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AF99" w14:textId="2E0F56D0" w:rsidR="00570C5E" w:rsidRPr="00570C5E" w:rsidRDefault="00570C5E" w:rsidP="00646592">
      <w:pPr>
        <w:jc w:val="center"/>
        <w:rPr>
          <w:rFonts w:cs="Arial"/>
          <w:b/>
          <w:bCs/>
          <w:sz w:val="28"/>
          <w:szCs w:val="28"/>
        </w:rPr>
      </w:pPr>
      <w:bookmarkStart w:id="0" w:name="_Hlk517869234"/>
      <w:bookmarkStart w:id="1" w:name="_Toc444701491"/>
      <w:bookmarkStart w:id="2" w:name="_DV_C977"/>
      <w:r w:rsidRPr="00570C5E">
        <w:rPr>
          <w:rFonts w:cs="Arial"/>
          <w:b/>
          <w:bCs/>
          <w:sz w:val="28"/>
          <w:szCs w:val="28"/>
        </w:rPr>
        <w:t xml:space="preserve">*** NOTE:  Most of the language below is template language that should not be modified.  Applicants should modify or insert language specific to their projects only in the </w:t>
      </w:r>
      <w:r w:rsidRPr="00570C5E">
        <w:rPr>
          <w:rFonts w:cs="Arial"/>
          <w:b/>
          <w:bCs/>
          <w:sz w:val="28"/>
          <w:szCs w:val="28"/>
          <w:highlight w:val="yellow"/>
        </w:rPr>
        <w:t>highlighted</w:t>
      </w:r>
      <w:r w:rsidRPr="00570C5E">
        <w:rPr>
          <w:rFonts w:cs="Arial"/>
          <w:b/>
          <w:bCs/>
          <w:sz w:val="28"/>
          <w:szCs w:val="28"/>
        </w:rPr>
        <w:t xml:space="preserve"> sections. ***</w:t>
      </w:r>
    </w:p>
    <w:p w14:paraId="7836C069" w14:textId="77777777" w:rsidR="00570C5E" w:rsidRDefault="00570C5E" w:rsidP="00646592">
      <w:pPr>
        <w:jc w:val="center"/>
        <w:rPr>
          <w:rFonts w:cs="Arial"/>
          <w:b/>
          <w:bCs/>
          <w:sz w:val="24"/>
          <w:szCs w:val="24"/>
        </w:rPr>
      </w:pPr>
    </w:p>
    <w:p w14:paraId="2849C193" w14:textId="61EA6522" w:rsidR="00F44EE4" w:rsidRPr="00FC166A" w:rsidRDefault="00570C5E" w:rsidP="00646592">
      <w:pPr>
        <w:jc w:val="center"/>
        <w:rPr>
          <w:rFonts w:cs="Arial"/>
          <w:b/>
          <w:bCs/>
          <w:sz w:val="24"/>
          <w:szCs w:val="24"/>
        </w:rPr>
      </w:pPr>
      <w:r>
        <w:rPr>
          <w:rFonts w:cs="Arial"/>
          <w:b/>
          <w:bCs/>
          <w:sz w:val="24"/>
          <w:szCs w:val="24"/>
        </w:rPr>
        <w:t>Proposition 68 Groundwater Treatment and Remediation Grant Program</w:t>
      </w:r>
    </w:p>
    <w:p w14:paraId="24305206" w14:textId="561615A8" w:rsidR="000C0832" w:rsidRPr="00FC166A" w:rsidRDefault="000C0832" w:rsidP="00686F4C">
      <w:pPr>
        <w:pStyle w:val="Heading1"/>
        <w:jc w:val="center"/>
        <w:rPr>
          <w:b/>
          <w:bCs/>
        </w:rPr>
      </w:pPr>
      <w:r w:rsidRPr="00FC166A">
        <w:rPr>
          <w:b/>
          <w:bCs/>
        </w:rPr>
        <w:t xml:space="preserve">Exhibit A – Scope of Work </w:t>
      </w:r>
      <w:r w:rsidR="000552AB" w:rsidRPr="00FC166A">
        <w:rPr>
          <w:b/>
          <w:bCs/>
        </w:rPr>
        <w:t>Template</w:t>
      </w:r>
    </w:p>
    <w:bookmarkEnd w:id="0"/>
    <w:bookmarkEnd w:id="1"/>
    <w:bookmarkEnd w:id="2"/>
    <w:p w14:paraId="0ED21ED2" w14:textId="48828AFB" w:rsidR="001621F6" w:rsidRPr="00FC166A" w:rsidRDefault="00EC63AE" w:rsidP="00D923A2">
      <w:pPr>
        <w:pStyle w:val="Heading2"/>
      </w:pPr>
      <w:r>
        <w:t>A.1</w:t>
      </w:r>
      <w:r w:rsidR="008C5F91">
        <w:t>.</w:t>
      </w:r>
      <w:r>
        <w:t xml:space="preserve"> (a) </w:t>
      </w:r>
      <w:r w:rsidR="001621F6" w:rsidRPr="00FC166A">
        <w:t>P</w:t>
      </w:r>
      <w:r w:rsidR="001E4DF0">
        <w:t xml:space="preserve">ROJECT DESCRIPTION </w:t>
      </w:r>
    </w:p>
    <w:p w14:paraId="5EBE0A7A" w14:textId="1D994B0C" w:rsidR="000D43F0" w:rsidRDefault="000D43F0" w:rsidP="000D43F0">
      <w:pPr>
        <w:rPr>
          <w:rFonts w:eastAsia="Arial" w:cs="Arial"/>
          <w:i/>
          <w:sz w:val="24"/>
          <w:szCs w:val="24"/>
        </w:rPr>
      </w:pPr>
      <w:r w:rsidRPr="00FC166A">
        <w:rPr>
          <w:rFonts w:eastAsia="Arial" w:cs="Arial"/>
          <w:i/>
          <w:sz w:val="24"/>
          <w:szCs w:val="24"/>
          <w:highlight w:val="yellow"/>
        </w:rPr>
        <w:t>This grant is for the benefit of the Recipient.  This grant is for the purpose of (</w:t>
      </w:r>
      <w:r w:rsidR="003E1C8B" w:rsidRPr="00FC166A">
        <w:rPr>
          <w:rFonts w:eastAsia="Arial" w:cs="Arial"/>
          <w:i/>
          <w:sz w:val="24"/>
          <w:szCs w:val="24"/>
          <w:highlight w:val="yellow"/>
        </w:rPr>
        <w:t xml:space="preserve">Note: </w:t>
      </w:r>
      <w:r w:rsidRPr="00FC166A">
        <w:rPr>
          <w:rFonts w:eastAsia="Arial" w:cs="Arial"/>
          <w:i/>
          <w:sz w:val="24"/>
          <w:szCs w:val="24"/>
          <w:highlight w:val="yellow"/>
        </w:rPr>
        <w:t>provide a simple project purpose statement</w:t>
      </w:r>
      <w:r w:rsidR="003E1C8B" w:rsidRPr="00FC166A">
        <w:rPr>
          <w:rFonts w:eastAsia="Arial" w:cs="Arial"/>
          <w:i/>
          <w:sz w:val="24"/>
          <w:szCs w:val="24"/>
          <w:highlight w:val="yellow"/>
        </w:rPr>
        <w:t>, for example:</w:t>
      </w:r>
      <w:r w:rsidRPr="00FC166A">
        <w:rPr>
          <w:rFonts w:eastAsia="Arial" w:cs="Arial"/>
          <w:i/>
          <w:sz w:val="24"/>
          <w:szCs w:val="24"/>
          <w:highlight w:val="yellow"/>
        </w:rPr>
        <w:t xml:space="preserve"> “This grant is for the purpose of </w:t>
      </w:r>
      <w:r w:rsidR="00AB0CB1" w:rsidRPr="00FC166A">
        <w:rPr>
          <w:rFonts w:eastAsia="Arial" w:cs="Arial"/>
          <w:i/>
          <w:sz w:val="24"/>
          <w:szCs w:val="24"/>
          <w:highlight w:val="yellow"/>
        </w:rPr>
        <w:t xml:space="preserve">operating and maintaining </w:t>
      </w:r>
      <w:r w:rsidR="00EA24CB">
        <w:rPr>
          <w:rFonts w:eastAsia="Arial" w:cs="Arial"/>
          <w:i/>
          <w:sz w:val="24"/>
          <w:szCs w:val="24"/>
          <w:highlight w:val="yellow"/>
        </w:rPr>
        <w:t>[</w:t>
      </w:r>
      <w:r w:rsidR="00296636">
        <w:rPr>
          <w:rFonts w:eastAsia="Arial" w:cs="Arial"/>
          <w:i/>
          <w:sz w:val="24"/>
          <w:szCs w:val="24"/>
          <w:highlight w:val="yellow"/>
        </w:rPr>
        <w:t>NOTE IF THE PROJECT INCLUDES TASKS 5 and 6 FOR CAPITAL IMPROVEMENT – strike “operating and maintaining” and insert “operating, maintaining and improving”</w:t>
      </w:r>
      <w:r w:rsidR="00EA24CB">
        <w:rPr>
          <w:rFonts w:eastAsia="Arial" w:cs="Arial"/>
          <w:i/>
          <w:sz w:val="24"/>
          <w:szCs w:val="24"/>
          <w:highlight w:val="yellow"/>
        </w:rPr>
        <w:t>]</w:t>
      </w:r>
      <w:r w:rsidR="00296636">
        <w:rPr>
          <w:rFonts w:eastAsia="Arial" w:cs="Arial"/>
          <w:i/>
          <w:sz w:val="24"/>
          <w:szCs w:val="24"/>
          <w:highlight w:val="yellow"/>
        </w:rPr>
        <w:t xml:space="preserve"> the</w:t>
      </w:r>
      <w:r w:rsidR="00AB0CB1" w:rsidRPr="00FC166A">
        <w:rPr>
          <w:rFonts w:eastAsia="Arial" w:cs="Arial"/>
          <w:i/>
          <w:sz w:val="24"/>
          <w:szCs w:val="24"/>
          <w:highlight w:val="yellow"/>
        </w:rPr>
        <w:t xml:space="preserve"> </w:t>
      </w:r>
      <w:r w:rsidR="00EA24CB">
        <w:rPr>
          <w:rFonts w:eastAsia="Arial" w:cs="Arial"/>
          <w:i/>
          <w:sz w:val="24"/>
          <w:szCs w:val="24"/>
          <w:highlight w:val="yellow"/>
        </w:rPr>
        <w:t>[</w:t>
      </w:r>
      <w:r w:rsidR="00296636">
        <w:rPr>
          <w:rFonts w:eastAsia="Arial" w:cs="Arial"/>
          <w:i/>
          <w:sz w:val="24"/>
          <w:szCs w:val="24"/>
          <w:highlight w:val="yellow"/>
        </w:rPr>
        <w:t>insert name/description of the existing facility</w:t>
      </w:r>
      <w:r w:rsidR="00EA24CB">
        <w:rPr>
          <w:rFonts w:eastAsia="Arial" w:cs="Arial"/>
          <w:i/>
          <w:sz w:val="24"/>
          <w:szCs w:val="24"/>
          <w:highlight w:val="yellow"/>
        </w:rPr>
        <w:t>]</w:t>
      </w:r>
      <w:r w:rsidR="00296636">
        <w:rPr>
          <w:rFonts w:eastAsia="Arial" w:cs="Arial"/>
          <w:i/>
          <w:sz w:val="24"/>
          <w:szCs w:val="24"/>
          <w:highlight w:val="yellow"/>
        </w:rPr>
        <w:t xml:space="preserve"> (Facility) </w:t>
      </w:r>
      <w:r w:rsidRPr="00FC166A">
        <w:rPr>
          <w:rFonts w:eastAsia="Arial" w:cs="Arial"/>
          <w:i/>
          <w:sz w:val="24"/>
          <w:szCs w:val="24"/>
          <w:highlight w:val="yellow"/>
        </w:rPr>
        <w:t xml:space="preserve">in the </w:t>
      </w:r>
      <w:r w:rsidR="00EA24CB">
        <w:rPr>
          <w:rFonts w:eastAsia="Arial" w:cs="Arial"/>
          <w:i/>
          <w:sz w:val="24"/>
          <w:szCs w:val="24"/>
          <w:highlight w:val="yellow"/>
        </w:rPr>
        <w:t>[</w:t>
      </w:r>
      <w:r w:rsidR="003E1C8B" w:rsidRPr="00FC166A">
        <w:rPr>
          <w:rFonts w:eastAsia="Arial" w:cs="Arial"/>
          <w:i/>
          <w:sz w:val="24"/>
          <w:szCs w:val="24"/>
          <w:highlight w:val="yellow"/>
        </w:rPr>
        <w:t xml:space="preserve">insert </w:t>
      </w:r>
      <w:r w:rsidRPr="00FC166A">
        <w:rPr>
          <w:rFonts w:eastAsia="Arial" w:cs="Arial"/>
          <w:i/>
          <w:sz w:val="24"/>
          <w:szCs w:val="24"/>
          <w:highlight w:val="yellow"/>
        </w:rPr>
        <w:t>groundwater basin</w:t>
      </w:r>
      <w:r w:rsidR="005528C3" w:rsidRPr="00FC166A">
        <w:rPr>
          <w:rFonts w:eastAsia="Arial" w:cs="Arial"/>
          <w:i/>
          <w:sz w:val="24"/>
          <w:szCs w:val="24"/>
          <w:highlight w:val="yellow"/>
        </w:rPr>
        <w:t xml:space="preserve"> or project area</w:t>
      </w:r>
      <w:r w:rsidR="00EA24CB">
        <w:rPr>
          <w:rFonts w:eastAsia="Arial" w:cs="Arial"/>
          <w:i/>
          <w:sz w:val="24"/>
          <w:szCs w:val="24"/>
          <w:highlight w:val="yellow"/>
        </w:rPr>
        <w:t>]</w:t>
      </w:r>
      <w:r w:rsidRPr="00FC166A">
        <w:rPr>
          <w:rFonts w:eastAsia="Arial" w:cs="Arial"/>
          <w:i/>
          <w:sz w:val="24"/>
          <w:szCs w:val="24"/>
          <w:highlight w:val="yellow"/>
        </w:rPr>
        <w:t xml:space="preserve">, </w:t>
      </w:r>
      <w:r w:rsidR="00277A7A" w:rsidRPr="00FC166A">
        <w:rPr>
          <w:rFonts w:eastAsia="Arial" w:cs="Arial"/>
          <w:i/>
          <w:sz w:val="24"/>
          <w:szCs w:val="24"/>
          <w:highlight w:val="yellow"/>
        </w:rPr>
        <w:t>and treating</w:t>
      </w:r>
      <w:r w:rsidRPr="00FC166A">
        <w:rPr>
          <w:rFonts w:eastAsia="Arial" w:cs="Arial"/>
          <w:i/>
          <w:sz w:val="24"/>
          <w:szCs w:val="24"/>
          <w:highlight w:val="yellow"/>
        </w:rPr>
        <w:t xml:space="preserve"> groundwater in the </w:t>
      </w:r>
      <w:r w:rsidR="00EA24CB">
        <w:rPr>
          <w:rFonts w:eastAsia="Arial" w:cs="Arial"/>
          <w:i/>
          <w:sz w:val="24"/>
          <w:szCs w:val="24"/>
          <w:highlight w:val="yellow"/>
        </w:rPr>
        <w:t>[</w:t>
      </w:r>
      <w:r w:rsidR="004F5319" w:rsidRPr="00FC166A">
        <w:rPr>
          <w:rFonts w:eastAsia="Arial" w:cs="Arial"/>
          <w:i/>
          <w:sz w:val="24"/>
          <w:szCs w:val="24"/>
          <w:highlight w:val="yellow"/>
        </w:rPr>
        <w:t xml:space="preserve">describe what’s been treated such as: </w:t>
      </w:r>
      <w:r w:rsidRPr="00FC166A">
        <w:rPr>
          <w:rFonts w:eastAsia="Arial" w:cs="Arial"/>
          <w:i/>
          <w:sz w:val="24"/>
          <w:szCs w:val="24"/>
          <w:highlight w:val="yellow"/>
        </w:rPr>
        <w:t>shallow aquifer and upper principal aquifer</w:t>
      </w:r>
      <w:r w:rsidR="00EA24CB">
        <w:rPr>
          <w:rFonts w:eastAsia="Arial" w:cs="Arial"/>
          <w:i/>
          <w:sz w:val="24"/>
          <w:szCs w:val="24"/>
          <w:highlight w:val="yellow"/>
        </w:rPr>
        <w:t>]</w:t>
      </w:r>
      <w:r w:rsidRPr="00FC166A">
        <w:rPr>
          <w:rFonts w:eastAsia="Arial" w:cs="Arial"/>
          <w:i/>
          <w:sz w:val="24"/>
          <w:szCs w:val="24"/>
          <w:highlight w:val="yellow"/>
        </w:rPr>
        <w:t xml:space="preserve"> that </w:t>
      </w:r>
      <w:r w:rsidR="0036172A" w:rsidRPr="00FC166A">
        <w:rPr>
          <w:rFonts w:eastAsia="Arial" w:cs="Arial"/>
          <w:i/>
          <w:sz w:val="24"/>
          <w:szCs w:val="24"/>
          <w:highlight w:val="yellow"/>
        </w:rPr>
        <w:t xml:space="preserve">is </w:t>
      </w:r>
      <w:r w:rsidRPr="00FC166A">
        <w:rPr>
          <w:rFonts w:eastAsia="Arial" w:cs="Arial"/>
          <w:i/>
          <w:sz w:val="24"/>
          <w:szCs w:val="24"/>
          <w:highlight w:val="yellow"/>
        </w:rPr>
        <w:t xml:space="preserve">polluted by </w:t>
      </w:r>
      <w:r w:rsidR="00EA24CB">
        <w:rPr>
          <w:rFonts w:eastAsia="Arial" w:cs="Arial"/>
          <w:i/>
          <w:sz w:val="24"/>
          <w:szCs w:val="24"/>
          <w:highlight w:val="yellow"/>
        </w:rPr>
        <w:t>[</w:t>
      </w:r>
      <w:r w:rsidR="004E720C" w:rsidRPr="00FC166A">
        <w:rPr>
          <w:rFonts w:eastAsia="Arial" w:cs="Arial"/>
          <w:i/>
          <w:sz w:val="24"/>
          <w:szCs w:val="24"/>
          <w:highlight w:val="yellow"/>
        </w:rPr>
        <w:t>insert Constituents of Concern</w:t>
      </w:r>
      <w:r w:rsidR="00EA24CB">
        <w:rPr>
          <w:rFonts w:eastAsia="Arial" w:cs="Arial"/>
          <w:i/>
          <w:sz w:val="24"/>
          <w:szCs w:val="24"/>
          <w:highlight w:val="yellow"/>
        </w:rPr>
        <w:t>]</w:t>
      </w:r>
      <w:r w:rsidR="004F5319" w:rsidRPr="00FC166A">
        <w:rPr>
          <w:rFonts w:eastAsia="Arial" w:cs="Arial"/>
          <w:i/>
          <w:sz w:val="24"/>
          <w:szCs w:val="24"/>
          <w:highlight w:val="yellow"/>
        </w:rPr>
        <w:t xml:space="preserve"> </w:t>
      </w:r>
      <w:r w:rsidR="00277A7A" w:rsidRPr="00FC166A">
        <w:rPr>
          <w:rFonts w:eastAsia="Arial" w:cs="Arial"/>
          <w:i/>
          <w:sz w:val="24"/>
          <w:szCs w:val="24"/>
          <w:highlight w:val="yellow"/>
        </w:rPr>
        <w:t xml:space="preserve">to </w:t>
      </w:r>
      <w:r w:rsidRPr="00FC166A">
        <w:rPr>
          <w:rFonts w:eastAsia="Arial" w:cs="Arial"/>
          <w:i/>
          <w:sz w:val="24"/>
          <w:szCs w:val="24"/>
          <w:highlight w:val="yellow"/>
        </w:rPr>
        <w:t xml:space="preserve">prevent migration of </w:t>
      </w:r>
      <w:r w:rsidR="004E720C" w:rsidRPr="00FC166A">
        <w:rPr>
          <w:rFonts w:eastAsia="Arial" w:cs="Arial"/>
          <w:i/>
          <w:sz w:val="24"/>
          <w:szCs w:val="24"/>
          <w:highlight w:val="yellow"/>
        </w:rPr>
        <w:t>contaminated</w:t>
      </w:r>
      <w:r w:rsidR="005528C3" w:rsidRPr="00FC166A">
        <w:rPr>
          <w:rFonts w:eastAsia="Arial" w:cs="Arial"/>
          <w:i/>
          <w:sz w:val="24"/>
          <w:szCs w:val="24"/>
          <w:highlight w:val="yellow"/>
        </w:rPr>
        <w:t xml:space="preserve"> groundwater to the</w:t>
      </w:r>
      <w:r w:rsidR="003E1C8B" w:rsidRPr="00FC166A">
        <w:rPr>
          <w:rFonts w:eastAsia="Arial" w:cs="Arial"/>
          <w:i/>
          <w:sz w:val="24"/>
          <w:szCs w:val="24"/>
          <w:highlight w:val="yellow"/>
        </w:rPr>
        <w:t xml:space="preserve"> </w:t>
      </w:r>
      <w:r w:rsidR="00EA24CB">
        <w:rPr>
          <w:rFonts w:eastAsia="Arial" w:cs="Arial"/>
          <w:i/>
          <w:sz w:val="24"/>
          <w:szCs w:val="24"/>
          <w:highlight w:val="yellow"/>
        </w:rPr>
        <w:t>[</w:t>
      </w:r>
      <w:r w:rsidR="00296636">
        <w:rPr>
          <w:rFonts w:eastAsia="Arial" w:cs="Arial"/>
          <w:i/>
          <w:sz w:val="24"/>
          <w:szCs w:val="24"/>
          <w:highlight w:val="yellow"/>
        </w:rPr>
        <w:t>Recipient</w:t>
      </w:r>
      <w:r w:rsidR="00960DF9" w:rsidRPr="00FC166A">
        <w:rPr>
          <w:rFonts w:eastAsia="Arial" w:cs="Arial"/>
          <w:i/>
          <w:sz w:val="24"/>
          <w:szCs w:val="24"/>
          <w:highlight w:val="yellow"/>
        </w:rPr>
        <w:t xml:space="preserve">’s </w:t>
      </w:r>
      <w:r w:rsidR="003E1C8B" w:rsidRPr="00FC166A">
        <w:rPr>
          <w:rFonts w:eastAsia="Arial" w:cs="Arial"/>
          <w:i/>
          <w:sz w:val="24"/>
          <w:szCs w:val="24"/>
          <w:highlight w:val="yellow"/>
        </w:rPr>
        <w:t>and/or as applicable, another Entity such as City, District</w:t>
      </w:r>
      <w:r w:rsidR="00EA24CB">
        <w:rPr>
          <w:rFonts w:eastAsia="Arial" w:cs="Arial"/>
          <w:i/>
          <w:sz w:val="24"/>
          <w:szCs w:val="24"/>
          <w:highlight w:val="yellow"/>
        </w:rPr>
        <w:t>]</w:t>
      </w:r>
      <w:r w:rsidRPr="00FC166A">
        <w:rPr>
          <w:rFonts w:eastAsia="Arial" w:cs="Arial"/>
          <w:i/>
          <w:sz w:val="24"/>
          <w:szCs w:val="24"/>
          <w:highlight w:val="yellow"/>
        </w:rPr>
        <w:t xml:space="preserve"> drinking water supply wells.”</w:t>
      </w:r>
      <w:r w:rsidR="00923252" w:rsidRPr="00FC166A">
        <w:rPr>
          <w:rFonts w:eastAsia="Arial" w:cs="Arial"/>
          <w:i/>
          <w:sz w:val="24"/>
          <w:szCs w:val="24"/>
          <w:highlight w:val="yellow"/>
        </w:rPr>
        <w:t>)</w:t>
      </w:r>
      <w:r w:rsidR="00296636">
        <w:rPr>
          <w:rFonts w:eastAsia="Arial" w:cs="Arial"/>
          <w:i/>
          <w:sz w:val="24"/>
          <w:szCs w:val="24"/>
        </w:rPr>
        <w:t xml:space="preserve"> </w:t>
      </w:r>
    </w:p>
    <w:p w14:paraId="2C5B8D86" w14:textId="77777777" w:rsidR="001621F6" w:rsidRPr="00FC166A" w:rsidRDefault="001621F6" w:rsidP="001621F6">
      <w:pPr>
        <w:overflowPunct/>
        <w:autoSpaceDE/>
        <w:autoSpaceDN/>
        <w:adjustRightInd/>
        <w:textAlignment w:val="auto"/>
        <w:outlineLvl w:val="1"/>
        <w:rPr>
          <w:rFonts w:cs="Arial"/>
          <w:sz w:val="24"/>
          <w:szCs w:val="24"/>
        </w:rPr>
      </w:pPr>
    </w:p>
    <w:p w14:paraId="4F5126FE" w14:textId="3FDC5BE2" w:rsidR="001621F6" w:rsidRPr="00FC166A" w:rsidRDefault="001621F6" w:rsidP="00D923A2">
      <w:pPr>
        <w:pStyle w:val="Heading2"/>
      </w:pPr>
      <w:r w:rsidRPr="00FC166A">
        <w:t>A-</w:t>
      </w:r>
      <w:r w:rsidR="00EC63AE">
        <w:t>1 (b) SCOPE OF WORK</w:t>
      </w:r>
    </w:p>
    <w:p w14:paraId="7751CBE4" w14:textId="77777777" w:rsidR="001621F6" w:rsidRPr="00566084" w:rsidRDefault="001621F6" w:rsidP="001621F6">
      <w:pPr>
        <w:overflowPunct/>
        <w:autoSpaceDE/>
        <w:autoSpaceDN/>
        <w:adjustRightInd/>
        <w:textAlignment w:val="auto"/>
        <w:outlineLvl w:val="1"/>
        <w:rPr>
          <w:rFonts w:eastAsiaTheme="minorHAnsi" w:cs="Arial"/>
          <w:sz w:val="24"/>
          <w:szCs w:val="24"/>
        </w:rPr>
      </w:pPr>
    </w:p>
    <w:p w14:paraId="1807E011" w14:textId="77777777" w:rsidR="001621F6" w:rsidRPr="00FC166A" w:rsidRDefault="001621F6" w:rsidP="00D923A2">
      <w:pPr>
        <w:pStyle w:val="ListParagraph"/>
        <w:ind w:left="1170" w:hanging="540"/>
        <w:rPr>
          <w:rFonts w:cs="Arial"/>
          <w:sz w:val="24"/>
          <w:szCs w:val="24"/>
        </w:rPr>
      </w:pPr>
      <w:r w:rsidRPr="00FC166A">
        <w:rPr>
          <w:rFonts w:cs="Arial"/>
          <w:sz w:val="24"/>
          <w:szCs w:val="24"/>
        </w:rPr>
        <w:t>1.</w:t>
      </w:r>
      <w:r w:rsidRPr="00FC166A">
        <w:rPr>
          <w:rFonts w:cs="Arial"/>
          <w:sz w:val="24"/>
          <w:szCs w:val="24"/>
        </w:rPr>
        <w:tab/>
        <w:t xml:space="preserve">Project Management </w:t>
      </w:r>
    </w:p>
    <w:p w14:paraId="012BB7EF" w14:textId="77777777" w:rsidR="001621F6" w:rsidRPr="00566084" w:rsidRDefault="001621F6" w:rsidP="001621F6">
      <w:pPr>
        <w:pStyle w:val="ListParagraph"/>
        <w:overflowPunct/>
        <w:autoSpaceDE/>
        <w:autoSpaceDN/>
        <w:adjustRightInd/>
        <w:ind w:left="990"/>
        <w:textAlignment w:val="auto"/>
        <w:outlineLvl w:val="1"/>
        <w:rPr>
          <w:rFonts w:eastAsiaTheme="minorHAnsi" w:cs="Arial"/>
          <w:sz w:val="24"/>
          <w:szCs w:val="24"/>
        </w:rPr>
      </w:pPr>
    </w:p>
    <w:p w14:paraId="053BF171" w14:textId="77777777"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r w:rsidRPr="00FC166A">
        <w:rPr>
          <w:rFonts w:cs="Arial"/>
          <w:sz w:val="24"/>
          <w:szCs w:val="24"/>
        </w:rPr>
        <w:t>1.1</w:t>
      </w:r>
      <w:r w:rsidRPr="00FC166A">
        <w:rPr>
          <w:rFonts w:cs="Arial"/>
          <w:sz w:val="24"/>
          <w:szCs w:val="24"/>
        </w:rPr>
        <w:tab/>
        <w:t xml:space="preserve">Provide all technical and administrative services as needed for Project completion; monitor, supervise, and review all work performed; and coordinate budgeting and scheduling to ensure the Project is completed within budget, on schedule, and in accordance with approved procedures, applicable laws, and regulations. </w:t>
      </w:r>
    </w:p>
    <w:p w14:paraId="67AA3692" w14:textId="77777777"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p>
    <w:p w14:paraId="07FC5F0F" w14:textId="70E83DA9"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r w:rsidRPr="00FC166A">
        <w:rPr>
          <w:rFonts w:cs="Arial"/>
          <w:sz w:val="24"/>
          <w:szCs w:val="24"/>
        </w:rPr>
        <w:t>1.2</w:t>
      </w:r>
      <w:r w:rsidRPr="00FC166A">
        <w:rPr>
          <w:rFonts w:cs="Arial"/>
          <w:sz w:val="24"/>
          <w:szCs w:val="24"/>
        </w:rPr>
        <w:tab/>
        <w:t>Notify the Grant Manager</w:t>
      </w:r>
      <w:r w:rsidR="000C60DD" w:rsidRPr="00FC166A">
        <w:rPr>
          <w:rFonts w:cs="Arial"/>
          <w:sz w:val="24"/>
          <w:szCs w:val="24"/>
        </w:rPr>
        <w:t xml:space="preserve"> at least fifteen (15) working days in advance of upcoming meetings, workshops, trainings</w:t>
      </w:r>
      <w:r w:rsidR="0036172A" w:rsidRPr="00FC166A">
        <w:rPr>
          <w:rFonts w:cs="Arial"/>
          <w:sz w:val="24"/>
          <w:szCs w:val="24"/>
        </w:rPr>
        <w:t xml:space="preserve">, </w:t>
      </w:r>
      <w:r w:rsidR="00AB0CB1" w:rsidRPr="00FC166A">
        <w:rPr>
          <w:rFonts w:cs="Arial"/>
          <w:sz w:val="24"/>
          <w:szCs w:val="24"/>
        </w:rPr>
        <w:t xml:space="preserve">and </w:t>
      </w:r>
      <w:r w:rsidR="0036172A" w:rsidRPr="00FC166A">
        <w:rPr>
          <w:rFonts w:cs="Arial"/>
          <w:sz w:val="24"/>
          <w:szCs w:val="24"/>
        </w:rPr>
        <w:t>fieldwork activities</w:t>
      </w:r>
      <w:r w:rsidRPr="00FC166A">
        <w:rPr>
          <w:rFonts w:cs="Arial"/>
          <w:sz w:val="24"/>
          <w:szCs w:val="24"/>
        </w:rPr>
        <w:t>.</w:t>
      </w:r>
      <w:r w:rsidR="000C60DD" w:rsidRPr="00FC166A">
        <w:rPr>
          <w:rFonts w:cs="Arial"/>
          <w:sz w:val="24"/>
          <w:szCs w:val="24"/>
        </w:rPr>
        <w:t xml:space="preserve"> </w:t>
      </w:r>
    </w:p>
    <w:p w14:paraId="77D778C5" w14:textId="77777777"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p>
    <w:p w14:paraId="204111DB" w14:textId="682F6AC4"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r w:rsidRPr="00FC166A">
        <w:rPr>
          <w:rFonts w:cs="Arial"/>
          <w:sz w:val="24"/>
          <w:szCs w:val="24"/>
        </w:rPr>
        <w:t>1.3</w:t>
      </w:r>
      <w:r w:rsidRPr="00FC166A">
        <w:rPr>
          <w:rFonts w:cs="Arial"/>
          <w:sz w:val="24"/>
          <w:szCs w:val="24"/>
        </w:rPr>
        <w:tab/>
        <w:t xml:space="preserve">Develop and update appropriately </w:t>
      </w:r>
      <w:r w:rsidR="000C60DD" w:rsidRPr="00FC166A">
        <w:rPr>
          <w:rFonts w:cs="Arial"/>
          <w:sz w:val="24"/>
          <w:szCs w:val="24"/>
        </w:rPr>
        <w:t xml:space="preserve">a </w:t>
      </w:r>
      <w:r w:rsidRPr="00566084">
        <w:rPr>
          <w:rFonts w:eastAsiaTheme="minorHAnsi" w:cs="Arial"/>
          <w:sz w:val="24"/>
          <w:szCs w:val="24"/>
        </w:rPr>
        <w:t>detailed Project schedule, including key Project milestones, and submit to the Grant Manager.</w:t>
      </w:r>
    </w:p>
    <w:p w14:paraId="7B56D4CC" w14:textId="77777777"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p>
    <w:p w14:paraId="4D2E98EF" w14:textId="26E6722A" w:rsidR="001621F6" w:rsidRPr="00FC166A" w:rsidRDefault="001621F6" w:rsidP="001621F6">
      <w:pPr>
        <w:pStyle w:val="ListParagraph"/>
        <w:overflowPunct/>
        <w:autoSpaceDE/>
        <w:autoSpaceDN/>
        <w:adjustRightInd/>
        <w:ind w:left="1890" w:hanging="720"/>
        <w:textAlignment w:val="auto"/>
        <w:outlineLvl w:val="1"/>
        <w:rPr>
          <w:rFonts w:cs="Arial"/>
          <w:sz w:val="24"/>
          <w:szCs w:val="24"/>
        </w:rPr>
      </w:pPr>
      <w:r w:rsidRPr="00FC166A">
        <w:rPr>
          <w:rFonts w:cs="Arial"/>
          <w:sz w:val="24"/>
          <w:szCs w:val="24"/>
        </w:rPr>
        <w:t>1.4</w:t>
      </w:r>
      <w:r w:rsidRPr="00FC166A">
        <w:rPr>
          <w:rFonts w:cs="Arial"/>
          <w:sz w:val="24"/>
          <w:szCs w:val="24"/>
        </w:rPr>
        <w:tab/>
      </w:r>
      <w:r w:rsidR="000C60DD" w:rsidRPr="00FC166A">
        <w:rPr>
          <w:rFonts w:cs="Arial"/>
          <w:sz w:val="24"/>
          <w:szCs w:val="24"/>
        </w:rPr>
        <w:t>C</w:t>
      </w:r>
      <w:r w:rsidRPr="00FC166A">
        <w:rPr>
          <w:rFonts w:cs="Arial"/>
          <w:sz w:val="24"/>
          <w:szCs w:val="24"/>
        </w:rPr>
        <w:t xml:space="preserve">onduct periodic and final site visits with the Grant Manager and other staff designated by the Division.  </w:t>
      </w:r>
    </w:p>
    <w:p w14:paraId="0FADE85C" w14:textId="77777777" w:rsidR="001621F6" w:rsidRPr="00FC166A" w:rsidRDefault="001621F6" w:rsidP="001621F6">
      <w:pPr>
        <w:pStyle w:val="ListParagraph"/>
        <w:overflowPunct/>
        <w:autoSpaceDE/>
        <w:autoSpaceDN/>
        <w:adjustRightInd/>
        <w:ind w:left="1890" w:hanging="720"/>
        <w:textAlignment w:val="auto"/>
        <w:outlineLvl w:val="1"/>
        <w:rPr>
          <w:rFonts w:cs="Arial"/>
          <w:sz w:val="24"/>
          <w:szCs w:val="24"/>
        </w:rPr>
      </w:pPr>
    </w:p>
    <w:p w14:paraId="1DB7DB9A" w14:textId="75D6AD60" w:rsidR="001621F6" w:rsidRPr="00566084" w:rsidRDefault="001621F6" w:rsidP="001621F6">
      <w:pPr>
        <w:pStyle w:val="ListParagraph"/>
        <w:overflowPunct/>
        <w:autoSpaceDE/>
        <w:autoSpaceDN/>
        <w:adjustRightInd/>
        <w:ind w:left="1890" w:hanging="720"/>
        <w:textAlignment w:val="auto"/>
        <w:outlineLvl w:val="1"/>
        <w:rPr>
          <w:rFonts w:eastAsiaTheme="minorHAnsi" w:cs="Arial"/>
          <w:sz w:val="24"/>
          <w:szCs w:val="24"/>
        </w:rPr>
      </w:pPr>
      <w:r w:rsidRPr="00FC166A">
        <w:rPr>
          <w:rFonts w:cs="Arial"/>
          <w:sz w:val="24"/>
          <w:szCs w:val="24"/>
        </w:rPr>
        <w:t>1.5</w:t>
      </w:r>
      <w:r w:rsidRPr="00FC166A">
        <w:rPr>
          <w:rFonts w:cs="Arial"/>
          <w:sz w:val="24"/>
          <w:szCs w:val="24"/>
        </w:rPr>
        <w:tab/>
        <w:t>Conduct photo monitoring at the Project site and submit to the Grant Manager.</w:t>
      </w:r>
    </w:p>
    <w:p w14:paraId="3170760B" w14:textId="77777777" w:rsidR="001621F6" w:rsidRPr="00566084" w:rsidRDefault="001621F6" w:rsidP="001621F6">
      <w:pPr>
        <w:rPr>
          <w:rFonts w:eastAsiaTheme="minorHAnsi" w:cs="Arial"/>
          <w:sz w:val="24"/>
          <w:szCs w:val="24"/>
        </w:rPr>
      </w:pPr>
    </w:p>
    <w:p w14:paraId="426D4855" w14:textId="77777777" w:rsidR="001621F6" w:rsidRPr="00FC166A" w:rsidRDefault="001621F6" w:rsidP="001621F6">
      <w:pPr>
        <w:ind w:left="1170" w:hanging="540"/>
        <w:rPr>
          <w:rFonts w:cs="Arial"/>
          <w:sz w:val="24"/>
          <w:szCs w:val="24"/>
        </w:rPr>
      </w:pPr>
      <w:r w:rsidRPr="00566084">
        <w:rPr>
          <w:rFonts w:eastAsiaTheme="minorHAnsi" w:cs="Arial"/>
          <w:sz w:val="24"/>
          <w:szCs w:val="24"/>
        </w:rPr>
        <w:t>2.</w:t>
      </w:r>
      <w:r w:rsidRPr="00566084">
        <w:rPr>
          <w:rFonts w:eastAsiaTheme="minorHAnsi" w:cs="Arial"/>
          <w:sz w:val="24"/>
          <w:szCs w:val="24"/>
        </w:rPr>
        <w:tab/>
        <w:t xml:space="preserve">General Compliance Requirements/Project Effectiveness and </w:t>
      </w:r>
      <w:r w:rsidRPr="00FC166A">
        <w:rPr>
          <w:rFonts w:cs="Arial"/>
          <w:sz w:val="24"/>
          <w:szCs w:val="24"/>
        </w:rPr>
        <w:t>Performance</w:t>
      </w:r>
    </w:p>
    <w:p w14:paraId="757CB187" w14:textId="77777777" w:rsidR="001621F6" w:rsidRPr="00566084" w:rsidRDefault="001621F6" w:rsidP="001621F6">
      <w:pPr>
        <w:ind w:left="1170" w:hanging="540"/>
        <w:rPr>
          <w:rFonts w:eastAsiaTheme="minorHAnsi" w:cs="Arial"/>
          <w:sz w:val="24"/>
          <w:szCs w:val="24"/>
        </w:rPr>
      </w:pPr>
    </w:p>
    <w:p w14:paraId="4BB38147" w14:textId="39BE1167" w:rsidR="001621F6" w:rsidRPr="00566084" w:rsidRDefault="001621F6" w:rsidP="001621F6">
      <w:pPr>
        <w:overflowPunct/>
        <w:autoSpaceDE/>
        <w:autoSpaceDN/>
        <w:adjustRightInd/>
        <w:spacing w:after="200"/>
        <w:ind w:left="1890" w:hanging="720"/>
        <w:textAlignment w:val="auto"/>
        <w:rPr>
          <w:rFonts w:eastAsiaTheme="minorHAnsi" w:cs="Arial"/>
          <w:sz w:val="24"/>
          <w:szCs w:val="24"/>
        </w:rPr>
      </w:pPr>
      <w:r w:rsidRPr="00566084">
        <w:rPr>
          <w:rFonts w:eastAsiaTheme="minorHAnsi" w:cs="Arial"/>
          <w:sz w:val="24"/>
          <w:szCs w:val="24"/>
        </w:rPr>
        <w:lastRenderedPageBreak/>
        <w:t>2.1</w:t>
      </w:r>
      <w:r w:rsidRPr="00566084">
        <w:rPr>
          <w:rFonts w:eastAsiaTheme="minorHAnsi" w:cs="Arial"/>
          <w:sz w:val="24"/>
          <w:szCs w:val="24"/>
        </w:rPr>
        <w:tab/>
      </w:r>
      <w:r w:rsidRPr="00FC166A">
        <w:rPr>
          <w:rFonts w:cs="Arial"/>
          <w:sz w:val="24"/>
          <w:szCs w:val="24"/>
        </w:rPr>
        <w:t xml:space="preserve">Submit Global Positioning System (GPS) information and survey data for project site(s) and monitoring location(s) for this Project to the Grant Manager. Submittal requirements for GPS data are available at: </w:t>
      </w:r>
      <w:hyperlink r:id="rId8" w:history="1">
        <w:r w:rsidR="00CB1F9A" w:rsidRPr="00FC166A">
          <w:rPr>
            <w:rFonts w:cs="Arial"/>
            <w:color w:val="0000FF" w:themeColor="hyperlink"/>
            <w:sz w:val="24"/>
            <w:szCs w:val="24"/>
            <w:u w:val="single"/>
          </w:rPr>
          <w:t>GPS Information</w:t>
        </w:r>
      </w:hyperlink>
      <w:r w:rsidR="00CB1F9A" w:rsidRPr="00FC166A">
        <w:rPr>
          <w:rFonts w:cs="Arial"/>
          <w:color w:val="0000FF" w:themeColor="hyperlink"/>
          <w:sz w:val="24"/>
          <w:szCs w:val="24"/>
          <w:u w:val="single"/>
        </w:rPr>
        <w:t>.</w:t>
      </w:r>
    </w:p>
    <w:p w14:paraId="407356BC" w14:textId="7F1B3239" w:rsidR="001621F6" w:rsidRPr="00FC166A" w:rsidRDefault="001621F6" w:rsidP="001621F6">
      <w:pPr>
        <w:ind w:left="1890" w:hanging="720"/>
        <w:rPr>
          <w:rFonts w:cs="Arial"/>
          <w:sz w:val="24"/>
          <w:szCs w:val="24"/>
        </w:rPr>
      </w:pPr>
      <w:r w:rsidRPr="00566084">
        <w:rPr>
          <w:rFonts w:eastAsiaTheme="minorHAnsi" w:cs="Arial"/>
          <w:sz w:val="24"/>
          <w:szCs w:val="24"/>
        </w:rPr>
        <w:t>2.2</w:t>
      </w:r>
      <w:r w:rsidRPr="00566084">
        <w:rPr>
          <w:rFonts w:eastAsiaTheme="minorHAnsi" w:cs="Arial"/>
          <w:sz w:val="24"/>
          <w:szCs w:val="24"/>
        </w:rPr>
        <w:tab/>
      </w:r>
      <w:r w:rsidR="00E40C55" w:rsidRPr="00FC166A">
        <w:rPr>
          <w:rFonts w:cs="Arial"/>
          <w:sz w:val="24"/>
          <w:szCs w:val="24"/>
        </w:rPr>
        <w:t xml:space="preserve">Submit </w:t>
      </w:r>
      <w:r w:rsidRPr="00FC166A">
        <w:rPr>
          <w:rFonts w:cs="Arial"/>
          <w:sz w:val="24"/>
          <w:szCs w:val="24"/>
        </w:rPr>
        <w:t xml:space="preserve">a Monitoring and Reporting Plan (MRP) that addresses performance monitoring for the </w:t>
      </w:r>
      <w:r w:rsidR="00DE17EF" w:rsidRPr="00FC166A">
        <w:rPr>
          <w:rFonts w:cs="Arial"/>
          <w:sz w:val="24"/>
          <w:szCs w:val="24"/>
        </w:rPr>
        <w:t>duration</w:t>
      </w:r>
      <w:r w:rsidRPr="00FC166A">
        <w:rPr>
          <w:rFonts w:cs="Arial"/>
          <w:sz w:val="24"/>
          <w:szCs w:val="24"/>
        </w:rPr>
        <w:t xml:space="preserve"> of the Project. Submit the MRP to the Grant Manager for approval. The MRP may be submitted as separate documents or in one report and shall include the following:</w:t>
      </w:r>
    </w:p>
    <w:p w14:paraId="23D35140" w14:textId="77777777" w:rsidR="001621F6" w:rsidRPr="00FC166A" w:rsidRDefault="001621F6" w:rsidP="001621F6">
      <w:pPr>
        <w:ind w:left="1890" w:hanging="720"/>
        <w:rPr>
          <w:rFonts w:cs="Arial"/>
          <w:sz w:val="24"/>
          <w:szCs w:val="24"/>
        </w:rPr>
      </w:pPr>
      <w:r w:rsidRPr="00FC166A">
        <w:rPr>
          <w:rFonts w:cs="Arial"/>
          <w:sz w:val="24"/>
          <w:szCs w:val="24"/>
        </w:rPr>
        <w:t xml:space="preserve"> </w:t>
      </w:r>
    </w:p>
    <w:p w14:paraId="7CE0CDC0" w14:textId="77777777" w:rsidR="001621F6" w:rsidRPr="00FC166A" w:rsidRDefault="001621F6" w:rsidP="001621F6">
      <w:pPr>
        <w:ind w:left="2610" w:hanging="720"/>
        <w:rPr>
          <w:rFonts w:cs="Arial"/>
          <w:sz w:val="24"/>
          <w:szCs w:val="24"/>
        </w:rPr>
      </w:pPr>
      <w:r w:rsidRPr="00FC166A">
        <w:rPr>
          <w:rFonts w:cs="Arial"/>
          <w:sz w:val="24"/>
          <w:szCs w:val="24"/>
        </w:rPr>
        <w:t>2.2.1</w:t>
      </w:r>
      <w:r w:rsidRPr="00FC166A">
        <w:rPr>
          <w:rFonts w:cs="Arial"/>
          <w:sz w:val="24"/>
          <w:szCs w:val="24"/>
        </w:rPr>
        <w:tab/>
        <w:t xml:space="preserve">A Monitoring Plan (MP) that includes the following sections: </w:t>
      </w:r>
    </w:p>
    <w:p w14:paraId="57424638" w14:textId="77777777" w:rsidR="001621F6" w:rsidRPr="00FC166A" w:rsidRDefault="001621F6" w:rsidP="001621F6">
      <w:pPr>
        <w:ind w:left="2610" w:hanging="720"/>
        <w:rPr>
          <w:rFonts w:cs="Arial"/>
          <w:sz w:val="24"/>
          <w:szCs w:val="24"/>
        </w:rPr>
      </w:pPr>
    </w:p>
    <w:p w14:paraId="248CBBC5" w14:textId="5162AD7E" w:rsidR="001621F6" w:rsidRPr="00FC166A" w:rsidRDefault="001621F6" w:rsidP="00251568">
      <w:pPr>
        <w:ind w:left="3600" w:hanging="990"/>
        <w:rPr>
          <w:rFonts w:cs="Arial"/>
          <w:sz w:val="24"/>
          <w:szCs w:val="24"/>
        </w:rPr>
      </w:pPr>
      <w:r w:rsidRPr="00FC166A">
        <w:rPr>
          <w:rFonts w:cs="Arial"/>
          <w:sz w:val="24"/>
          <w:szCs w:val="24"/>
        </w:rPr>
        <w:t>2.2.1.1</w:t>
      </w:r>
      <w:r w:rsidRPr="00FC166A">
        <w:rPr>
          <w:rFonts w:cs="Arial"/>
          <w:sz w:val="24"/>
          <w:szCs w:val="24"/>
        </w:rPr>
        <w:tab/>
        <w:t>Purpose:</w:t>
      </w:r>
      <w:r w:rsidR="009369B6" w:rsidRPr="00FC166A">
        <w:rPr>
          <w:rFonts w:cs="Arial"/>
          <w:sz w:val="24"/>
          <w:szCs w:val="24"/>
        </w:rPr>
        <w:t xml:space="preserve"> </w:t>
      </w:r>
      <w:r w:rsidR="00B6149D" w:rsidRPr="00FC166A">
        <w:rPr>
          <w:rFonts w:cs="Arial"/>
          <w:sz w:val="24"/>
          <w:szCs w:val="24"/>
        </w:rPr>
        <w:t xml:space="preserve">Describe the methods used to measure, evaluate and document </w:t>
      </w:r>
      <w:r w:rsidRPr="00FC166A">
        <w:rPr>
          <w:rFonts w:cs="Arial"/>
          <w:sz w:val="24"/>
          <w:szCs w:val="24"/>
        </w:rPr>
        <w:t xml:space="preserve">performance of the remediation and treatment system </w:t>
      </w:r>
      <w:r w:rsidR="00B6149D" w:rsidRPr="00FC166A">
        <w:rPr>
          <w:rFonts w:cs="Arial"/>
          <w:sz w:val="24"/>
          <w:szCs w:val="24"/>
        </w:rPr>
        <w:t xml:space="preserve">based on </w:t>
      </w:r>
      <w:r w:rsidRPr="00FC166A">
        <w:rPr>
          <w:rFonts w:cs="Arial"/>
          <w:sz w:val="24"/>
          <w:szCs w:val="24"/>
        </w:rPr>
        <w:t xml:space="preserve">the effectiveness of the remedy meeting the </w:t>
      </w:r>
      <w:r w:rsidR="00DF3404" w:rsidRPr="00FC166A">
        <w:rPr>
          <w:rFonts w:cs="Arial"/>
          <w:sz w:val="24"/>
          <w:szCs w:val="24"/>
        </w:rPr>
        <w:t>Project purpose, objectives, and metrics</w:t>
      </w:r>
      <w:r w:rsidR="00DD1F59" w:rsidRPr="00FC166A">
        <w:rPr>
          <w:rFonts w:cs="Arial"/>
          <w:sz w:val="24"/>
          <w:szCs w:val="24"/>
        </w:rPr>
        <w:t xml:space="preserve"> </w:t>
      </w:r>
      <w:r w:rsidR="00B6149D" w:rsidRPr="00FC166A">
        <w:rPr>
          <w:rFonts w:cs="Arial"/>
          <w:sz w:val="24"/>
          <w:szCs w:val="24"/>
        </w:rPr>
        <w:t>developed</w:t>
      </w:r>
      <w:r w:rsidRPr="00FC166A">
        <w:rPr>
          <w:rFonts w:cs="Arial"/>
          <w:sz w:val="24"/>
          <w:szCs w:val="24"/>
        </w:rPr>
        <w:t xml:space="preserve"> in the Project Assessment and Evaluation Plan (PAEP).  Describe the relation of the proposed monitoring activities to any other monitoring activities in the Project area.</w:t>
      </w:r>
    </w:p>
    <w:p w14:paraId="460C3DD9" w14:textId="77777777" w:rsidR="001621F6" w:rsidRPr="00FC166A" w:rsidRDefault="001621F6" w:rsidP="001621F6">
      <w:pPr>
        <w:ind w:left="3330" w:hanging="720"/>
        <w:rPr>
          <w:rFonts w:cs="Arial"/>
          <w:sz w:val="24"/>
          <w:szCs w:val="24"/>
        </w:rPr>
      </w:pPr>
    </w:p>
    <w:p w14:paraId="5EAD7A08" w14:textId="51A68D1E" w:rsidR="001621F6" w:rsidRPr="00FC166A" w:rsidRDefault="001621F6" w:rsidP="00251568">
      <w:pPr>
        <w:ind w:left="3600" w:hanging="990"/>
        <w:rPr>
          <w:rFonts w:cs="Arial"/>
          <w:sz w:val="24"/>
          <w:szCs w:val="24"/>
        </w:rPr>
      </w:pPr>
      <w:r w:rsidRPr="00FC166A">
        <w:rPr>
          <w:rFonts w:cs="Arial"/>
          <w:sz w:val="24"/>
          <w:szCs w:val="24"/>
        </w:rPr>
        <w:t>2.2.1.2</w:t>
      </w:r>
      <w:r w:rsidRPr="00FC166A">
        <w:rPr>
          <w:rFonts w:cs="Arial"/>
          <w:sz w:val="24"/>
          <w:szCs w:val="24"/>
        </w:rPr>
        <w:tab/>
        <w:t xml:space="preserve">Project Area: Provide a map and narrative description of the anticipated area of plume capture, location of the Project, and location of monitoring and production wells that </w:t>
      </w:r>
      <w:r w:rsidR="00A2663F" w:rsidRPr="00FC166A">
        <w:rPr>
          <w:rFonts w:cs="Arial"/>
          <w:sz w:val="24"/>
          <w:szCs w:val="24"/>
        </w:rPr>
        <w:t>are being</w:t>
      </w:r>
      <w:r w:rsidRPr="00FC166A">
        <w:rPr>
          <w:rFonts w:cs="Arial"/>
          <w:sz w:val="24"/>
          <w:szCs w:val="24"/>
        </w:rPr>
        <w:t xml:space="preserve"> sampled to achieve the purpose of the MP. </w:t>
      </w:r>
    </w:p>
    <w:p w14:paraId="402F7AB2" w14:textId="330E2854" w:rsidR="001621F6" w:rsidRPr="00FC166A" w:rsidRDefault="001621F6" w:rsidP="001621F6">
      <w:pPr>
        <w:ind w:left="3330" w:hanging="720"/>
        <w:rPr>
          <w:rFonts w:cs="Arial"/>
          <w:sz w:val="24"/>
          <w:szCs w:val="24"/>
        </w:rPr>
      </w:pPr>
    </w:p>
    <w:p w14:paraId="7882C6D1" w14:textId="7D80A9A3" w:rsidR="001621F6" w:rsidRPr="00FC166A" w:rsidRDefault="001621F6" w:rsidP="00251568">
      <w:pPr>
        <w:ind w:left="3600" w:hanging="990"/>
        <w:rPr>
          <w:rFonts w:cs="Arial"/>
          <w:sz w:val="24"/>
          <w:szCs w:val="24"/>
        </w:rPr>
      </w:pPr>
      <w:r w:rsidRPr="00FC166A">
        <w:rPr>
          <w:rFonts w:cs="Arial"/>
          <w:sz w:val="24"/>
          <w:szCs w:val="24"/>
        </w:rPr>
        <w:t>2.2.1.3</w:t>
      </w:r>
      <w:r w:rsidRPr="00FC166A">
        <w:rPr>
          <w:rFonts w:cs="Arial"/>
          <w:sz w:val="24"/>
          <w:szCs w:val="24"/>
        </w:rPr>
        <w:tab/>
        <w:t>Sampling Plan:</w:t>
      </w:r>
      <w:r w:rsidR="009369B6" w:rsidRPr="00FC166A">
        <w:rPr>
          <w:rFonts w:cs="Arial"/>
          <w:sz w:val="24"/>
          <w:szCs w:val="24"/>
        </w:rPr>
        <w:t xml:space="preserve"> </w:t>
      </w:r>
      <w:r w:rsidRPr="00FC166A">
        <w:rPr>
          <w:rFonts w:cs="Arial"/>
          <w:sz w:val="24"/>
          <w:szCs w:val="24"/>
        </w:rPr>
        <w:t xml:space="preserve">Describe the </w:t>
      </w:r>
      <w:r w:rsidR="000C60DD" w:rsidRPr="00FC166A">
        <w:rPr>
          <w:rFonts w:cs="Arial"/>
          <w:sz w:val="24"/>
          <w:szCs w:val="24"/>
        </w:rPr>
        <w:t xml:space="preserve">sampling </w:t>
      </w:r>
      <w:r w:rsidRPr="00FC166A">
        <w:rPr>
          <w:rFonts w:cs="Arial"/>
          <w:sz w:val="24"/>
          <w:szCs w:val="24"/>
        </w:rPr>
        <w:t xml:space="preserve">and analytical methods </w:t>
      </w:r>
      <w:r w:rsidR="000C60DD" w:rsidRPr="00FC166A">
        <w:rPr>
          <w:rFonts w:cs="Arial"/>
          <w:sz w:val="24"/>
          <w:szCs w:val="24"/>
        </w:rPr>
        <w:t xml:space="preserve">to be </w:t>
      </w:r>
      <w:r w:rsidRPr="00FC166A">
        <w:rPr>
          <w:rFonts w:cs="Arial"/>
          <w:sz w:val="24"/>
          <w:szCs w:val="24"/>
        </w:rPr>
        <w:t>used, selection of monitoring locations, the frequency of monitoring, and the process to make any necessary changes to achieve the purpose of the MP.</w:t>
      </w:r>
    </w:p>
    <w:p w14:paraId="4C123D0E" w14:textId="46307594" w:rsidR="001621F6" w:rsidRPr="00FC166A" w:rsidRDefault="001621F6" w:rsidP="001621F6">
      <w:pPr>
        <w:ind w:left="3330" w:hanging="720"/>
        <w:rPr>
          <w:rFonts w:cs="Arial"/>
          <w:sz w:val="24"/>
          <w:szCs w:val="24"/>
        </w:rPr>
      </w:pPr>
    </w:p>
    <w:p w14:paraId="72BD291C" w14:textId="4BF8C814" w:rsidR="001621F6" w:rsidRPr="00FC166A" w:rsidRDefault="001621F6" w:rsidP="00251568">
      <w:pPr>
        <w:ind w:left="3600" w:hanging="990"/>
        <w:rPr>
          <w:rFonts w:cs="Arial"/>
          <w:sz w:val="24"/>
          <w:szCs w:val="24"/>
        </w:rPr>
      </w:pPr>
      <w:r w:rsidRPr="00FC166A">
        <w:rPr>
          <w:rFonts w:cs="Arial"/>
          <w:sz w:val="24"/>
          <w:szCs w:val="24"/>
        </w:rPr>
        <w:t>2.2.1.4</w:t>
      </w:r>
      <w:r w:rsidRPr="00FC166A">
        <w:rPr>
          <w:rFonts w:cs="Arial"/>
          <w:sz w:val="24"/>
          <w:szCs w:val="24"/>
        </w:rPr>
        <w:tab/>
        <w:t>Field Procedures: Provide a description of field procedures including sample collection methods, equipment decontamination, sample identification and handling, and documentation procedures.</w:t>
      </w:r>
    </w:p>
    <w:p w14:paraId="5DDF0E02" w14:textId="77777777" w:rsidR="001621F6" w:rsidRPr="00FC166A" w:rsidRDefault="001621F6" w:rsidP="001621F6">
      <w:pPr>
        <w:ind w:left="2610" w:hanging="720"/>
        <w:rPr>
          <w:rFonts w:cs="Arial"/>
          <w:sz w:val="24"/>
          <w:szCs w:val="24"/>
        </w:rPr>
      </w:pPr>
    </w:p>
    <w:p w14:paraId="51293FDD" w14:textId="22207678" w:rsidR="001621F6" w:rsidRPr="00FC166A" w:rsidRDefault="001621F6" w:rsidP="001621F6">
      <w:pPr>
        <w:ind w:left="2610" w:hanging="720"/>
        <w:rPr>
          <w:rFonts w:cs="Arial"/>
          <w:sz w:val="24"/>
          <w:szCs w:val="24"/>
        </w:rPr>
      </w:pPr>
      <w:r w:rsidRPr="00FC166A">
        <w:rPr>
          <w:rFonts w:cs="Arial"/>
          <w:sz w:val="24"/>
          <w:szCs w:val="24"/>
        </w:rPr>
        <w:t>2.2.2</w:t>
      </w:r>
      <w:r w:rsidRPr="00FC166A">
        <w:rPr>
          <w:rFonts w:cs="Arial"/>
          <w:sz w:val="24"/>
          <w:szCs w:val="24"/>
        </w:rPr>
        <w:tab/>
        <w:t xml:space="preserve">A PAEP which describes the manner in which the Project performance will be assessed, evaluated, and reported. The PAEP must establish </w:t>
      </w:r>
      <w:r w:rsidR="006329F5" w:rsidRPr="00FC166A">
        <w:rPr>
          <w:rFonts w:cs="Arial"/>
          <w:sz w:val="24"/>
          <w:szCs w:val="24"/>
        </w:rPr>
        <w:t>current</w:t>
      </w:r>
      <w:r w:rsidRPr="00FC166A">
        <w:rPr>
          <w:rFonts w:cs="Arial"/>
          <w:sz w:val="24"/>
          <w:szCs w:val="24"/>
        </w:rPr>
        <w:t xml:space="preserve"> groundwater quality conditions</w:t>
      </w:r>
      <w:r w:rsidR="006329F5" w:rsidRPr="00FC166A">
        <w:rPr>
          <w:rFonts w:cs="Arial"/>
          <w:sz w:val="24"/>
          <w:szCs w:val="24"/>
        </w:rPr>
        <w:t xml:space="preserve"> (as defined by the last four quarters of groundwater quality data)</w:t>
      </w:r>
      <w:r w:rsidRPr="00FC166A">
        <w:rPr>
          <w:rFonts w:cs="Arial"/>
          <w:sz w:val="24"/>
          <w:szCs w:val="24"/>
        </w:rPr>
        <w:t xml:space="preserve"> for the Project area and detail the Project’s goals, desired outcomes, </w:t>
      </w:r>
      <w:r w:rsidR="00220485" w:rsidRPr="00FC166A">
        <w:rPr>
          <w:rFonts w:cs="Arial"/>
          <w:sz w:val="24"/>
          <w:szCs w:val="24"/>
        </w:rPr>
        <w:t xml:space="preserve">purpose and objectives, </w:t>
      </w:r>
      <w:r w:rsidRPr="00FC166A">
        <w:rPr>
          <w:rFonts w:cs="Arial"/>
          <w:sz w:val="24"/>
          <w:szCs w:val="24"/>
        </w:rPr>
        <w:t>and the methods of measuring and reporting Project benefits.</w:t>
      </w:r>
    </w:p>
    <w:p w14:paraId="778E364B" w14:textId="77777777" w:rsidR="00E40C55" w:rsidRPr="00FC166A" w:rsidRDefault="00E40C55" w:rsidP="001621F6">
      <w:pPr>
        <w:ind w:left="2610" w:hanging="720"/>
        <w:rPr>
          <w:rFonts w:cs="Arial"/>
          <w:sz w:val="24"/>
          <w:szCs w:val="24"/>
        </w:rPr>
      </w:pPr>
    </w:p>
    <w:p w14:paraId="2196CAA9" w14:textId="110CFD85" w:rsidR="00E40C55" w:rsidRPr="00FC166A" w:rsidRDefault="00E40C55" w:rsidP="001621F6">
      <w:pPr>
        <w:ind w:left="2610" w:hanging="720"/>
        <w:rPr>
          <w:rFonts w:cs="Arial"/>
          <w:sz w:val="24"/>
          <w:szCs w:val="24"/>
        </w:rPr>
      </w:pPr>
      <w:r w:rsidRPr="00FC166A">
        <w:rPr>
          <w:rFonts w:cs="Arial"/>
          <w:sz w:val="24"/>
          <w:szCs w:val="24"/>
        </w:rPr>
        <w:t>2.2.3</w:t>
      </w:r>
      <w:r w:rsidRPr="00FC166A">
        <w:rPr>
          <w:rFonts w:cs="Arial"/>
          <w:sz w:val="24"/>
          <w:szCs w:val="24"/>
        </w:rPr>
        <w:tab/>
        <w:t>Prepare, maintain, and implement a Quality Assurance Project Plan (QAPP) in accordance with the United States Environmental Protection Agency’s (USEPA) QAPP guidance documents (EPA QA/G-5 and EPA QA/R-5).  Water quality monitoring data includes physical or chemical monitoring of any groundwater.  A template for the USEPA QAPP is available from the Grant Manager</w:t>
      </w:r>
    </w:p>
    <w:p w14:paraId="3A66A132" w14:textId="77777777" w:rsidR="00E40C55" w:rsidRPr="00FC166A" w:rsidRDefault="00E40C55" w:rsidP="001621F6">
      <w:pPr>
        <w:ind w:left="2610" w:hanging="720"/>
        <w:rPr>
          <w:rFonts w:cs="Arial"/>
          <w:sz w:val="24"/>
          <w:szCs w:val="24"/>
        </w:rPr>
      </w:pPr>
    </w:p>
    <w:p w14:paraId="6C656B55" w14:textId="526D8CD8" w:rsidR="00E40C55" w:rsidRPr="00FC166A" w:rsidRDefault="00E40C55" w:rsidP="00251568">
      <w:pPr>
        <w:ind w:left="3600" w:hanging="990"/>
        <w:rPr>
          <w:rFonts w:cs="Arial"/>
          <w:sz w:val="24"/>
          <w:szCs w:val="24"/>
        </w:rPr>
      </w:pPr>
      <w:r w:rsidRPr="00FC166A">
        <w:rPr>
          <w:rFonts w:cs="Arial"/>
          <w:sz w:val="24"/>
          <w:szCs w:val="24"/>
        </w:rPr>
        <w:t>2.2.3.</w:t>
      </w:r>
      <w:r w:rsidR="00CB1F9A" w:rsidRPr="00FC166A">
        <w:rPr>
          <w:rFonts w:cs="Arial"/>
          <w:sz w:val="24"/>
          <w:szCs w:val="24"/>
        </w:rPr>
        <w:t>1</w:t>
      </w:r>
      <w:r w:rsidR="00CB1F9A" w:rsidRPr="00FC166A">
        <w:rPr>
          <w:rFonts w:cs="Arial"/>
          <w:sz w:val="24"/>
          <w:szCs w:val="24"/>
        </w:rPr>
        <w:tab/>
      </w:r>
      <w:r w:rsidRPr="00FC166A">
        <w:rPr>
          <w:rFonts w:cs="Arial"/>
          <w:sz w:val="24"/>
          <w:szCs w:val="24"/>
        </w:rPr>
        <w:t>Upload a pdf version of the final approved document(s) to the Financial Assistance Application Submittal Tool (FAAST) system (available at https://faast.waterboards.ca.gov/).</w:t>
      </w:r>
    </w:p>
    <w:p w14:paraId="6BED7B5A" w14:textId="6F4501DF" w:rsidR="001621F6" w:rsidRPr="00FC166A" w:rsidRDefault="001621F6" w:rsidP="000C0832">
      <w:pPr>
        <w:rPr>
          <w:rFonts w:cs="Arial"/>
          <w:sz w:val="24"/>
          <w:szCs w:val="24"/>
        </w:rPr>
      </w:pPr>
    </w:p>
    <w:p w14:paraId="14C102ED" w14:textId="77777777" w:rsidR="001621F6" w:rsidRPr="00FC166A" w:rsidRDefault="001621F6" w:rsidP="001621F6">
      <w:pPr>
        <w:ind w:left="1890" w:hanging="720"/>
        <w:rPr>
          <w:rFonts w:cs="Arial"/>
          <w:sz w:val="24"/>
          <w:szCs w:val="24"/>
        </w:rPr>
      </w:pPr>
      <w:r w:rsidRPr="00FC166A">
        <w:rPr>
          <w:rFonts w:cs="Arial"/>
          <w:sz w:val="24"/>
          <w:szCs w:val="24"/>
        </w:rPr>
        <w:t>2.3</w:t>
      </w:r>
      <w:r w:rsidRPr="00FC166A">
        <w:rPr>
          <w:rFonts w:cs="Arial"/>
          <w:sz w:val="24"/>
          <w:szCs w:val="24"/>
        </w:rPr>
        <w:tab/>
        <w:t>Monitor Project effectiveness in accordance with the approved MRP.</w:t>
      </w:r>
    </w:p>
    <w:p w14:paraId="4B99FBC3" w14:textId="77777777" w:rsidR="001621F6" w:rsidRPr="00FC166A" w:rsidRDefault="001621F6" w:rsidP="001621F6">
      <w:pPr>
        <w:ind w:left="2610" w:hanging="720"/>
        <w:rPr>
          <w:rFonts w:cs="Arial"/>
          <w:sz w:val="24"/>
          <w:szCs w:val="24"/>
        </w:rPr>
      </w:pPr>
    </w:p>
    <w:p w14:paraId="6D5C547C" w14:textId="3E995C56" w:rsidR="001621F6" w:rsidRPr="00FC166A" w:rsidRDefault="001621F6" w:rsidP="001621F6">
      <w:pPr>
        <w:ind w:left="2610" w:hanging="720"/>
        <w:rPr>
          <w:rFonts w:cs="Arial"/>
          <w:sz w:val="24"/>
          <w:szCs w:val="24"/>
        </w:rPr>
      </w:pPr>
      <w:r w:rsidRPr="00FC166A">
        <w:rPr>
          <w:rFonts w:cs="Arial"/>
          <w:sz w:val="24"/>
          <w:szCs w:val="24"/>
        </w:rPr>
        <w:t>2.3.1   Conduct the monitoring in accordance with the approved MRP and include the results in the associated quarterly progress report. A summary of all Project effectiveness monitoring and data analysis shall be included in the Final Project Report.</w:t>
      </w:r>
    </w:p>
    <w:p w14:paraId="08C826FE" w14:textId="77777777" w:rsidR="00A2663F" w:rsidRPr="00FC166A" w:rsidRDefault="00A2663F" w:rsidP="001621F6">
      <w:pPr>
        <w:ind w:left="2610" w:hanging="720"/>
        <w:rPr>
          <w:rFonts w:cs="Arial"/>
          <w:sz w:val="24"/>
          <w:szCs w:val="24"/>
        </w:rPr>
      </w:pPr>
    </w:p>
    <w:p w14:paraId="559D671F" w14:textId="46E43249" w:rsidR="001621F6" w:rsidRPr="00FC166A" w:rsidRDefault="001621F6" w:rsidP="001621F6">
      <w:pPr>
        <w:overflowPunct/>
        <w:autoSpaceDE/>
        <w:autoSpaceDN/>
        <w:adjustRightInd/>
        <w:spacing w:after="200"/>
        <w:ind w:left="1890" w:hanging="720"/>
        <w:textAlignment w:val="auto"/>
        <w:rPr>
          <w:rFonts w:cs="Arial"/>
          <w:sz w:val="24"/>
          <w:szCs w:val="24"/>
        </w:rPr>
      </w:pPr>
      <w:r w:rsidRPr="00FC166A">
        <w:rPr>
          <w:rFonts w:cs="Arial"/>
          <w:sz w:val="24"/>
          <w:szCs w:val="24"/>
        </w:rPr>
        <w:t>2.</w:t>
      </w:r>
      <w:r w:rsidR="00E40C55" w:rsidRPr="00FC166A">
        <w:rPr>
          <w:rFonts w:cs="Arial"/>
          <w:sz w:val="24"/>
          <w:szCs w:val="24"/>
        </w:rPr>
        <w:t>4</w:t>
      </w:r>
      <w:r w:rsidRPr="00FC166A">
        <w:rPr>
          <w:rFonts w:cs="Arial"/>
          <w:sz w:val="24"/>
          <w:szCs w:val="24"/>
        </w:rPr>
        <w:tab/>
        <w:t xml:space="preserve">Prepare and upload all groundwater analytical data collected in accordance with the MRP, to the State Water Board’s GeoTracker/GAMA system in Electronic Deliverable Format (EDF).  Groundwater samples include: monitoring well samples, borehole samples, piezometer samples, and samples from drinking water wells.  Locational information for these sampling points shall be submitted using the </w:t>
      </w:r>
      <w:r w:rsidR="00DD1F59" w:rsidRPr="00FC166A">
        <w:rPr>
          <w:rFonts w:cs="Arial"/>
          <w:sz w:val="24"/>
          <w:szCs w:val="24"/>
        </w:rPr>
        <w:t>GEO</w:t>
      </w:r>
      <w:r w:rsidRPr="00FC166A">
        <w:rPr>
          <w:rFonts w:cs="Arial"/>
          <w:sz w:val="24"/>
          <w:szCs w:val="24"/>
        </w:rPr>
        <w:t xml:space="preserve">_XY file. Contact the Grant Manager to obtain a Global ID prior to collecting samples.  </w:t>
      </w:r>
    </w:p>
    <w:p w14:paraId="1289F6C4" w14:textId="4989FBD8" w:rsidR="001621F6" w:rsidRPr="00FC166A" w:rsidRDefault="001621F6" w:rsidP="001621F6">
      <w:pPr>
        <w:overflowPunct/>
        <w:autoSpaceDE/>
        <w:autoSpaceDN/>
        <w:adjustRightInd/>
        <w:spacing w:after="200"/>
        <w:ind w:left="2880" w:hanging="990"/>
        <w:textAlignment w:val="auto"/>
        <w:rPr>
          <w:rFonts w:cs="Arial"/>
          <w:sz w:val="24"/>
          <w:szCs w:val="24"/>
        </w:rPr>
      </w:pPr>
      <w:r w:rsidRPr="00FC166A">
        <w:rPr>
          <w:rFonts w:cs="Arial"/>
          <w:sz w:val="24"/>
          <w:szCs w:val="24"/>
        </w:rPr>
        <w:t>2.</w:t>
      </w:r>
      <w:r w:rsidR="00E40C55" w:rsidRPr="00FC166A">
        <w:rPr>
          <w:rFonts w:cs="Arial"/>
          <w:sz w:val="24"/>
          <w:szCs w:val="24"/>
        </w:rPr>
        <w:t>4</w:t>
      </w:r>
      <w:r w:rsidRPr="00FC166A">
        <w:rPr>
          <w:rFonts w:cs="Arial"/>
          <w:sz w:val="24"/>
          <w:szCs w:val="24"/>
        </w:rPr>
        <w:t xml:space="preserve">.1 </w:t>
      </w:r>
      <w:r w:rsidRPr="00FC166A">
        <w:rPr>
          <w:rFonts w:cs="Arial"/>
          <w:sz w:val="24"/>
          <w:szCs w:val="24"/>
        </w:rPr>
        <w:tab/>
        <w:t xml:space="preserve">Upload data that was utilized in item 2.2.2 to establish </w:t>
      </w:r>
      <w:r w:rsidR="006329F5" w:rsidRPr="00FC166A">
        <w:rPr>
          <w:rFonts w:cs="Arial"/>
          <w:sz w:val="24"/>
          <w:szCs w:val="24"/>
        </w:rPr>
        <w:t>current</w:t>
      </w:r>
      <w:r w:rsidRPr="00FC166A">
        <w:rPr>
          <w:rFonts w:cs="Arial"/>
          <w:sz w:val="24"/>
          <w:szCs w:val="24"/>
        </w:rPr>
        <w:t xml:space="preserve"> groundwater quality conditions for the Project area.   </w:t>
      </w:r>
    </w:p>
    <w:p w14:paraId="51CC8343" w14:textId="6C402E8A" w:rsidR="001621F6" w:rsidRPr="00FC166A" w:rsidRDefault="001621F6" w:rsidP="001621F6">
      <w:pPr>
        <w:overflowPunct/>
        <w:autoSpaceDE/>
        <w:autoSpaceDN/>
        <w:adjustRightInd/>
        <w:spacing w:after="200"/>
        <w:ind w:left="2880" w:hanging="990"/>
        <w:textAlignment w:val="auto"/>
        <w:rPr>
          <w:rFonts w:cs="Arial"/>
          <w:sz w:val="24"/>
          <w:szCs w:val="24"/>
        </w:rPr>
      </w:pPr>
      <w:r w:rsidRPr="00FC166A">
        <w:rPr>
          <w:rFonts w:cs="Arial"/>
          <w:sz w:val="24"/>
          <w:szCs w:val="24"/>
        </w:rPr>
        <w:t>2.</w:t>
      </w:r>
      <w:r w:rsidR="00E40C55" w:rsidRPr="00FC166A">
        <w:rPr>
          <w:rFonts w:cs="Arial"/>
          <w:sz w:val="24"/>
          <w:szCs w:val="24"/>
        </w:rPr>
        <w:t>4</w:t>
      </w:r>
      <w:r w:rsidRPr="00FC166A">
        <w:rPr>
          <w:rFonts w:cs="Arial"/>
          <w:sz w:val="24"/>
          <w:szCs w:val="24"/>
        </w:rPr>
        <w:t>.2</w:t>
      </w:r>
      <w:r w:rsidRPr="00FC166A">
        <w:rPr>
          <w:rFonts w:cs="Arial"/>
          <w:sz w:val="24"/>
          <w:szCs w:val="24"/>
        </w:rPr>
        <w:tab/>
        <w:t>Upload other data related to the design and development of the Project that is not presently available on GeoTracker/GAMA.</w:t>
      </w:r>
      <w:r w:rsidR="00CB1F9A" w:rsidRPr="00FC166A">
        <w:rPr>
          <w:rFonts w:cs="Arial"/>
          <w:sz w:val="24"/>
          <w:szCs w:val="24"/>
        </w:rPr>
        <w:t xml:space="preserve"> </w:t>
      </w:r>
      <w:r w:rsidRPr="00FC166A">
        <w:rPr>
          <w:rFonts w:cs="Arial"/>
          <w:sz w:val="24"/>
          <w:szCs w:val="24"/>
        </w:rPr>
        <w:t xml:space="preserve">This </w:t>
      </w:r>
      <w:r w:rsidR="009369B6" w:rsidRPr="00FC166A">
        <w:rPr>
          <w:rFonts w:cs="Arial"/>
          <w:sz w:val="24"/>
          <w:szCs w:val="24"/>
        </w:rPr>
        <w:t xml:space="preserve">may </w:t>
      </w:r>
      <w:r w:rsidRPr="00FC166A">
        <w:rPr>
          <w:rFonts w:cs="Arial"/>
          <w:sz w:val="24"/>
          <w:szCs w:val="24"/>
        </w:rPr>
        <w:t>include reports, figures, maps and geographic information system (GIS) data. Submit an annotated list of reviewed data and reports to the Grant Manager.</w:t>
      </w:r>
    </w:p>
    <w:p w14:paraId="2DD474D0" w14:textId="1D90ACFC" w:rsidR="001621F6" w:rsidRPr="00FC166A" w:rsidRDefault="001621F6" w:rsidP="001621F6">
      <w:pPr>
        <w:overflowPunct/>
        <w:autoSpaceDE/>
        <w:autoSpaceDN/>
        <w:adjustRightInd/>
        <w:ind w:left="1170" w:hanging="540"/>
        <w:textAlignment w:val="auto"/>
        <w:rPr>
          <w:rFonts w:cs="Arial"/>
          <w:sz w:val="24"/>
          <w:szCs w:val="24"/>
        </w:rPr>
      </w:pPr>
      <w:r w:rsidRPr="00FC166A">
        <w:rPr>
          <w:rFonts w:cs="Arial"/>
          <w:sz w:val="24"/>
          <w:szCs w:val="24"/>
        </w:rPr>
        <w:t>3.</w:t>
      </w:r>
      <w:r w:rsidRPr="00FC166A">
        <w:rPr>
          <w:rFonts w:cs="Arial"/>
          <w:sz w:val="24"/>
          <w:szCs w:val="24"/>
        </w:rPr>
        <w:tab/>
        <w:t>Environmental Compliance</w:t>
      </w:r>
      <w:r w:rsidR="00B6149D" w:rsidRPr="00FC166A">
        <w:rPr>
          <w:rFonts w:cs="Arial"/>
          <w:sz w:val="24"/>
          <w:szCs w:val="24"/>
        </w:rPr>
        <w:t xml:space="preserve"> and Permitting</w:t>
      </w:r>
    </w:p>
    <w:p w14:paraId="3981408E" w14:textId="77777777" w:rsidR="004E720C" w:rsidRPr="00FC166A" w:rsidRDefault="004E720C" w:rsidP="004E720C">
      <w:pPr>
        <w:overflowPunct/>
        <w:autoSpaceDE/>
        <w:autoSpaceDN/>
        <w:adjustRightInd/>
        <w:ind w:left="1170" w:hanging="540"/>
        <w:textAlignment w:val="auto"/>
        <w:rPr>
          <w:rFonts w:cs="Arial"/>
          <w:sz w:val="24"/>
          <w:szCs w:val="24"/>
        </w:rPr>
      </w:pPr>
    </w:p>
    <w:p w14:paraId="2E965ECE" w14:textId="562AE734" w:rsidR="004E720C" w:rsidRPr="00FC166A" w:rsidRDefault="004E720C" w:rsidP="004E720C">
      <w:pPr>
        <w:overflowPunct/>
        <w:autoSpaceDE/>
        <w:autoSpaceDN/>
        <w:adjustRightInd/>
        <w:ind w:left="1890" w:hanging="720"/>
        <w:textAlignment w:val="auto"/>
        <w:rPr>
          <w:rFonts w:cs="Arial"/>
          <w:sz w:val="24"/>
          <w:szCs w:val="24"/>
        </w:rPr>
      </w:pPr>
      <w:r w:rsidRPr="00FC166A">
        <w:rPr>
          <w:rFonts w:cs="Arial"/>
          <w:sz w:val="24"/>
          <w:szCs w:val="24"/>
        </w:rPr>
        <w:t>3.1</w:t>
      </w:r>
      <w:r w:rsidRPr="00FC166A">
        <w:rPr>
          <w:rFonts w:cs="Arial"/>
          <w:sz w:val="24"/>
          <w:szCs w:val="24"/>
        </w:rPr>
        <w:tab/>
        <w:t>Complete documentation required under the California Environmental Quality Act (CEQA) for the Project. Take all required steps to prepare, circulate, and certify the required CEQA document(s).</w:t>
      </w:r>
    </w:p>
    <w:p w14:paraId="59BFC8CB" w14:textId="77777777" w:rsidR="004E720C" w:rsidRPr="00FC166A" w:rsidRDefault="004E720C" w:rsidP="004E720C">
      <w:pPr>
        <w:overflowPunct/>
        <w:autoSpaceDE/>
        <w:autoSpaceDN/>
        <w:adjustRightInd/>
        <w:ind w:left="1170" w:hanging="540"/>
        <w:textAlignment w:val="auto"/>
        <w:rPr>
          <w:rFonts w:cs="Arial"/>
          <w:sz w:val="24"/>
          <w:szCs w:val="24"/>
        </w:rPr>
      </w:pPr>
    </w:p>
    <w:p w14:paraId="2D870A49" w14:textId="11F78398" w:rsidR="004E720C" w:rsidRPr="00FC166A" w:rsidRDefault="004E720C" w:rsidP="004E720C">
      <w:pPr>
        <w:spacing w:after="200"/>
        <w:ind w:left="2606" w:hanging="720"/>
        <w:rPr>
          <w:rFonts w:cs="Arial"/>
          <w:sz w:val="24"/>
          <w:szCs w:val="24"/>
        </w:rPr>
      </w:pPr>
      <w:r w:rsidRPr="00FC166A">
        <w:rPr>
          <w:rFonts w:cs="Arial"/>
          <w:sz w:val="24"/>
          <w:szCs w:val="24"/>
        </w:rPr>
        <w:lastRenderedPageBreak/>
        <w:t>3.1.1</w:t>
      </w:r>
      <w:r w:rsidRPr="00FC166A">
        <w:rPr>
          <w:rFonts w:cs="Arial"/>
          <w:sz w:val="24"/>
          <w:szCs w:val="24"/>
        </w:rPr>
        <w:tab/>
        <w:t>Submit the draft CEQA document to the Grant Manager for comment, if applicable.</w:t>
      </w:r>
    </w:p>
    <w:p w14:paraId="5E6F41C5" w14:textId="087CC670" w:rsidR="004E720C" w:rsidRPr="00FC166A" w:rsidRDefault="004E720C">
      <w:pPr>
        <w:spacing w:after="200"/>
        <w:ind w:left="2606" w:hanging="720"/>
        <w:rPr>
          <w:rFonts w:cs="Arial"/>
          <w:sz w:val="24"/>
          <w:szCs w:val="24"/>
        </w:rPr>
      </w:pPr>
      <w:r w:rsidRPr="00FC166A">
        <w:rPr>
          <w:rFonts w:cs="Arial"/>
          <w:sz w:val="24"/>
          <w:szCs w:val="24"/>
        </w:rPr>
        <w:t>3.1.2</w:t>
      </w:r>
      <w:r w:rsidRPr="00FC166A">
        <w:rPr>
          <w:rFonts w:cs="Arial"/>
          <w:sz w:val="24"/>
          <w:szCs w:val="24"/>
        </w:rPr>
        <w:tab/>
        <w:t xml:space="preserve">Submit the final CEQA document to the Grant Manager, if applicable. </w:t>
      </w:r>
    </w:p>
    <w:p w14:paraId="699808BD" w14:textId="2336FA25" w:rsidR="00E973E0" w:rsidRPr="00FC166A" w:rsidRDefault="00E973E0" w:rsidP="00E973E0">
      <w:pPr>
        <w:overflowPunct/>
        <w:autoSpaceDE/>
        <w:autoSpaceDN/>
        <w:adjustRightInd/>
        <w:ind w:left="1890" w:hanging="720"/>
        <w:textAlignment w:val="auto"/>
        <w:rPr>
          <w:rFonts w:cs="Arial"/>
          <w:sz w:val="24"/>
          <w:szCs w:val="24"/>
        </w:rPr>
      </w:pPr>
      <w:r w:rsidRPr="00FC166A">
        <w:rPr>
          <w:rFonts w:cs="Arial"/>
          <w:sz w:val="24"/>
          <w:szCs w:val="24"/>
        </w:rPr>
        <w:t>3.2</w:t>
      </w:r>
      <w:r w:rsidRPr="00FC166A">
        <w:rPr>
          <w:rFonts w:cs="Arial"/>
          <w:sz w:val="24"/>
          <w:szCs w:val="24"/>
        </w:rPr>
        <w:tab/>
        <w:t xml:space="preserve">Obtain all public agency approvals, entitlements, or permits required for Project implementation.  If the Project is carried out on lands not owned by the Recipient, the Recipient shall obtain adequate rights of way for the useful life of the Project.  Submit a list and signed copies of such approvals, entitlements or permits to the Grant Manager. </w:t>
      </w:r>
    </w:p>
    <w:p w14:paraId="27DABD9D" w14:textId="77777777" w:rsidR="00E973E0" w:rsidRPr="00FC166A" w:rsidRDefault="00E973E0" w:rsidP="00E973E0">
      <w:pPr>
        <w:overflowPunct/>
        <w:autoSpaceDE/>
        <w:autoSpaceDN/>
        <w:adjustRightInd/>
        <w:ind w:left="1170" w:hanging="540"/>
        <w:textAlignment w:val="auto"/>
        <w:rPr>
          <w:rFonts w:cs="Arial"/>
          <w:sz w:val="24"/>
          <w:szCs w:val="24"/>
        </w:rPr>
      </w:pPr>
    </w:p>
    <w:p w14:paraId="7E8E84F7" w14:textId="46BCED97" w:rsidR="00E973E0" w:rsidRPr="00FC166A" w:rsidRDefault="00E973E0" w:rsidP="00E973E0">
      <w:pPr>
        <w:overflowPunct/>
        <w:autoSpaceDE/>
        <w:autoSpaceDN/>
        <w:adjustRightInd/>
        <w:ind w:left="1170" w:hanging="540"/>
        <w:textAlignment w:val="auto"/>
        <w:rPr>
          <w:rFonts w:cs="Arial"/>
          <w:sz w:val="24"/>
          <w:szCs w:val="24"/>
        </w:rPr>
      </w:pPr>
      <w:r w:rsidRPr="00FC166A">
        <w:rPr>
          <w:rFonts w:cs="Arial"/>
          <w:sz w:val="24"/>
          <w:szCs w:val="24"/>
        </w:rPr>
        <w:t>4.</w:t>
      </w:r>
      <w:r w:rsidRPr="00FC166A">
        <w:rPr>
          <w:rFonts w:cs="Arial"/>
          <w:sz w:val="24"/>
          <w:szCs w:val="24"/>
        </w:rPr>
        <w:tab/>
        <w:t>Operations and Maintenance</w:t>
      </w:r>
      <w:r w:rsidR="00844636" w:rsidRPr="00FC166A">
        <w:rPr>
          <w:rFonts w:cs="Arial"/>
          <w:sz w:val="24"/>
          <w:szCs w:val="24"/>
        </w:rPr>
        <w:t xml:space="preserve"> (O&amp;M)</w:t>
      </w:r>
    </w:p>
    <w:p w14:paraId="46CF8924" w14:textId="77777777" w:rsidR="00E973E0" w:rsidRPr="00FC166A" w:rsidRDefault="00E973E0" w:rsidP="00E973E0">
      <w:pPr>
        <w:overflowPunct/>
        <w:autoSpaceDE/>
        <w:autoSpaceDN/>
        <w:adjustRightInd/>
        <w:ind w:left="1170" w:hanging="540"/>
        <w:textAlignment w:val="auto"/>
        <w:rPr>
          <w:rFonts w:cs="Arial"/>
          <w:sz w:val="24"/>
          <w:szCs w:val="24"/>
        </w:rPr>
      </w:pPr>
    </w:p>
    <w:p w14:paraId="56ADA8FE" w14:textId="2F7FACD3" w:rsidR="00646592" w:rsidRPr="00FC166A" w:rsidRDefault="00844636" w:rsidP="00251568">
      <w:pPr>
        <w:spacing w:after="200"/>
        <w:ind w:left="1980" w:hanging="810"/>
        <w:rPr>
          <w:rFonts w:cs="Arial"/>
          <w:sz w:val="24"/>
          <w:szCs w:val="24"/>
        </w:rPr>
      </w:pPr>
      <w:r w:rsidRPr="00FC166A">
        <w:rPr>
          <w:rFonts w:cs="Arial"/>
          <w:sz w:val="24"/>
          <w:szCs w:val="24"/>
        </w:rPr>
        <w:t>4</w:t>
      </w:r>
      <w:r w:rsidR="00E973E0" w:rsidRPr="00FC166A">
        <w:rPr>
          <w:rFonts w:cs="Arial"/>
          <w:sz w:val="24"/>
          <w:szCs w:val="24"/>
        </w:rPr>
        <w:t>.1</w:t>
      </w:r>
      <w:r w:rsidR="00E973E0" w:rsidRPr="00FC166A">
        <w:rPr>
          <w:rFonts w:cs="Arial"/>
          <w:sz w:val="24"/>
          <w:szCs w:val="24"/>
        </w:rPr>
        <w:tab/>
        <w:t xml:space="preserve">Complete </w:t>
      </w:r>
      <w:r w:rsidRPr="00FC166A">
        <w:rPr>
          <w:rFonts w:cs="Arial"/>
          <w:sz w:val="24"/>
          <w:szCs w:val="24"/>
        </w:rPr>
        <w:t xml:space="preserve">eligible and necessary O&amp;M tasks.  The types of costs associated with this work that are eligible for reimbursement include: </w:t>
      </w:r>
      <w:r w:rsidRPr="00E86BA9">
        <w:rPr>
          <w:rFonts w:cs="Arial"/>
          <w:sz w:val="24"/>
          <w:szCs w:val="24"/>
          <w:highlight w:val="yellow"/>
        </w:rPr>
        <w:t>permitting, monitoring, reporting, utility bills, chemicals, replacement or changeout of existing equipment, and plant operator(s).</w:t>
      </w:r>
      <w:r w:rsidRPr="00E86BA9">
        <w:rPr>
          <w:rFonts w:cs="Arial"/>
          <w:b/>
          <w:sz w:val="24"/>
          <w:szCs w:val="24"/>
          <w:highlight w:val="yellow"/>
        </w:rPr>
        <w:t xml:space="preserve"> </w:t>
      </w:r>
      <w:r w:rsidRPr="00FC166A">
        <w:rPr>
          <w:rFonts w:cs="Arial"/>
          <w:b/>
          <w:sz w:val="24"/>
          <w:szCs w:val="24"/>
          <w:highlight w:val="yellow"/>
        </w:rPr>
        <w:t>Note:</w:t>
      </w:r>
      <w:r w:rsidR="00E86BA9">
        <w:rPr>
          <w:rFonts w:cs="Arial"/>
          <w:b/>
          <w:sz w:val="24"/>
          <w:szCs w:val="24"/>
          <w:highlight w:val="yellow"/>
        </w:rPr>
        <w:t xml:space="preserve"> </w:t>
      </w:r>
      <w:r w:rsidRPr="00FC166A">
        <w:rPr>
          <w:rFonts w:cs="Arial"/>
          <w:b/>
          <w:sz w:val="24"/>
          <w:szCs w:val="24"/>
          <w:highlight w:val="yellow"/>
        </w:rPr>
        <w:t xml:space="preserve">additional eligible cost </w:t>
      </w:r>
      <w:r w:rsidRPr="00E86BA9">
        <w:rPr>
          <w:rFonts w:cs="Arial"/>
          <w:b/>
          <w:sz w:val="24"/>
          <w:szCs w:val="24"/>
          <w:highlight w:val="yellow"/>
        </w:rPr>
        <w:t xml:space="preserve">types can be added as necessary, </w:t>
      </w:r>
      <w:r w:rsidR="004F5319" w:rsidRPr="00E86BA9">
        <w:rPr>
          <w:rFonts w:cs="Arial"/>
          <w:b/>
          <w:sz w:val="24"/>
          <w:szCs w:val="24"/>
          <w:highlight w:val="yellow"/>
        </w:rPr>
        <w:t xml:space="preserve">but are </w:t>
      </w:r>
      <w:r w:rsidRPr="00E86BA9">
        <w:rPr>
          <w:rFonts w:cs="Arial"/>
          <w:b/>
          <w:sz w:val="24"/>
          <w:szCs w:val="24"/>
          <w:highlight w:val="yellow"/>
        </w:rPr>
        <w:t>subject to approval by DFA.</w:t>
      </w:r>
      <w:r w:rsidR="00E86BA9" w:rsidRPr="00E86BA9">
        <w:rPr>
          <w:rFonts w:cs="Arial"/>
          <w:b/>
          <w:sz w:val="24"/>
          <w:szCs w:val="24"/>
          <w:highlight w:val="yellow"/>
        </w:rPr>
        <w:t xml:space="preserve">  This scope should reflect both grant and match costs</w:t>
      </w:r>
      <w:r w:rsidR="00E86BA9">
        <w:rPr>
          <w:rFonts w:cs="Arial"/>
          <w:b/>
          <w:sz w:val="24"/>
          <w:szCs w:val="24"/>
          <w:highlight w:val="yellow"/>
        </w:rPr>
        <w:t>/work</w:t>
      </w:r>
      <w:r w:rsidR="00E86BA9" w:rsidRPr="00E86BA9">
        <w:rPr>
          <w:rFonts w:cs="Arial"/>
          <w:b/>
          <w:sz w:val="24"/>
          <w:szCs w:val="24"/>
          <w:highlight w:val="yellow"/>
        </w:rPr>
        <w:t>.</w:t>
      </w:r>
    </w:p>
    <w:p w14:paraId="210A5641" w14:textId="4FF7DF55" w:rsidR="00751374" w:rsidRPr="00FC166A" w:rsidRDefault="00751374" w:rsidP="00646592">
      <w:pPr>
        <w:jc w:val="center"/>
        <w:rPr>
          <w:rFonts w:cs="Arial"/>
          <w:b/>
          <w:bCs/>
          <w:sz w:val="24"/>
          <w:szCs w:val="24"/>
          <w:highlight w:val="yellow"/>
        </w:rPr>
      </w:pPr>
      <w:r w:rsidRPr="00FC166A">
        <w:rPr>
          <w:rFonts w:cs="Arial"/>
          <w:b/>
          <w:bCs/>
          <w:sz w:val="24"/>
          <w:szCs w:val="24"/>
          <w:highlight w:val="yellow"/>
        </w:rPr>
        <w:t>OPTIONAL SCOPE OF WORK TASKS FOR CAPITAL IMPROVEMENT</w:t>
      </w:r>
      <w:r w:rsidR="00CB1F9A" w:rsidRPr="00FC166A">
        <w:rPr>
          <w:rFonts w:cs="Arial"/>
          <w:b/>
          <w:bCs/>
          <w:sz w:val="24"/>
          <w:szCs w:val="24"/>
          <w:highlight w:val="yellow"/>
        </w:rPr>
        <w:t xml:space="preserve"> </w:t>
      </w:r>
      <w:r w:rsidRPr="00FC166A">
        <w:rPr>
          <w:rFonts w:cs="Arial"/>
          <w:b/>
          <w:bCs/>
          <w:sz w:val="24"/>
          <w:szCs w:val="24"/>
          <w:highlight w:val="yellow"/>
        </w:rPr>
        <w:t>PROJECTS</w:t>
      </w:r>
    </w:p>
    <w:p w14:paraId="733F8FAD" w14:textId="77777777" w:rsidR="00646592" w:rsidRPr="00FC166A" w:rsidRDefault="00646592" w:rsidP="00646592">
      <w:pPr>
        <w:jc w:val="center"/>
        <w:rPr>
          <w:rFonts w:cs="Arial"/>
          <w:b/>
          <w:bCs/>
          <w:sz w:val="24"/>
          <w:szCs w:val="24"/>
          <w:highlight w:val="yellow"/>
        </w:rPr>
      </w:pPr>
    </w:p>
    <w:p w14:paraId="7C399867" w14:textId="4C19BFF6" w:rsidR="00673AD7" w:rsidRPr="00FC166A" w:rsidRDefault="003E1C8B" w:rsidP="00673AD7">
      <w:pPr>
        <w:tabs>
          <w:tab w:val="left" w:pos="-1440"/>
          <w:tab w:val="left" w:pos="-720"/>
        </w:tabs>
        <w:suppressAutoHyphens/>
        <w:overflowPunct/>
        <w:autoSpaceDE/>
        <w:autoSpaceDN/>
        <w:adjustRightInd/>
        <w:textAlignment w:val="auto"/>
        <w:rPr>
          <w:rFonts w:cs="Arial"/>
          <w:b/>
          <w:sz w:val="24"/>
          <w:szCs w:val="24"/>
        </w:rPr>
      </w:pPr>
      <w:r w:rsidRPr="00FC166A">
        <w:rPr>
          <w:rFonts w:cs="Arial"/>
          <w:b/>
          <w:sz w:val="24"/>
          <w:szCs w:val="24"/>
          <w:highlight w:val="yellow"/>
        </w:rPr>
        <w:t xml:space="preserve">Note: </w:t>
      </w:r>
      <w:r w:rsidR="00673AD7" w:rsidRPr="00FC166A">
        <w:rPr>
          <w:rFonts w:cs="Arial"/>
          <w:b/>
          <w:sz w:val="24"/>
          <w:szCs w:val="24"/>
          <w:highlight w:val="yellow"/>
        </w:rPr>
        <w:t xml:space="preserve">Items </w:t>
      </w:r>
      <w:r w:rsidR="00E973E0" w:rsidRPr="00FC166A">
        <w:rPr>
          <w:rFonts w:cs="Arial"/>
          <w:b/>
          <w:sz w:val="24"/>
          <w:szCs w:val="24"/>
          <w:highlight w:val="yellow"/>
        </w:rPr>
        <w:t>5</w:t>
      </w:r>
      <w:r w:rsidR="00673AD7" w:rsidRPr="00FC166A">
        <w:rPr>
          <w:rFonts w:cs="Arial"/>
          <w:b/>
          <w:sz w:val="24"/>
          <w:szCs w:val="24"/>
          <w:highlight w:val="yellow"/>
        </w:rPr>
        <w:t xml:space="preserve"> </w:t>
      </w:r>
      <w:r w:rsidR="00CB1F9A" w:rsidRPr="00FC166A">
        <w:rPr>
          <w:rFonts w:cs="Arial"/>
          <w:b/>
          <w:sz w:val="24"/>
          <w:szCs w:val="24"/>
          <w:highlight w:val="yellow"/>
        </w:rPr>
        <w:t xml:space="preserve">and </w:t>
      </w:r>
      <w:r w:rsidR="00E973E0" w:rsidRPr="00FC166A">
        <w:rPr>
          <w:rFonts w:cs="Arial"/>
          <w:b/>
          <w:sz w:val="24"/>
          <w:szCs w:val="24"/>
          <w:highlight w:val="yellow"/>
        </w:rPr>
        <w:t>6</w:t>
      </w:r>
      <w:r w:rsidR="00673AD7" w:rsidRPr="00FC166A">
        <w:rPr>
          <w:rFonts w:cs="Arial"/>
          <w:b/>
          <w:sz w:val="24"/>
          <w:szCs w:val="24"/>
          <w:highlight w:val="yellow"/>
        </w:rPr>
        <w:t xml:space="preserve"> outlined below are intended as examples of general tasks </w:t>
      </w:r>
      <w:r w:rsidR="00E40C55" w:rsidRPr="00FC166A">
        <w:rPr>
          <w:rFonts w:cs="Arial"/>
          <w:b/>
          <w:sz w:val="24"/>
          <w:szCs w:val="24"/>
          <w:highlight w:val="yellow"/>
        </w:rPr>
        <w:t xml:space="preserve">that could be </w:t>
      </w:r>
      <w:r w:rsidR="00673AD7" w:rsidRPr="00FC166A">
        <w:rPr>
          <w:rFonts w:cs="Arial"/>
          <w:b/>
          <w:sz w:val="24"/>
          <w:szCs w:val="24"/>
          <w:highlight w:val="yellow"/>
        </w:rPr>
        <w:t xml:space="preserve">associated with </w:t>
      </w:r>
      <w:r w:rsidR="00E40C55" w:rsidRPr="00FC166A">
        <w:rPr>
          <w:rFonts w:cs="Arial"/>
          <w:b/>
          <w:sz w:val="24"/>
          <w:szCs w:val="24"/>
          <w:highlight w:val="yellow"/>
        </w:rPr>
        <w:t xml:space="preserve">small-scale </w:t>
      </w:r>
      <w:r w:rsidR="00AF1A3E" w:rsidRPr="00FC166A">
        <w:rPr>
          <w:rFonts w:cs="Arial"/>
          <w:b/>
          <w:sz w:val="24"/>
          <w:szCs w:val="24"/>
          <w:highlight w:val="yellow"/>
        </w:rPr>
        <w:t>capital improvement</w:t>
      </w:r>
      <w:r w:rsidR="00E40C55" w:rsidRPr="00FC166A">
        <w:rPr>
          <w:rFonts w:cs="Arial"/>
          <w:b/>
          <w:sz w:val="24"/>
          <w:szCs w:val="24"/>
          <w:highlight w:val="yellow"/>
        </w:rPr>
        <w:t>s proposed for funding under the Proposition 68 Groundwater Treatment and Remediation Grant Program.</w:t>
      </w:r>
      <w:r w:rsidR="00AF1A3E" w:rsidRPr="00FC166A">
        <w:rPr>
          <w:rFonts w:cs="Arial"/>
          <w:b/>
          <w:sz w:val="24"/>
          <w:szCs w:val="24"/>
          <w:highlight w:val="yellow"/>
        </w:rPr>
        <w:t xml:space="preserve"> </w:t>
      </w:r>
      <w:r w:rsidR="00673AD7" w:rsidRPr="00FC166A">
        <w:rPr>
          <w:rFonts w:cs="Arial"/>
          <w:b/>
          <w:sz w:val="24"/>
          <w:szCs w:val="24"/>
          <w:highlight w:val="yellow"/>
        </w:rPr>
        <w:t xml:space="preserve">Additional </w:t>
      </w:r>
      <w:r w:rsidR="004F5319" w:rsidRPr="00FC166A">
        <w:rPr>
          <w:rFonts w:cs="Arial"/>
          <w:b/>
          <w:sz w:val="24"/>
          <w:szCs w:val="24"/>
          <w:highlight w:val="yellow"/>
        </w:rPr>
        <w:t xml:space="preserve">subtasks can </w:t>
      </w:r>
      <w:r w:rsidR="00673AD7" w:rsidRPr="00FC166A">
        <w:rPr>
          <w:rFonts w:cs="Arial"/>
          <w:b/>
          <w:sz w:val="24"/>
          <w:szCs w:val="24"/>
          <w:highlight w:val="yellow"/>
        </w:rPr>
        <w:t>be added or modified to fit your project.</w:t>
      </w:r>
      <w:bookmarkStart w:id="3" w:name="_Hlk529428184"/>
      <w:r w:rsidR="00E86BA9">
        <w:rPr>
          <w:rFonts w:cs="Arial"/>
          <w:b/>
          <w:sz w:val="24"/>
          <w:szCs w:val="24"/>
          <w:highlight w:val="yellow"/>
        </w:rPr>
        <w:t xml:space="preserve">  </w:t>
      </w:r>
      <w:r w:rsidR="00E86BA9" w:rsidRPr="00E86BA9">
        <w:rPr>
          <w:rFonts w:cs="Arial"/>
          <w:b/>
          <w:sz w:val="24"/>
          <w:szCs w:val="24"/>
          <w:highlight w:val="yellow"/>
        </w:rPr>
        <w:t>This scope should reflect both grant and match costs</w:t>
      </w:r>
      <w:r w:rsidR="00E86BA9">
        <w:rPr>
          <w:rFonts w:cs="Arial"/>
          <w:b/>
          <w:sz w:val="24"/>
          <w:szCs w:val="24"/>
          <w:highlight w:val="yellow"/>
        </w:rPr>
        <w:t>/work</w:t>
      </w:r>
      <w:r w:rsidR="00E86BA9" w:rsidRPr="00E86BA9">
        <w:rPr>
          <w:rFonts w:cs="Arial"/>
          <w:b/>
          <w:sz w:val="24"/>
          <w:szCs w:val="24"/>
          <w:highlight w:val="yellow"/>
        </w:rPr>
        <w:t>.</w:t>
      </w:r>
      <w:r w:rsidR="00220485" w:rsidRPr="00FC166A">
        <w:rPr>
          <w:rFonts w:cs="Arial"/>
          <w:b/>
          <w:sz w:val="24"/>
          <w:szCs w:val="24"/>
          <w:highlight w:val="yellow"/>
        </w:rPr>
        <w:t xml:space="preserve"> </w:t>
      </w:r>
      <w:bookmarkEnd w:id="3"/>
    </w:p>
    <w:p w14:paraId="523C9A44" w14:textId="77777777" w:rsidR="001621F6" w:rsidRPr="00FC166A" w:rsidRDefault="001621F6" w:rsidP="00094D45">
      <w:pPr>
        <w:tabs>
          <w:tab w:val="left" w:pos="-1440"/>
          <w:tab w:val="left" w:pos="-720"/>
        </w:tabs>
        <w:suppressAutoHyphens/>
        <w:overflowPunct/>
        <w:autoSpaceDE/>
        <w:autoSpaceDN/>
        <w:adjustRightInd/>
        <w:textAlignment w:val="auto"/>
        <w:rPr>
          <w:rFonts w:cs="Arial"/>
          <w:sz w:val="24"/>
          <w:szCs w:val="24"/>
        </w:rPr>
      </w:pPr>
    </w:p>
    <w:p w14:paraId="79F6F7AB" w14:textId="0E6C9B66" w:rsidR="001621F6" w:rsidRPr="00566084" w:rsidRDefault="00E973E0" w:rsidP="001621F6">
      <w:pPr>
        <w:tabs>
          <w:tab w:val="left" w:pos="-1440"/>
          <w:tab w:val="left" w:pos="-720"/>
        </w:tabs>
        <w:suppressAutoHyphens/>
        <w:overflowPunct/>
        <w:autoSpaceDE/>
        <w:autoSpaceDN/>
        <w:adjustRightInd/>
        <w:ind w:left="1260" w:hanging="540"/>
        <w:textAlignment w:val="auto"/>
        <w:rPr>
          <w:rFonts w:eastAsiaTheme="minorHAnsi" w:cs="Arial"/>
          <w:sz w:val="24"/>
          <w:szCs w:val="24"/>
        </w:rPr>
      </w:pPr>
      <w:r w:rsidRPr="00566084">
        <w:rPr>
          <w:rFonts w:eastAsiaTheme="minorHAnsi" w:cs="Arial"/>
          <w:sz w:val="24"/>
          <w:szCs w:val="24"/>
        </w:rPr>
        <w:t>5</w:t>
      </w:r>
      <w:r w:rsidR="001621F6" w:rsidRPr="00566084">
        <w:rPr>
          <w:rFonts w:eastAsiaTheme="minorHAnsi" w:cs="Arial"/>
          <w:sz w:val="24"/>
          <w:szCs w:val="24"/>
        </w:rPr>
        <w:t>.</w:t>
      </w:r>
      <w:r w:rsidR="001621F6" w:rsidRPr="00566084">
        <w:rPr>
          <w:rFonts w:eastAsiaTheme="minorHAnsi" w:cs="Arial"/>
          <w:sz w:val="24"/>
          <w:szCs w:val="24"/>
        </w:rPr>
        <w:tab/>
        <w:t>Planning, Design and Engineering</w:t>
      </w:r>
      <w:r w:rsidR="00673AD7" w:rsidRPr="00566084">
        <w:rPr>
          <w:rFonts w:eastAsiaTheme="minorHAnsi" w:cs="Arial"/>
          <w:sz w:val="24"/>
          <w:szCs w:val="24"/>
        </w:rPr>
        <w:t xml:space="preserve"> </w:t>
      </w:r>
    </w:p>
    <w:p w14:paraId="12885A94" w14:textId="77777777" w:rsidR="001621F6" w:rsidRPr="00FC166A" w:rsidRDefault="001621F6" w:rsidP="001621F6">
      <w:pPr>
        <w:tabs>
          <w:tab w:val="left" w:pos="-1440"/>
          <w:tab w:val="left" w:pos="-720"/>
        </w:tabs>
        <w:suppressAutoHyphens/>
        <w:overflowPunct/>
        <w:autoSpaceDE/>
        <w:autoSpaceDN/>
        <w:adjustRightInd/>
        <w:ind w:left="1890" w:hanging="630"/>
        <w:textAlignment w:val="auto"/>
        <w:rPr>
          <w:rFonts w:cs="Arial"/>
          <w:sz w:val="24"/>
          <w:szCs w:val="24"/>
        </w:rPr>
      </w:pPr>
    </w:p>
    <w:p w14:paraId="22FBE948" w14:textId="62A3C8BE" w:rsidR="000C0832" w:rsidRPr="00FC166A" w:rsidRDefault="00E973E0" w:rsidP="000C0832">
      <w:pPr>
        <w:pStyle w:val="ListParagraph"/>
        <w:tabs>
          <w:tab w:val="left" w:pos="-1440"/>
          <w:tab w:val="left" w:pos="-720"/>
          <w:tab w:val="left" w:pos="1890"/>
        </w:tabs>
        <w:suppressAutoHyphens/>
        <w:overflowPunct/>
        <w:autoSpaceDE/>
        <w:autoSpaceDN/>
        <w:adjustRightInd/>
        <w:ind w:left="1890" w:hanging="720"/>
        <w:textAlignment w:val="auto"/>
        <w:rPr>
          <w:rFonts w:cs="Arial"/>
          <w:sz w:val="24"/>
          <w:szCs w:val="24"/>
          <w:highlight w:val="yellow"/>
        </w:rPr>
      </w:pPr>
      <w:r w:rsidRPr="00FC166A">
        <w:rPr>
          <w:rFonts w:cs="Arial"/>
          <w:sz w:val="24"/>
          <w:szCs w:val="24"/>
        </w:rPr>
        <w:t>5</w:t>
      </w:r>
      <w:r w:rsidR="001621F6" w:rsidRPr="00FC166A">
        <w:rPr>
          <w:rFonts w:cs="Arial"/>
          <w:sz w:val="24"/>
          <w:szCs w:val="24"/>
        </w:rPr>
        <w:t>.1</w:t>
      </w:r>
      <w:r w:rsidR="001621F6" w:rsidRPr="00FC166A">
        <w:rPr>
          <w:rFonts w:cs="Arial"/>
          <w:sz w:val="24"/>
          <w:szCs w:val="24"/>
        </w:rPr>
        <w:tab/>
      </w:r>
      <w:r w:rsidR="000C0832" w:rsidRPr="00FC166A">
        <w:rPr>
          <w:rFonts w:cs="Arial"/>
          <w:sz w:val="24"/>
          <w:szCs w:val="24"/>
        </w:rPr>
        <w:t xml:space="preserve">Prepare the </w:t>
      </w:r>
      <w:r w:rsidR="001073CD" w:rsidRPr="00FC166A">
        <w:rPr>
          <w:rFonts w:cs="Arial"/>
          <w:sz w:val="24"/>
          <w:szCs w:val="24"/>
          <w:highlight w:val="yellow"/>
        </w:rPr>
        <w:t>XX percent (XX</w:t>
      </w:r>
      <w:r w:rsidR="000C0832" w:rsidRPr="00FC166A">
        <w:rPr>
          <w:rFonts w:cs="Arial"/>
          <w:sz w:val="24"/>
          <w:szCs w:val="24"/>
          <w:highlight w:val="yellow"/>
        </w:rPr>
        <w:t>%)</w:t>
      </w:r>
      <w:r w:rsidR="000C0832" w:rsidRPr="00FC166A">
        <w:rPr>
          <w:rFonts w:cs="Arial"/>
          <w:sz w:val="24"/>
          <w:szCs w:val="24"/>
        </w:rPr>
        <w:t xml:space="preserve"> </w:t>
      </w:r>
      <w:bookmarkStart w:id="4" w:name="_Hlk529429238"/>
      <w:r w:rsidR="00DE4D80" w:rsidRPr="00FC166A">
        <w:rPr>
          <w:rFonts w:cs="Arial"/>
          <w:sz w:val="24"/>
          <w:szCs w:val="24"/>
          <w:highlight w:val="yellow"/>
        </w:rPr>
        <w:t>(</w:t>
      </w:r>
      <w:r w:rsidR="003E1C8B" w:rsidRPr="00FC166A">
        <w:rPr>
          <w:rFonts w:cs="Arial"/>
          <w:i/>
          <w:sz w:val="24"/>
          <w:szCs w:val="24"/>
          <w:highlight w:val="yellow"/>
        </w:rPr>
        <w:t xml:space="preserve">Note: </w:t>
      </w:r>
      <w:r w:rsidR="00DE4D80" w:rsidRPr="00FC166A">
        <w:rPr>
          <w:rFonts w:cs="Arial"/>
          <w:i/>
          <w:sz w:val="24"/>
          <w:szCs w:val="24"/>
          <w:highlight w:val="yellow"/>
        </w:rPr>
        <w:t>This can be</w:t>
      </w:r>
      <w:r w:rsidR="00143513" w:rsidRPr="00FC166A">
        <w:rPr>
          <w:rFonts w:cs="Arial"/>
          <w:i/>
          <w:sz w:val="24"/>
          <w:szCs w:val="24"/>
          <w:highlight w:val="yellow"/>
        </w:rPr>
        <w:t>,</w:t>
      </w:r>
      <w:r w:rsidR="00DE4D80" w:rsidRPr="00FC166A">
        <w:rPr>
          <w:rFonts w:cs="Arial"/>
          <w:i/>
          <w:sz w:val="24"/>
          <w:szCs w:val="24"/>
          <w:highlight w:val="yellow"/>
        </w:rPr>
        <w:t xml:space="preserve"> for example</w:t>
      </w:r>
      <w:r w:rsidR="00143513" w:rsidRPr="00FC166A">
        <w:rPr>
          <w:rFonts w:cs="Arial"/>
          <w:i/>
          <w:sz w:val="24"/>
          <w:szCs w:val="24"/>
          <w:highlight w:val="yellow"/>
        </w:rPr>
        <w:t>,</w:t>
      </w:r>
      <w:r w:rsidR="00DE4D80" w:rsidRPr="00FC166A">
        <w:rPr>
          <w:rFonts w:cs="Arial"/>
          <w:i/>
          <w:sz w:val="24"/>
          <w:szCs w:val="24"/>
          <w:highlight w:val="yellow"/>
        </w:rPr>
        <w:t xml:space="preserve"> 60% here and 90% in </w:t>
      </w:r>
      <w:r w:rsidRPr="00FC166A">
        <w:rPr>
          <w:rFonts w:cs="Arial"/>
          <w:i/>
          <w:sz w:val="24"/>
          <w:szCs w:val="24"/>
          <w:highlight w:val="yellow"/>
        </w:rPr>
        <w:t>5</w:t>
      </w:r>
      <w:r w:rsidR="00DE4D80" w:rsidRPr="00FC166A">
        <w:rPr>
          <w:rFonts w:cs="Arial"/>
          <w:i/>
          <w:sz w:val="24"/>
          <w:szCs w:val="24"/>
          <w:highlight w:val="yellow"/>
        </w:rPr>
        <w:t>.2 below, or just one of the two</w:t>
      </w:r>
      <w:r w:rsidR="00143513" w:rsidRPr="00FC166A">
        <w:rPr>
          <w:rFonts w:cs="Arial"/>
          <w:i/>
          <w:sz w:val="24"/>
          <w:szCs w:val="24"/>
          <w:highlight w:val="yellow"/>
        </w:rPr>
        <w:t xml:space="preserve">, or other increments, </w:t>
      </w:r>
      <w:r w:rsidR="00DE4D80" w:rsidRPr="00FC166A">
        <w:rPr>
          <w:rFonts w:cs="Arial"/>
          <w:i/>
          <w:sz w:val="24"/>
          <w:szCs w:val="24"/>
          <w:highlight w:val="yellow"/>
        </w:rPr>
        <w:t xml:space="preserve">depending on the Project and your schedule/milestones – if </w:t>
      </w:r>
      <w:r w:rsidRPr="00FC166A">
        <w:rPr>
          <w:rFonts w:cs="Arial"/>
          <w:i/>
          <w:sz w:val="24"/>
          <w:szCs w:val="24"/>
          <w:highlight w:val="yellow"/>
        </w:rPr>
        <w:t>5</w:t>
      </w:r>
      <w:r w:rsidR="00DE4D80" w:rsidRPr="00FC166A">
        <w:rPr>
          <w:rFonts w:cs="Arial"/>
          <w:i/>
          <w:sz w:val="24"/>
          <w:szCs w:val="24"/>
          <w:highlight w:val="yellow"/>
        </w:rPr>
        <w:t>.2 is not needed it can be deleted)</w:t>
      </w:r>
      <w:r w:rsidR="00DE4D80" w:rsidRPr="00FC166A">
        <w:rPr>
          <w:rFonts w:cs="Arial"/>
          <w:sz w:val="24"/>
          <w:szCs w:val="24"/>
        </w:rPr>
        <w:t xml:space="preserve"> </w:t>
      </w:r>
      <w:bookmarkEnd w:id="4"/>
      <w:r w:rsidR="000C0832" w:rsidRPr="00FC166A">
        <w:rPr>
          <w:rFonts w:cs="Arial"/>
          <w:sz w:val="24"/>
          <w:szCs w:val="24"/>
        </w:rPr>
        <w:t>design and specifications and submit to the Grant Manager for approval</w:t>
      </w:r>
      <w:r w:rsidR="001073CD" w:rsidRPr="00FC166A">
        <w:rPr>
          <w:rFonts w:cs="Arial"/>
          <w:sz w:val="24"/>
          <w:szCs w:val="24"/>
        </w:rPr>
        <w:t>.</w:t>
      </w:r>
      <w:r w:rsidR="00DE4D80" w:rsidRPr="00FC166A">
        <w:rPr>
          <w:rFonts w:cs="Arial"/>
          <w:sz w:val="24"/>
          <w:szCs w:val="24"/>
        </w:rPr>
        <w:t xml:space="preserve">  The plans and specifications shall include at a minimum the following components</w:t>
      </w:r>
      <w:r w:rsidR="00673AD7" w:rsidRPr="00FC166A">
        <w:rPr>
          <w:rFonts w:cs="Arial"/>
          <w:sz w:val="24"/>
          <w:szCs w:val="24"/>
        </w:rPr>
        <w:t>:</w:t>
      </w:r>
    </w:p>
    <w:p w14:paraId="35313F68" w14:textId="77777777" w:rsidR="000C0832" w:rsidRPr="00FC166A" w:rsidRDefault="000C0832" w:rsidP="000C0832">
      <w:pPr>
        <w:pStyle w:val="ListParagraph"/>
        <w:tabs>
          <w:tab w:val="left" w:pos="-1440"/>
          <w:tab w:val="left" w:pos="-720"/>
        </w:tabs>
        <w:suppressAutoHyphens/>
        <w:overflowPunct/>
        <w:autoSpaceDE/>
        <w:autoSpaceDN/>
        <w:adjustRightInd/>
        <w:ind w:left="2970"/>
        <w:textAlignment w:val="auto"/>
        <w:rPr>
          <w:rFonts w:cs="Arial"/>
          <w:sz w:val="24"/>
          <w:szCs w:val="24"/>
        </w:rPr>
      </w:pPr>
    </w:p>
    <w:p w14:paraId="64AC506A" w14:textId="7BDB39B7" w:rsidR="000C0832" w:rsidRPr="00FC166A" w:rsidRDefault="000C0832" w:rsidP="001073CD">
      <w:pPr>
        <w:tabs>
          <w:tab w:val="left" w:pos="-1440"/>
          <w:tab w:val="left" w:pos="-720"/>
        </w:tabs>
        <w:suppressAutoHyphens/>
        <w:overflowPunct/>
        <w:autoSpaceDE/>
        <w:autoSpaceDN/>
        <w:adjustRightInd/>
        <w:ind w:left="2610" w:hanging="270"/>
        <w:textAlignment w:val="auto"/>
        <w:rPr>
          <w:rFonts w:cs="Arial"/>
          <w:sz w:val="24"/>
          <w:szCs w:val="24"/>
        </w:rPr>
      </w:pPr>
      <w:r w:rsidRPr="00FC166A">
        <w:rPr>
          <w:rFonts w:cs="Arial"/>
          <w:sz w:val="24"/>
          <w:szCs w:val="24"/>
        </w:rPr>
        <w:tab/>
      </w:r>
      <w:r w:rsidR="00E973E0" w:rsidRPr="00FC166A">
        <w:rPr>
          <w:rFonts w:cs="Arial"/>
          <w:sz w:val="24"/>
          <w:szCs w:val="24"/>
          <w:highlight w:val="yellow"/>
        </w:rPr>
        <w:t>5</w:t>
      </w:r>
      <w:r w:rsidR="003E1C8B" w:rsidRPr="00FC166A">
        <w:rPr>
          <w:rFonts w:cs="Arial"/>
          <w:sz w:val="24"/>
          <w:szCs w:val="24"/>
          <w:highlight w:val="yellow"/>
        </w:rPr>
        <w:t xml:space="preserve">.1, </w:t>
      </w:r>
      <w:r w:rsidR="00E973E0" w:rsidRPr="00FC166A">
        <w:rPr>
          <w:rFonts w:cs="Arial"/>
          <w:sz w:val="24"/>
          <w:szCs w:val="24"/>
          <w:highlight w:val="yellow"/>
        </w:rPr>
        <w:t>5</w:t>
      </w:r>
      <w:r w:rsidR="003E1C8B" w:rsidRPr="00FC166A">
        <w:rPr>
          <w:rFonts w:cs="Arial"/>
          <w:sz w:val="24"/>
          <w:szCs w:val="24"/>
          <w:highlight w:val="yellow"/>
        </w:rPr>
        <w:t>.2, etc.</w:t>
      </w:r>
      <w:r w:rsidR="00CB1F9A" w:rsidRPr="00FC166A">
        <w:rPr>
          <w:rFonts w:cs="Arial"/>
          <w:sz w:val="24"/>
          <w:szCs w:val="24"/>
          <w:highlight w:val="yellow"/>
        </w:rPr>
        <w:t xml:space="preserve"> </w:t>
      </w:r>
      <w:r w:rsidR="001073CD" w:rsidRPr="00FC166A">
        <w:rPr>
          <w:rFonts w:cs="Arial"/>
          <w:sz w:val="24"/>
          <w:szCs w:val="24"/>
          <w:highlight w:val="yellow"/>
        </w:rPr>
        <w:t>(</w:t>
      </w:r>
      <w:r w:rsidR="001073CD" w:rsidRPr="00FC166A">
        <w:rPr>
          <w:rFonts w:cs="Arial"/>
          <w:i/>
          <w:sz w:val="24"/>
          <w:szCs w:val="24"/>
          <w:highlight w:val="yellow"/>
        </w:rPr>
        <w:t xml:space="preserve">List </w:t>
      </w:r>
      <w:r w:rsidR="00220485" w:rsidRPr="00FC166A">
        <w:rPr>
          <w:rFonts w:cs="Arial"/>
          <w:i/>
          <w:sz w:val="24"/>
          <w:szCs w:val="24"/>
          <w:highlight w:val="yellow"/>
        </w:rPr>
        <w:t xml:space="preserve">and quantify </w:t>
      </w:r>
      <w:r w:rsidR="001073CD" w:rsidRPr="00FC166A">
        <w:rPr>
          <w:rFonts w:cs="Arial"/>
          <w:i/>
          <w:sz w:val="24"/>
          <w:szCs w:val="24"/>
          <w:highlight w:val="yellow"/>
        </w:rPr>
        <w:t>all major design components necessary for meeting the proposed project purpose.</w:t>
      </w:r>
      <w:r w:rsidR="00220485" w:rsidRPr="00FC166A">
        <w:rPr>
          <w:rFonts w:cs="Arial"/>
          <w:i/>
          <w:sz w:val="24"/>
          <w:szCs w:val="24"/>
          <w:highlight w:val="yellow"/>
        </w:rPr>
        <w:t xml:space="preserve">  For example:  Install xx new injection wells, Install xx new extraction wells, Install xx new groundwater monitoring wells, Install a minimum of xx</w:t>
      </w:r>
      <w:r w:rsidR="00D77325" w:rsidRPr="00FC166A">
        <w:rPr>
          <w:rFonts w:cs="Arial"/>
          <w:i/>
          <w:sz w:val="24"/>
          <w:szCs w:val="24"/>
          <w:highlight w:val="yellow"/>
        </w:rPr>
        <w:t xml:space="preserve"> linear feet of pipeline to convey </w:t>
      </w:r>
      <w:r w:rsidR="00143513" w:rsidRPr="00FC166A">
        <w:rPr>
          <w:rFonts w:cs="Arial"/>
          <w:i/>
          <w:sz w:val="24"/>
          <w:szCs w:val="24"/>
          <w:highlight w:val="yellow"/>
        </w:rPr>
        <w:t xml:space="preserve">xx </w:t>
      </w:r>
      <w:r w:rsidR="00D77325" w:rsidRPr="00FC166A">
        <w:rPr>
          <w:rFonts w:cs="Arial"/>
          <w:i/>
          <w:sz w:val="24"/>
          <w:szCs w:val="24"/>
          <w:highlight w:val="yellow"/>
        </w:rPr>
        <w:t xml:space="preserve">from </w:t>
      </w:r>
      <w:r w:rsidR="00143513" w:rsidRPr="00FC166A">
        <w:rPr>
          <w:rFonts w:cs="Arial"/>
          <w:i/>
          <w:sz w:val="24"/>
          <w:szCs w:val="24"/>
          <w:highlight w:val="yellow"/>
        </w:rPr>
        <w:t>y</w:t>
      </w:r>
      <w:r w:rsidR="00D77325" w:rsidRPr="00FC166A">
        <w:rPr>
          <w:rFonts w:cs="Arial"/>
          <w:i/>
          <w:sz w:val="24"/>
          <w:szCs w:val="24"/>
          <w:highlight w:val="yellow"/>
        </w:rPr>
        <w:t xml:space="preserve"> to </w:t>
      </w:r>
      <w:r w:rsidR="00143513" w:rsidRPr="00FC166A">
        <w:rPr>
          <w:rFonts w:cs="Arial"/>
          <w:i/>
          <w:sz w:val="24"/>
          <w:szCs w:val="24"/>
          <w:highlight w:val="yellow"/>
        </w:rPr>
        <w:t>z</w:t>
      </w:r>
      <w:r w:rsidR="00D77325" w:rsidRPr="00FC166A">
        <w:rPr>
          <w:rFonts w:cs="Arial"/>
          <w:i/>
          <w:sz w:val="24"/>
          <w:szCs w:val="24"/>
          <w:highlight w:val="yellow"/>
        </w:rPr>
        <w:t>,</w:t>
      </w:r>
      <w:r w:rsidR="00143513" w:rsidRPr="00FC166A">
        <w:rPr>
          <w:rFonts w:cs="Arial"/>
          <w:i/>
          <w:sz w:val="24"/>
          <w:szCs w:val="24"/>
          <w:highlight w:val="yellow"/>
        </w:rPr>
        <w:t xml:space="preserve">  Install</w:t>
      </w:r>
      <w:r w:rsidR="00E1047E" w:rsidRPr="00FC166A">
        <w:rPr>
          <w:rFonts w:cs="Arial"/>
          <w:i/>
          <w:sz w:val="24"/>
          <w:szCs w:val="24"/>
          <w:highlight w:val="yellow"/>
        </w:rPr>
        <w:t xml:space="preserve"> an additional</w:t>
      </w:r>
      <w:r w:rsidR="004F5319" w:rsidRPr="00FC166A">
        <w:rPr>
          <w:rFonts w:cs="Arial"/>
          <w:i/>
          <w:sz w:val="24"/>
          <w:szCs w:val="24"/>
          <w:highlight w:val="yellow"/>
        </w:rPr>
        <w:t xml:space="preserve"> xx</w:t>
      </w:r>
      <w:r w:rsidR="00E1047E" w:rsidRPr="00FC166A">
        <w:rPr>
          <w:rFonts w:cs="Arial"/>
          <w:i/>
          <w:sz w:val="24"/>
          <w:szCs w:val="24"/>
          <w:highlight w:val="yellow"/>
        </w:rPr>
        <w:t xml:space="preserve"> treatment train to</w:t>
      </w:r>
      <w:r w:rsidR="00143513" w:rsidRPr="00FC166A">
        <w:rPr>
          <w:rFonts w:cs="Arial"/>
          <w:i/>
          <w:sz w:val="24"/>
          <w:szCs w:val="24"/>
          <w:highlight w:val="yellow"/>
        </w:rPr>
        <w:t xml:space="preserve"> a</w:t>
      </w:r>
      <w:r w:rsidR="00E1047E" w:rsidRPr="00FC166A">
        <w:rPr>
          <w:rFonts w:cs="Arial"/>
          <w:i/>
          <w:sz w:val="24"/>
          <w:szCs w:val="24"/>
          <w:highlight w:val="yellow"/>
        </w:rPr>
        <w:t>n existing</w:t>
      </w:r>
      <w:r w:rsidR="00143513" w:rsidRPr="00FC166A">
        <w:rPr>
          <w:rFonts w:cs="Arial"/>
          <w:i/>
          <w:sz w:val="24"/>
          <w:szCs w:val="24"/>
          <w:highlight w:val="yellow"/>
        </w:rPr>
        <w:t xml:space="preserve"> xx groundwater treatment system with a minimum design flow rate of xx gpm,</w:t>
      </w:r>
      <w:r w:rsidR="00D77325" w:rsidRPr="00FC166A">
        <w:rPr>
          <w:rFonts w:cs="Arial"/>
          <w:i/>
          <w:sz w:val="24"/>
          <w:szCs w:val="24"/>
          <w:highlight w:val="yellow"/>
        </w:rPr>
        <w:t xml:space="preserve"> etc. </w:t>
      </w:r>
      <w:r w:rsidR="001073CD" w:rsidRPr="00FC166A">
        <w:rPr>
          <w:rFonts w:cs="Arial"/>
          <w:i/>
          <w:sz w:val="24"/>
          <w:szCs w:val="24"/>
          <w:highlight w:val="yellow"/>
        </w:rPr>
        <w:t>)</w:t>
      </w:r>
    </w:p>
    <w:p w14:paraId="4195DD6E" w14:textId="77777777" w:rsidR="000C0832" w:rsidRPr="00566084" w:rsidRDefault="000C0832" w:rsidP="000C0832">
      <w:pPr>
        <w:tabs>
          <w:tab w:val="left" w:pos="-1440"/>
          <w:tab w:val="left" w:pos="-720"/>
        </w:tabs>
        <w:suppressAutoHyphens/>
        <w:overflowPunct/>
        <w:autoSpaceDE/>
        <w:autoSpaceDN/>
        <w:adjustRightInd/>
        <w:ind w:left="2610" w:hanging="720"/>
        <w:textAlignment w:val="auto"/>
        <w:rPr>
          <w:rFonts w:eastAsiaTheme="minorHAnsi" w:cs="Arial"/>
          <w:sz w:val="24"/>
          <w:szCs w:val="24"/>
        </w:rPr>
      </w:pPr>
    </w:p>
    <w:p w14:paraId="2D5CA685" w14:textId="5FB1D7C6" w:rsidR="000C0832" w:rsidRPr="00566084" w:rsidRDefault="00E973E0" w:rsidP="000C0832">
      <w:pPr>
        <w:tabs>
          <w:tab w:val="left" w:pos="-1440"/>
          <w:tab w:val="left" w:pos="-720"/>
        </w:tabs>
        <w:suppressAutoHyphens/>
        <w:overflowPunct/>
        <w:autoSpaceDE/>
        <w:autoSpaceDN/>
        <w:adjustRightInd/>
        <w:ind w:left="1890" w:hanging="720"/>
        <w:textAlignment w:val="auto"/>
        <w:rPr>
          <w:rFonts w:eastAsiaTheme="minorHAnsi" w:cs="Arial"/>
          <w:i/>
          <w:sz w:val="24"/>
          <w:szCs w:val="24"/>
        </w:rPr>
      </w:pPr>
      <w:r w:rsidRPr="00566084">
        <w:rPr>
          <w:rFonts w:eastAsiaTheme="minorHAnsi" w:cs="Arial"/>
          <w:sz w:val="24"/>
          <w:szCs w:val="24"/>
        </w:rPr>
        <w:t>5</w:t>
      </w:r>
      <w:r w:rsidR="000C0832" w:rsidRPr="00566084">
        <w:rPr>
          <w:rFonts w:eastAsiaTheme="minorHAnsi" w:cs="Arial"/>
          <w:sz w:val="24"/>
          <w:szCs w:val="24"/>
        </w:rPr>
        <w:t>.2</w:t>
      </w:r>
      <w:r w:rsidR="000C0832" w:rsidRPr="00566084">
        <w:rPr>
          <w:rFonts w:eastAsiaTheme="minorHAnsi" w:cs="Arial"/>
          <w:sz w:val="24"/>
          <w:szCs w:val="24"/>
        </w:rPr>
        <w:tab/>
      </w:r>
      <w:r w:rsidR="00220485" w:rsidRPr="00FC166A">
        <w:rPr>
          <w:rFonts w:cs="Arial"/>
          <w:sz w:val="24"/>
          <w:szCs w:val="24"/>
        </w:rPr>
        <w:t xml:space="preserve">Complete the </w:t>
      </w:r>
      <w:r w:rsidR="00220485" w:rsidRPr="00FC166A">
        <w:rPr>
          <w:rFonts w:cs="Arial"/>
          <w:sz w:val="24"/>
          <w:szCs w:val="24"/>
          <w:highlight w:val="yellow"/>
        </w:rPr>
        <w:t>XXXX (XXXX%)</w:t>
      </w:r>
      <w:r w:rsidR="00220485" w:rsidRPr="00FC166A">
        <w:rPr>
          <w:rFonts w:cs="Arial"/>
          <w:sz w:val="24"/>
          <w:szCs w:val="24"/>
        </w:rPr>
        <w:t xml:space="preserve"> design plans and specifications and prepare a summary identifying any changes from the </w:t>
      </w:r>
      <w:r w:rsidR="00220485" w:rsidRPr="00FC166A">
        <w:rPr>
          <w:rFonts w:cs="Arial"/>
          <w:sz w:val="24"/>
          <w:szCs w:val="24"/>
          <w:highlight w:val="yellow"/>
        </w:rPr>
        <w:t>XX percent (XX%)</w:t>
      </w:r>
      <w:r w:rsidR="00220485" w:rsidRPr="00FC166A">
        <w:rPr>
          <w:rFonts w:cs="Arial"/>
          <w:sz w:val="24"/>
          <w:szCs w:val="24"/>
        </w:rPr>
        <w:t xml:space="preserve"> plans in Item </w:t>
      </w:r>
      <w:r w:rsidRPr="00FC166A">
        <w:rPr>
          <w:rFonts w:cs="Arial"/>
          <w:sz w:val="24"/>
          <w:szCs w:val="24"/>
        </w:rPr>
        <w:t>5</w:t>
      </w:r>
      <w:r w:rsidR="00220485" w:rsidRPr="00FC166A">
        <w:rPr>
          <w:rFonts w:cs="Arial"/>
          <w:sz w:val="24"/>
          <w:szCs w:val="24"/>
        </w:rPr>
        <w:t xml:space="preserve">.1. Submit the </w:t>
      </w:r>
      <w:r w:rsidR="00220485" w:rsidRPr="00FC166A">
        <w:rPr>
          <w:rFonts w:cs="Arial"/>
          <w:sz w:val="24"/>
          <w:szCs w:val="24"/>
          <w:highlight w:val="yellow"/>
        </w:rPr>
        <w:t>XXXX (XXXX%)</w:t>
      </w:r>
      <w:r w:rsidR="00220485" w:rsidRPr="00FC166A">
        <w:rPr>
          <w:rFonts w:cs="Arial"/>
          <w:sz w:val="24"/>
          <w:szCs w:val="24"/>
        </w:rPr>
        <w:t xml:space="preserve"> design plans and specifications and summary of changes for the Project to the Grant Manager for approval.</w:t>
      </w:r>
    </w:p>
    <w:p w14:paraId="566D02D3" w14:textId="77777777" w:rsidR="000C0832" w:rsidRPr="00566084" w:rsidRDefault="000C0832" w:rsidP="000C0832">
      <w:pPr>
        <w:tabs>
          <w:tab w:val="left" w:pos="-1440"/>
          <w:tab w:val="left" w:pos="-720"/>
        </w:tabs>
        <w:suppressAutoHyphens/>
        <w:overflowPunct/>
        <w:autoSpaceDE/>
        <w:autoSpaceDN/>
        <w:adjustRightInd/>
        <w:ind w:left="1890" w:hanging="720"/>
        <w:textAlignment w:val="auto"/>
        <w:rPr>
          <w:rFonts w:eastAsiaTheme="minorHAnsi" w:cs="Arial"/>
          <w:sz w:val="24"/>
          <w:szCs w:val="24"/>
        </w:rPr>
      </w:pPr>
    </w:p>
    <w:p w14:paraId="2F122F92" w14:textId="582C35B9" w:rsidR="000C0832" w:rsidRPr="00566084" w:rsidRDefault="00E973E0" w:rsidP="000C0832">
      <w:pPr>
        <w:tabs>
          <w:tab w:val="left" w:pos="-1440"/>
          <w:tab w:val="left" w:pos="-720"/>
        </w:tabs>
        <w:suppressAutoHyphens/>
        <w:overflowPunct/>
        <w:autoSpaceDE/>
        <w:autoSpaceDN/>
        <w:adjustRightInd/>
        <w:ind w:left="1890" w:hanging="720"/>
        <w:textAlignment w:val="auto"/>
        <w:rPr>
          <w:rFonts w:eastAsiaTheme="minorHAnsi" w:cs="Arial"/>
          <w:sz w:val="24"/>
          <w:szCs w:val="24"/>
        </w:rPr>
      </w:pPr>
      <w:r w:rsidRPr="00566084">
        <w:rPr>
          <w:rFonts w:eastAsiaTheme="minorHAnsi" w:cs="Arial"/>
          <w:sz w:val="24"/>
          <w:szCs w:val="24"/>
        </w:rPr>
        <w:t>5</w:t>
      </w:r>
      <w:r w:rsidR="000C0832" w:rsidRPr="00566084">
        <w:rPr>
          <w:rFonts w:eastAsiaTheme="minorHAnsi" w:cs="Arial"/>
          <w:sz w:val="24"/>
          <w:szCs w:val="24"/>
        </w:rPr>
        <w:t>.3</w:t>
      </w:r>
      <w:r w:rsidR="000C0832" w:rsidRPr="00566084">
        <w:rPr>
          <w:rFonts w:eastAsiaTheme="minorHAnsi" w:cs="Arial"/>
          <w:sz w:val="24"/>
          <w:szCs w:val="24"/>
        </w:rPr>
        <w:tab/>
      </w:r>
      <w:r w:rsidR="000C0832" w:rsidRPr="00FC166A">
        <w:rPr>
          <w:rFonts w:cs="Arial"/>
          <w:sz w:val="24"/>
          <w:szCs w:val="24"/>
        </w:rPr>
        <w:t xml:space="preserve">Complete the one hundred percent (100%) design plans and specifications and prepare a summary identifying any changes from the </w:t>
      </w:r>
      <w:r w:rsidR="006D4B67" w:rsidRPr="00FC166A">
        <w:rPr>
          <w:rFonts w:cs="Arial"/>
          <w:sz w:val="24"/>
          <w:szCs w:val="24"/>
          <w:highlight w:val="yellow"/>
        </w:rPr>
        <w:t xml:space="preserve">XXXX </w:t>
      </w:r>
      <w:r w:rsidR="000C0832" w:rsidRPr="00FC166A">
        <w:rPr>
          <w:rFonts w:cs="Arial"/>
          <w:sz w:val="24"/>
          <w:szCs w:val="24"/>
          <w:highlight w:val="yellow"/>
        </w:rPr>
        <w:t>percent (</w:t>
      </w:r>
      <w:r w:rsidR="006D4B67" w:rsidRPr="00FC166A">
        <w:rPr>
          <w:rFonts w:cs="Arial"/>
          <w:sz w:val="24"/>
          <w:szCs w:val="24"/>
          <w:highlight w:val="yellow"/>
        </w:rPr>
        <w:t>XX</w:t>
      </w:r>
      <w:r w:rsidR="000C0832" w:rsidRPr="00FC166A">
        <w:rPr>
          <w:rFonts w:cs="Arial"/>
          <w:sz w:val="24"/>
          <w:szCs w:val="24"/>
          <w:highlight w:val="yellow"/>
        </w:rPr>
        <w:t>%)</w:t>
      </w:r>
      <w:r w:rsidR="000C0832" w:rsidRPr="00FC166A">
        <w:rPr>
          <w:rFonts w:cs="Arial"/>
          <w:sz w:val="24"/>
          <w:szCs w:val="24"/>
        </w:rPr>
        <w:t xml:space="preserve"> plans. Submit the </w:t>
      </w:r>
      <w:r w:rsidR="00DD1F59" w:rsidRPr="00FC166A">
        <w:rPr>
          <w:rFonts w:cs="Arial"/>
          <w:sz w:val="24"/>
          <w:szCs w:val="24"/>
        </w:rPr>
        <w:t>one hundred percent (</w:t>
      </w:r>
      <w:r w:rsidR="000C0832" w:rsidRPr="00FC166A">
        <w:rPr>
          <w:rFonts w:cs="Arial"/>
          <w:sz w:val="24"/>
          <w:szCs w:val="24"/>
        </w:rPr>
        <w:t>100%</w:t>
      </w:r>
      <w:r w:rsidR="00DD1F59" w:rsidRPr="00FC166A">
        <w:rPr>
          <w:rFonts w:cs="Arial"/>
          <w:sz w:val="24"/>
          <w:szCs w:val="24"/>
        </w:rPr>
        <w:t>)</w:t>
      </w:r>
      <w:r w:rsidR="000C0832" w:rsidRPr="00FC166A">
        <w:rPr>
          <w:rFonts w:cs="Arial"/>
          <w:sz w:val="24"/>
          <w:szCs w:val="24"/>
        </w:rPr>
        <w:t xml:space="preserve"> design plans and specifications and summary of changes for the Project to the Grant Manager for approval.</w:t>
      </w:r>
    </w:p>
    <w:p w14:paraId="67B7C27D" w14:textId="77777777" w:rsidR="000C0832" w:rsidRPr="00566084" w:rsidRDefault="000C0832" w:rsidP="000C0832">
      <w:pPr>
        <w:tabs>
          <w:tab w:val="left" w:pos="-1440"/>
          <w:tab w:val="left" w:pos="-720"/>
        </w:tabs>
        <w:suppressAutoHyphens/>
        <w:overflowPunct/>
        <w:autoSpaceDE/>
        <w:autoSpaceDN/>
        <w:adjustRightInd/>
        <w:ind w:left="1890" w:hanging="720"/>
        <w:textAlignment w:val="auto"/>
        <w:rPr>
          <w:rFonts w:eastAsiaTheme="minorHAnsi" w:cs="Arial"/>
          <w:sz w:val="24"/>
          <w:szCs w:val="24"/>
        </w:rPr>
      </w:pPr>
    </w:p>
    <w:p w14:paraId="0FAD1612" w14:textId="1A387E32" w:rsidR="000C0832" w:rsidRPr="00566084" w:rsidRDefault="00E973E0" w:rsidP="000C0832">
      <w:pPr>
        <w:tabs>
          <w:tab w:val="left" w:pos="-1440"/>
          <w:tab w:val="left" w:pos="-720"/>
        </w:tabs>
        <w:suppressAutoHyphens/>
        <w:overflowPunct/>
        <w:autoSpaceDE/>
        <w:autoSpaceDN/>
        <w:adjustRightInd/>
        <w:ind w:left="1890" w:hanging="720"/>
        <w:textAlignment w:val="auto"/>
        <w:rPr>
          <w:rFonts w:eastAsiaTheme="minorHAnsi" w:cs="Arial"/>
          <w:sz w:val="24"/>
          <w:szCs w:val="24"/>
        </w:rPr>
      </w:pPr>
      <w:r w:rsidRPr="00566084">
        <w:rPr>
          <w:rFonts w:eastAsiaTheme="minorHAnsi" w:cs="Arial"/>
          <w:sz w:val="24"/>
          <w:szCs w:val="24"/>
        </w:rPr>
        <w:t>5</w:t>
      </w:r>
      <w:r w:rsidR="000C0832" w:rsidRPr="00566084">
        <w:rPr>
          <w:rFonts w:eastAsiaTheme="minorHAnsi" w:cs="Arial"/>
          <w:sz w:val="24"/>
          <w:szCs w:val="24"/>
        </w:rPr>
        <w:t>.4</w:t>
      </w:r>
      <w:r w:rsidR="000C0832" w:rsidRPr="00566084">
        <w:rPr>
          <w:rFonts w:eastAsiaTheme="minorHAnsi" w:cs="Arial"/>
          <w:sz w:val="24"/>
          <w:szCs w:val="24"/>
        </w:rPr>
        <w:tab/>
      </w:r>
      <w:r w:rsidR="000C0832" w:rsidRPr="00FC166A">
        <w:rPr>
          <w:rFonts w:cs="Arial"/>
          <w:sz w:val="24"/>
          <w:szCs w:val="24"/>
        </w:rPr>
        <w:t xml:space="preserve">Complete the bid documents in accordance with the approved design plans, after receiving all required approvals, </w:t>
      </w:r>
      <w:r w:rsidR="004F5319" w:rsidRPr="00FC166A">
        <w:rPr>
          <w:rFonts w:cs="Arial"/>
          <w:sz w:val="24"/>
          <w:szCs w:val="24"/>
        </w:rPr>
        <w:t xml:space="preserve">and </w:t>
      </w:r>
      <w:r w:rsidR="000C0832" w:rsidRPr="00FC166A">
        <w:rPr>
          <w:rFonts w:cs="Arial"/>
          <w:sz w:val="24"/>
          <w:szCs w:val="24"/>
        </w:rPr>
        <w:t>advertise the Project for bid. Submit the advertised bid documents to the Grant Manager for approval.</w:t>
      </w:r>
    </w:p>
    <w:p w14:paraId="01804503" w14:textId="77777777" w:rsidR="001621F6" w:rsidRPr="00FC166A" w:rsidRDefault="001621F6" w:rsidP="001621F6">
      <w:pPr>
        <w:rPr>
          <w:rFonts w:cs="Arial"/>
          <w:sz w:val="24"/>
          <w:szCs w:val="24"/>
        </w:rPr>
      </w:pPr>
    </w:p>
    <w:p w14:paraId="30E42416" w14:textId="41B15741" w:rsidR="001621F6" w:rsidRPr="00566084" w:rsidRDefault="00E973E0" w:rsidP="001621F6">
      <w:pPr>
        <w:tabs>
          <w:tab w:val="left" w:pos="-1440"/>
          <w:tab w:val="left" w:pos="-720"/>
        </w:tabs>
        <w:suppressAutoHyphens/>
        <w:overflowPunct/>
        <w:autoSpaceDE/>
        <w:autoSpaceDN/>
        <w:adjustRightInd/>
        <w:ind w:left="1260" w:hanging="540"/>
        <w:textAlignment w:val="auto"/>
        <w:rPr>
          <w:rFonts w:eastAsiaTheme="minorHAnsi" w:cs="Arial"/>
          <w:sz w:val="24"/>
          <w:szCs w:val="24"/>
        </w:rPr>
      </w:pPr>
      <w:r w:rsidRPr="00566084">
        <w:rPr>
          <w:rFonts w:eastAsiaTheme="minorHAnsi" w:cs="Arial"/>
          <w:sz w:val="24"/>
          <w:szCs w:val="24"/>
        </w:rPr>
        <w:t>6</w:t>
      </w:r>
      <w:r w:rsidR="001621F6" w:rsidRPr="00566084">
        <w:rPr>
          <w:rFonts w:eastAsiaTheme="minorHAnsi" w:cs="Arial"/>
          <w:sz w:val="24"/>
          <w:szCs w:val="24"/>
        </w:rPr>
        <w:t>.</w:t>
      </w:r>
      <w:r w:rsidR="001621F6" w:rsidRPr="00566084">
        <w:rPr>
          <w:rFonts w:eastAsiaTheme="minorHAnsi" w:cs="Arial"/>
          <w:sz w:val="24"/>
          <w:szCs w:val="24"/>
        </w:rPr>
        <w:tab/>
      </w:r>
      <w:r w:rsidR="001621F6" w:rsidRPr="00FC166A">
        <w:rPr>
          <w:rFonts w:cs="Arial"/>
          <w:sz w:val="24"/>
          <w:szCs w:val="24"/>
        </w:rPr>
        <w:t xml:space="preserve">Construction </w:t>
      </w:r>
    </w:p>
    <w:p w14:paraId="3B4928F9" w14:textId="77777777" w:rsidR="001621F6" w:rsidRPr="00FC166A" w:rsidRDefault="001621F6" w:rsidP="001621F6">
      <w:pPr>
        <w:rPr>
          <w:rFonts w:cs="Arial"/>
          <w:sz w:val="24"/>
          <w:szCs w:val="24"/>
        </w:rPr>
      </w:pPr>
    </w:p>
    <w:p w14:paraId="2E87206A" w14:textId="58C57D4F" w:rsidR="00E973E0" w:rsidRPr="00FC166A" w:rsidRDefault="00E973E0" w:rsidP="00251568">
      <w:pPr>
        <w:spacing w:after="200"/>
        <w:ind w:left="1890" w:hanging="720"/>
        <w:rPr>
          <w:rFonts w:cs="Arial"/>
          <w:sz w:val="24"/>
          <w:szCs w:val="24"/>
        </w:rPr>
      </w:pPr>
      <w:r w:rsidRPr="00FC166A">
        <w:rPr>
          <w:rFonts w:cs="Arial"/>
          <w:sz w:val="24"/>
          <w:szCs w:val="24"/>
        </w:rPr>
        <w:t xml:space="preserve">6.1 </w:t>
      </w:r>
      <w:r w:rsidRPr="00FC166A">
        <w:rPr>
          <w:rFonts w:cs="Arial"/>
          <w:sz w:val="24"/>
          <w:szCs w:val="24"/>
        </w:rPr>
        <w:tab/>
        <w:t xml:space="preserve">Obtain written environmental clearance from the State Water Board confirming the State Water Board has made its own environmental findings and concurred that implementation may proceed before proceeding with the improvements described in Item 5.3.  </w:t>
      </w:r>
    </w:p>
    <w:p w14:paraId="7A699C9B" w14:textId="377F812D" w:rsidR="000C0832" w:rsidRPr="00FC166A" w:rsidRDefault="00E973E0" w:rsidP="000C0832">
      <w:pPr>
        <w:tabs>
          <w:tab w:val="left" w:pos="-1440"/>
          <w:tab w:val="left" w:pos="-720"/>
        </w:tabs>
        <w:suppressAutoHyphens/>
        <w:overflowPunct/>
        <w:autoSpaceDE/>
        <w:autoSpaceDN/>
        <w:adjustRightInd/>
        <w:ind w:left="1890" w:hanging="720"/>
        <w:textAlignment w:val="auto"/>
        <w:rPr>
          <w:rFonts w:cs="Arial"/>
          <w:sz w:val="24"/>
          <w:szCs w:val="24"/>
        </w:rPr>
      </w:pPr>
      <w:r w:rsidRPr="00FC166A">
        <w:rPr>
          <w:rFonts w:cs="Arial"/>
          <w:sz w:val="24"/>
          <w:szCs w:val="24"/>
        </w:rPr>
        <w:t>6</w:t>
      </w:r>
      <w:r w:rsidR="000C0832" w:rsidRPr="00FC166A">
        <w:rPr>
          <w:rFonts w:cs="Arial"/>
          <w:sz w:val="24"/>
          <w:szCs w:val="24"/>
        </w:rPr>
        <w:t>.</w:t>
      </w:r>
      <w:r w:rsidR="004E720C" w:rsidRPr="00FC166A">
        <w:rPr>
          <w:rFonts w:cs="Arial"/>
          <w:sz w:val="24"/>
          <w:szCs w:val="24"/>
        </w:rPr>
        <w:t>2</w:t>
      </w:r>
      <w:r w:rsidR="000C0832" w:rsidRPr="00FC166A">
        <w:rPr>
          <w:rFonts w:cs="Arial"/>
          <w:sz w:val="24"/>
          <w:szCs w:val="24"/>
        </w:rPr>
        <w:t xml:space="preserve"> </w:t>
      </w:r>
      <w:r w:rsidR="000C0832" w:rsidRPr="00FC166A">
        <w:rPr>
          <w:rFonts w:cs="Arial"/>
          <w:sz w:val="24"/>
          <w:szCs w:val="24"/>
        </w:rPr>
        <w:tab/>
        <w:t>Award the construction contract(s) and submit the Notice</w:t>
      </w:r>
      <w:r w:rsidR="006D4B67" w:rsidRPr="00FC166A">
        <w:rPr>
          <w:rFonts w:cs="Arial"/>
          <w:sz w:val="24"/>
          <w:szCs w:val="24"/>
        </w:rPr>
        <w:t>(s)</w:t>
      </w:r>
      <w:r w:rsidR="000C0832" w:rsidRPr="00FC166A">
        <w:rPr>
          <w:rFonts w:cs="Arial"/>
          <w:sz w:val="24"/>
          <w:szCs w:val="24"/>
        </w:rPr>
        <w:t xml:space="preserve"> to Proceed and awarded contract(s) to the Grant Manager for approval.</w:t>
      </w:r>
    </w:p>
    <w:p w14:paraId="40A9E4B7" w14:textId="77777777" w:rsidR="000C0832" w:rsidRPr="00FC166A" w:rsidRDefault="000C0832" w:rsidP="000C0832">
      <w:pPr>
        <w:ind w:left="1890" w:hanging="720"/>
        <w:rPr>
          <w:rFonts w:cs="Arial"/>
          <w:sz w:val="24"/>
          <w:szCs w:val="24"/>
        </w:rPr>
      </w:pPr>
    </w:p>
    <w:p w14:paraId="50B80471" w14:textId="7C80B3D5" w:rsidR="000C0832" w:rsidRPr="00FC166A" w:rsidRDefault="00E973E0" w:rsidP="000C0832">
      <w:pPr>
        <w:tabs>
          <w:tab w:val="left" w:pos="-1440"/>
          <w:tab w:val="left" w:pos="-720"/>
        </w:tabs>
        <w:suppressAutoHyphens/>
        <w:overflowPunct/>
        <w:autoSpaceDE/>
        <w:autoSpaceDN/>
        <w:adjustRightInd/>
        <w:ind w:left="1890" w:hanging="720"/>
        <w:textAlignment w:val="auto"/>
        <w:rPr>
          <w:rFonts w:cs="Arial"/>
          <w:sz w:val="24"/>
          <w:szCs w:val="24"/>
        </w:rPr>
      </w:pPr>
      <w:r w:rsidRPr="00FC166A">
        <w:rPr>
          <w:rFonts w:cs="Arial"/>
          <w:sz w:val="24"/>
          <w:szCs w:val="24"/>
        </w:rPr>
        <w:t>6</w:t>
      </w:r>
      <w:r w:rsidR="000C0832" w:rsidRPr="00FC166A">
        <w:rPr>
          <w:rFonts w:cs="Arial"/>
          <w:sz w:val="24"/>
          <w:szCs w:val="24"/>
        </w:rPr>
        <w:t>.</w:t>
      </w:r>
      <w:r w:rsidR="004E720C" w:rsidRPr="00FC166A">
        <w:rPr>
          <w:rFonts w:cs="Arial"/>
          <w:sz w:val="24"/>
          <w:szCs w:val="24"/>
        </w:rPr>
        <w:t>3</w:t>
      </w:r>
      <w:r w:rsidR="000C0832" w:rsidRPr="00FC166A">
        <w:rPr>
          <w:rFonts w:cs="Arial"/>
          <w:sz w:val="24"/>
          <w:szCs w:val="24"/>
        </w:rPr>
        <w:tab/>
        <w:t xml:space="preserve">Construct the </w:t>
      </w:r>
      <w:r w:rsidR="006D4B67" w:rsidRPr="00FC166A">
        <w:rPr>
          <w:rFonts w:cs="Arial"/>
          <w:sz w:val="24"/>
          <w:szCs w:val="24"/>
        </w:rPr>
        <w:t xml:space="preserve">Project </w:t>
      </w:r>
      <w:r w:rsidR="000C0832" w:rsidRPr="00FC166A">
        <w:rPr>
          <w:rFonts w:cs="Arial"/>
          <w:sz w:val="24"/>
          <w:szCs w:val="24"/>
        </w:rPr>
        <w:t>in accordance with the approved design plans and specifications</w:t>
      </w:r>
      <w:r w:rsidR="006D4B67" w:rsidRPr="00FC166A">
        <w:rPr>
          <w:rFonts w:cs="Arial"/>
          <w:sz w:val="24"/>
          <w:szCs w:val="24"/>
        </w:rPr>
        <w:t xml:space="preserve"> in Item </w:t>
      </w:r>
      <w:r w:rsidRPr="00FC166A">
        <w:rPr>
          <w:rFonts w:cs="Arial"/>
          <w:sz w:val="24"/>
          <w:szCs w:val="24"/>
        </w:rPr>
        <w:t>5</w:t>
      </w:r>
      <w:r w:rsidR="003E1C8B" w:rsidRPr="00FC166A">
        <w:rPr>
          <w:rFonts w:cs="Arial"/>
          <w:sz w:val="24"/>
          <w:szCs w:val="24"/>
        </w:rPr>
        <w:t>.3</w:t>
      </w:r>
      <w:r w:rsidR="00BA4A8C" w:rsidRPr="00FC166A">
        <w:rPr>
          <w:rFonts w:cs="Arial"/>
          <w:sz w:val="24"/>
          <w:szCs w:val="24"/>
        </w:rPr>
        <w:t xml:space="preserve">, after obtaining environmental clearance in Item </w:t>
      </w:r>
      <w:r w:rsidRPr="00FC166A">
        <w:rPr>
          <w:rFonts w:cs="Arial"/>
          <w:sz w:val="24"/>
          <w:szCs w:val="24"/>
        </w:rPr>
        <w:t>6.1</w:t>
      </w:r>
      <w:r w:rsidR="00BA4A8C" w:rsidRPr="00FC166A">
        <w:rPr>
          <w:rFonts w:cs="Arial"/>
          <w:sz w:val="24"/>
          <w:szCs w:val="24"/>
        </w:rPr>
        <w:t xml:space="preserve"> and the necessary approvals, entitlements, and/or permits in Item </w:t>
      </w:r>
      <w:r w:rsidRPr="00FC166A">
        <w:rPr>
          <w:rFonts w:cs="Arial"/>
          <w:sz w:val="24"/>
          <w:szCs w:val="24"/>
        </w:rPr>
        <w:t>3.2</w:t>
      </w:r>
      <w:r w:rsidR="00BA4A8C" w:rsidRPr="00FC166A">
        <w:rPr>
          <w:rFonts w:cs="Arial"/>
          <w:sz w:val="24"/>
          <w:szCs w:val="24"/>
        </w:rPr>
        <w:t xml:space="preserve">. </w:t>
      </w:r>
    </w:p>
    <w:p w14:paraId="3E8F3339" w14:textId="77777777" w:rsidR="000C0832" w:rsidRPr="00FC166A" w:rsidRDefault="000C0832" w:rsidP="000C0832">
      <w:pPr>
        <w:tabs>
          <w:tab w:val="left" w:pos="-1440"/>
          <w:tab w:val="left" w:pos="-720"/>
        </w:tabs>
        <w:suppressAutoHyphens/>
        <w:overflowPunct/>
        <w:autoSpaceDE/>
        <w:autoSpaceDN/>
        <w:adjustRightInd/>
        <w:ind w:left="1890" w:hanging="720"/>
        <w:textAlignment w:val="auto"/>
        <w:rPr>
          <w:rFonts w:cs="Arial"/>
          <w:sz w:val="24"/>
          <w:szCs w:val="24"/>
        </w:rPr>
      </w:pPr>
    </w:p>
    <w:p w14:paraId="16ACF930" w14:textId="39E56976" w:rsidR="000C0832" w:rsidRPr="00FC166A" w:rsidRDefault="00E973E0" w:rsidP="000C0832">
      <w:pPr>
        <w:tabs>
          <w:tab w:val="left" w:pos="-1440"/>
          <w:tab w:val="left" w:pos="-720"/>
        </w:tabs>
        <w:suppressAutoHyphens/>
        <w:overflowPunct/>
        <w:autoSpaceDE/>
        <w:autoSpaceDN/>
        <w:adjustRightInd/>
        <w:ind w:left="1890" w:hanging="720"/>
        <w:textAlignment w:val="auto"/>
        <w:rPr>
          <w:rFonts w:cs="Arial"/>
          <w:sz w:val="24"/>
          <w:szCs w:val="24"/>
        </w:rPr>
      </w:pPr>
      <w:r w:rsidRPr="00FC166A">
        <w:rPr>
          <w:rFonts w:cs="Arial"/>
          <w:sz w:val="24"/>
          <w:szCs w:val="24"/>
        </w:rPr>
        <w:t>6</w:t>
      </w:r>
      <w:r w:rsidR="000C0832" w:rsidRPr="00FC166A">
        <w:rPr>
          <w:rFonts w:cs="Arial"/>
          <w:sz w:val="24"/>
          <w:szCs w:val="24"/>
        </w:rPr>
        <w:t>.</w:t>
      </w:r>
      <w:r w:rsidR="004E720C" w:rsidRPr="00FC166A">
        <w:rPr>
          <w:rFonts w:cs="Arial"/>
          <w:sz w:val="24"/>
          <w:szCs w:val="24"/>
        </w:rPr>
        <w:t>4</w:t>
      </w:r>
      <w:r w:rsidR="000C0832" w:rsidRPr="00FC166A">
        <w:rPr>
          <w:rFonts w:cs="Arial"/>
          <w:sz w:val="24"/>
          <w:szCs w:val="24"/>
        </w:rPr>
        <w:tab/>
        <w:t>Submit any proposed changes that arise during construction that may affect</w:t>
      </w:r>
      <w:r w:rsidR="009369B6" w:rsidRPr="00FC166A">
        <w:rPr>
          <w:rFonts w:cs="Arial"/>
          <w:sz w:val="24"/>
          <w:szCs w:val="24"/>
        </w:rPr>
        <w:t xml:space="preserve"> the</w:t>
      </w:r>
      <w:r w:rsidR="000C0832" w:rsidRPr="00FC166A">
        <w:rPr>
          <w:rFonts w:cs="Arial"/>
          <w:sz w:val="24"/>
          <w:szCs w:val="24"/>
        </w:rPr>
        <w:t xml:space="preserve"> Project’s benefits, schedule, or costs </w:t>
      </w:r>
      <w:bookmarkStart w:id="5" w:name="_Hlk23756524"/>
      <w:r w:rsidR="000C0832" w:rsidRPr="00FC166A">
        <w:rPr>
          <w:rFonts w:cs="Arial"/>
          <w:sz w:val="24"/>
          <w:szCs w:val="24"/>
        </w:rPr>
        <w:t>to the Grant Manager for approval.</w:t>
      </w:r>
    </w:p>
    <w:bookmarkEnd w:id="5"/>
    <w:p w14:paraId="04E053FF" w14:textId="77777777" w:rsidR="000C0832" w:rsidRPr="00FC166A" w:rsidRDefault="000C0832" w:rsidP="000C0832">
      <w:pPr>
        <w:tabs>
          <w:tab w:val="left" w:pos="-1440"/>
          <w:tab w:val="left" w:pos="-720"/>
        </w:tabs>
        <w:suppressAutoHyphens/>
        <w:overflowPunct/>
        <w:autoSpaceDE/>
        <w:autoSpaceDN/>
        <w:adjustRightInd/>
        <w:ind w:left="1890" w:hanging="720"/>
        <w:textAlignment w:val="auto"/>
        <w:rPr>
          <w:rFonts w:cs="Arial"/>
          <w:sz w:val="24"/>
          <w:szCs w:val="24"/>
        </w:rPr>
      </w:pPr>
    </w:p>
    <w:p w14:paraId="0A380C17" w14:textId="62DA53B9" w:rsidR="007E3AE4" w:rsidRPr="00FC166A" w:rsidRDefault="00E973E0" w:rsidP="000C0832">
      <w:pPr>
        <w:tabs>
          <w:tab w:val="left" w:pos="-1440"/>
          <w:tab w:val="left" w:pos="-720"/>
        </w:tabs>
        <w:suppressAutoHyphens/>
        <w:overflowPunct/>
        <w:autoSpaceDE/>
        <w:autoSpaceDN/>
        <w:adjustRightInd/>
        <w:ind w:left="1890" w:hanging="720"/>
        <w:textAlignment w:val="auto"/>
        <w:rPr>
          <w:rFonts w:cs="Arial"/>
          <w:sz w:val="24"/>
          <w:szCs w:val="24"/>
        </w:rPr>
      </w:pPr>
      <w:r w:rsidRPr="00FC166A">
        <w:rPr>
          <w:rFonts w:cs="Arial"/>
          <w:sz w:val="24"/>
          <w:szCs w:val="24"/>
        </w:rPr>
        <w:t>6</w:t>
      </w:r>
      <w:r w:rsidR="000C0832" w:rsidRPr="00FC166A">
        <w:rPr>
          <w:rFonts w:cs="Arial"/>
          <w:sz w:val="24"/>
          <w:szCs w:val="24"/>
        </w:rPr>
        <w:t>.</w:t>
      </w:r>
      <w:r w:rsidR="004E720C" w:rsidRPr="00FC166A">
        <w:rPr>
          <w:rFonts w:cs="Arial"/>
          <w:sz w:val="24"/>
          <w:szCs w:val="24"/>
        </w:rPr>
        <w:t>5</w:t>
      </w:r>
      <w:r w:rsidR="000C0832" w:rsidRPr="00FC166A">
        <w:rPr>
          <w:rFonts w:cs="Arial"/>
          <w:sz w:val="24"/>
          <w:szCs w:val="24"/>
        </w:rPr>
        <w:tab/>
        <w:t>Submit as-built drawings and a summary of changes from the approved design plans and specifications that occurred during construction to the Grant Manager.</w:t>
      </w:r>
    </w:p>
    <w:p w14:paraId="7432ACD9" w14:textId="77777777" w:rsidR="007E3AE4" w:rsidRPr="00FC166A" w:rsidRDefault="007E3AE4" w:rsidP="000C0832">
      <w:pPr>
        <w:tabs>
          <w:tab w:val="left" w:pos="-1440"/>
          <w:tab w:val="left" w:pos="-720"/>
        </w:tabs>
        <w:suppressAutoHyphens/>
        <w:overflowPunct/>
        <w:autoSpaceDE/>
        <w:autoSpaceDN/>
        <w:adjustRightInd/>
        <w:ind w:left="1890" w:hanging="720"/>
        <w:textAlignment w:val="auto"/>
        <w:rPr>
          <w:rFonts w:cs="Arial"/>
          <w:sz w:val="24"/>
          <w:szCs w:val="24"/>
        </w:rPr>
      </w:pPr>
    </w:p>
    <w:p w14:paraId="30C85D7A" w14:textId="54DF0C76" w:rsidR="001621F6" w:rsidRPr="00FC166A" w:rsidRDefault="00E973E0" w:rsidP="007E3AE4">
      <w:pPr>
        <w:tabs>
          <w:tab w:val="left" w:pos="-1440"/>
          <w:tab w:val="left" w:pos="-720"/>
        </w:tabs>
        <w:suppressAutoHyphens/>
        <w:overflowPunct/>
        <w:autoSpaceDE/>
        <w:autoSpaceDN/>
        <w:adjustRightInd/>
        <w:ind w:left="1890" w:hanging="720"/>
        <w:textAlignment w:val="auto"/>
        <w:rPr>
          <w:rFonts w:cs="Arial"/>
          <w:sz w:val="24"/>
          <w:szCs w:val="24"/>
        </w:rPr>
      </w:pPr>
      <w:r w:rsidRPr="00FC166A">
        <w:rPr>
          <w:rFonts w:cs="Arial"/>
          <w:sz w:val="24"/>
          <w:szCs w:val="24"/>
        </w:rPr>
        <w:t>6</w:t>
      </w:r>
      <w:r w:rsidR="007E3AE4" w:rsidRPr="00FC166A">
        <w:rPr>
          <w:rFonts w:cs="Arial"/>
          <w:sz w:val="24"/>
          <w:szCs w:val="24"/>
        </w:rPr>
        <w:t>.</w:t>
      </w:r>
      <w:r w:rsidR="00E15458" w:rsidRPr="00FC166A">
        <w:rPr>
          <w:rFonts w:cs="Arial"/>
          <w:sz w:val="24"/>
          <w:szCs w:val="24"/>
        </w:rPr>
        <w:t>6</w:t>
      </w:r>
      <w:r w:rsidR="007E3AE4" w:rsidRPr="00FC166A">
        <w:rPr>
          <w:rFonts w:cs="Arial"/>
          <w:sz w:val="24"/>
          <w:szCs w:val="24"/>
        </w:rPr>
        <w:tab/>
        <w:t>Complete a Final Project Inspection and Certification upon completion of the Project</w:t>
      </w:r>
      <w:r w:rsidRPr="00FC166A">
        <w:rPr>
          <w:rFonts w:cs="Arial"/>
          <w:sz w:val="24"/>
          <w:szCs w:val="24"/>
        </w:rPr>
        <w:t>.  T</w:t>
      </w:r>
      <w:r w:rsidR="007E3AE4" w:rsidRPr="00FC166A">
        <w:rPr>
          <w:rFonts w:cs="Arial"/>
          <w:sz w:val="24"/>
          <w:szCs w:val="24"/>
        </w:rPr>
        <w:t xml:space="preserve">he Recipient shall provide for a final inspection and shall certify that the Project has been completed in accordance with this Agreement, any final plans and specifications submitted to the State Water Board, and any amendments or modifications thereto. If the Project involved planning, investigation, evaluation, design, or </w:t>
      </w:r>
      <w:r w:rsidR="007E3AE4" w:rsidRPr="00FC166A">
        <w:rPr>
          <w:rFonts w:cs="Arial"/>
          <w:sz w:val="24"/>
          <w:szCs w:val="24"/>
        </w:rPr>
        <w:lastRenderedPageBreak/>
        <w:t xml:space="preserve">other work requiring interpretation and proper application of engineering or other professionals, the final inspection and certification shall be conducted by a California Registered Civil Engineer or other appropriate California registered professional.  Submit the results of the </w:t>
      </w:r>
      <w:r w:rsidRPr="00FC166A">
        <w:rPr>
          <w:rFonts w:cs="Arial"/>
          <w:sz w:val="24"/>
          <w:szCs w:val="24"/>
        </w:rPr>
        <w:t>F</w:t>
      </w:r>
      <w:r w:rsidR="007E3AE4" w:rsidRPr="00FC166A">
        <w:rPr>
          <w:rFonts w:cs="Arial"/>
          <w:sz w:val="24"/>
          <w:szCs w:val="24"/>
        </w:rPr>
        <w:t xml:space="preserve">inal </w:t>
      </w:r>
      <w:r w:rsidRPr="00FC166A">
        <w:rPr>
          <w:rFonts w:cs="Arial"/>
          <w:sz w:val="24"/>
          <w:szCs w:val="24"/>
        </w:rPr>
        <w:t>Project I</w:t>
      </w:r>
      <w:r w:rsidR="007E3AE4" w:rsidRPr="00FC166A">
        <w:rPr>
          <w:rFonts w:cs="Arial"/>
          <w:sz w:val="24"/>
          <w:szCs w:val="24"/>
        </w:rPr>
        <w:t xml:space="preserve">nspection and </w:t>
      </w:r>
      <w:r w:rsidRPr="00FC166A">
        <w:rPr>
          <w:rFonts w:cs="Arial"/>
          <w:sz w:val="24"/>
          <w:szCs w:val="24"/>
        </w:rPr>
        <w:t>C</w:t>
      </w:r>
      <w:r w:rsidR="007E3AE4" w:rsidRPr="00FC166A">
        <w:rPr>
          <w:rFonts w:cs="Arial"/>
          <w:sz w:val="24"/>
          <w:szCs w:val="24"/>
        </w:rPr>
        <w:t>ertification to the Grant Manager for approval.</w:t>
      </w:r>
    </w:p>
    <w:p w14:paraId="64953076" w14:textId="77777777" w:rsidR="008C5F91" w:rsidRDefault="008C5F91" w:rsidP="00EC63AE">
      <w:pPr>
        <w:pStyle w:val="Heading1"/>
        <w:tabs>
          <w:tab w:val="left" w:pos="90"/>
        </w:tabs>
      </w:pPr>
      <w:bookmarkStart w:id="6" w:name="_Toc23859348"/>
    </w:p>
    <w:p w14:paraId="043A623F" w14:textId="58698EB9" w:rsidR="00EC63AE" w:rsidRPr="007E6792" w:rsidRDefault="00EC63AE" w:rsidP="00EC63AE">
      <w:pPr>
        <w:pStyle w:val="Heading1"/>
        <w:tabs>
          <w:tab w:val="left" w:pos="90"/>
        </w:tabs>
      </w:pPr>
      <w:r w:rsidRPr="007E6792">
        <w:t>A.2.</w:t>
      </w:r>
      <w:r>
        <w:tab/>
        <w:t>STANDARD PROJECT</w:t>
      </w:r>
      <w:r w:rsidRPr="007E6792">
        <w:t xml:space="preserve"> REQUIREMENTS.</w:t>
      </w:r>
      <w:bookmarkEnd w:id="6"/>
    </w:p>
    <w:p w14:paraId="4ED7BA51" w14:textId="77777777" w:rsidR="00EC63AE" w:rsidRPr="00EC63AE" w:rsidRDefault="00EC63AE" w:rsidP="00EC63AE">
      <w:pPr>
        <w:pStyle w:val="Heading2"/>
        <w:tabs>
          <w:tab w:val="left" w:pos="90"/>
        </w:tabs>
      </w:pPr>
      <w:bookmarkStart w:id="7" w:name="_Toc23859349"/>
      <w:r w:rsidRPr="00EC63AE">
        <w:t xml:space="preserve">A.2.1 </w:t>
      </w:r>
      <w:r w:rsidRPr="00EC63AE">
        <w:tab/>
        <w:t>Acknowledgements.</w:t>
      </w:r>
      <w:bookmarkEnd w:id="7"/>
      <w:r w:rsidRPr="00EC63AE">
        <w:t xml:space="preserve">  </w:t>
      </w:r>
    </w:p>
    <w:p w14:paraId="45138E71" w14:textId="77777777" w:rsidR="00EC63AE" w:rsidRPr="00EC63AE" w:rsidRDefault="00EC63AE" w:rsidP="00EC63AE">
      <w:pPr>
        <w:tabs>
          <w:tab w:val="left" w:pos="90"/>
        </w:tabs>
        <w:rPr>
          <w:rFonts w:cs="Arial"/>
          <w:sz w:val="24"/>
          <w:szCs w:val="24"/>
        </w:rPr>
      </w:pPr>
      <w:r w:rsidRPr="00EC63AE">
        <w:rPr>
          <w:rFonts w:cs="Arial"/>
          <w:color w:val="000000"/>
          <w:sz w:val="24"/>
          <w:szCs w:val="24"/>
        </w:rPr>
        <w:t>The Recipient shall include the following acknowledgement in any document, written report, or brochure prepared in whole or in part pursuant to this Agreement:</w:t>
      </w:r>
    </w:p>
    <w:p w14:paraId="1A4C56CD" w14:textId="77777777" w:rsidR="00EC63AE" w:rsidRPr="00EC63AE" w:rsidRDefault="00EC63AE" w:rsidP="00EC63AE">
      <w:pPr>
        <w:pStyle w:val="ListParagraph"/>
        <w:tabs>
          <w:tab w:val="left" w:pos="90"/>
        </w:tabs>
        <w:ind w:left="0"/>
        <w:rPr>
          <w:rFonts w:cs="Arial"/>
          <w:sz w:val="24"/>
          <w:szCs w:val="24"/>
        </w:rPr>
      </w:pPr>
    </w:p>
    <w:p w14:paraId="7DAAB077" w14:textId="77777777" w:rsidR="00EC63AE" w:rsidRPr="00EC63AE" w:rsidRDefault="00EC63AE" w:rsidP="00EC63AE">
      <w:pPr>
        <w:pStyle w:val="ListParagraph"/>
        <w:tabs>
          <w:tab w:val="left" w:pos="90"/>
        </w:tabs>
        <w:ind w:left="0"/>
        <w:rPr>
          <w:rFonts w:cs="Arial"/>
          <w:color w:val="000000"/>
          <w:sz w:val="24"/>
          <w:szCs w:val="24"/>
        </w:rPr>
      </w:pPr>
      <w:r w:rsidRPr="00EC63AE">
        <w:rPr>
          <w:rFonts w:cs="Arial"/>
          <w:sz w:val="24"/>
          <w:szCs w:val="24"/>
        </w:rPr>
        <w:t>“</w:t>
      </w:r>
      <w:r w:rsidRPr="00EC63AE">
        <w:rPr>
          <w:rFonts w:cs="Arial"/>
          <w:color w:val="000000"/>
          <w:sz w:val="24"/>
          <w:szCs w:val="24"/>
        </w:rPr>
        <w:t>Funding for this project has been provided in full or in part through an agreement with the State Water Resources Control Board.  The contents of this document do not necessarily reflect the views and policies of the foregoing, nor does mention of trade names or commercial products constitute endorsement or recommendation for use.”</w:t>
      </w:r>
    </w:p>
    <w:p w14:paraId="1840B5B3" w14:textId="77777777" w:rsidR="00EC63AE" w:rsidRPr="00EC63AE" w:rsidRDefault="00EC63AE" w:rsidP="00EC63AE">
      <w:pPr>
        <w:pStyle w:val="ListParagraph"/>
        <w:tabs>
          <w:tab w:val="left" w:pos="90"/>
        </w:tabs>
        <w:ind w:left="0"/>
        <w:rPr>
          <w:rFonts w:cs="Arial"/>
          <w:sz w:val="24"/>
          <w:szCs w:val="24"/>
        </w:rPr>
      </w:pPr>
    </w:p>
    <w:p w14:paraId="0587603C" w14:textId="77777777" w:rsidR="00EC63AE" w:rsidRPr="00EC63AE" w:rsidRDefault="00EC63AE" w:rsidP="00EC63AE">
      <w:pPr>
        <w:pStyle w:val="Heading2"/>
        <w:tabs>
          <w:tab w:val="left" w:pos="90"/>
        </w:tabs>
      </w:pPr>
      <w:bookmarkStart w:id="8" w:name="_Toc23859350"/>
      <w:r w:rsidRPr="00EC63AE">
        <w:t xml:space="preserve">A.2.2 </w:t>
      </w:r>
      <w:r w:rsidRPr="00EC63AE">
        <w:tab/>
        <w:t>Reports</w:t>
      </w:r>
      <w:bookmarkEnd w:id="8"/>
    </w:p>
    <w:p w14:paraId="358386DC" w14:textId="77777777" w:rsidR="00EC63AE" w:rsidRPr="00EC63AE" w:rsidRDefault="00EC63AE" w:rsidP="00EC63AE">
      <w:pPr>
        <w:pStyle w:val="Heading3"/>
        <w:rPr>
          <w:sz w:val="24"/>
          <w:szCs w:val="24"/>
        </w:rPr>
      </w:pPr>
      <w:bookmarkStart w:id="9" w:name="_Toc23859351"/>
      <w:r w:rsidRPr="00EC63AE">
        <w:rPr>
          <w:sz w:val="24"/>
          <w:szCs w:val="24"/>
        </w:rPr>
        <w:t xml:space="preserve">A.2.2.1 </w:t>
      </w:r>
      <w:r w:rsidRPr="00EC63AE">
        <w:rPr>
          <w:sz w:val="24"/>
          <w:szCs w:val="24"/>
        </w:rPr>
        <w:tab/>
        <w:t>Progress Reports.</w:t>
      </w:r>
      <w:bookmarkEnd w:id="9"/>
      <w:r w:rsidRPr="00EC63AE">
        <w:rPr>
          <w:sz w:val="24"/>
          <w:szCs w:val="24"/>
        </w:rPr>
        <w:t xml:space="preserve"> </w:t>
      </w:r>
    </w:p>
    <w:p w14:paraId="11D96E15" w14:textId="77777777" w:rsidR="00EC63AE" w:rsidRPr="00EC63AE" w:rsidRDefault="00EC63AE" w:rsidP="00EC63AE">
      <w:pPr>
        <w:rPr>
          <w:sz w:val="24"/>
          <w:szCs w:val="24"/>
        </w:rPr>
      </w:pPr>
      <w:r w:rsidRPr="00EC63AE">
        <w:rPr>
          <w:sz w:val="24"/>
          <w:szCs w:val="24"/>
        </w:rPr>
        <w:t>The Recipient shall submit quarterly progress reports, using a format provided by the Grant Manager, within forty-five (45) days following the end of the calendar quarter (March, June, September, and December) to the Grant Manager.  Progress reports shall provide a brief description of activities that have occurred, milestones achieved, monitoring results (if applicable), and any problems encountered in the performance of the work under this Agreement during the applicable reporting period.  Reporting shall be required even if no grant-related activities occurred during the reporting period.  The Recipient shall document all activities and expenditures in progress reports, including work performed by contractors.</w:t>
      </w:r>
    </w:p>
    <w:p w14:paraId="5D60CC08" w14:textId="77777777" w:rsidR="00EC63AE" w:rsidRPr="00EC63AE" w:rsidRDefault="00EC63AE" w:rsidP="00EC63AE">
      <w:pPr>
        <w:rPr>
          <w:sz w:val="24"/>
          <w:szCs w:val="24"/>
        </w:rPr>
      </w:pPr>
    </w:p>
    <w:p w14:paraId="658035C8" w14:textId="77777777" w:rsidR="00EC63AE" w:rsidRPr="00EC63AE" w:rsidRDefault="00EC63AE" w:rsidP="00EC63AE">
      <w:pPr>
        <w:pStyle w:val="Heading3"/>
        <w:rPr>
          <w:sz w:val="24"/>
          <w:szCs w:val="24"/>
        </w:rPr>
      </w:pPr>
      <w:bookmarkStart w:id="10" w:name="_Toc23859352"/>
      <w:r w:rsidRPr="00EC63AE">
        <w:rPr>
          <w:sz w:val="24"/>
          <w:szCs w:val="24"/>
        </w:rPr>
        <w:t xml:space="preserve">A.2.2.2 </w:t>
      </w:r>
      <w:r w:rsidRPr="00EC63AE">
        <w:rPr>
          <w:sz w:val="24"/>
          <w:szCs w:val="24"/>
        </w:rPr>
        <w:tab/>
        <w:t>Draft and Final Project Report and Project Summary.</w:t>
      </w:r>
      <w:bookmarkEnd w:id="10"/>
      <w:r w:rsidRPr="00EC63AE">
        <w:rPr>
          <w:sz w:val="24"/>
          <w:szCs w:val="24"/>
        </w:rPr>
        <w:t xml:space="preserve">  </w:t>
      </w:r>
    </w:p>
    <w:p w14:paraId="029C228F" w14:textId="77777777" w:rsidR="00EC63AE" w:rsidRPr="00EC63AE" w:rsidRDefault="00EC63AE" w:rsidP="00EC63AE">
      <w:pPr>
        <w:pStyle w:val="BodyTextIndent"/>
        <w:tabs>
          <w:tab w:val="left" w:pos="90"/>
        </w:tabs>
        <w:ind w:left="0" w:right="720" w:firstLine="0"/>
        <w:rPr>
          <w:rFonts w:cs="Arial"/>
          <w:sz w:val="24"/>
          <w:szCs w:val="24"/>
        </w:rPr>
      </w:pPr>
      <w:r w:rsidRPr="00EC63AE">
        <w:rPr>
          <w:rFonts w:cs="Arial"/>
          <w:sz w:val="24"/>
          <w:szCs w:val="24"/>
        </w:rPr>
        <w:t>(a) At the conclusion of the Project, the Recipient must submit the following to the Grant Manager:</w:t>
      </w:r>
    </w:p>
    <w:p w14:paraId="3AE686D1" w14:textId="77777777" w:rsidR="00EC63AE" w:rsidRPr="00EC63AE" w:rsidRDefault="00EC63AE" w:rsidP="00EA24CB">
      <w:pPr>
        <w:pStyle w:val="ListParagraph"/>
        <w:ind w:left="1440"/>
        <w:rPr>
          <w:sz w:val="24"/>
          <w:szCs w:val="24"/>
        </w:rPr>
      </w:pPr>
      <w:r w:rsidRPr="00EC63AE">
        <w:rPr>
          <w:sz w:val="24"/>
          <w:szCs w:val="24"/>
        </w:rPr>
        <w:t>(1) Draft Final Project Report.  Prepare and submit to the Grant Manager, for review and comment, a draft Final Project Report in a format provided by the Grant Manager that shall include the following information, as well as information set forth in the Scope of Work, above:</w:t>
      </w:r>
    </w:p>
    <w:p w14:paraId="38CEC29D" w14:textId="77777777" w:rsidR="00EC63AE" w:rsidRPr="00EC63AE" w:rsidRDefault="00EC63AE" w:rsidP="00EC63AE">
      <w:pPr>
        <w:pStyle w:val="ListParagraph"/>
        <w:ind w:firstLine="720"/>
        <w:rPr>
          <w:sz w:val="24"/>
          <w:szCs w:val="24"/>
        </w:rPr>
      </w:pPr>
    </w:p>
    <w:p w14:paraId="6F0CE4D6" w14:textId="77777777" w:rsidR="00EC63AE" w:rsidRPr="00EC63AE" w:rsidRDefault="00EC63AE" w:rsidP="005504BA">
      <w:pPr>
        <w:pStyle w:val="ListParagraph"/>
        <w:numPr>
          <w:ilvl w:val="2"/>
          <w:numId w:val="11"/>
        </w:numPr>
        <w:rPr>
          <w:sz w:val="24"/>
          <w:szCs w:val="24"/>
        </w:rPr>
      </w:pPr>
      <w:r w:rsidRPr="00EC63AE">
        <w:rPr>
          <w:sz w:val="24"/>
          <w:szCs w:val="24"/>
        </w:rPr>
        <w:t>Description of the water quality problem the Project sought to address,</w:t>
      </w:r>
    </w:p>
    <w:p w14:paraId="5CB3E3D8" w14:textId="77777777" w:rsidR="00EC63AE" w:rsidRPr="00EC63AE" w:rsidRDefault="00EC63AE" w:rsidP="00EC63AE">
      <w:pPr>
        <w:pStyle w:val="ListParagraph"/>
        <w:ind w:left="2250"/>
        <w:rPr>
          <w:sz w:val="24"/>
          <w:szCs w:val="24"/>
        </w:rPr>
      </w:pPr>
    </w:p>
    <w:p w14:paraId="29B50CD1" w14:textId="15944949" w:rsidR="00EC63AE" w:rsidRPr="00EA24CB" w:rsidRDefault="00EC63AE" w:rsidP="005504BA">
      <w:pPr>
        <w:pStyle w:val="ListParagraph"/>
        <w:numPr>
          <w:ilvl w:val="2"/>
          <w:numId w:val="11"/>
        </w:numPr>
        <w:tabs>
          <w:tab w:val="left" w:pos="1440"/>
        </w:tabs>
        <w:rPr>
          <w:sz w:val="24"/>
          <w:szCs w:val="24"/>
        </w:rPr>
      </w:pPr>
      <w:r w:rsidRPr="00EC63AE">
        <w:rPr>
          <w:sz w:val="24"/>
          <w:szCs w:val="24"/>
        </w:rPr>
        <w:t>Discussion of the Project’s likelihood of successfully addressing that</w:t>
      </w:r>
      <w:r w:rsidR="00EA24CB">
        <w:rPr>
          <w:sz w:val="24"/>
          <w:szCs w:val="24"/>
        </w:rPr>
        <w:t xml:space="preserve"> </w:t>
      </w:r>
      <w:r w:rsidRPr="00EC63AE">
        <w:rPr>
          <w:sz w:val="24"/>
          <w:szCs w:val="24"/>
        </w:rPr>
        <w:t>water quality</w:t>
      </w:r>
      <w:r w:rsidR="00EA24CB">
        <w:rPr>
          <w:sz w:val="24"/>
          <w:szCs w:val="24"/>
        </w:rPr>
        <w:t xml:space="preserve"> </w:t>
      </w:r>
      <w:r w:rsidRPr="00EA24CB">
        <w:rPr>
          <w:sz w:val="24"/>
          <w:szCs w:val="24"/>
        </w:rPr>
        <w:t>problem in the future, and</w:t>
      </w:r>
    </w:p>
    <w:p w14:paraId="21B96DB1" w14:textId="74CC3581" w:rsidR="00EC63AE" w:rsidRPr="00EC63AE" w:rsidRDefault="00EC63AE" w:rsidP="00EA24CB">
      <w:pPr>
        <w:pStyle w:val="ListParagraph"/>
        <w:ind w:firstLine="780"/>
        <w:rPr>
          <w:sz w:val="24"/>
          <w:szCs w:val="24"/>
        </w:rPr>
      </w:pPr>
    </w:p>
    <w:p w14:paraId="61B1E8E1" w14:textId="592D9AB6" w:rsidR="00EC63AE" w:rsidRPr="00EC63AE" w:rsidRDefault="00EC63AE" w:rsidP="005504BA">
      <w:pPr>
        <w:pStyle w:val="ListParagraph"/>
        <w:numPr>
          <w:ilvl w:val="2"/>
          <w:numId w:val="11"/>
        </w:numPr>
        <w:rPr>
          <w:sz w:val="24"/>
          <w:szCs w:val="24"/>
        </w:rPr>
      </w:pPr>
      <w:r w:rsidRPr="00EC63AE">
        <w:rPr>
          <w:sz w:val="24"/>
          <w:szCs w:val="24"/>
        </w:rPr>
        <w:t xml:space="preserve">Summary of compliance with applicable environmental conditions. </w:t>
      </w:r>
    </w:p>
    <w:p w14:paraId="013FE7D1" w14:textId="77777777" w:rsidR="00EC63AE" w:rsidRPr="00EC63AE" w:rsidRDefault="00EC63AE" w:rsidP="00EC63AE">
      <w:pPr>
        <w:pStyle w:val="ListParagraph"/>
        <w:ind w:firstLine="720"/>
        <w:rPr>
          <w:sz w:val="24"/>
          <w:szCs w:val="24"/>
        </w:rPr>
      </w:pPr>
    </w:p>
    <w:p w14:paraId="0BACFBDE" w14:textId="77777777" w:rsidR="00EC63AE" w:rsidRPr="00EC63AE" w:rsidRDefault="00EC63AE" w:rsidP="00EC63AE">
      <w:pPr>
        <w:pStyle w:val="ListParagraph"/>
        <w:rPr>
          <w:sz w:val="24"/>
          <w:szCs w:val="24"/>
        </w:rPr>
      </w:pPr>
      <w:r w:rsidRPr="00EC63AE">
        <w:rPr>
          <w:sz w:val="24"/>
          <w:szCs w:val="24"/>
        </w:rPr>
        <w:t>(2) Final Project Report.  Prepare a Final Project Report that addresses, to the extent feasible, comments made by the Grant Manager on the draft Final Project Report.  Submit one (1) reproducible master copy and an electronic copy of the final.  Upload an electronic copy of the final report in pdf format to the Financial Assistance Application Submittal Tool (FAAST) system.</w:t>
      </w:r>
    </w:p>
    <w:p w14:paraId="06473D4F" w14:textId="77777777" w:rsidR="00EC63AE" w:rsidRPr="00EC63AE" w:rsidRDefault="00EC63AE" w:rsidP="00EC63AE">
      <w:pPr>
        <w:pStyle w:val="ListParagraph"/>
        <w:rPr>
          <w:sz w:val="24"/>
          <w:szCs w:val="24"/>
        </w:rPr>
      </w:pPr>
    </w:p>
    <w:p w14:paraId="7607AD84" w14:textId="77777777" w:rsidR="00EC63AE" w:rsidRPr="00EC63AE" w:rsidRDefault="00EC63AE" w:rsidP="00EC63AE">
      <w:pPr>
        <w:pStyle w:val="ListParagraph"/>
        <w:rPr>
          <w:sz w:val="24"/>
          <w:szCs w:val="24"/>
        </w:rPr>
      </w:pPr>
      <w:r w:rsidRPr="00EC63AE">
        <w:rPr>
          <w:sz w:val="24"/>
          <w:szCs w:val="24"/>
        </w:rPr>
        <w:t>(3) Final Project Summary.  Prepare a brief summary of the information contained in the Final Project Report, using a format provided by the Grant Manager. Include accomplishments, recommendations, and lessons learned, as appropriate.  Upload an electronic copy of the Final Project Summary in pdf format to the FAAST system.</w:t>
      </w:r>
    </w:p>
    <w:p w14:paraId="1F9890C9" w14:textId="77777777" w:rsidR="00EC63AE" w:rsidRPr="00EC63AE" w:rsidRDefault="00EC63AE" w:rsidP="00EC63AE">
      <w:pPr>
        <w:pStyle w:val="ListParagraph"/>
        <w:rPr>
          <w:sz w:val="24"/>
          <w:szCs w:val="24"/>
        </w:rPr>
      </w:pPr>
    </w:p>
    <w:p w14:paraId="3AF73993" w14:textId="77777777" w:rsidR="00EC63AE" w:rsidRPr="00EC63AE" w:rsidRDefault="00EC63AE" w:rsidP="00EC63AE">
      <w:pPr>
        <w:pStyle w:val="BodyTextIndent"/>
        <w:tabs>
          <w:tab w:val="left" w:pos="90"/>
        </w:tabs>
        <w:ind w:left="0" w:right="720" w:firstLine="0"/>
        <w:rPr>
          <w:rFonts w:cs="Arial"/>
          <w:sz w:val="24"/>
          <w:szCs w:val="24"/>
        </w:rPr>
      </w:pPr>
      <w:r w:rsidRPr="00EC63AE">
        <w:rPr>
          <w:rFonts w:cs="Arial"/>
          <w:sz w:val="24"/>
          <w:szCs w:val="24"/>
        </w:rPr>
        <w:t>(b) If the Recipient fails to submit a timely Final Project Report, the State Water Board may stop processing pending or future applications for new financial assistance, withhold disbursements under this Agreement or other agreements, and begin administrative proceedings.</w:t>
      </w:r>
    </w:p>
    <w:p w14:paraId="39688BFA" w14:textId="77777777" w:rsidR="00EC63AE" w:rsidRPr="00EC63AE" w:rsidRDefault="00EC63AE" w:rsidP="00EC63AE">
      <w:pPr>
        <w:pStyle w:val="Heading3"/>
        <w:rPr>
          <w:sz w:val="24"/>
          <w:szCs w:val="24"/>
        </w:rPr>
      </w:pPr>
      <w:bookmarkStart w:id="11" w:name="_Toc520797379"/>
      <w:bookmarkStart w:id="12" w:name="_Toc23859353"/>
      <w:r w:rsidRPr="00EC63AE">
        <w:rPr>
          <w:sz w:val="24"/>
          <w:szCs w:val="24"/>
        </w:rPr>
        <w:t xml:space="preserve">A.2.2.3 </w:t>
      </w:r>
      <w:r w:rsidRPr="00EC63AE">
        <w:rPr>
          <w:sz w:val="24"/>
          <w:szCs w:val="24"/>
        </w:rPr>
        <w:tab/>
        <w:t>As Needed Reports.</w:t>
      </w:r>
      <w:bookmarkEnd w:id="11"/>
      <w:bookmarkEnd w:id="12"/>
      <w:r w:rsidRPr="00EC63AE">
        <w:rPr>
          <w:sz w:val="24"/>
          <w:szCs w:val="24"/>
        </w:rPr>
        <w:t xml:space="preserve">  </w:t>
      </w:r>
    </w:p>
    <w:p w14:paraId="7ACECBE9" w14:textId="77777777" w:rsidR="00EC63AE" w:rsidRPr="00EC63AE" w:rsidRDefault="00EC63AE" w:rsidP="00EC63AE">
      <w:pPr>
        <w:pStyle w:val="BodyTextIndent"/>
        <w:tabs>
          <w:tab w:val="left" w:pos="90"/>
        </w:tabs>
        <w:ind w:left="0" w:right="720" w:firstLine="0"/>
        <w:rPr>
          <w:rFonts w:cs="Arial"/>
          <w:sz w:val="24"/>
          <w:szCs w:val="24"/>
        </w:rPr>
      </w:pPr>
      <w:r w:rsidRPr="00EC63AE">
        <w:rPr>
          <w:rFonts w:cs="Arial"/>
          <w:sz w:val="24"/>
          <w:szCs w:val="24"/>
        </w:rPr>
        <w:t>The Recipient must provide expeditiously, during the term of this Agreement, any reports, data, and information reasonably required by the Division, including but not limited to material necessary or appropriate for evaluation of the funding program or to fulfill any reporting requirements of the state or federal government.</w:t>
      </w:r>
    </w:p>
    <w:p w14:paraId="23DBAF09" w14:textId="77777777" w:rsidR="00EC63AE" w:rsidRPr="00EC63AE" w:rsidRDefault="00EC63AE" w:rsidP="00EC63AE">
      <w:pPr>
        <w:pStyle w:val="Heading2"/>
        <w:tabs>
          <w:tab w:val="left" w:pos="90"/>
        </w:tabs>
      </w:pPr>
      <w:bookmarkStart w:id="13" w:name="_Toc23859354"/>
      <w:r w:rsidRPr="00EC63AE">
        <w:t xml:space="preserve">A.2.3 </w:t>
      </w:r>
      <w:r w:rsidRPr="00EC63AE">
        <w:tab/>
        <w:t>Signage.</w:t>
      </w:r>
      <w:bookmarkEnd w:id="13"/>
      <w:r w:rsidRPr="00EC63AE">
        <w:t xml:space="preserve"> </w:t>
      </w:r>
    </w:p>
    <w:p w14:paraId="3DD6A7C3" w14:textId="77777777" w:rsidR="00EC63AE" w:rsidRPr="00EC63AE" w:rsidRDefault="00EC63AE" w:rsidP="00EC63AE">
      <w:pPr>
        <w:pStyle w:val="BodyText"/>
        <w:keepNext/>
        <w:tabs>
          <w:tab w:val="left" w:pos="90"/>
        </w:tabs>
        <w:rPr>
          <w:rFonts w:cs="Arial"/>
          <w:sz w:val="24"/>
          <w:szCs w:val="24"/>
        </w:rPr>
      </w:pPr>
      <w:r w:rsidRPr="00EC63AE">
        <w:rPr>
          <w:rFonts w:cs="Arial"/>
          <w:sz w:val="24"/>
          <w:szCs w:val="24"/>
        </w:rPr>
        <w:fldChar w:fldCharType="begin"/>
      </w:r>
      <w:r w:rsidRPr="00EC63AE">
        <w:rPr>
          <w:rFonts w:cs="Arial"/>
          <w:sz w:val="24"/>
          <w:szCs w:val="24"/>
        </w:rPr>
        <w:instrText xml:space="preserve"> TC "2.13</w:instrText>
      </w:r>
      <w:r w:rsidRPr="00EC63AE">
        <w:rPr>
          <w:rFonts w:cs="Arial"/>
          <w:sz w:val="24"/>
          <w:szCs w:val="24"/>
        </w:rPr>
        <w:tab/>
        <w:instrText xml:space="preserve">Signage." \f C \l "2" </w:instrText>
      </w:r>
      <w:r w:rsidRPr="00EC63AE">
        <w:rPr>
          <w:rFonts w:cs="Arial"/>
          <w:sz w:val="24"/>
          <w:szCs w:val="24"/>
        </w:rPr>
        <w:fldChar w:fldCharType="end"/>
      </w:r>
      <w:bookmarkStart w:id="14" w:name="_Toc224881189"/>
      <w:bookmarkStart w:id="15" w:name="_Toc226511538"/>
      <w:bookmarkStart w:id="16" w:name="_Toc226511661"/>
      <w:bookmarkStart w:id="17" w:name="_Toc228785288"/>
      <w:bookmarkStart w:id="18" w:name="_Toc228785460"/>
      <w:bookmarkStart w:id="19" w:name="_Toc243798661"/>
      <w:bookmarkStart w:id="20" w:name="_Toc285716899"/>
      <w:bookmarkStart w:id="21" w:name="_Toc300205239"/>
      <w:r w:rsidRPr="00EC63AE">
        <w:rPr>
          <w:rFonts w:cs="Arial"/>
          <w:sz w:val="24"/>
          <w:szCs w:val="24"/>
        </w:rPr>
        <w:t xml:space="preserve">The Recipient shall place a sign at least four feet tall by eight feet wide made of ¾ inch thick exterior grade plywood or other approved material in a prominent location on the Project site </w:t>
      </w:r>
      <w:r w:rsidRPr="00EA24CB">
        <w:rPr>
          <w:rStyle w:val="DeltaViewInsertion"/>
          <w:rFonts w:cs="Arial"/>
          <w:color w:val="auto"/>
          <w:sz w:val="24"/>
          <w:szCs w:val="24"/>
          <w:u w:val="none"/>
        </w:rPr>
        <w:t xml:space="preserve">and shall maintain the sign in good condition for the duration of </w:t>
      </w:r>
      <w:r w:rsidRPr="00EA24CB">
        <w:rPr>
          <w:rStyle w:val="DeltaViewInsertion"/>
          <w:rFonts w:cs="Arial"/>
          <w:color w:val="auto"/>
          <w:sz w:val="24"/>
          <w:szCs w:val="24"/>
          <w:u w:val="none"/>
          <w:lang w:val="en-US"/>
        </w:rPr>
        <w:t>project implementation</w:t>
      </w:r>
      <w:r w:rsidRPr="00EA24CB">
        <w:rPr>
          <w:rFonts w:cs="Arial"/>
          <w:sz w:val="24"/>
          <w:szCs w:val="24"/>
        </w:rPr>
        <w:t>.</w:t>
      </w:r>
      <w:r w:rsidRPr="00EC63AE">
        <w:rPr>
          <w:rFonts w:cs="Arial"/>
          <w:sz w:val="24"/>
          <w:szCs w:val="24"/>
        </w:rPr>
        <w:t xml:space="preserve">  The sign must include the following disclosure statement and color logos (available from the Division):</w:t>
      </w:r>
      <w:bookmarkEnd w:id="14"/>
      <w:bookmarkEnd w:id="15"/>
      <w:bookmarkEnd w:id="16"/>
      <w:bookmarkEnd w:id="17"/>
      <w:bookmarkEnd w:id="18"/>
      <w:bookmarkEnd w:id="19"/>
      <w:bookmarkEnd w:id="20"/>
      <w:bookmarkEnd w:id="21"/>
      <w:r w:rsidRPr="00EC63AE">
        <w:rPr>
          <w:rFonts w:cs="Arial"/>
          <w:sz w:val="24"/>
          <w:szCs w:val="24"/>
        </w:rPr>
        <w:t xml:space="preserve"> </w:t>
      </w:r>
    </w:p>
    <w:p w14:paraId="6EEEC638" w14:textId="77777777" w:rsidR="00EC63AE" w:rsidRPr="00EC63AE" w:rsidRDefault="00EC63AE" w:rsidP="005504BA">
      <w:pPr>
        <w:pStyle w:val="ListParagraph"/>
        <w:numPr>
          <w:ilvl w:val="1"/>
          <w:numId w:val="8"/>
        </w:numPr>
        <w:tabs>
          <w:tab w:val="left" w:pos="-720"/>
          <w:tab w:val="left" w:pos="90"/>
        </w:tabs>
        <w:suppressAutoHyphens/>
        <w:ind w:left="360"/>
        <w:rPr>
          <w:rFonts w:cs="Arial"/>
          <w:sz w:val="24"/>
          <w:szCs w:val="24"/>
        </w:rPr>
      </w:pPr>
      <w:r w:rsidRPr="00EC63AE">
        <w:rPr>
          <w:rFonts w:cs="Arial"/>
          <w:sz w:val="24"/>
          <w:szCs w:val="24"/>
        </w:rPr>
        <w:t xml:space="preserve">           </w:t>
      </w:r>
      <w:bookmarkStart w:id="22" w:name="_DV_M256"/>
      <w:bookmarkEnd w:id="22"/>
      <w:r w:rsidRPr="00EC63AE">
        <w:rPr>
          <w:rFonts w:cs="Arial"/>
          <w:spacing w:val="-3"/>
          <w:sz w:val="24"/>
          <w:szCs w:val="24"/>
        </w:rPr>
        <w:t xml:space="preserve">        </w:t>
      </w:r>
      <w:r w:rsidRPr="00EC63AE">
        <w:rPr>
          <w:rFonts w:cs="Arial"/>
          <w:noProof/>
          <w:sz w:val="24"/>
          <w:szCs w:val="24"/>
        </w:rPr>
        <w:drawing>
          <wp:inline distT="0" distB="0" distL="0" distR="0" wp14:anchorId="02638417" wp14:editId="3ECF0813">
            <wp:extent cx="787400" cy="583519"/>
            <wp:effectExtent l="0" t="0" r="0" b="7620"/>
            <wp:docPr id="16" name="Picture 16" descr="WA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467" cy="585051"/>
                    </a:xfrm>
                    <a:prstGeom prst="rect">
                      <a:avLst/>
                    </a:prstGeom>
                    <a:noFill/>
                    <a:ln>
                      <a:noFill/>
                    </a:ln>
                  </pic:spPr>
                </pic:pic>
              </a:graphicData>
            </a:graphic>
          </wp:inline>
        </w:drawing>
      </w:r>
      <w:r w:rsidRPr="00EC63AE">
        <w:rPr>
          <w:rFonts w:cs="Arial"/>
          <w:sz w:val="24"/>
          <w:szCs w:val="24"/>
        </w:rPr>
        <w:t xml:space="preserve">        </w:t>
      </w:r>
      <w:r w:rsidRPr="00EC63AE">
        <w:rPr>
          <w:rFonts w:cs="Arial"/>
          <w:noProof/>
          <w:sz w:val="24"/>
          <w:szCs w:val="24"/>
        </w:rPr>
        <w:drawing>
          <wp:inline distT="0" distB="0" distL="0" distR="0" wp14:anchorId="277590B5" wp14:editId="38B37949">
            <wp:extent cx="445279" cy="571500"/>
            <wp:effectExtent l="0" t="0" r="0" b="0"/>
            <wp:docPr id="20" name="Picture 20" descr="Prop 6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480" cy="599994"/>
                    </a:xfrm>
                    <a:prstGeom prst="rect">
                      <a:avLst/>
                    </a:prstGeom>
                    <a:noFill/>
                    <a:ln>
                      <a:noFill/>
                    </a:ln>
                  </pic:spPr>
                </pic:pic>
              </a:graphicData>
            </a:graphic>
          </wp:inline>
        </w:drawing>
      </w:r>
    </w:p>
    <w:p w14:paraId="59373F23" w14:textId="77777777" w:rsidR="00EC63AE" w:rsidRPr="00EC63AE" w:rsidRDefault="00EC63AE" w:rsidP="00EC63AE">
      <w:pPr>
        <w:tabs>
          <w:tab w:val="left" w:pos="-720"/>
          <w:tab w:val="left" w:pos="90"/>
        </w:tabs>
        <w:suppressAutoHyphens/>
        <w:ind w:firstLine="450"/>
        <w:rPr>
          <w:rFonts w:cs="Arial"/>
          <w:sz w:val="24"/>
          <w:szCs w:val="24"/>
        </w:rPr>
      </w:pPr>
    </w:p>
    <w:p w14:paraId="377E1807" w14:textId="77777777" w:rsidR="00EC63AE" w:rsidRPr="00EC63AE" w:rsidRDefault="00EC63AE" w:rsidP="005504BA">
      <w:pPr>
        <w:pStyle w:val="BodyTextIndent"/>
        <w:numPr>
          <w:ilvl w:val="1"/>
          <w:numId w:val="8"/>
        </w:numPr>
        <w:tabs>
          <w:tab w:val="left" w:pos="90"/>
        </w:tabs>
        <w:ind w:left="720" w:right="720" w:hanging="720"/>
        <w:rPr>
          <w:rFonts w:cs="Arial"/>
          <w:sz w:val="24"/>
          <w:szCs w:val="24"/>
        </w:rPr>
      </w:pPr>
      <w:bookmarkStart w:id="23" w:name="_Hlk2156696"/>
      <w:r w:rsidRPr="00EC63AE">
        <w:rPr>
          <w:rFonts w:cs="Arial"/>
          <w:sz w:val="24"/>
          <w:szCs w:val="24"/>
        </w:rPr>
        <w:t>“</w:t>
      </w:r>
      <w:r w:rsidRPr="00EC63AE">
        <w:rPr>
          <w:rFonts w:cs="Arial"/>
          <w:color w:val="000000"/>
          <w:sz w:val="24"/>
          <w:szCs w:val="24"/>
        </w:rPr>
        <w:t>Funding for this [name of project] project has been provided in full or in part by Proposition 68 – the California, Drought, Water, Parks, Climate, Coastal Protection, and Outdoor Access For All Act of 2018 through an agreement with the State Water Resources Control Board.</w:t>
      </w:r>
      <w:r w:rsidRPr="00EC63AE">
        <w:rPr>
          <w:rFonts w:cs="Arial"/>
          <w:sz w:val="24"/>
          <w:szCs w:val="24"/>
        </w:rPr>
        <w:t>”</w:t>
      </w:r>
    </w:p>
    <w:bookmarkEnd w:id="23"/>
    <w:p w14:paraId="7B6C971C" w14:textId="77777777" w:rsidR="00EC63AE" w:rsidRPr="00EC63AE" w:rsidRDefault="00EC63AE" w:rsidP="005504BA">
      <w:pPr>
        <w:pStyle w:val="ListParagraph"/>
        <w:numPr>
          <w:ilvl w:val="1"/>
          <w:numId w:val="8"/>
        </w:numPr>
        <w:tabs>
          <w:tab w:val="left" w:pos="90"/>
        </w:tabs>
        <w:ind w:left="720" w:hanging="720"/>
        <w:rPr>
          <w:rFonts w:cs="Arial"/>
          <w:sz w:val="24"/>
          <w:szCs w:val="24"/>
        </w:rPr>
      </w:pPr>
      <w:r w:rsidRPr="00EC63AE">
        <w:rPr>
          <w:rFonts w:cs="Arial"/>
          <w:color w:val="000000"/>
          <w:sz w:val="24"/>
          <w:szCs w:val="24"/>
        </w:rPr>
        <w:t>The Project sign may include another agency's required promotional information so long as the above logos and disclosure statement are equally prominent on the sign.  The sign shall be prepared in a professional manner.</w:t>
      </w:r>
    </w:p>
    <w:p w14:paraId="0FEE13D2" w14:textId="77777777" w:rsidR="00EC63AE" w:rsidRPr="00EC63AE" w:rsidRDefault="00EC63AE" w:rsidP="00EC63AE">
      <w:pPr>
        <w:pStyle w:val="ListParagraph"/>
        <w:tabs>
          <w:tab w:val="left" w:pos="90"/>
        </w:tabs>
        <w:ind w:left="0"/>
        <w:rPr>
          <w:rFonts w:cs="Arial"/>
          <w:sz w:val="24"/>
          <w:szCs w:val="24"/>
        </w:rPr>
      </w:pPr>
    </w:p>
    <w:p w14:paraId="5E76DC82" w14:textId="1495F876" w:rsidR="00CD6AC5" w:rsidRPr="00EC63AE" w:rsidRDefault="000E713B" w:rsidP="00D923A2">
      <w:pPr>
        <w:pStyle w:val="Heading2"/>
        <w:rPr>
          <w:rStyle w:val="DeltaViewDeletion"/>
          <w:strike w:val="0"/>
          <w:color w:val="auto"/>
        </w:rPr>
      </w:pPr>
      <w:bookmarkStart w:id="24" w:name="_Toc444701500"/>
      <w:r w:rsidRPr="00EC63AE">
        <w:t>A</w:t>
      </w:r>
      <w:r w:rsidR="008C5F91">
        <w:t>.3</w:t>
      </w:r>
      <w:r w:rsidRPr="00EC63AE">
        <w:t xml:space="preserve">.  </w:t>
      </w:r>
      <w:r w:rsidR="00D27C22" w:rsidRPr="00EC63AE">
        <w:tab/>
      </w:r>
      <w:bookmarkEnd w:id="24"/>
      <w:r w:rsidR="00EC63AE" w:rsidRPr="00EC63AE">
        <w:rPr>
          <w:rStyle w:val="DeltaViewDeletion"/>
          <w:strike w:val="0"/>
          <w:color w:val="auto"/>
        </w:rPr>
        <w:t>DATES AND DELIVERABLES</w:t>
      </w:r>
    </w:p>
    <w:p w14:paraId="4035F194" w14:textId="77777777" w:rsidR="00EC63AE" w:rsidRPr="00EC63AE" w:rsidRDefault="00EC63AE" w:rsidP="00EC63AE">
      <w:pPr>
        <w:rPr>
          <w:sz w:val="24"/>
          <w:szCs w:val="24"/>
        </w:rPr>
      </w:pPr>
      <w:bookmarkStart w:id="25" w:name="_Hlk521596341"/>
      <w:r w:rsidRPr="00EC63AE">
        <w:rPr>
          <w:sz w:val="24"/>
          <w:szCs w:val="24"/>
        </w:rPr>
        <w:t>(a)  Time is of the essence.</w:t>
      </w:r>
    </w:p>
    <w:p w14:paraId="70819859" w14:textId="77777777" w:rsidR="00EC63AE" w:rsidRPr="00EC63AE" w:rsidRDefault="00EC63AE" w:rsidP="00EC63AE">
      <w:pPr>
        <w:rPr>
          <w:sz w:val="24"/>
          <w:szCs w:val="24"/>
        </w:rPr>
      </w:pPr>
    </w:p>
    <w:p w14:paraId="36BE8984" w14:textId="77777777" w:rsidR="00EC63AE" w:rsidRPr="00EC63AE" w:rsidRDefault="00EC63AE" w:rsidP="00EC63AE">
      <w:pPr>
        <w:rPr>
          <w:sz w:val="24"/>
          <w:szCs w:val="24"/>
        </w:rPr>
      </w:pPr>
      <w:r w:rsidRPr="00EC63AE">
        <w:rPr>
          <w:sz w:val="24"/>
          <w:szCs w:val="24"/>
        </w:rPr>
        <w:t>(b)  The Recipient must expeditiously proceed with and complete the Project.</w:t>
      </w:r>
    </w:p>
    <w:p w14:paraId="46AE581B" w14:textId="77777777" w:rsidR="00EC63AE" w:rsidRPr="00EC63AE" w:rsidRDefault="00EC63AE" w:rsidP="00EC63AE">
      <w:pPr>
        <w:rPr>
          <w:sz w:val="24"/>
          <w:szCs w:val="24"/>
        </w:rPr>
      </w:pPr>
    </w:p>
    <w:p w14:paraId="2976E4C4" w14:textId="77777777" w:rsidR="00EC63AE" w:rsidRPr="00EC63AE" w:rsidRDefault="00EC63AE" w:rsidP="00EC63AE">
      <w:pPr>
        <w:rPr>
          <w:sz w:val="24"/>
          <w:szCs w:val="24"/>
        </w:rPr>
      </w:pPr>
      <w:r w:rsidRPr="00EC63AE">
        <w:rPr>
          <w:sz w:val="24"/>
          <w:szCs w:val="24"/>
        </w:rPr>
        <w:t>(c)  The following dates are established as on the Cover Page of this Agreement:</w:t>
      </w:r>
    </w:p>
    <w:p w14:paraId="51330EB1" w14:textId="77777777" w:rsidR="00EC63AE" w:rsidRPr="00EC63AE" w:rsidRDefault="00EC63AE" w:rsidP="00EC63AE">
      <w:pPr>
        <w:rPr>
          <w:sz w:val="24"/>
          <w:szCs w:val="24"/>
        </w:rPr>
      </w:pPr>
    </w:p>
    <w:p w14:paraId="2EC76DD3" w14:textId="77777777" w:rsidR="00EC63AE" w:rsidRPr="00EC63AE" w:rsidRDefault="00EC63AE" w:rsidP="005504BA">
      <w:pPr>
        <w:pStyle w:val="ListParagraph"/>
        <w:numPr>
          <w:ilvl w:val="0"/>
          <w:numId w:val="10"/>
        </w:numPr>
        <w:spacing w:line="480" w:lineRule="auto"/>
        <w:rPr>
          <w:sz w:val="24"/>
          <w:szCs w:val="24"/>
        </w:rPr>
      </w:pPr>
      <w:r w:rsidRPr="00EC63AE">
        <w:rPr>
          <w:sz w:val="24"/>
          <w:szCs w:val="24"/>
        </w:rPr>
        <w:t>Eligible Work Start Date</w:t>
      </w:r>
    </w:p>
    <w:p w14:paraId="33CD031B" w14:textId="77777777" w:rsidR="00EC63AE" w:rsidRPr="00EC63AE" w:rsidRDefault="00EC63AE" w:rsidP="005504BA">
      <w:pPr>
        <w:pStyle w:val="ListParagraph"/>
        <w:numPr>
          <w:ilvl w:val="0"/>
          <w:numId w:val="10"/>
        </w:numPr>
        <w:spacing w:line="480" w:lineRule="auto"/>
        <w:rPr>
          <w:sz w:val="24"/>
          <w:szCs w:val="24"/>
        </w:rPr>
      </w:pPr>
      <w:r w:rsidRPr="00EC63AE">
        <w:rPr>
          <w:sz w:val="24"/>
          <w:szCs w:val="24"/>
        </w:rPr>
        <w:t>Work Completion Date</w:t>
      </w:r>
    </w:p>
    <w:p w14:paraId="5AFCF946" w14:textId="77777777" w:rsidR="00EC63AE" w:rsidRPr="00EC63AE" w:rsidRDefault="00EC63AE" w:rsidP="005504BA">
      <w:pPr>
        <w:pStyle w:val="ListParagraph"/>
        <w:numPr>
          <w:ilvl w:val="0"/>
          <w:numId w:val="10"/>
        </w:numPr>
        <w:spacing w:line="480" w:lineRule="auto"/>
        <w:rPr>
          <w:sz w:val="24"/>
          <w:szCs w:val="24"/>
        </w:rPr>
      </w:pPr>
      <w:r w:rsidRPr="00EC63AE">
        <w:rPr>
          <w:sz w:val="24"/>
          <w:szCs w:val="24"/>
        </w:rPr>
        <w:t>Final Disbursement Request Date</w:t>
      </w:r>
    </w:p>
    <w:p w14:paraId="6876DC21" w14:textId="08E8C4B0" w:rsidR="00EC63AE" w:rsidRPr="00EA24CB" w:rsidRDefault="00EC63AE" w:rsidP="005504BA">
      <w:pPr>
        <w:pStyle w:val="ListParagraph"/>
        <w:numPr>
          <w:ilvl w:val="0"/>
          <w:numId w:val="10"/>
        </w:numPr>
        <w:spacing w:line="480" w:lineRule="auto"/>
        <w:rPr>
          <w:sz w:val="24"/>
          <w:szCs w:val="24"/>
        </w:rPr>
      </w:pPr>
      <w:r w:rsidRPr="00EC63AE">
        <w:rPr>
          <w:sz w:val="24"/>
          <w:szCs w:val="24"/>
        </w:rPr>
        <w:t>Records Retention End Date</w:t>
      </w:r>
    </w:p>
    <w:p w14:paraId="32E7C1B8" w14:textId="77777777" w:rsidR="00EC63AE" w:rsidRPr="00EC63AE" w:rsidRDefault="00EC63AE" w:rsidP="005504BA">
      <w:pPr>
        <w:pStyle w:val="ListParagraph"/>
        <w:numPr>
          <w:ilvl w:val="0"/>
          <w:numId w:val="9"/>
        </w:numPr>
        <w:rPr>
          <w:sz w:val="24"/>
          <w:szCs w:val="24"/>
        </w:rPr>
      </w:pPr>
      <w:r w:rsidRPr="00EC63AE">
        <w:rPr>
          <w:sz w:val="24"/>
          <w:szCs w:val="24"/>
        </w:rPr>
        <w:t>The Recipient must begin work timely.</w:t>
      </w:r>
    </w:p>
    <w:p w14:paraId="7FFF809D" w14:textId="77777777" w:rsidR="00EC63AE" w:rsidRPr="00EC63AE" w:rsidRDefault="00EC63AE" w:rsidP="00EC63AE">
      <w:pPr>
        <w:pStyle w:val="ListParagraph"/>
        <w:ind w:left="360"/>
        <w:rPr>
          <w:sz w:val="24"/>
          <w:szCs w:val="24"/>
        </w:rPr>
      </w:pPr>
    </w:p>
    <w:p w14:paraId="07F5FFE6" w14:textId="77777777" w:rsidR="00EC63AE" w:rsidRPr="00EC63AE" w:rsidRDefault="00EC63AE" w:rsidP="005504BA">
      <w:pPr>
        <w:pStyle w:val="ListParagraph"/>
        <w:numPr>
          <w:ilvl w:val="0"/>
          <w:numId w:val="9"/>
        </w:numPr>
        <w:rPr>
          <w:sz w:val="24"/>
          <w:szCs w:val="24"/>
        </w:rPr>
      </w:pPr>
      <w:bookmarkStart w:id="26" w:name="_Hlk520372174"/>
      <w:r w:rsidRPr="00EC63AE">
        <w:rPr>
          <w:sz w:val="24"/>
          <w:szCs w:val="24"/>
        </w:rPr>
        <w:t>Reserved.</w:t>
      </w:r>
    </w:p>
    <w:bookmarkEnd w:id="26"/>
    <w:p w14:paraId="0366CD96" w14:textId="77777777" w:rsidR="00EC63AE" w:rsidRPr="00EC63AE" w:rsidRDefault="00EC63AE" w:rsidP="00EC63AE">
      <w:pPr>
        <w:pStyle w:val="ListParagraph"/>
        <w:rPr>
          <w:sz w:val="24"/>
          <w:szCs w:val="24"/>
        </w:rPr>
      </w:pPr>
    </w:p>
    <w:p w14:paraId="19E99B5B" w14:textId="77777777" w:rsidR="00EC63AE" w:rsidRPr="00EC63AE" w:rsidRDefault="00EC63AE" w:rsidP="005504BA">
      <w:pPr>
        <w:pStyle w:val="ListParagraph"/>
        <w:numPr>
          <w:ilvl w:val="0"/>
          <w:numId w:val="9"/>
        </w:numPr>
        <w:rPr>
          <w:sz w:val="24"/>
          <w:szCs w:val="24"/>
        </w:rPr>
      </w:pPr>
      <w:r w:rsidRPr="00EC63AE">
        <w:rPr>
          <w:sz w:val="24"/>
          <w:szCs w:val="24"/>
        </w:rPr>
        <w:t xml:space="preserve">The Recipient must deliver any request for amendment no less than 120 days prior to the Work Completion date.  </w:t>
      </w:r>
    </w:p>
    <w:p w14:paraId="31F9BDD0" w14:textId="77777777" w:rsidR="00EC63AE" w:rsidRPr="00EC63AE" w:rsidRDefault="00EC63AE" w:rsidP="00EC63AE">
      <w:pPr>
        <w:pStyle w:val="ListParagraph"/>
        <w:rPr>
          <w:sz w:val="24"/>
          <w:szCs w:val="24"/>
        </w:rPr>
      </w:pPr>
    </w:p>
    <w:p w14:paraId="54F3A08A" w14:textId="77777777" w:rsidR="00EC63AE" w:rsidRPr="00EC63AE" w:rsidRDefault="00EC63AE" w:rsidP="005504BA">
      <w:pPr>
        <w:pStyle w:val="ListParagraph"/>
        <w:numPr>
          <w:ilvl w:val="0"/>
          <w:numId w:val="9"/>
        </w:numPr>
        <w:rPr>
          <w:sz w:val="24"/>
          <w:szCs w:val="24"/>
        </w:rPr>
      </w:pPr>
      <w:bookmarkStart w:id="27" w:name="_Hlk2077979"/>
      <w:r w:rsidRPr="00EC63AE">
        <w:rPr>
          <w:sz w:val="24"/>
          <w:szCs w:val="24"/>
        </w:rPr>
        <w:t>The undisbursed balance of this Agreement will be deobligated if the Recipient does not provide its final Disbursement Request to the Division on or before the Final Disbursement Request Date, unless prior approval has been granted by the Division.</w:t>
      </w:r>
    </w:p>
    <w:p w14:paraId="61E100F8" w14:textId="77777777" w:rsidR="00EC63AE" w:rsidRPr="00EC63AE" w:rsidRDefault="00EC63AE" w:rsidP="00EC63AE">
      <w:pPr>
        <w:rPr>
          <w:sz w:val="24"/>
          <w:szCs w:val="24"/>
        </w:rPr>
      </w:pPr>
    </w:p>
    <w:p w14:paraId="0FEF261A" w14:textId="027F7291" w:rsidR="00EC63AE" w:rsidRPr="00EC63AE" w:rsidRDefault="00EC63AE" w:rsidP="005504BA">
      <w:pPr>
        <w:pStyle w:val="ListParagraph"/>
        <w:numPr>
          <w:ilvl w:val="0"/>
          <w:numId w:val="9"/>
        </w:numPr>
        <w:rPr>
          <w:rStyle w:val="DeltaViewInsertion"/>
          <w:rFonts w:eastAsia="Arial Unicode MS" w:cs="Arial"/>
          <w:color w:val="000000" w:themeColor="text1"/>
          <w:sz w:val="24"/>
          <w:szCs w:val="24"/>
          <w:u w:val="none"/>
        </w:rPr>
      </w:pPr>
      <w:r w:rsidRPr="00EC63AE">
        <w:rPr>
          <w:rStyle w:val="DeltaViewInsertion"/>
          <w:rFonts w:eastAsia="Arial Unicode MS" w:cs="Arial"/>
          <w:color w:val="000000" w:themeColor="text1"/>
          <w:sz w:val="24"/>
          <w:szCs w:val="24"/>
          <w:u w:val="none"/>
        </w:rPr>
        <w:t>Failure to provide items by the due dates indicated in the table below may constitute a material violation of this Agreement.  However, the dates in the “Estimated Due Date” column of this table may be adjusted as necessary during the Disbursement Period with Grant Manager approval.  All work or submittals must be achieved with relevant submittals approved by the Division prior to the Work Completion Date, and the final Disbursement Request submitted, prior to the Final Disbursement Request Date set forth in Exhibit B.  As applicable for specific deliverables, the Recipient shall plan adequate time to solicit, receive, and address comments prior to submitting the final deliverable.</w:t>
      </w:r>
    </w:p>
    <w:bookmarkEnd w:id="27"/>
    <w:p w14:paraId="64957E86" w14:textId="77777777" w:rsidR="00EC63AE" w:rsidRPr="00EC63AE" w:rsidRDefault="00EC63AE" w:rsidP="00EC63AE">
      <w:pPr>
        <w:rPr>
          <w:rStyle w:val="DeltaViewInsertion"/>
          <w:rFonts w:eastAsia="Arial Unicode MS" w:cs="Arial"/>
          <w:color w:val="000000" w:themeColor="text1"/>
          <w:sz w:val="24"/>
          <w:szCs w:val="24"/>
          <w:highlight w:val="yellow"/>
        </w:rPr>
      </w:pPr>
    </w:p>
    <w:p w14:paraId="5623B4AB" w14:textId="562D4082" w:rsidR="00EC63AE" w:rsidRDefault="00EC63AE" w:rsidP="00EC63AE">
      <w:pPr>
        <w:rPr>
          <w:rFonts w:eastAsia="Arial Unicode MS" w:cs="Arial"/>
          <w:color w:val="000000" w:themeColor="text1"/>
          <w:sz w:val="24"/>
          <w:szCs w:val="24"/>
        </w:rPr>
      </w:pPr>
      <w:r w:rsidRPr="00EC63AE">
        <w:rPr>
          <w:rFonts w:eastAsia="Arial Unicode MS" w:cs="Arial"/>
          <w:color w:val="000000" w:themeColor="text1"/>
          <w:sz w:val="24"/>
          <w:szCs w:val="24"/>
        </w:rPr>
        <w:t xml:space="preserve">Upon request by the Division, the Recipient shall submit verifiable data to support deliverables specified in the Scope of Work.  The Recipient’s failure to comply with this requirement may be construed as a material breach of this Agreement.  </w:t>
      </w:r>
    </w:p>
    <w:p w14:paraId="21109405" w14:textId="30AC1169" w:rsidR="00BB770E" w:rsidRDefault="00BB770E" w:rsidP="00EC63AE">
      <w:pPr>
        <w:rPr>
          <w:rFonts w:eastAsia="Arial Unicode MS" w:cs="Arial"/>
          <w:color w:val="000000" w:themeColor="text1"/>
          <w:sz w:val="24"/>
          <w:szCs w:val="24"/>
        </w:rPr>
      </w:pPr>
    </w:p>
    <w:p w14:paraId="5424C920" w14:textId="475F9B26" w:rsidR="00BB770E" w:rsidRDefault="00BB770E" w:rsidP="00EC63AE">
      <w:pPr>
        <w:rPr>
          <w:rFonts w:eastAsia="Arial Unicode MS" w:cs="Arial"/>
          <w:color w:val="000000" w:themeColor="text1"/>
          <w:sz w:val="24"/>
          <w:szCs w:val="24"/>
        </w:rPr>
      </w:pPr>
    </w:p>
    <w:p w14:paraId="39CFDEB1" w14:textId="77777777" w:rsidR="00BB770E" w:rsidRPr="00EC63AE" w:rsidRDefault="00BB770E" w:rsidP="00EC63AE">
      <w:pPr>
        <w:rPr>
          <w:rStyle w:val="DeltaViewInsertion"/>
          <w:rFonts w:eastAsia="Arial Unicode MS" w:cs="Arial"/>
          <w:color w:val="000000" w:themeColor="text1"/>
          <w:sz w:val="24"/>
          <w:szCs w:val="24"/>
        </w:rPr>
      </w:pPr>
    </w:p>
    <w:bookmarkEnd w:id="25"/>
    <w:p w14:paraId="01CF11FC" w14:textId="77777777" w:rsidR="00F44EE4" w:rsidRPr="00FC166A" w:rsidRDefault="00F44EE4" w:rsidP="00F44EE4">
      <w:pPr>
        <w:pStyle w:val="ListParagraph"/>
        <w:ind w:left="0"/>
        <w:rPr>
          <w:rFonts w:cs="Arial"/>
          <w:sz w:val="24"/>
          <w:szCs w:val="24"/>
        </w:rPr>
      </w:pPr>
    </w:p>
    <w:p w14:paraId="4DC69DDD" w14:textId="0AE9E2EB" w:rsidR="00FC166A" w:rsidRPr="00FD7254" w:rsidRDefault="00BB770E" w:rsidP="00D1627D">
      <w:pPr>
        <w:rPr>
          <w:rStyle w:val="DeltaViewInsertion"/>
          <w:rFonts w:eastAsia="Yu Gothic" w:cs="Arial"/>
          <w:b/>
          <w:bCs/>
          <w:color w:val="auto"/>
          <w:sz w:val="24"/>
          <w:szCs w:val="24"/>
          <w:u w:val="none"/>
        </w:rPr>
      </w:pPr>
      <w:r w:rsidRPr="00FD7254">
        <w:rPr>
          <w:rStyle w:val="DeltaViewInsertion"/>
          <w:rFonts w:eastAsia="Yu Gothic" w:cs="Arial"/>
          <w:b/>
          <w:bCs/>
          <w:color w:val="auto"/>
          <w:sz w:val="24"/>
          <w:szCs w:val="24"/>
          <w:u w:val="none"/>
        </w:rPr>
        <w:lastRenderedPageBreak/>
        <w:t>EXHIBIT A-1 PROJECT-SPECIFIC SCOPE OF WORK FOR OPERATION AND MAINTENANCE</w:t>
      </w:r>
    </w:p>
    <w:tbl>
      <w:tblPr>
        <w:tblStyle w:val="TableGrid"/>
        <w:tblW w:w="9720" w:type="dxa"/>
        <w:tblLayout w:type="fixed"/>
        <w:tblLook w:val="04A0" w:firstRow="1" w:lastRow="0" w:firstColumn="1" w:lastColumn="0" w:noHBand="0" w:noVBand="1"/>
      </w:tblPr>
      <w:tblGrid>
        <w:gridCol w:w="809"/>
        <w:gridCol w:w="4951"/>
        <w:gridCol w:w="2070"/>
        <w:gridCol w:w="1890"/>
      </w:tblGrid>
      <w:tr w:rsidR="00BB770E" w:rsidRPr="00FC166A" w14:paraId="3522AC64" w14:textId="77777777" w:rsidTr="00BB770E">
        <w:tc>
          <w:tcPr>
            <w:tcW w:w="809" w:type="dxa"/>
          </w:tcPr>
          <w:p w14:paraId="320D882E" w14:textId="69C920E7" w:rsidR="00BB770E" w:rsidRPr="00BB770E" w:rsidRDefault="00BB770E" w:rsidP="0062360F">
            <w:pPr>
              <w:tabs>
                <w:tab w:val="left" w:pos="-676"/>
                <w:tab w:val="left" w:pos="-338"/>
                <w:tab w:val="left" w:pos="1015"/>
              </w:tabs>
              <w:suppressAutoHyphens/>
              <w:overflowPunct/>
              <w:autoSpaceDE/>
              <w:autoSpaceDN/>
              <w:adjustRightInd/>
              <w:spacing w:after="56"/>
              <w:textAlignment w:val="auto"/>
              <w:rPr>
                <w:rFonts w:cs="Arial"/>
                <w:b/>
                <w:bCs/>
                <w:sz w:val="24"/>
                <w:szCs w:val="24"/>
              </w:rPr>
            </w:pPr>
            <w:r w:rsidRPr="00BB770E">
              <w:rPr>
                <w:rFonts w:cs="Arial"/>
                <w:b/>
                <w:bCs/>
                <w:sz w:val="24"/>
                <w:szCs w:val="24"/>
              </w:rPr>
              <w:t>ITEM</w:t>
            </w:r>
          </w:p>
        </w:tc>
        <w:tc>
          <w:tcPr>
            <w:tcW w:w="4951" w:type="dxa"/>
          </w:tcPr>
          <w:p w14:paraId="4C2E11DF" w14:textId="22A032E8" w:rsidR="00BB770E" w:rsidRPr="00BB770E" w:rsidRDefault="00BB770E" w:rsidP="0062360F">
            <w:pPr>
              <w:tabs>
                <w:tab w:val="left" w:pos="-676"/>
                <w:tab w:val="left" w:pos="-338"/>
                <w:tab w:val="left" w:pos="1015"/>
              </w:tabs>
              <w:suppressAutoHyphens/>
              <w:overflowPunct/>
              <w:autoSpaceDE/>
              <w:autoSpaceDN/>
              <w:adjustRightInd/>
              <w:spacing w:after="56"/>
              <w:textAlignment w:val="auto"/>
              <w:rPr>
                <w:rFonts w:cs="Arial"/>
                <w:b/>
                <w:bCs/>
                <w:sz w:val="24"/>
                <w:szCs w:val="24"/>
              </w:rPr>
            </w:pPr>
            <w:r w:rsidRPr="00BB770E">
              <w:rPr>
                <w:rFonts w:cs="Arial"/>
                <w:b/>
                <w:bCs/>
                <w:sz w:val="24"/>
                <w:szCs w:val="24"/>
              </w:rPr>
              <w:t>DESCRIPTION OF SUBMITTAL</w:t>
            </w:r>
          </w:p>
        </w:tc>
        <w:tc>
          <w:tcPr>
            <w:tcW w:w="2070" w:type="dxa"/>
          </w:tcPr>
          <w:p w14:paraId="1E706497" w14:textId="37A6CD49" w:rsidR="00BB770E" w:rsidRPr="00BB770E" w:rsidRDefault="00BB770E" w:rsidP="0062360F">
            <w:pPr>
              <w:tabs>
                <w:tab w:val="left" w:pos="-676"/>
                <w:tab w:val="left" w:pos="-338"/>
                <w:tab w:val="left" w:pos="1015"/>
              </w:tabs>
              <w:suppressAutoHyphens/>
              <w:overflowPunct/>
              <w:autoSpaceDE/>
              <w:autoSpaceDN/>
              <w:adjustRightInd/>
              <w:spacing w:after="56"/>
              <w:jc w:val="center"/>
              <w:textAlignment w:val="auto"/>
              <w:rPr>
                <w:rFonts w:cs="Arial"/>
                <w:b/>
                <w:bCs/>
                <w:sz w:val="24"/>
                <w:szCs w:val="24"/>
              </w:rPr>
            </w:pPr>
            <w:r w:rsidRPr="00BB770E">
              <w:rPr>
                <w:rFonts w:cs="Arial"/>
                <w:b/>
                <w:bCs/>
                <w:sz w:val="24"/>
                <w:szCs w:val="24"/>
              </w:rPr>
              <w:t>CRITICAL DUE DATE</w:t>
            </w:r>
          </w:p>
        </w:tc>
        <w:tc>
          <w:tcPr>
            <w:tcW w:w="1890" w:type="dxa"/>
            <w:shd w:val="clear" w:color="auto" w:fill="auto"/>
          </w:tcPr>
          <w:p w14:paraId="58CFC0C2" w14:textId="5D5D5365" w:rsidR="00BB770E" w:rsidRPr="00BB770E" w:rsidRDefault="00BB770E" w:rsidP="0062360F">
            <w:pPr>
              <w:tabs>
                <w:tab w:val="left" w:pos="-676"/>
                <w:tab w:val="left" w:pos="-338"/>
                <w:tab w:val="left" w:pos="1015"/>
              </w:tabs>
              <w:suppressAutoHyphens/>
              <w:overflowPunct/>
              <w:autoSpaceDE/>
              <w:autoSpaceDN/>
              <w:adjustRightInd/>
              <w:spacing w:after="56"/>
              <w:jc w:val="center"/>
              <w:textAlignment w:val="auto"/>
              <w:rPr>
                <w:rFonts w:cs="Arial"/>
                <w:b/>
                <w:bCs/>
                <w:sz w:val="24"/>
                <w:szCs w:val="24"/>
                <w:highlight w:val="yellow"/>
              </w:rPr>
            </w:pPr>
            <w:r w:rsidRPr="00BB770E">
              <w:rPr>
                <w:rFonts w:cs="Arial"/>
                <w:b/>
                <w:bCs/>
                <w:sz w:val="24"/>
                <w:szCs w:val="24"/>
              </w:rPr>
              <w:t>ESTIMATED DUE DATE</w:t>
            </w:r>
          </w:p>
        </w:tc>
      </w:tr>
      <w:tr w:rsidR="00727520" w:rsidRPr="00FC166A" w14:paraId="552C4F8B" w14:textId="77777777" w:rsidTr="00BB770E">
        <w:tc>
          <w:tcPr>
            <w:tcW w:w="809" w:type="dxa"/>
            <w:hideMark/>
          </w:tcPr>
          <w:p w14:paraId="367B9E9E"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1.</w:t>
            </w:r>
          </w:p>
        </w:tc>
        <w:tc>
          <w:tcPr>
            <w:tcW w:w="4951" w:type="dxa"/>
            <w:hideMark/>
          </w:tcPr>
          <w:p w14:paraId="3F80F6C1"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Project Management</w:t>
            </w:r>
          </w:p>
        </w:tc>
        <w:tc>
          <w:tcPr>
            <w:tcW w:w="2070" w:type="dxa"/>
          </w:tcPr>
          <w:p w14:paraId="51871E68"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47A662E2"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r>
      <w:tr w:rsidR="00727520" w:rsidRPr="00FC166A" w14:paraId="1996701D" w14:textId="77777777" w:rsidTr="00BB770E">
        <w:tc>
          <w:tcPr>
            <w:tcW w:w="809" w:type="dxa"/>
            <w:hideMark/>
          </w:tcPr>
          <w:p w14:paraId="1FF4605D"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1.2</w:t>
            </w:r>
          </w:p>
        </w:tc>
        <w:tc>
          <w:tcPr>
            <w:tcW w:w="4951" w:type="dxa"/>
            <w:hideMark/>
          </w:tcPr>
          <w:p w14:paraId="7D219398"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 xml:space="preserve">Notification of Upcoming Meetings, Workshops, and Trainings </w:t>
            </w:r>
          </w:p>
        </w:tc>
        <w:tc>
          <w:tcPr>
            <w:tcW w:w="2070" w:type="dxa"/>
          </w:tcPr>
          <w:p w14:paraId="0C2816D2"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79003FA4"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Ongoing</w:t>
            </w:r>
          </w:p>
        </w:tc>
      </w:tr>
      <w:tr w:rsidR="00727520" w:rsidRPr="00FC166A" w14:paraId="72873839" w14:textId="77777777" w:rsidTr="00BB770E">
        <w:tc>
          <w:tcPr>
            <w:tcW w:w="809" w:type="dxa"/>
            <w:hideMark/>
          </w:tcPr>
          <w:p w14:paraId="3B57D3FD"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1.3</w:t>
            </w:r>
          </w:p>
        </w:tc>
        <w:tc>
          <w:tcPr>
            <w:tcW w:w="4951" w:type="dxa"/>
            <w:hideMark/>
          </w:tcPr>
          <w:p w14:paraId="336C6761"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Detailed Project Schedule</w:t>
            </w:r>
          </w:p>
        </w:tc>
        <w:tc>
          <w:tcPr>
            <w:tcW w:w="2070" w:type="dxa"/>
          </w:tcPr>
          <w:p w14:paraId="60C6BF3D"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30 Days After Execution</w:t>
            </w:r>
          </w:p>
        </w:tc>
        <w:tc>
          <w:tcPr>
            <w:tcW w:w="1890" w:type="dxa"/>
          </w:tcPr>
          <w:p w14:paraId="43A3808B"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5A5022AD" w14:textId="77777777" w:rsidTr="00BB770E">
        <w:tc>
          <w:tcPr>
            <w:tcW w:w="809" w:type="dxa"/>
            <w:hideMark/>
          </w:tcPr>
          <w:p w14:paraId="4884D9D8"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1.4</w:t>
            </w:r>
          </w:p>
        </w:tc>
        <w:tc>
          <w:tcPr>
            <w:tcW w:w="4951" w:type="dxa"/>
            <w:hideMark/>
          </w:tcPr>
          <w:p w14:paraId="2BA6061E"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Periodic and Final Site Visits</w:t>
            </w:r>
          </w:p>
        </w:tc>
        <w:tc>
          <w:tcPr>
            <w:tcW w:w="2070" w:type="dxa"/>
          </w:tcPr>
          <w:p w14:paraId="1B456DCA"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51919D66"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As Needed</w:t>
            </w:r>
          </w:p>
        </w:tc>
      </w:tr>
      <w:tr w:rsidR="00727520" w:rsidRPr="00FC166A" w14:paraId="0B549E85" w14:textId="77777777" w:rsidTr="00BB770E">
        <w:tc>
          <w:tcPr>
            <w:tcW w:w="809" w:type="dxa"/>
          </w:tcPr>
          <w:p w14:paraId="4F4F31C5"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1.5</w:t>
            </w:r>
          </w:p>
        </w:tc>
        <w:tc>
          <w:tcPr>
            <w:tcW w:w="4951" w:type="dxa"/>
          </w:tcPr>
          <w:p w14:paraId="2C353420"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Photo Documentation</w:t>
            </w:r>
          </w:p>
        </w:tc>
        <w:tc>
          <w:tcPr>
            <w:tcW w:w="2070" w:type="dxa"/>
          </w:tcPr>
          <w:p w14:paraId="101D7623"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5549CD44"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Ongoing</w:t>
            </w:r>
          </w:p>
        </w:tc>
      </w:tr>
      <w:tr w:rsidR="00727520" w:rsidRPr="00FC166A" w14:paraId="6E7BE701" w14:textId="77777777" w:rsidTr="00BB770E">
        <w:tc>
          <w:tcPr>
            <w:tcW w:w="809" w:type="dxa"/>
          </w:tcPr>
          <w:p w14:paraId="48520E9C"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w:t>
            </w:r>
          </w:p>
        </w:tc>
        <w:tc>
          <w:tcPr>
            <w:tcW w:w="4951" w:type="dxa"/>
          </w:tcPr>
          <w:p w14:paraId="0F075CA7"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General Compliance Requirements/Project Effectiveness and Performance</w:t>
            </w:r>
          </w:p>
        </w:tc>
        <w:tc>
          <w:tcPr>
            <w:tcW w:w="2070" w:type="dxa"/>
          </w:tcPr>
          <w:p w14:paraId="287A2E5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724F7D04"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637B18BD" w14:textId="77777777" w:rsidTr="00BB770E">
        <w:tc>
          <w:tcPr>
            <w:tcW w:w="809" w:type="dxa"/>
          </w:tcPr>
          <w:p w14:paraId="225A0894"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2.1</w:t>
            </w:r>
          </w:p>
        </w:tc>
        <w:tc>
          <w:tcPr>
            <w:tcW w:w="4951" w:type="dxa"/>
          </w:tcPr>
          <w:p w14:paraId="7307C8F0"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Global Positioning System (GPS) Information</w:t>
            </w:r>
          </w:p>
        </w:tc>
        <w:tc>
          <w:tcPr>
            <w:tcW w:w="2070" w:type="dxa"/>
          </w:tcPr>
          <w:p w14:paraId="0CB4A1B7"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08ACAD25"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r>
      <w:tr w:rsidR="00727520" w:rsidRPr="00FC166A" w14:paraId="65036D67" w14:textId="77777777" w:rsidTr="00BB770E">
        <w:tc>
          <w:tcPr>
            <w:tcW w:w="809" w:type="dxa"/>
          </w:tcPr>
          <w:p w14:paraId="047102A0"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2.2</w:t>
            </w:r>
          </w:p>
        </w:tc>
        <w:tc>
          <w:tcPr>
            <w:tcW w:w="4951" w:type="dxa"/>
          </w:tcPr>
          <w:p w14:paraId="7E7E602E"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Monitoring and Reporting Plan (MRP)</w:t>
            </w:r>
          </w:p>
        </w:tc>
        <w:tc>
          <w:tcPr>
            <w:tcW w:w="2070" w:type="dxa"/>
          </w:tcPr>
          <w:p w14:paraId="513CBD6B"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223BA3B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r>
      <w:tr w:rsidR="00727520" w:rsidRPr="00FC166A" w14:paraId="5CA5BE72" w14:textId="77777777" w:rsidTr="00BB770E">
        <w:tc>
          <w:tcPr>
            <w:tcW w:w="809" w:type="dxa"/>
          </w:tcPr>
          <w:p w14:paraId="4F88F9C9"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2.2.1</w:t>
            </w:r>
          </w:p>
        </w:tc>
        <w:tc>
          <w:tcPr>
            <w:tcW w:w="4951" w:type="dxa"/>
          </w:tcPr>
          <w:p w14:paraId="54E3670A"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Monitoring Plan (MP)</w:t>
            </w:r>
          </w:p>
        </w:tc>
        <w:tc>
          <w:tcPr>
            <w:tcW w:w="2070" w:type="dxa"/>
          </w:tcPr>
          <w:p w14:paraId="32F4CE5D" w14:textId="77777777" w:rsidR="00727520" w:rsidRPr="00FC166A" w:rsidDel="00623CF3"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749D968E" w14:textId="77777777" w:rsidR="00727520" w:rsidRPr="00FC166A" w:rsidDel="00623CF3"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r>
      <w:tr w:rsidR="00727520" w:rsidRPr="00FC166A" w14:paraId="68DBA38C" w14:textId="77777777" w:rsidTr="00BB770E">
        <w:tc>
          <w:tcPr>
            <w:tcW w:w="809" w:type="dxa"/>
          </w:tcPr>
          <w:p w14:paraId="5D87F4CD"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2.2.2</w:t>
            </w:r>
          </w:p>
        </w:tc>
        <w:tc>
          <w:tcPr>
            <w:tcW w:w="4951" w:type="dxa"/>
          </w:tcPr>
          <w:p w14:paraId="43C75110"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Project Assessment and Execution Plan (PAEP)</w:t>
            </w:r>
          </w:p>
        </w:tc>
        <w:tc>
          <w:tcPr>
            <w:tcW w:w="2070" w:type="dxa"/>
          </w:tcPr>
          <w:p w14:paraId="507D9E9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120 Days After Execution</w:t>
            </w:r>
          </w:p>
        </w:tc>
        <w:tc>
          <w:tcPr>
            <w:tcW w:w="1890" w:type="dxa"/>
          </w:tcPr>
          <w:p w14:paraId="7E38ECA6"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3624B9EE" w14:textId="77777777" w:rsidTr="00BB770E">
        <w:tc>
          <w:tcPr>
            <w:tcW w:w="809" w:type="dxa"/>
          </w:tcPr>
          <w:p w14:paraId="4D1E2CD1" w14:textId="01830A86"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w:t>
            </w:r>
            <w:r w:rsidR="008C0081" w:rsidRPr="00FC166A">
              <w:rPr>
                <w:rFonts w:cs="Arial"/>
                <w:sz w:val="24"/>
                <w:szCs w:val="24"/>
              </w:rPr>
              <w:t>2.</w:t>
            </w:r>
            <w:r w:rsidRPr="00FC166A">
              <w:rPr>
                <w:rFonts w:cs="Arial"/>
                <w:sz w:val="24"/>
                <w:szCs w:val="24"/>
              </w:rPr>
              <w:t>3</w:t>
            </w:r>
          </w:p>
        </w:tc>
        <w:tc>
          <w:tcPr>
            <w:tcW w:w="4951" w:type="dxa"/>
          </w:tcPr>
          <w:p w14:paraId="19AA2A8A"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Quality Assurance Project Plan (QAPP)</w:t>
            </w:r>
          </w:p>
        </w:tc>
        <w:tc>
          <w:tcPr>
            <w:tcW w:w="2070" w:type="dxa"/>
          </w:tcPr>
          <w:p w14:paraId="302EB717"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0B32C7B9"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r>
      <w:tr w:rsidR="00727520" w:rsidRPr="00FC166A" w14:paraId="382C5D36" w14:textId="77777777" w:rsidTr="00BB770E">
        <w:tc>
          <w:tcPr>
            <w:tcW w:w="809" w:type="dxa"/>
          </w:tcPr>
          <w:p w14:paraId="39FDC25E"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2.4</w:t>
            </w:r>
          </w:p>
        </w:tc>
        <w:tc>
          <w:tcPr>
            <w:tcW w:w="4951" w:type="dxa"/>
          </w:tcPr>
          <w:p w14:paraId="571660FF"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GeoTracker Upload</w:t>
            </w:r>
          </w:p>
        </w:tc>
        <w:tc>
          <w:tcPr>
            <w:tcW w:w="2070" w:type="dxa"/>
          </w:tcPr>
          <w:p w14:paraId="1093F01B"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166EEAA4"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Ongoing</w:t>
            </w:r>
          </w:p>
        </w:tc>
      </w:tr>
      <w:tr w:rsidR="00727520" w:rsidRPr="00FC166A" w14:paraId="2CFA2CCD" w14:textId="77777777" w:rsidTr="00BB770E">
        <w:tc>
          <w:tcPr>
            <w:tcW w:w="809" w:type="dxa"/>
          </w:tcPr>
          <w:p w14:paraId="1900ACF9"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3.</w:t>
            </w:r>
          </w:p>
        </w:tc>
        <w:tc>
          <w:tcPr>
            <w:tcW w:w="4951" w:type="dxa"/>
          </w:tcPr>
          <w:p w14:paraId="49F88374"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Environmental Compliance and Permitting</w:t>
            </w:r>
          </w:p>
        </w:tc>
        <w:tc>
          <w:tcPr>
            <w:tcW w:w="2070" w:type="dxa"/>
          </w:tcPr>
          <w:p w14:paraId="5DD7DF6B"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3DA2E363"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036A123C" w14:textId="77777777" w:rsidTr="00BB770E">
        <w:tc>
          <w:tcPr>
            <w:tcW w:w="809" w:type="dxa"/>
          </w:tcPr>
          <w:p w14:paraId="1495742A"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3.1.1</w:t>
            </w:r>
          </w:p>
        </w:tc>
        <w:tc>
          <w:tcPr>
            <w:tcW w:w="4951" w:type="dxa"/>
          </w:tcPr>
          <w:p w14:paraId="449631DE"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Draft CEQA Document</w:t>
            </w:r>
          </w:p>
        </w:tc>
        <w:tc>
          <w:tcPr>
            <w:tcW w:w="2070" w:type="dxa"/>
          </w:tcPr>
          <w:p w14:paraId="5103FDD8"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0" w:type="dxa"/>
          </w:tcPr>
          <w:p w14:paraId="212E2C66"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r>
      <w:tr w:rsidR="00727520" w:rsidRPr="00FC166A" w14:paraId="4E6E8FD2" w14:textId="77777777" w:rsidTr="00BB770E">
        <w:tc>
          <w:tcPr>
            <w:tcW w:w="809" w:type="dxa"/>
          </w:tcPr>
          <w:p w14:paraId="174A3EB9"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3.1.2</w:t>
            </w:r>
          </w:p>
        </w:tc>
        <w:tc>
          <w:tcPr>
            <w:tcW w:w="4951" w:type="dxa"/>
          </w:tcPr>
          <w:p w14:paraId="1654F828"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Final CEQA Document</w:t>
            </w:r>
          </w:p>
        </w:tc>
        <w:tc>
          <w:tcPr>
            <w:tcW w:w="2070" w:type="dxa"/>
          </w:tcPr>
          <w:p w14:paraId="54C0CBCE"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c>
          <w:tcPr>
            <w:tcW w:w="1890" w:type="dxa"/>
          </w:tcPr>
          <w:p w14:paraId="03577D4C"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r>
      <w:tr w:rsidR="008C0081" w:rsidRPr="00FC166A" w14:paraId="0EEC02F3" w14:textId="77777777" w:rsidTr="00BB770E">
        <w:tc>
          <w:tcPr>
            <w:tcW w:w="809" w:type="dxa"/>
          </w:tcPr>
          <w:p w14:paraId="2624D7F4" w14:textId="527FB3EB" w:rsidR="008C0081" w:rsidRPr="00FC166A" w:rsidRDefault="008C0081"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3.2</w:t>
            </w:r>
          </w:p>
        </w:tc>
        <w:tc>
          <w:tcPr>
            <w:tcW w:w="4951" w:type="dxa"/>
          </w:tcPr>
          <w:p w14:paraId="6E7D754B" w14:textId="0F39E133" w:rsidR="008C0081" w:rsidRPr="00FC166A" w:rsidRDefault="008C0081" w:rsidP="0062360F">
            <w:pPr>
              <w:tabs>
                <w:tab w:val="left" w:pos="-676"/>
                <w:tab w:val="left" w:pos="-338"/>
                <w:tab w:val="left" w:pos="1015"/>
              </w:tabs>
              <w:suppressAutoHyphens/>
              <w:spacing w:after="56"/>
              <w:rPr>
                <w:rFonts w:cs="Arial"/>
                <w:sz w:val="24"/>
                <w:szCs w:val="24"/>
              </w:rPr>
            </w:pPr>
            <w:r w:rsidRPr="00FC166A">
              <w:rPr>
                <w:rFonts w:cs="Arial"/>
                <w:sz w:val="24"/>
                <w:szCs w:val="24"/>
              </w:rPr>
              <w:t>List and Signed Copies of Approvals, Entitlements or Permits</w:t>
            </w:r>
          </w:p>
        </w:tc>
        <w:tc>
          <w:tcPr>
            <w:tcW w:w="2070" w:type="dxa"/>
          </w:tcPr>
          <w:p w14:paraId="5E09AD4A" w14:textId="77777777" w:rsidR="008C0081" w:rsidRPr="00FC166A" w:rsidRDefault="008C0081"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c>
          <w:tcPr>
            <w:tcW w:w="1890" w:type="dxa"/>
          </w:tcPr>
          <w:p w14:paraId="3449D137" w14:textId="259C525C" w:rsidR="008C0081" w:rsidRPr="00FC166A" w:rsidRDefault="00E15458"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Month/Year</w:t>
            </w:r>
          </w:p>
        </w:tc>
      </w:tr>
      <w:tr w:rsidR="00E15458" w:rsidRPr="00FC166A" w14:paraId="2B198AFE" w14:textId="77777777" w:rsidTr="00BB770E">
        <w:tc>
          <w:tcPr>
            <w:tcW w:w="809" w:type="dxa"/>
          </w:tcPr>
          <w:p w14:paraId="469BF26D" w14:textId="264B8085" w:rsidR="00E15458"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4.</w:t>
            </w:r>
          </w:p>
        </w:tc>
        <w:tc>
          <w:tcPr>
            <w:tcW w:w="4951" w:type="dxa"/>
          </w:tcPr>
          <w:p w14:paraId="67B01982" w14:textId="06F51FEF" w:rsidR="00E15458" w:rsidRPr="00FC166A" w:rsidRDefault="00E15458" w:rsidP="0062360F">
            <w:pPr>
              <w:tabs>
                <w:tab w:val="left" w:pos="-676"/>
                <w:tab w:val="left" w:pos="-338"/>
                <w:tab w:val="left" w:pos="1015"/>
              </w:tabs>
              <w:suppressAutoHyphens/>
              <w:spacing w:after="56"/>
              <w:rPr>
                <w:rFonts w:cs="Arial"/>
                <w:sz w:val="24"/>
                <w:szCs w:val="24"/>
              </w:rPr>
            </w:pPr>
            <w:r w:rsidRPr="00FC166A">
              <w:rPr>
                <w:rFonts w:cs="Arial"/>
                <w:sz w:val="24"/>
                <w:szCs w:val="24"/>
              </w:rPr>
              <w:t>Operations and Maintenance (O&amp;M)</w:t>
            </w:r>
          </w:p>
        </w:tc>
        <w:tc>
          <w:tcPr>
            <w:tcW w:w="2070" w:type="dxa"/>
          </w:tcPr>
          <w:p w14:paraId="69CF8F3A" w14:textId="77777777" w:rsidR="00E15458" w:rsidRPr="00FC166A" w:rsidRDefault="00E15458"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c>
          <w:tcPr>
            <w:tcW w:w="1890" w:type="dxa"/>
          </w:tcPr>
          <w:p w14:paraId="5AB69FB3" w14:textId="6BADFD41" w:rsidR="00E15458" w:rsidRPr="00FC166A" w:rsidRDefault="00E15458"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r>
      <w:tr w:rsidR="00E15458" w:rsidRPr="00FC166A" w14:paraId="17AB371C" w14:textId="77777777" w:rsidTr="00BB770E">
        <w:tc>
          <w:tcPr>
            <w:tcW w:w="809" w:type="dxa"/>
          </w:tcPr>
          <w:p w14:paraId="5BCCE082" w14:textId="16B8A709" w:rsidR="00E15458"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4.1</w:t>
            </w:r>
          </w:p>
        </w:tc>
        <w:tc>
          <w:tcPr>
            <w:tcW w:w="4951" w:type="dxa"/>
          </w:tcPr>
          <w:p w14:paraId="5DCDC4A6" w14:textId="16C19F00" w:rsidR="00E15458" w:rsidRPr="00FC166A" w:rsidRDefault="00E15458" w:rsidP="0062360F">
            <w:pPr>
              <w:tabs>
                <w:tab w:val="left" w:pos="-676"/>
                <w:tab w:val="left" w:pos="-338"/>
                <w:tab w:val="left" w:pos="1015"/>
              </w:tabs>
              <w:suppressAutoHyphens/>
              <w:spacing w:after="56"/>
              <w:rPr>
                <w:rFonts w:cs="Arial"/>
                <w:sz w:val="24"/>
                <w:szCs w:val="24"/>
              </w:rPr>
            </w:pPr>
            <w:r w:rsidRPr="00FC166A">
              <w:rPr>
                <w:rFonts w:cs="Arial"/>
                <w:sz w:val="24"/>
                <w:szCs w:val="24"/>
              </w:rPr>
              <w:t>O&amp;M Tasks</w:t>
            </w:r>
          </w:p>
        </w:tc>
        <w:tc>
          <w:tcPr>
            <w:tcW w:w="2070" w:type="dxa"/>
          </w:tcPr>
          <w:p w14:paraId="39FE03F3" w14:textId="77777777" w:rsidR="00E15458" w:rsidRPr="00FC166A" w:rsidRDefault="00E15458"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c>
          <w:tcPr>
            <w:tcW w:w="1890" w:type="dxa"/>
          </w:tcPr>
          <w:p w14:paraId="60EA4D7A" w14:textId="5DAF1C4E" w:rsidR="00E15458" w:rsidRPr="00FC166A" w:rsidRDefault="00E15458"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Ongoing</w:t>
            </w:r>
          </w:p>
        </w:tc>
      </w:tr>
    </w:tbl>
    <w:p w14:paraId="02904282" w14:textId="34750CD0" w:rsidR="00727520" w:rsidRDefault="00727520" w:rsidP="00727520">
      <w:pPr>
        <w:rPr>
          <w:rFonts w:cs="Arial"/>
          <w:sz w:val="24"/>
          <w:szCs w:val="24"/>
        </w:rPr>
      </w:pPr>
    </w:p>
    <w:p w14:paraId="0979447C" w14:textId="60553656" w:rsidR="00BB770E" w:rsidRDefault="00BB770E" w:rsidP="00727520">
      <w:pPr>
        <w:rPr>
          <w:rFonts w:cs="Arial"/>
          <w:sz w:val="24"/>
          <w:szCs w:val="24"/>
        </w:rPr>
      </w:pPr>
    </w:p>
    <w:p w14:paraId="4012699E" w14:textId="175CBD1D" w:rsidR="00BB770E" w:rsidRDefault="00BB770E" w:rsidP="00727520">
      <w:pPr>
        <w:rPr>
          <w:rFonts w:cs="Arial"/>
          <w:b/>
          <w:bCs/>
          <w:sz w:val="24"/>
          <w:szCs w:val="24"/>
        </w:rPr>
      </w:pPr>
      <w:r w:rsidRPr="00B14103">
        <w:rPr>
          <w:rFonts w:cs="Arial"/>
          <w:b/>
          <w:bCs/>
          <w:sz w:val="24"/>
          <w:szCs w:val="24"/>
        </w:rPr>
        <w:t xml:space="preserve">EXHIBIT A-1 </w:t>
      </w:r>
      <w:r w:rsidR="00B14103" w:rsidRPr="00B14103">
        <w:rPr>
          <w:rFonts w:cs="Arial"/>
          <w:b/>
          <w:bCs/>
          <w:sz w:val="24"/>
          <w:szCs w:val="24"/>
        </w:rPr>
        <w:t>PROJECT-SPECIFIC SCOPE OF WORK CAPITAL IMPROVEMENTS (OPTIONAL)</w:t>
      </w:r>
    </w:p>
    <w:tbl>
      <w:tblPr>
        <w:tblStyle w:val="TableGrid"/>
        <w:tblW w:w="9720" w:type="dxa"/>
        <w:tblLayout w:type="fixed"/>
        <w:tblLook w:val="06A0" w:firstRow="1" w:lastRow="0" w:firstColumn="1" w:lastColumn="0" w:noHBand="1" w:noVBand="1"/>
      </w:tblPr>
      <w:tblGrid>
        <w:gridCol w:w="810"/>
        <w:gridCol w:w="4943"/>
        <w:gridCol w:w="2070"/>
        <w:gridCol w:w="1897"/>
      </w:tblGrid>
      <w:tr w:rsidR="00727520" w:rsidRPr="00FC166A" w14:paraId="53DA7CA8" w14:textId="77777777" w:rsidTr="00BB770E">
        <w:tc>
          <w:tcPr>
            <w:tcW w:w="810" w:type="dxa"/>
          </w:tcPr>
          <w:p w14:paraId="7354392F" w14:textId="77777777" w:rsidR="00727520" w:rsidRPr="00FC166A" w:rsidRDefault="00727520" w:rsidP="00251568">
            <w:pPr>
              <w:jc w:val="center"/>
              <w:rPr>
                <w:rFonts w:cs="Arial"/>
                <w:b/>
                <w:bCs/>
                <w:sz w:val="24"/>
                <w:szCs w:val="24"/>
              </w:rPr>
            </w:pPr>
            <w:r w:rsidRPr="00FC166A">
              <w:rPr>
                <w:rFonts w:cs="Arial"/>
                <w:b/>
                <w:bCs/>
                <w:sz w:val="24"/>
                <w:szCs w:val="24"/>
              </w:rPr>
              <w:t>ITEM</w:t>
            </w:r>
          </w:p>
        </w:tc>
        <w:tc>
          <w:tcPr>
            <w:tcW w:w="4943" w:type="dxa"/>
          </w:tcPr>
          <w:p w14:paraId="0122B69E" w14:textId="77777777" w:rsidR="00727520" w:rsidRPr="00FC166A" w:rsidRDefault="00727520" w:rsidP="00251568">
            <w:pPr>
              <w:jc w:val="center"/>
              <w:rPr>
                <w:rFonts w:cs="Arial"/>
                <w:b/>
                <w:bCs/>
                <w:sz w:val="24"/>
                <w:szCs w:val="24"/>
              </w:rPr>
            </w:pPr>
            <w:r w:rsidRPr="00FC166A">
              <w:rPr>
                <w:rFonts w:cs="Arial"/>
                <w:b/>
                <w:bCs/>
                <w:sz w:val="24"/>
                <w:szCs w:val="24"/>
              </w:rPr>
              <w:t>DESCRIPTION OF SUBMITTAL</w:t>
            </w:r>
          </w:p>
        </w:tc>
        <w:tc>
          <w:tcPr>
            <w:tcW w:w="2070" w:type="dxa"/>
          </w:tcPr>
          <w:p w14:paraId="2BC47D3A" w14:textId="77777777" w:rsidR="00727520" w:rsidRPr="00FC166A" w:rsidRDefault="00727520" w:rsidP="00251568">
            <w:pPr>
              <w:jc w:val="center"/>
              <w:rPr>
                <w:rFonts w:cs="Arial"/>
                <w:b/>
                <w:bCs/>
                <w:sz w:val="24"/>
                <w:szCs w:val="24"/>
              </w:rPr>
            </w:pPr>
            <w:r w:rsidRPr="00FC166A">
              <w:rPr>
                <w:rFonts w:cs="Arial"/>
                <w:b/>
                <w:bCs/>
                <w:sz w:val="24"/>
                <w:szCs w:val="24"/>
              </w:rPr>
              <w:t>CRITICAL DUE DATE</w:t>
            </w:r>
          </w:p>
        </w:tc>
        <w:tc>
          <w:tcPr>
            <w:tcW w:w="1897" w:type="dxa"/>
          </w:tcPr>
          <w:p w14:paraId="2C04EBE5" w14:textId="55677C77" w:rsidR="00727520" w:rsidRPr="00FC166A" w:rsidRDefault="00727520" w:rsidP="00251568">
            <w:pPr>
              <w:jc w:val="center"/>
              <w:rPr>
                <w:rFonts w:cs="Arial"/>
                <w:b/>
                <w:bCs/>
                <w:sz w:val="24"/>
                <w:szCs w:val="24"/>
              </w:rPr>
            </w:pPr>
            <w:r w:rsidRPr="00FC166A">
              <w:rPr>
                <w:rFonts w:cs="Arial"/>
                <w:b/>
                <w:bCs/>
                <w:sz w:val="24"/>
                <w:szCs w:val="24"/>
              </w:rPr>
              <w:t>ESTIMATED DUE DATE</w:t>
            </w:r>
          </w:p>
        </w:tc>
      </w:tr>
      <w:tr w:rsidR="00727520" w:rsidRPr="00FC166A" w14:paraId="4A167293" w14:textId="77777777" w:rsidTr="00BB770E">
        <w:tc>
          <w:tcPr>
            <w:tcW w:w="810" w:type="dxa"/>
          </w:tcPr>
          <w:p w14:paraId="4D28D1C7" w14:textId="0BEDEBD4"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5</w:t>
            </w:r>
            <w:r w:rsidR="00727520" w:rsidRPr="00FC166A">
              <w:rPr>
                <w:rFonts w:cs="Arial"/>
                <w:sz w:val="24"/>
                <w:szCs w:val="24"/>
              </w:rPr>
              <w:t>.</w:t>
            </w:r>
          </w:p>
        </w:tc>
        <w:tc>
          <w:tcPr>
            <w:tcW w:w="4943" w:type="dxa"/>
          </w:tcPr>
          <w:p w14:paraId="320496A9"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Planning, Design, and Engineering</w:t>
            </w:r>
          </w:p>
        </w:tc>
        <w:tc>
          <w:tcPr>
            <w:tcW w:w="2070" w:type="dxa"/>
          </w:tcPr>
          <w:p w14:paraId="7514A34A"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33C93C2E"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7AFC237A" w14:textId="77777777" w:rsidTr="00BB770E">
        <w:tc>
          <w:tcPr>
            <w:tcW w:w="810" w:type="dxa"/>
          </w:tcPr>
          <w:p w14:paraId="5A363E47" w14:textId="417CD924" w:rsidR="00727520" w:rsidRPr="00FC166A" w:rsidDel="009369B6"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5</w:t>
            </w:r>
            <w:r w:rsidR="00727520" w:rsidRPr="00FC166A">
              <w:rPr>
                <w:rFonts w:cs="Arial"/>
                <w:sz w:val="24"/>
                <w:szCs w:val="24"/>
              </w:rPr>
              <w:t>.1</w:t>
            </w:r>
          </w:p>
        </w:tc>
        <w:tc>
          <w:tcPr>
            <w:tcW w:w="4943" w:type="dxa"/>
          </w:tcPr>
          <w:p w14:paraId="6E001191"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highlight w:val="yellow"/>
              </w:rPr>
              <w:t>XX% Design Plans</w:t>
            </w:r>
          </w:p>
        </w:tc>
        <w:tc>
          <w:tcPr>
            <w:tcW w:w="2070" w:type="dxa"/>
          </w:tcPr>
          <w:p w14:paraId="13AED779"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358CF0BC"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Month/Year</w:t>
            </w:r>
          </w:p>
        </w:tc>
      </w:tr>
      <w:tr w:rsidR="00727520" w:rsidRPr="00FC166A" w14:paraId="373B03E8" w14:textId="77777777" w:rsidTr="00BB770E">
        <w:tc>
          <w:tcPr>
            <w:tcW w:w="810" w:type="dxa"/>
          </w:tcPr>
          <w:p w14:paraId="35E9EE97" w14:textId="6DA30B99" w:rsidR="00727520" w:rsidRPr="00FC166A" w:rsidDel="009369B6"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5</w:t>
            </w:r>
            <w:r w:rsidR="00727520" w:rsidRPr="00FC166A">
              <w:rPr>
                <w:rFonts w:cs="Arial"/>
                <w:sz w:val="24"/>
                <w:szCs w:val="24"/>
              </w:rPr>
              <w:t>.1</w:t>
            </w:r>
          </w:p>
        </w:tc>
        <w:tc>
          <w:tcPr>
            <w:tcW w:w="4943" w:type="dxa"/>
          </w:tcPr>
          <w:p w14:paraId="6A72E6A7"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highlight w:val="yellow"/>
              </w:rPr>
              <w:t>XX% Design Plans</w:t>
            </w:r>
          </w:p>
        </w:tc>
        <w:tc>
          <w:tcPr>
            <w:tcW w:w="2070" w:type="dxa"/>
          </w:tcPr>
          <w:p w14:paraId="55077FAA"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1BB98549"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Month/Year</w:t>
            </w:r>
          </w:p>
        </w:tc>
      </w:tr>
      <w:tr w:rsidR="00727520" w:rsidRPr="00FC166A" w14:paraId="56AC0B9C" w14:textId="77777777" w:rsidTr="00BB770E">
        <w:tc>
          <w:tcPr>
            <w:tcW w:w="810" w:type="dxa"/>
          </w:tcPr>
          <w:p w14:paraId="6E11B292" w14:textId="2300DE66"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5</w:t>
            </w:r>
            <w:r w:rsidR="00727520" w:rsidRPr="00FC166A">
              <w:rPr>
                <w:rFonts w:cs="Arial"/>
                <w:sz w:val="24"/>
                <w:szCs w:val="24"/>
              </w:rPr>
              <w:t>.3</w:t>
            </w:r>
          </w:p>
        </w:tc>
        <w:tc>
          <w:tcPr>
            <w:tcW w:w="4943" w:type="dxa"/>
          </w:tcPr>
          <w:p w14:paraId="37FC7C55"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100% Design Plans</w:t>
            </w:r>
          </w:p>
        </w:tc>
        <w:tc>
          <w:tcPr>
            <w:tcW w:w="2070" w:type="dxa"/>
          </w:tcPr>
          <w:p w14:paraId="6C3A94EE"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90 Days After Execution</w:t>
            </w:r>
          </w:p>
        </w:tc>
        <w:tc>
          <w:tcPr>
            <w:tcW w:w="1897" w:type="dxa"/>
          </w:tcPr>
          <w:p w14:paraId="1E70565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r>
      <w:tr w:rsidR="00727520" w:rsidRPr="00FC166A" w14:paraId="447E8A89" w14:textId="77777777" w:rsidTr="00BB770E">
        <w:tc>
          <w:tcPr>
            <w:tcW w:w="810" w:type="dxa"/>
          </w:tcPr>
          <w:p w14:paraId="214643A1" w14:textId="7360C598" w:rsidR="00727520" w:rsidRPr="00FC166A" w:rsidDel="009369B6"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5</w:t>
            </w:r>
            <w:r w:rsidR="00727520" w:rsidRPr="00FC166A">
              <w:rPr>
                <w:rFonts w:cs="Arial"/>
                <w:sz w:val="24"/>
                <w:szCs w:val="24"/>
              </w:rPr>
              <w:t>.4</w:t>
            </w:r>
          </w:p>
        </w:tc>
        <w:tc>
          <w:tcPr>
            <w:tcW w:w="4943" w:type="dxa"/>
          </w:tcPr>
          <w:p w14:paraId="1F9D36CE"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Advertised Bid Documents</w:t>
            </w:r>
          </w:p>
        </w:tc>
        <w:tc>
          <w:tcPr>
            <w:tcW w:w="2070" w:type="dxa"/>
          </w:tcPr>
          <w:p w14:paraId="6D4C42F7"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21B1FE89"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Month/Year</w:t>
            </w:r>
          </w:p>
        </w:tc>
      </w:tr>
      <w:tr w:rsidR="00727520" w:rsidRPr="00FC166A" w14:paraId="16BE48BB" w14:textId="77777777" w:rsidTr="00BB770E">
        <w:tc>
          <w:tcPr>
            <w:tcW w:w="810" w:type="dxa"/>
          </w:tcPr>
          <w:p w14:paraId="45958F86" w14:textId="6289508D"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lastRenderedPageBreak/>
              <w:t>6</w:t>
            </w:r>
            <w:r w:rsidR="00727520" w:rsidRPr="00FC166A">
              <w:rPr>
                <w:rFonts w:cs="Arial"/>
                <w:sz w:val="24"/>
                <w:szCs w:val="24"/>
              </w:rPr>
              <w:t>.</w:t>
            </w:r>
          </w:p>
        </w:tc>
        <w:tc>
          <w:tcPr>
            <w:tcW w:w="4943" w:type="dxa"/>
          </w:tcPr>
          <w:p w14:paraId="15AFD4C9"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Construction</w:t>
            </w:r>
          </w:p>
        </w:tc>
        <w:tc>
          <w:tcPr>
            <w:tcW w:w="2070" w:type="dxa"/>
          </w:tcPr>
          <w:p w14:paraId="1582D2FA"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56E47DE3" w14:textId="77777777" w:rsidR="00727520" w:rsidRPr="00FC166A" w:rsidRDefault="00727520" w:rsidP="0062360F">
            <w:pPr>
              <w:jc w:val="center"/>
              <w:rPr>
                <w:rFonts w:cs="Arial"/>
                <w:sz w:val="24"/>
                <w:szCs w:val="24"/>
              </w:rPr>
            </w:pPr>
          </w:p>
        </w:tc>
      </w:tr>
      <w:tr w:rsidR="00727520" w:rsidRPr="00FC166A" w14:paraId="4C7C3770" w14:textId="77777777" w:rsidTr="00BB770E">
        <w:tc>
          <w:tcPr>
            <w:tcW w:w="810" w:type="dxa"/>
          </w:tcPr>
          <w:p w14:paraId="1CF8EA8E" w14:textId="48E426A3"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6</w:t>
            </w:r>
            <w:r w:rsidR="00727520" w:rsidRPr="00FC166A">
              <w:rPr>
                <w:rFonts w:cs="Arial"/>
                <w:sz w:val="24"/>
                <w:szCs w:val="24"/>
              </w:rPr>
              <w:t>.1</w:t>
            </w:r>
          </w:p>
        </w:tc>
        <w:tc>
          <w:tcPr>
            <w:tcW w:w="4943" w:type="dxa"/>
          </w:tcPr>
          <w:p w14:paraId="144AFB0B"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List and Signed Copies of Approvals, Entitlements or Permits</w:t>
            </w:r>
          </w:p>
        </w:tc>
        <w:tc>
          <w:tcPr>
            <w:tcW w:w="2070" w:type="dxa"/>
          </w:tcPr>
          <w:p w14:paraId="1B8D83FB"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p>
        </w:tc>
        <w:tc>
          <w:tcPr>
            <w:tcW w:w="1897" w:type="dxa"/>
          </w:tcPr>
          <w:p w14:paraId="1F0CE364"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Ongoing</w:t>
            </w:r>
          </w:p>
        </w:tc>
      </w:tr>
      <w:tr w:rsidR="00727520" w:rsidRPr="00FC166A" w14:paraId="4F7D2EF2" w14:textId="77777777" w:rsidTr="00BB770E">
        <w:tc>
          <w:tcPr>
            <w:tcW w:w="810" w:type="dxa"/>
          </w:tcPr>
          <w:p w14:paraId="5467A1CC" w14:textId="73AB06E4" w:rsidR="00727520" w:rsidRPr="00FC166A" w:rsidDel="009369B6"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6</w:t>
            </w:r>
            <w:r w:rsidR="00727520" w:rsidRPr="00FC166A">
              <w:rPr>
                <w:rFonts w:cs="Arial"/>
                <w:sz w:val="24"/>
                <w:szCs w:val="24"/>
              </w:rPr>
              <w:t>.2</w:t>
            </w:r>
          </w:p>
        </w:tc>
        <w:tc>
          <w:tcPr>
            <w:tcW w:w="4943" w:type="dxa"/>
          </w:tcPr>
          <w:p w14:paraId="26B6EE58"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Notice(s) to Proceed</w:t>
            </w:r>
          </w:p>
        </w:tc>
        <w:tc>
          <w:tcPr>
            <w:tcW w:w="2070" w:type="dxa"/>
          </w:tcPr>
          <w:p w14:paraId="52E27AA3"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Month/Day/Year</w:t>
            </w:r>
          </w:p>
        </w:tc>
        <w:tc>
          <w:tcPr>
            <w:tcW w:w="1897" w:type="dxa"/>
          </w:tcPr>
          <w:p w14:paraId="5587A2CB" w14:textId="77777777" w:rsidR="00727520" w:rsidRPr="00FC166A" w:rsidRDefault="00727520" w:rsidP="0062360F">
            <w:pPr>
              <w:jc w:val="center"/>
              <w:rPr>
                <w:rFonts w:cs="Arial"/>
                <w:sz w:val="24"/>
                <w:szCs w:val="24"/>
              </w:rPr>
            </w:pPr>
          </w:p>
        </w:tc>
      </w:tr>
      <w:tr w:rsidR="00727520" w:rsidRPr="00FC166A" w14:paraId="5F3ECE90" w14:textId="77777777" w:rsidTr="00BB770E">
        <w:tc>
          <w:tcPr>
            <w:tcW w:w="810" w:type="dxa"/>
          </w:tcPr>
          <w:p w14:paraId="107ED4A8" w14:textId="07293D9C"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6</w:t>
            </w:r>
            <w:r w:rsidR="00727520" w:rsidRPr="00FC166A">
              <w:rPr>
                <w:rFonts w:cs="Arial"/>
                <w:sz w:val="24"/>
                <w:szCs w:val="24"/>
              </w:rPr>
              <w:t>.</w:t>
            </w:r>
            <w:r w:rsidRPr="00FC166A">
              <w:rPr>
                <w:rFonts w:cs="Arial"/>
                <w:sz w:val="24"/>
                <w:szCs w:val="24"/>
              </w:rPr>
              <w:t>4</w:t>
            </w:r>
          </w:p>
        </w:tc>
        <w:tc>
          <w:tcPr>
            <w:tcW w:w="4943" w:type="dxa"/>
          </w:tcPr>
          <w:p w14:paraId="6CB0E33B"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Proposed Changes</w:t>
            </w:r>
          </w:p>
        </w:tc>
        <w:tc>
          <w:tcPr>
            <w:tcW w:w="2070" w:type="dxa"/>
          </w:tcPr>
          <w:p w14:paraId="590A4319"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79BCE8E0" w14:textId="77777777" w:rsidR="00727520" w:rsidRPr="00FC166A" w:rsidRDefault="00727520" w:rsidP="0062360F">
            <w:pPr>
              <w:jc w:val="center"/>
              <w:rPr>
                <w:rFonts w:cs="Arial"/>
                <w:sz w:val="24"/>
                <w:szCs w:val="24"/>
              </w:rPr>
            </w:pPr>
            <w:r w:rsidRPr="00FC166A">
              <w:rPr>
                <w:rFonts w:cs="Arial"/>
                <w:sz w:val="24"/>
                <w:szCs w:val="24"/>
              </w:rPr>
              <w:t>As Needed</w:t>
            </w:r>
          </w:p>
        </w:tc>
      </w:tr>
      <w:tr w:rsidR="00727520" w:rsidRPr="00FC166A" w14:paraId="163687A6" w14:textId="77777777" w:rsidTr="00BB770E">
        <w:tc>
          <w:tcPr>
            <w:tcW w:w="810" w:type="dxa"/>
          </w:tcPr>
          <w:p w14:paraId="07874774" w14:textId="66C0A145"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6</w:t>
            </w:r>
            <w:r w:rsidR="00727520" w:rsidRPr="00FC166A">
              <w:rPr>
                <w:rFonts w:cs="Arial"/>
                <w:sz w:val="24"/>
                <w:szCs w:val="24"/>
              </w:rPr>
              <w:t>.</w:t>
            </w:r>
            <w:r w:rsidRPr="00FC166A">
              <w:rPr>
                <w:rFonts w:cs="Arial"/>
                <w:sz w:val="24"/>
                <w:szCs w:val="24"/>
              </w:rPr>
              <w:t>5</w:t>
            </w:r>
          </w:p>
        </w:tc>
        <w:tc>
          <w:tcPr>
            <w:tcW w:w="4943" w:type="dxa"/>
          </w:tcPr>
          <w:p w14:paraId="6BCCD826"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As-Built Drawings</w:t>
            </w:r>
          </w:p>
        </w:tc>
        <w:tc>
          <w:tcPr>
            <w:tcW w:w="2070" w:type="dxa"/>
          </w:tcPr>
          <w:p w14:paraId="2C8D0DB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3A52D15C" w14:textId="77777777" w:rsidR="00727520" w:rsidRPr="00FC166A" w:rsidRDefault="00727520" w:rsidP="0062360F">
            <w:pPr>
              <w:jc w:val="center"/>
              <w:rPr>
                <w:rFonts w:cs="Arial"/>
                <w:sz w:val="24"/>
                <w:szCs w:val="24"/>
              </w:rPr>
            </w:pPr>
            <w:r w:rsidRPr="00FC166A">
              <w:rPr>
                <w:rFonts w:cs="Arial"/>
                <w:sz w:val="24"/>
                <w:szCs w:val="24"/>
                <w:highlight w:val="yellow"/>
              </w:rPr>
              <w:t>Month/Year</w:t>
            </w:r>
          </w:p>
        </w:tc>
      </w:tr>
      <w:tr w:rsidR="00727520" w:rsidRPr="00FC166A" w14:paraId="0A6D88BE" w14:textId="77777777" w:rsidTr="00BB770E">
        <w:tc>
          <w:tcPr>
            <w:tcW w:w="810" w:type="dxa"/>
          </w:tcPr>
          <w:p w14:paraId="44FE9AE2" w14:textId="69DF8C08" w:rsidR="00727520" w:rsidRPr="00FC166A" w:rsidRDefault="00E15458"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6</w:t>
            </w:r>
            <w:r w:rsidR="00727520" w:rsidRPr="00FC166A">
              <w:rPr>
                <w:rFonts w:cs="Arial"/>
                <w:sz w:val="24"/>
                <w:szCs w:val="24"/>
              </w:rPr>
              <w:t>.</w:t>
            </w:r>
            <w:r w:rsidRPr="00FC166A">
              <w:rPr>
                <w:rFonts w:cs="Arial"/>
                <w:sz w:val="24"/>
                <w:szCs w:val="24"/>
              </w:rPr>
              <w:t>6</w:t>
            </w:r>
          </w:p>
        </w:tc>
        <w:tc>
          <w:tcPr>
            <w:tcW w:w="4943" w:type="dxa"/>
          </w:tcPr>
          <w:p w14:paraId="7688B70D" w14:textId="77777777" w:rsidR="00727520" w:rsidRPr="00FC166A" w:rsidRDefault="00727520" w:rsidP="0062360F">
            <w:pPr>
              <w:tabs>
                <w:tab w:val="left" w:pos="-676"/>
                <w:tab w:val="left" w:pos="-338"/>
                <w:tab w:val="left" w:pos="1015"/>
              </w:tabs>
              <w:suppressAutoHyphens/>
              <w:spacing w:after="56"/>
              <w:rPr>
                <w:rFonts w:cs="Arial"/>
                <w:sz w:val="24"/>
                <w:szCs w:val="24"/>
              </w:rPr>
            </w:pPr>
            <w:r w:rsidRPr="00FC166A">
              <w:rPr>
                <w:rFonts w:cs="Arial"/>
                <w:sz w:val="24"/>
                <w:szCs w:val="24"/>
              </w:rPr>
              <w:t>Final Project Inspection and Certification</w:t>
            </w:r>
          </w:p>
        </w:tc>
        <w:tc>
          <w:tcPr>
            <w:tcW w:w="2070" w:type="dxa"/>
          </w:tcPr>
          <w:p w14:paraId="75E35D96"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7" w:type="dxa"/>
          </w:tcPr>
          <w:p w14:paraId="2E8A4B0A" w14:textId="77777777" w:rsidR="00727520" w:rsidRPr="00FC166A" w:rsidRDefault="00727520" w:rsidP="0062360F">
            <w:pPr>
              <w:jc w:val="center"/>
              <w:rPr>
                <w:rFonts w:cs="Arial"/>
                <w:sz w:val="24"/>
                <w:szCs w:val="24"/>
                <w:highlight w:val="yellow"/>
              </w:rPr>
            </w:pPr>
            <w:r w:rsidRPr="00FC166A">
              <w:rPr>
                <w:rFonts w:cs="Arial"/>
                <w:sz w:val="24"/>
                <w:szCs w:val="24"/>
                <w:highlight w:val="yellow"/>
              </w:rPr>
              <w:t>Month/Year</w:t>
            </w:r>
          </w:p>
        </w:tc>
      </w:tr>
    </w:tbl>
    <w:p w14:paraId="272386CA" w14:textId="44872AF4" w:rsidR="00727520" w:rsidRPr="00CB7769" w:rsidRDefault="00727520" w:rsidP="00727520">
      <w:pPr>
        <w:rPr>
          <w:rFonts w:cs="Arial"/>
          <w:b/>
          <w:bCs/>
          <w:sz w:val="24"/>
          <w:szCs w:val="24"/>
        </w:rPr>
      </w:pPr>
    </w:p>
    <w:p w14:paraId="10879FBF" w14:textId="4276F015" w:rsidR="00CB7769" w:rsidRDefault="00CB7769" w:rsidP="00727520">
      <w:pPr>
        <w:rPr>
          <w:rFonts w:cs="Arial"/>
          <w:b/>
          <w:bCs/>
          <w:sz w:val="24"/>
          <w:szCs w:val="24"/>
        </w:rPr>
      </w:pPr>
      <w:r w:rsidRPr="00CB7769">
        <w:rPr>
          <w:rFonts w:cs="Arial"/>
          <w:b/>
          <w:bCs/>
          <w:sz w:val="24"/>
          <w:szCs w:val="24"/>
        </w:rPr>
        <w:t>EXHIBIT A-2 REPORTING</w:t>
      </w:r>
    </w:p>
    <w:tbl>
      <w:tblPr>
        <w:tblStyle w:val="TableGrid"/>
        <w:tblW w:w="9720" w:type="dxa"/>
        <w:tblLayout w:type="fixed"/>
        <w:tblLook w:val="04A0" w:firstRow="1" w:lastRow="0" w:firstColumn="1" w:lastColumn="0" w:noHBand="0" w:noVBand="1"/>
      </w:tblPr>
      <w:tblGrid>
        <w:gridCol w:w="809"/>
        <w:gridCol w:w="4947"/>
        <w:gridCol w:w="2069"/>
        <w:gridCol w:w="1895"/>
      </w:tblGrid>
      <w:tr w:rsidR="00727520" w:rsidRPr="00FC166A" w14:paraId="68409BA0" w14:textId="77777777" w:rsidTr="00BB770E">
        <w:trPr>
          <w:trHeight w:val="461"/>
        </w:trPr>
        <w:tc>
          <w:tcPr>
            <w:tcW w:w="809" w:type="dxa"/>
            <w:hideMark/>
          </w:tcPr>
          <w:p w14:paraId="18F6BBD7" w14:textId="77777777" w:rsidR="00727520" w:rsidRPr="00FC166A" w:rsidRDefault="00727520" w:rsidP="00251568">
            <w:pPr>
              <w:jc w:val="center"/>
              <w:rPr>
                <w:rFonts w:cs="Arial"/>
                <w:b/>
                <w:bCs/>
                <w:sz w:val="24"/>
                <w:szCs w:val="24"/>
              </w:rPr>
            </w:pPr>
            <w:bookmarkStart w:id="28" w:name="_GoBack"/>
            <w:bookmarkEnd w:id="28"/>
            <w:r w:rsidRPr="00FC166A">
              <w:rPr>
                <w:rFonts w:cs="Arial"/>
                <w:b/>
                <w:bCs/>
                <w:sz w:val="24"/>
                <w:szCs w:val="24"/>
              </w:rPr>
              <w:t>ITEM</w:t>
            </w:r>
          </w:p>
        </w:tc>
        <w:tc>
          <w:tcPr>
            <w:tcW w:w="4947" w:type="dxa"/>
          </w:tcPr>
          <w:p w14:paraId="4C90F362" w14:textId="77777777" w:rsidR="00727520" w:rsidRPr="00FC166A" w:rsidRDefault="00727520" w:rsidP="00251568">
            <w:pPr>
              <w:jc w:val="center"/>
              <w:rPr>
                <w:rFonts w:cs="Arial"/>
                <w:b/>
                <w:bCs/>
                <w:sz w:val="24"/>
                <w:szCs w:val="24"/>
              </w:rPr>
            </w:pPr>
            <w:r w:rsidRPr="00FC166A">
              <w:rPr>
                <w:rFonts w:cs="Arial"/>
                <w:b/>
                <w:bCs/>
                <w:sz w:val="24"/>
                <w:szCs w:val="24"/>
              </w:rPr>
              <w:t>DESCRIPTION OF SUBMITTAL</w:t>
            </w:r>
          </w:p>
        </w:tc>
        <w:tc>
          <w:tcPr>
            <w:tcW w:w="2069" w:type="dxa"/>
          </w:tcPr>
          <w:p w14:paraId="6FD5CCFE" w14:textId="77777777" w:rsidR="00727520" w:rsidRPr="00FC166A" w:rsidRDefault="00727520" w:rsidP="00251568">
            <w:pPr>
              <w:jc w:val="center"/>
              <w:rPr>
                <w:rFonts w:cs="Arial"/>
                <w:b/>
                <w:bCs/>
                <w:sz w:val="24"/>
                <w:szCs w:val="24"/>
              </w:rPr>
            </w:pPr>
            <w:r w:rsidRPr="00FC166A">
              <w:rPr>
                <w:rFonts w:cs="Arial"/>
                <w:b/>
                <w:bCs/>
                <w:sz w:val="24"/>
                <w:szCs w:val="24"/>
              </w:rPr>
              <w:t>CRITICAL DUE DATE</w:t>
            </w:r>
          </w:p>
        </w:tc>
        <w:tc>
          <w:tcPr>
            <w:tcW w:w="1895" w:type="dxa"/>
          </w:tcPr>
          <w:p w14:paraId="782616AB" w14:textId="7E1EBF1D" w:rsidR="00727520" w:rsidRPr="00FC166A" w:rsidRDefault="00727520" w:rsidP="00251568">
            <w:pPr>
              <w:jc w:val="center"/>
              <w:rPr>
                <w:rFonts w:cs="Arial"/>
                <w:b/>
                <w:bCs/>
                <w:sz w:val="24"/>
                <w:szCs w:val="24"/>
              </w:rPr>
            </w:pPr>
            <w:r w:rsidRPr="00FC166A">
              <w:rPr>
                <w:rFonts w:cs="Arial"/>
                <w:b/>
                <w:bCs/>
                <w:sz w:val="24"/>
                <w:szCs w:val="24"/>
              </w:rPr>
              <w:t>ESTIMATED DUE DATE</w:t>
            </w:r>
          </w:p>
        </w:tc>
      </w:tr>
      <w:tr w:rsidR="00727520" w:rsidRPr="00FC166A" w14:paraId="39793623" w14:textId="77777777" w:rsidTr="00BB770E">
        <w:tc>
          <w:tcPr>
            <w:tcW w:w="809" w:type="dxa"/>
            <w:hideMark/>
          </w:tcPr>
          <w:p w14:paraId="35154DD0" w14:textId="774E84B8" w:rsidR="00727520" w:rsidRPr="00FC166A" w:rsidRDefault="008C5F91"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2.1</w:t>
            </w:r>
          </w:p>
        </w:tc>
        <w:tc>
          <w:tcPr>
            <w:tcW w:w="4947" w:type="dxa"/>
            <w:hideMark/>
          </w:tcPr>
          <w:p w14:paraId="0D56FC62"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highlight w:val="yellow"/>
              </w:rPr>
            </w:pPr>
            <w:r w:rsidRPr="00FC166A">
              <w:rPr>
                <w:rFonts w:cs="Arial"/>
                <w:sz w:val="24"/>
                <w:szCs w:val="24"/>
              </w:rPr>
              <w:t>Progress Reports</w:t>
            </w:r>
          </w:p>
        </w:tc>
        <w:tc>
          <w:tcPr>
            <w:tcW w:w="2069" w:type="dxa"/>
            <w:hideMark/>
          </w:tcPr>
          <w:p w14:paraId="5D1CEA95"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Quarterly</w:t>
            </w:r>
          </w:p>
        </w:tc>
        <w:tc>
          <w:tcPr>
            <w:tcW w:w="1895" w:type="dxa"/>
          </w:tcPr>
          <w:p w14:paraId="39602BB3"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8C5F91" w:rsidRPr="00FC166A" w14:paraId="4A812240" w14:textId="77777777" w:rsidTr="00BB770E">
        <w:tc>
          <w:tcPr>
            <w:tcW w:w="809" w:type="dxa"/>
            <w:hideMark/>
          </w:tcPr>
          <w:p w14:paraId="3E763414" w14:textId="17D3FC8E" w:rsidR="008C5F91" w:rsidRPr="00FC166A"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2.2</w:t>
            </w:r>
          </w:p>
        </w:tc>
        <w:tc>
          <w:tcPr>
            <w:tcW w:w="4947" w:type="dxa"/>
            <w:hideMark/>
          </w:tcPr>
          <w:p w14:paraId="57B8B037" w14:textId="14D3ECE5" w:rsidR="008C5F91" w:rsidRPr="00FC166A"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Draft Final Project Report</w:t>
            </w:r>
          </w:p>
        </w:tc>
        <w:tc>
          <w:tcPr>
            <w:tcW w:w="2069" w:type="dxa"/>
            <w:hideMark/>
          </w:tcPr>
          <w:p w14:paraId="634D1CB9" w14:textId="2133D3ED"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c>
          <w:tcPr>
            <w:tcW w:w="1895" w:type="dxa"/>
          </w:tcPr>
          <w:p w14:paraId="2053D0E2" w14:textId="77777777"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8C5F91" w:rsidRPr="00FC166A" w14:paraId="1DC3F50D" w14:textId="77777777" w:rsidTr="00BB770E">
        <w:tc>
          <w:tcPr>
            <w:tcW w:w="809" w:type="dxa"/>
          </w:tcPr>
          <w:p w14:paraId="570BDB46" w14:textId="2946F4AF" w:rsidR="008C5F91" w:rsidRPr="00FC166A"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2.2</w:t>
            </w:r>
          </w:p>
        </w:tc>
        <w:tc>
          <w:tcPr>
            <w:tcW w:w="4947" w:type="dxa"/>
          </w:tcPr>
          <w:p w14:paraId="7CE7E717" w14:textId="67FA6009" w:rsidR="008C5F91" w:rsidRPr="00FC166A" w:rsidDel="006A04B8"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Final Project Report</w:t>
            </w:r>
          </w:p>
        </w:tc>
        <w:tc>
          <w:tcPr>
            <w:tcW w:w="2069" w:type="dxa"/>
          </w:tcPr>
          <w:p w14:paraId="67995550" w14:textId="0B431B0E"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highlight w:val="yellow"/>
              </w:rPr>
              <w:t>Month/Year</w:t>
            </w:r>
          </w:p>
        </w:tc>
        <w:tc>
          <w:tcPr>
            <w:tcW w:w="1895" w:type="dxa"/>
          </w:tcPr>
          <w:p w14:paraId="006AD6ED" w14:textId="77777777"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8C5F91" w:rsidRPr="00FC166A" w14:paraId="5237C106" w14:textId="77777777" w:rsidTr="00BB770E">
        <w:tc>
          <w:tcPr>
            <w:tcW w:w="809" w:type="dxa"/>
          </w:tcPr>
          <w:p w14:paraId="019CBAFC" w14:textId="2D66A303" w:rsidR="008C5F91" w:rsidRPr="00FC166A"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2.2</w:t>
            </w:r>
          </w:p>
        </w:tc>
        <w:tc>
          <w:tcPr>
            <w:tcW w:w="4947" w:type="dxa"/>
          </w:tcPr>
          <w:p w14:paraId="74BE0A8E" w14:textId="29A61245" w:rsidR="008C5F91" w:rsidRPr="00FC166A" w:rsidDel="006A04B8" w:rsidRDefault="008C5F91" w:rsidP="008C5F91">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Final Project Summary</w:t>
            </w:r>
          </w:p>
        </w:tc>
        <w:tc>
          <w:tcPr>
            <w:tcW w:w="2069" w:type="dxa"/>
          </w:tcPr>
          <w:p w14:paraId="39A7EA34" w14:textId="6317B0A3"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Before Work Completion Date</w:t>
            </w:r>
          </w:p>
        </w:tc>
        <w:tc>
          <w:tcPr>
            <w:tcW w:w="1895" w:type="dxa"/>
          </w:tcPr>
          <w:p w14:paraId="79D096D7" w14:textId="77777777" w:rsidR="008C5F91" w:rsidRPr="00FC166A" w:rsidRDefault="008C5F91" w:rsidP="008C5F91">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5BE4CE80" w14:textId="77777777" w:rsidTr="00BB770E">
        <w:tc>
          <w:tcPr>
            <w:tcW w:w="809" w:type="dxa"/>
          </w:tcPr>
          <w:p w14:paraId="3FF4D407" w14:textId="32D50055" w:rsidR="00727520" w:rsidRPr="00FC166A" w:rsidRDefault="008C5F91"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2.2</w:t>
            </w:r>
          </w:p>
        </w:tc>
        <w:tc>
          <w:tcPr>
            <w:tcW w:w="4947" w:type="dxa"/>
          </w:tcPr>
          <w:p w14:paraId="2E76EA02" w14:textId="073CCF57" w:rsidR="00727520" w:rsidRPr="00FC166A" w:rsidRDefault="008C5F91"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Pr>
                <w:rFonts w:cs="Arial"/>
                <w:sz w:val="24"/>
                <w:szCs w:val="24"/>
              </w:rPr>
              <w:t>As Needed Information or Reports</w:t>
            </w:r>
          </w:p>
        </w:tc>
        <w:tc>
          <w:tcPr>
            <w:tcW w:w="2069" w:type="dxa"/>
          </w:tcPr>
          <w:p w14:paraId="22FC23EC" w14:textId="3B64A8F5"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5" w:type="dxa"/>
          </w:tcPr>
          <w:p w14:paraId="3DFADC5E" w14:textId="201B3284" w:rsidR="00727520" w:rsidRPr="00FC166A" w:rsidRDefault="008C5F91"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Pr>
                <w:rFonts w:cs="Arial"/>
                <w:sz w:val="24"/>
                <w:szCs w:val="24"/>
              </w:rPr>
              <w:t>As Needed</w:t>
            </w:r>
          </w:p>
        </w:tc>
      </w:tr>
    </w:tbl>
    <w:p w14:paraId="6556B23E" w14:textId="11C0DB72" w:rsidR="00727520" w:rsidRDefault="00727520" w:rsidP="00727520">
      <w:pPr>
        <w:rPr>
          <w:rFonts w:cs="Arial"/>
          <w:b/>
          <w:bCs/>
          <w:sz w:val="24"/>
          <w:szCs w:val="24"/>
        </w:rPr>
      </w:pPr>
    </w:p>
    <w:p w14:paraId="2EAF6C0C" w14:textId="1AD0D4B7" w:rsidR="00BA41EE" w:rsidRDefault="00BA41EE" w:rsidP="00727520">
      <w:pPr>
        <w:rPr>
          <w:rFonts w:cs="Arial"/>
          <w:b/>
          <w:bCs/>
          <w:sz w:val="24"/>
          <w:szCs w:val="24"/>
        </w:rPr>
      </w:pPr>
    </w:p>
    <w:p w14:paraId="587D277A" w14:textId="6052F50F" w:rsidR="00BA41EE" w:rsidRPr="00FC166A" w:rsidRDefault="00BA41EE" w:rsidP="00727520">
      <w:pPr>
        <w:rPr>
          <w:rFonts w:cs="Arial"/>
          <w:b/>
          <w:bCs/>
          <w:sz w:val="24"/>
          <w:szCs w:val="24"/>
        </w:rPr>
      </w:pPr>
      <w:r>
        <w:rPr>
          <w:rFonts w:cs="Arial"/>
          <w:b/>
          <w:bCs/>
          <w:sz w:val="24"/>
          <w:szCs w:val="24"/>
        </w:rPr>
        <w:t>EXHIBIT B – FUNDING PROVISIONS</w:t>
      </w:r>
    </w:p>
    <w:tbl>
      <w:tblPr>
        <w:tblStyle w:val="TableGrid"/>
        <w:tblW w:w="9720" w:type="dxa"/>
        <w:tblLayout w:type="fixed"/>
        <w:tblLook w:val="04A0" w:firstRow="1" w:lastRow="0" w:firstColumn="1" w:lastColumn="0" w:noHBand="0" w:noVBand="1"/>
      </w:tblPr>
      <w:tblGrid>
        <w:gridCol w:w="808"/>
        <w:gridCol w:w="4947"/>
        <w:gridCol w:w="2070"/>
        <w:gridCol w:w="1895"/>
      </w:tblGrid>
      <w:tr w:rsidR="00727520" w:rsidRPr="00FC166A" w14:paraId="51AEFB87" w14:textId="77777777" w:rsidTr="00BB770E">
        <w:tc>
          <w:tcPr>
            <w:tcW w:w="808" w:type="dxa"/>
            <w:hideMark/>
          </w:tcPr>
          <w:p w14:paraId="4A00DD93" w14:textId="77777777" w:rsidR="00727520" w:rsidRPr="00FC166A" w:rsidRDefault="00727520" w:rsidP="00251568">
            <w:pPr>
              <w:jc w:val="center"/>
              <w:rPr>
                <w:rFonts w:cs="Arial"/>
                <w:b/>
                <w:bCs/>
                <w:sz w:val="24"/>
                <w:szCs w:val="24"/>
              </w:rPr>
            </w:pPr>
            <w:r w:rsidRPr="00FC166A">
              <w:rPr>
                <w:rFonts w:cs="Arial"/>
                <w:b/>
                <w:bCs/>
                <w:sz w:val="24"/>
                <w:szCs w:val="24"/>
              </w:rPr>
              <w:t>ITEM</w:t>
            </w:r>
          </w:p>
        </w:tc>
        <w:tc>
          <w:tcPr>
            <w:tcW w:w="4947" w:type="dxa"/>
          </w:tcPr>
          <w:p w14:paraId="1E411D35" w14:textId="77777777" w:rsidR="00727520" w:rsidRPr="00FC166A" w:rsidRDefault="00727520" w:rsidP="00251568">
            <w:pPr>
              <w:jc w:val="center"/>
              <w:rPr>
                <w:rFonts w:cs="Arial"/>
                <w:b/>
                <w:bCs/>
                <w:sz w:val="24"/>
                <w:szCs w:val="24"/>
              </w:rPr>
            </w:pPr>
            <w:r w:rsidRPr="00FC166A">
              <w:rPr>
                <w:rFonts w:cs="Arial"/>
                <w:b/>
                <w:bCs/>
                <w:sz w:val="24"/>
                <w:szCs w:val="24"/>
              </w:rPr>
              <w:t>DESCRIPTION OF SUBMITTAL</w:t>
            </w:r>
          </w:p>
        </w:tc>
        <w:tc>
          <w:tcPr>
            <w:tcW w:w="2070" w:type="dxa"/>
          </w:tcPr>
          <w:p w14:paraId="430A34B3" w14:textId="77777777" w:rsidR="00727520" w:rsidRPr="00FC166A" w:rsidRDefault="00727520" w:rsidP="00251568">
            <w:pPr>
              <w:jc w:val="center"/>
              <w:rPr>
                <w:rFonts w:cs="Arial"/>
                <w:b/>
                <w:bCs/>
                <w:sz w:val="24"/>
                <w:szCs w:val="24"/>
              </w:rPr>
            </w:pPr>
            <w:r w:rsidRPr="00FC166A">
              <w:rPr>
                <w:rFonts w:cs="Arial"/>
                <w:b/>
                <w:bCs/>
                <w:sz w:val="24"/>
                <w:szCs w:val="24"/>
              </w:rPr>
              <w:t>CRITICAL DUE DATE</w:t>
            </w:r>
          </w:p>
        </w:tc>
        <w:tc>
          <w:tcPr>
            <w:tcW w:w="1895" w:type="dxa"/>
          </w:tcPr>
          <w:p w14:paraId="79948493" w14:textId="7C96AC39" w:rsidR="00727520" w:rsidRPr="00FC166A" w:rsidRDefault="00727520" w:rsidP="00251568">
            <w:pPr>
              <w:jc w:val="center"/>
              <w:rPr>
                <w:rFonts w:cs="Arial"/>
                <w:b/>
                <w:bCs/>
                <w:sz w:val="24"/>
                <w:szCs w:val="24"/>
              </w:rPr>
            </w:pPr>
            <w:r w:rsidRPr="00FC166A">
              <w:rPr>
                <w:rFonts w:cs="Arial"/>
                <w:b/>
                <w:bCs/>
                <w:sz w:val="24"/>
                <w:szCs w:val="24"/>
              </w:rPr>
              <w:t>ESTIMATED DUE DATE</w:t>
            </w:r>
          </w:p>
        </w:tc>
      </w:tr>
      <w:tr w:rsidR="00727520" w:rsidRPr="00FC166A" w14:paraId="5BD5D818" w14:textId="77777777" w:rsidTr="00BB770E">
        <w:tc>
          <w:tcPr>
            <w:tcW w:w="808" w:type="dxa"/>
            <w:hideMark/>
          </w:tcPr>
          <w:p w14:paraId="212AC135"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4 (b)</w:t>
            </w:r>
          </w:p>
        </w:tc>
        <w:tc>
          <w:tcPr>
            <w:tcW w:w="4947" w:type="dxa"/>
            <w:hideMark/>
          </w:tcPr>
          <w:p w14:paraId="0042DE5B"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Final Disbursement Request</w:t>
            </w:r>
          </w:p>
        </w:tc>
        <w:tc>
          <w:tcPr>
            <w:tcW w:w="2070" w:type="dxa"/>
            <w:hideMark/>
          </w:tcPr>
          <w:p w14:paraId="20590335"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highlight w:val="yellow"/>
              </w:rPr>
            </w:pPr>
            <w:r w:rsidRPr="00FC166A">
              <w:rPr>
                <w:rFonts w:cs="Arial"/>
                <w:sz w:val="24"/>
                <w:szCs w:val="24"/>
                <w:highlight w:val="yellow"/>
              </w:rPr>
              <w:t>Month/Year</w:t>
            </w:r>
          </w:p>
        </w:tc>
        <w:tc>
          <w:tcPr>
            <w:tcW w:w="1895" w:type="dxa"/>
            <w:hideMark/>
          </w:tcPr>
          <w:p w14:paraId="11DCB9F0"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r>
      <w:tr w:rsidR="00727520" w:rsidRPr="00FC166A" w14:paraId="11D077D7" w14:textId="77777777" w:rsidTr="00BB770E">
        <w:tc>
          <w:tcPr>
            <w:tcW w:w="808" w:type="dxa"/>
            <w:hideMark/>
          </w:tcPr>
          <w:p w14:paraId="35CFFB7E"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9 (b)(4)</w:t>
            </w:r>
          </w:p>
        </w:tc>
        <w:tc>
          <w:tcPr>
            <w:tcW w:w="4947" w:type="dxa"/>
            <w:hideMark/>
          </w:tcPr>
          <w:p w14:paraId="06EFE466" w14:textId="77777777" w:rsidR="00727520" w:rsidRPr="00FC166A" w:rsidRDefault="00727520" w:rsidP="0062360F">
            <w:pPr>
              <w:tabs>
                <w:tab w:val="left" w:pos="-676"/>
                <w:tab w:val="left" w:pos="-338"/>
                <w:tab w:val="left" w:pos="1015"/>
              </w:tabs>
              <w:suppressAutoHyphens/>
              <w:overflowPunct/>
              <w:autoSpaceDE/>
              <w:autoSpaceDN/>
              <w:adjustRightInd/>
              <w:spacing w:after="56"/>
              <w:textAlignment w:val="auto"/>
              <w:rPr>
                <w:rFonts w:cs="Arial"/>
                <w:sz w:val="24"/>
                <w:szCs w:val="24"/>
              </w:rPr>
            </w:pPr>
            <w:r w:rsidRPr="00FC166A">
              <w:rPr>
                <w:rFonts w:cs="Arial"/>
                <w:sz w:val="24"/>
                <w:szCs w:val="24"/>
              </w:rPr>
              <w:t>Disbursement Requests</w:t>
            </w:r>
          </w:p>
        </w:tc>
        <w:tc>
          <w:tcPr>
            <w:tcW w:w="2070" w:type="dxa"/>
          </w:tcPr>
          <w:p w14:paraId="3C19C571"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p>
        </w:tc>
        <w:tc>
          <w:tcPr>
            <w:tcW w:w="1895" w:type="dxa"/>
          </w:tcPr>
          <w:p w14:paraId="43B85638" w14:textId="77777777" w:rsidR="00727520" w:rsidRPr="00FC166A" w:rsidRDefault="00727520" w:rsidP="0062360F">
            <w:pPr>
              <w:tabs>
                <w:tab w:val="left" w:pos="-676"/>
                <w:tab w:val="left" w:pos="-338"/>
                <w:tab w:val="left" w:pos="1015"/>
              </w:tabs>
              <w:suppressAutoHyphens/>
              <w:overflowPunct/>
              <w:autoSpaceDE/>
              <w:autoSpaceDN/>
              <w:adjustRightInd/>
              <w:spacing w:after="56"/>
              <w:jc w:val="center"/>
              <w:textAlignment w:val="auto"/>
              <w:rPr>
                <w:rFonts w:cs="Arial"/>
                <w:sz w:val="24"/>
                <w:szCs w:val="24"/>
              </w:rPr>
            </w:pPr>
            <w:r w:rsidRPr="00FC166A">
              <w:rPr>
                <w:rFonts w:cs="Arial"/>
                <w:sz w:val="24"/>
                <w:szCs w:val="24"/>
              </w:rPr>
              <w:t>Quarterly</w:t>
            </w:r>
          </w:p>
        </w:tc>
      </w:tr>
    </w:tbl>
    <w:p w14:paraId="05923040" w14:textId="77777777" w:rsidR="00727520" w:rsidRPr="00FC166A" w:rsidRDefault="00727520" w:rsidP="00727520">
      <w:pPr>
        <w:rPr>
          <w:rFonts w:cs="Arial"/>
          <w:sz w:val="24"/>
          <w:szCs w:val="24"/>
        </w:rPr>
      </w:pPr>
    </w:p>
    <w:p w14:paraId="110972F7" w14:textId="1419CF76" w:rsidR="0070299C" w:rsidRPr="00FC166A" w:rsidRDefault="0070299C" w:rsidP="000D43F0">
      <w:pPr>
        <w:overflowPunct/>
        <w:autoSpaceDE/>
        <w:autoSpaceDN/>
        <w:adjustRightInd/>
        <w:textAlignment w:val="auto"/>
        <w:rPr>
          <w:rFonts w:cs="Arial"/>
          <w:sz w:val="24"/>
          <w:szCs w:val="24"/>
        </w:rPr>
      </w:pPr>
    </w:p>
    <w:sectPr w:rsidR="0070299C" w:rsidRPr="00FC166A" w:rsidSect="00D1627D">
      <w:footerReference w:type="default" r:id="rId11"/>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ED41" w14:textId="77777777" w:rsidR="00E40C55" w:rsidRDefault="00E40C55">
      <w:pPr>
        <w:spacing w:line="20" w:lineRule="exact"/>
        <w:rPr>
          <w:sz w:val="24"/>
        </w:rPr>
      </w:pPr>
    </w:p>
  </w:endnote>
  <w:endnote w:type="continuationSeparator" w:id="0">
    <w:p w14:paraId="7AD1A971" w14:textId="77777777" w:rsidR="00E40C55" w:rsidRDefault="00E40C55">
      <w:r>
        <w:rPr>
          <w:sz w:val="24"/>
        </w:rPr>
        <w:t xml:space="preserve"> </w:t>
      </w:r>
    </w:p>
  </w:endnote>
  <w:endnote w:type="continuationNotice" w:id="1">
    <w:p w14:paraId="37402303" w14:textId="77777777" w:rsidR="00E40C55" w:rsidRDefault="00E40C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4AE" w14:textId="77777777" w:rsidR="00E40C55" w:rsidRPr="001A2FDD" w:rsidRDefault="00E40C55" w:rsidP="00583C25">
    <w:pPr>
      <w:pStyle w:val="Footer"/>
      <w:jc w:val="righ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975F" w14:textId="77777777" w:rsidR="00E40C55" w:rsidRDefault="00E40C55">
      <w:r>
        <w:rPr>
          <w:sz w:val="24"/>
        </w:rPr>
        <w:separator/>
      </w:r>
    </w:p>
  </w:footnote>
  <w:footnote w:type="continuationSeparator" w:id="0">
    <w:p w14:paraId="078FD30A" w14:textId="77777777" w:rsidR="00E40C55" w:rsidRDefault="00E4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CA4F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E438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16E30F4"/>
    <w:multiLevelType w:val="hybridMultilevel"/>
    <w:tmpl w:val="B99C4E3E"/>
    <w:lvl w:ilvl="0" w:tplc="72943BAC">
      <w:start w:val="1"/>
      <w:numFmt w:val="lowerLetter"/>
      <w:lvlText w:val="(%1)"/>
      <w:lvlJc w:val="left"/>
      <w:pPr>
        <w:ind w:left="720" w:hanging="360"/>
      </w:pPr>
      <w:rPr>
        <w:rFonts w:hint="default"/>
      </w:rPr>
    </w:lvl>
    <w:lvl w:ilvl="1" w:tplc="A5C282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93E96"/>
    <w:multiLevelType w:val="hybridMultilevel"/>
    <w:tmpl w:val="5D9A4762"/>
    <w:lvl w:ilvl="0" w:tplc="0136CC76">
      <w:start w:val="4"/>
      <w:numFmt w:val="lowerLetter"/>
      <w:lvlText w:val="(%1)"/>
      <w:lvlJc w:val="left"/>
      <w:pPr>
        <w:ind w:left="36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797B"/>
    <w:multiLevelType w:val="hybridMultilevel"/>
    <w:tmpl w:val="92A08DDE"/>
    <w:lvl w:ilvl="0" w:tplc="548279A6">
      <w:start w:val="1"/>
      <w:numFmt w:val="lowerLetter"/>
      <w:pStyle w:val="List4"/>
      <w:lvlText w:val="%1)"/>
      <w:lvlJc w:val="left"/>
      <w:pPr>
        <w:tabs>
          <w:tab w:val="num" w:pos="1440"/>
        </w:tabs>
        <w:ind w:left="1440" w:hanging="720"/>
      </w:pPr>
      <w:rPr>
        <w:rFonts w:ascii="Arial" w:hAnsi="Arial" w:hint="default"/>
        <w:b w:val="0"/>
        <w:i w:val="0"/>
        <w:sz w:val="20"/>
      </w:rPr>
    </w:lvl>
    <w:lvl w:ilvl="1" w:tplc="403CA192" w:tentative="1">
      <w:start w:val="1"/>
      <w:numFmt w:val="lowerLetter"/>
      <w:lvlText w:val="%2."/>
      <w:lvlJc w:val="left"/>
      <w:pPr>
        <w:tabs>
          <w:tab w:val="num" w:pos="1440"/>
        </w:tabs>
        <w:ind w:left="1440" w:hanging="360"/>
      </w:pPr>
    </w:lvl>
    <w:lvl w:ilvl="2" w:tplc="E3281850" w:tentative="1">
      <w:start w:val="1"/>
      <w:numFmt w:val="lowerRoman"/>
      <w:lvlText w:val="%3."/>
      <w:lvlJc w:val="right"/>
      <w:pPr>
        <w:tabs>
          <w:tab w:val="num" w:pos="2160"/>
        </w:tabs>
        <w:ind w:left="2160" w:hanging="180"/>
      </w:pPr>
    </w:lvl>
    <w:lvl w:ilvl="3" w:tplc="2A902880" w:tentative="1">
      <w:start w:val="1"/>
      <w:numFmt w:val="decimal"/>
      <w:lvlText w:val="%4."/>
      <w:lvlJc w:val="left"/>
      <w:pPr>
        <w:tabs>
          <w:tab w:val="num" w:pos="2880"/>
        </w:tabs>
        <w:ind w:left="2880" w:hanging="360"/>
      </w:pPr>
    </w:lvl>
    <w:lvl w:ilvl="4" w:tplc="1530250E" w:tentative="1">
      <w:start w:val="1"/>
      <w:numFmt w:val="lowerLetter"/>
      <w:lvlText w:val="%5."/>
      <w:lvlJc w:val="left"/>
      <w:pPr>
        <w:tabs>
          <w:tab w:val="num" w:pos="3600"/>
        </w:tabs>
        <w:ind w:left="3600" w:hanging="360"/>
      </w:pPr>
    </w:lvl>
    <w:lvl w:ilvl="5" w:tplc="CDA8665C" w:tentative="1">
      <w:start w:val="1"/>
      <w:numFmt w:val="lowerRoman"/>
      <w:lvlText w:val="%6."/>
      <w:lvlJc w:val="right"/>
      <w:pPr>
        <w:tabs>
          <w:tab w:val="num" w:pos="4320"/>
        </w:tabs>
        <w:ind w:left="4320" w:hanging="180"/>
      </w:pPr>
    </w:lvl>
    <w:lvl w:ilvl="6" w:tplc="77F4661E" w:tentative="1">
      <w:start w:val="1"/>
      <w:numFmt w:val="decimal"/>
      <w:lvlText w:val="%7."/>
      <w:lvlJc w:val="left"/>
      <w:pPr>
        <w:tabs>
          <w:tab w:val="num" w:pos="5040"/>
        </w:tabs>
        <w:ind w:left="5040" w:hanging="360"/>
      </w:pPr>
    </w:lvl>
    <w:lvl w:ilvl="7" w:tplc="2C260CEC" w:tentative="1">
      <w:start w:val="1"/>
      <w:numFmt w:val="lowerLetter"/>
      <w:lvlText w:val="%8."/>
      <w:lvlJc w:val="left"/>
      <w:pPr>
        <w:tabs>
          <w:tab w:val="num" w:pos="5760"/>
        </w:tabs>
        <w:ind w:left="5760" w:hanging="360"/>
      </w:pPr>
    </w:lvl>
    <w:lvl w:ilvl="8" w:tplc="17AA4D54" w:tentative="1">
      <w:start w:val="1"/>
      <w:numFmt w:val="lowerRoman"/>
      <w:lvlText w:val="%9."/>
      <w:lvlJc w:val="right"/>
      <w:pPr>
        <w:tabs>
          <w:tab w:val="num" w:pos="6480"/>
        </w:tabs>
        <w:ind w:left="6480" w:hanging="180"/>
      </w:pPr>
    </w:lvl>
  </w:abstractNum>
  <w:abstractNum w:abstractNumId="5" w15:restartNumberingAfterBreak="0">
    <w:nsid w:val="38B23E04"/>
    <w:multiLevelType w:val="multilevel"/>
    <w:tmpl w:val="4E10095C"/>
    <w:lvl w:ilvl="0">
      <w:start w:val="1"/>
      <w:numFmt w:val="decimal"/>
      <w:lvlText w:val="SECTION %1."/>
      <w:lvlJc w:val="left"/>
      <w:pPr>
        <w:tabs>
          <w:tab w:val="num" w:pos="1080"/>
        </w:tabs>
        <w:ind w:left="2520" w:hanging="144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243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90"/>
        </w:tabs>
        <w:ind w:left="315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990"/>
        </w:tabs>
        <w:ind w:left="171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230"/>
        </w:tabs>
        <w:ind w:left="3870" w:firstLine="0"/>
      </w:pPr>
    </w:lvl>
    <w:lvl w:ilvl="5">
      <w:start w:val="1"/>
      <w:numFmt w:val="lowerLetter"/>
      <w:lvlText w:val="(%6)"/>
      <w:lvlJc w:val="left"/>
      <w:pPr>
        <w:tabs>
          <w:tab w:val="num" w:pos="4950"/>
        </w:tabs>
        <w:ind w:left="4590" w:firstLine="0"/>
      </w:pPr>
    </w:lvl>
    <w:lvl w:ilvl="6">
      <w:start w:val="1"/>
      <w:numFmt w:val="lowerRoman"/>
      <w:pStyle w:val="Heading7"/>
      <w:lvlText w:val="(%7)"/>
      <w:lvlJc w:val="left"/>
      <w:pPr>
        <w:tabs>
          <w:tab w:val="num" w:pos="5670"/>
        </w:tabs>
        <w:ind w:left="5310" w:firstLine="0"/>
      </w:pPr>
    </w:lvl>
    <w:lvl w:ilvl="7">
      <w:start w:val="1"/>
      <w:numFmt w:val="lowerLetter"/>
      <w:pStyle w:val="Heading8"/>
      <w:lvlText w:val="(%8)"/>
      <w:lvlJc w:val="left"/>
      <w:pPr>
        <w:tabs>
          <w:tab w:val="num" w:pos="6390"/>
        </w:tabs>
        <w:ind w:left="6030" w:firstLine="0"/>
      </w:pPr>
    </w:lvl>
    <w:lvl w:ilvl="8">
      <w:start w:val="1"/>
      <w:numFmt w:val="lowerRoman"/>
      <w:pStyle w:val="Heading9"/>
      <w:lvlText w:val="(%9)"/>
      <w:lvlJc w:val="left"/>
      <w:pPr>
        <w:tabs>
          <w:tab w:val="num" w:pos="7110"/>
        </w:tabs>
        <w:ind w:left="6750" w:firstLine="0"/>
      </w:pPr>
    </w:lvl>
  </w:abstractNum>
  <w:abstractNum w:abstractNumId="6" w15:restartNumberingAfterBreak="0">
    <w:nsid w:val="3A877B37"/>
    <w:multiLevelType w:val="hybridMultilevel"/>
    <w:tmpl w:val="79320938"/>
    <w:lvl w:ilvl="0" w:tplc="988CBE42">
      <w:start w:val="1"/>
      <w:numFmt w:val="decimal"/>
      <w:lvlText w:val="(%1)"/>
      <w:lvlJc w:val="left"/>
      <w:pPr>
        <w:ind w:left="1080" w:hanging="360"/>
      </w:pPr>
      <w:rPr>
        <w:rFonts w:hint="default"/>
      </w:rPr>
    </w:lvl>
    <w:lvl w:ilvl="1" w:tplc="988CBE4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C822E7"/>
    <w:multiLevelType w:val="multilevel"/>
    <w:tmpl w:val="59686082"/>
    <w:lvl w:ilvl="0">
      <w:start w:val="1"/>
      <w:numFmt w:val="decimal"/>
      <w:pStyle w:val="List"/>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9EB759A"/>
    <w:multiLevelType w:val="hybridMultilevel"/>
    <w:tmpl w:val="B9C67B04"/>
    <w:lvl w:ilvl="0" w:tplc="D98A102C">
      <w:start w:val="1"/>
      <w:numFmt w:val="lowerLetter"/>
      <w:pStyle w:val="List2"/>
      <w:lvlText w:val="%1."/>
      <w:lvlJc w:val="left"/>
      <w:pPr>
        <w:tabs>
          <w:tab w:val="num" w:pos="1440"/>
        </w:tabs>
        <w:ind w:left="1440" w:hanging="720"/>
      </w:pPr>
      <w:rPr>
        <w:rFonts w:ascii="Arial" w:hAnsi="Arial" w:hint="default"/>
        <w:b w:val="0"/>
        <w:i w:val="0"/>
        <w:sz w:val="20"/>
      </w:rPr>
    </w:lvl>
    <w:lvl w:ilvl="1" w:tplc="D124020E" w:tentative="1">
      <w:start w:val="1"/>
      <w:numFmt w:val="lowerLetter"/>
      <w:lvlText w:val="%2."/>
      <w:lvlJc w:val="left"/>
      <w:pPr>
        <w:tabs>
          <w:tab w:val="num" w:pos="1440"/>
        </w:tabs>
        <w:ind w:left="1440" w:hanging="360"/>
      </w:pPr>
    </w:lvl>
    <w:lvl w:ilvl="2" w:tplc="5546BAD4" w:tentative="1">
      <w:start w:val="1"/>
      <w:numFmt w:val="lowerRoman"/>
      <w:lvlText w:val="%3."/>
      <w:lvlJc w:val="right"/>
      <w:pPr>
        <w:tabs>
          <w:tab w:val="num" w:pos="2160"/>
        </w:tabs>
        <w:ind w:left="2160" w:hanging="180"/>
      </w:pPr>
    </w:lvl>
    <w:lvl w:ilvl="3" w:tplc="02B88768" w:tentative="1">
      <w:start w:val="1"/>
      <w:numFmt w:val="decimal"/>
      <w:lvlText w:val="%4."/>
      <w:lvlJc w:val="left"/>
      <w:pPr>
        <w:tabs>
          <w:tab w:val="num" w:pos="2880"/>
        </w:tabs>
        <w:ind w:left="2880" w:hanging="360"/>
      </w:pPr>
    </w:lvl>
    <w:lvl w:ilvl="4" w:tplc="43A20D58" w:tentative="1">
      <w:start w:val="1"/>
      <w:numFmt w:val="lowerLetter"/>
      <w:lvlText w:val="%5."/>
      <w:lvlJc w:val="left"/>
      <w:pPr>
        <w:tabs>
          <w:tab w:val="num" w:pos="3600"/>
        </w:tabs>
        <w:ind w:left="3600" w:hanging="360"/>
      </w:pPr>
    </w:lvl>
    <w:lvl w:ilvl="5" w:tplc="59824A58" w:tentative="1">
      <w:start w:val="1"/>
      <w:numFmt w:val="lowerRoman"/>
      <w:lvlText w:val="%6."/>
      <w:lvlJc w:val="right"/>
      <w:pPr>
        <w:tabs>
          <w:tab w:val="num" w:pos="4320"/>
        </w:tabs>
        <w:ind w:left="4320" w:hanging="180"/>
      </w:pPr>
    </w:lvl>
    <w:lvl w:ilvl="6" w:tplc="95C4F77E" w:tentative="1">
      <w:start w:val="1"/>
      <w:numFmt w:val="decimal"/>
      <w:lvlText w:val="%7."/>
      <w:lvlJc w:val="left"/>
      <w:pPr>
        <w:tabs>
          <w:tab w:val="num" w:pos="5040"/>
        </w:tabs>
        <w:ind w:left="5040" w:hanging="360"/>
      </w:pPr>
    </w:lvl>
    <w:lvl w:ilvl="7" w:tplc="329C0DD2" w:tentative="1">
      <w:start w:val="1"/>
      <w:numFmt w:val="lowerLetter"/>
      <w:lvlText w:val="%8."/>
      <w:lvlJc w:val="left"/>
      <w:pPr>
        <w:tabs>
          <w:tab w:val="num" w:pos="5760"/>
        </w:tabs>
        <w:ind w:left="5760" w:hanging="360"/>
      </w:pPr>
    </w:lvl>
    <w:lvl w:ilvl="8" w:tplc="86B09BB8" w:tentative="1">
      <w:start w:val="1"/>
      <w:numFmt w:val="lowerRoman"/>
      <w:lvlText w:val="%9."/>
      <w:lvlJc w:val="right"/>
      <w:pPr>
        <w:tabs>
          <w:tab w:val="num" w:pos="6480"/>
        </w:tabs>
        <w:ind w:left="6480" w:hanging="180"/>
      </w:pPr>
    </w:lvl>
  </w:abstractNum>
  <w:abstractNum w:abstractNumId="9" w15:restartNumberingAfterBreak="0">
    <w:nsid w:val="64F84E64"/>
    <w:multiLevelType w:val="hybridMultilevel"/>
    <w:tmpl w:val="162E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F6905"/>
    <w:multiLevelType w:val="hybridMultilevel"/>
    <w:tmpl w:val="5B9E2072"/>
    <w:lvl w:ilvl="0" w:tplc="D292C454">
      <w:start w:val="1"/>
      <w:numFmt w:val="decimal"/>
      <w:pStyle w:val="List3"/>
      <w:lvlText w:val="%1)."/>
      <w:lvlJc w:val="left"/>
      <w:pPr>
        <w:tabs>
          <w:tab w:val="num" w:pos="2160"/>
        </w:tabs>
        <w:ind w:left="2160" w:hanging="720"/>
      </w:pPr>
      <w:rPr>
        <w:rFonts w:ascii="Arial" w:hAnsi="Arial" w:hint="default"/>
        <w:b w:val="0"/>
        <w:i w:val="0"/>
        <w:sz w:val="20"/>
      </w:rPr>
    </w:lvl>
    <w:lvl w:ilvl="1" w:tplc="45E263F6" w:tentative="1">
      <w:start w:val="1"/>
      <w:numFmt w:val="lowerLetter"/>
      <w:lvlText w:val="%2."/>
      <w:lvlJc w:val="left"/>
      <w:pPr>
        <w:tabs>
          <w:tab w:val="num" w:pos="1440"/>
        </w:tabs>
        <w:ind w:left="1440" w:hanging="360"/>
      </w:pPr>
    </w:lvl>
    <w:lvl w:ilvl="2" w:tplc="62D01E94" w:tentative="1">
      <w:start w:val="1"/>
      <w:numFmt w:val="lowerRoman"/>
      <w:lvlText w:val="%3."/>
      <w:lvlJc w:val="right"/>
      <w:pPr>
        <w:tabs>
          <w:tab w:val="num" w:pos="2160"/>
        </w:tabs>
        <w:ind w:left="2160" w:hanging="180"/>
      </w:pPr>
    </w:lvl>
    <w:lvl w:ilvl="3" w:tplc="7B886E98" w:tentative="1">
      <w:start w:val="1"/>
      <w:numFmt w:val="decimal"/>
      <w:lvlText w:val="%4."/>
      <w:lvlJc w:val="left"/>
      <w:pPr>
        <w:tabs>
          <w:tab w:val="num" w:pos="2880"/>
        </w:tabs>
        <w:ind w:left="2880" w:hanging="360"/>
      </w:pPr>
    </w:lvl>
    <w:lvl w:ilvl="4" w:tplc="27C887D6" w:tentative="1">
      <w:start w:val="1"/>
      <w:numFmt w:val="lowerLetter"/>
      <w:lvlText w:val="%5."/>
      <w:lvlJc w:val="left"/>
      <w:pPr>
        <w:tabs>
          <w:tab w:val="num" w:pos="3600"/>
        </w:tabs>
        <w:ind w:left="3600" w:hanging="360"/>
      </w:pPr>
    </w:lvl>
    <w:lvl w:ilvl="5" w:tplc="BDAE5534" w:tentative="1">
      <w:start w:val="1"/>
      <w:numFmt w:val="lowerRoman"/>
      <w:lvlText w:val="%6."/>
      <w:lvlJc w:val="right"/>
      <w:pPr>
        <w:tabs>
          <w:tab w:val="num" w:pos="4320"/>
        </w:tabs>
        <w:ind w:left="4320" w:hanging="180"/>
      </w:pPr>
    </w:lvl>
    <w:lvl w:ilvl="6" w:tplc="30CC806C" w:tentative="1">
      <w:start w:val="1"/>
      <w:numFmt w:val="decimal"/>
      <w:lvlText w:val="%7."/>
      <w:lvlJc w:val="left"/>
      <w:pPr>
        <w:tabs>
          <w:tab w:val="num" w:pos="5040"/>
        </w:tabs>
        <w:ind w:left="5040" w:hanging="360"/>
      </w:pPr>
    </w:lvl>
    <w:lvl w:ilvl="7" w:tplc="45203F7A" w:tentative="1">
      <w:start w:val="1"/>
      <w:numFmt w:val="lowerLetter"/>
      <w:lvlText w:val="%8."/>
      <w:lvlJc w:val="left"/>
      <w:pPr>
        <w:tabs>
          <w:tab w:val="num" w:pos="5760"/>
        </w:tabs>
        <w:ind w:left="5760" w:hanging="360"/>
      </w:pPr>
    </w:lvl>
    <w:lvl w:ilvl="8" w:tplc="78A2555A"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4"/>
  </w:num>
  <w:num w:numId="4">
    <w:abstractNumId w:val="7"/>
  </w:num>
  <w:num w:numId="5">
    <w:abstractNumId w:val="5"/>
  </w:num>
  <w:num w:numId="6">
    <w:abstractNumId w:val="1"/>
  </w:num>
  <w:num w:numId="7">
    <w:abstractNumId w:val="0"/>
  </w:num>
  <w:num w:numId="8">
    <w:abstractNumId w:val="2"/>
  </w:num>
  <w:num w:numId="9">
    <w:abstractNumId w:val="3"/>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0"/>
  <w:activeWritingStyle w:appName="MSWord" w:lang="en-US"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10000"/>
    <w:docVar w:name="SWDocIDLocation" w:val="1"/>
    <w:docVar w:name="SWInitialSave" w:val="-1"/>
  </w:docVars>
  <w:rsids>
    <w:rsidRoot w:val="00327879"/>
    <w:rsid w:val="0000030C"/>
    <w:rsid w:val="000069AF"/>
    <w:rsid w:val="00007FE0"/>
    <w:rsid w:val="0001167E"/>
    <w:rsid w:val="00011FE0"/>
    <w:rsid w:val="00017CC4"/>
    <w:rsid w:val="000238E5"/>
    <w:rsid w:val="00025074"/>
    <w:rsid w:val="00026111"/>
    <w:rsid w:val="0002722B"/>
    <w:rsid w:val="00031AB6"/>
    <w:rsid w:val="00031F74"/>
    <w:rsid w:val="0003236A"/>
    <w:rsid w:val="000327C3"/>
    <w:rsid w:val="00035D79"/>
    <w:rsid w:val="000365E0"/>
    <w:rsid w:val="00036D95"/>
    <w:rsid w:val="0003784F"/>
    <w:rsid w:val="00037882"/>
    <w:rsid w:val="00042E51"/>
    <w:rsid w:val="00042EC5"/>
    <w:rsid w:val="00043C29"/>
    <w:rsid w:val="00043D96"/>
    <w:rsid w:val="00044670"/>
    <w:rsid w:val="000517B1"/>
    <w:rsid w:val="000535EA"/>
    <w:rsid w:val="00054565"/>
    <w:rsid w:val="000552AB"/>
    <w:rsid w:val="00056C78"/>
    <w:rsid w:val="000577E1"/>
    <w:rsid w:val="00057AD1"/>
    <w:rsid w:val="00060B2C"/>
    <w:rsid w:val="000729BC"/>
    <w:rsid w:val="000737ED"/>
    <w:rsid w:val="00075FB1"/>
    <w:rsid w:val="0007770A"/>
    <w:rsid w:val="00081458"/>
    <w:rsid w:val="000821CD"/>
    <w:rsid w:val="00086EB1"/>
    <w:rsid w:val="00090342"/>
    <w:rsid w:val="00094207"/>
    <w:rsid w:val="00094AA4"/>
    <w:rsid w:val="00094D45"/>
    <w:rsid w:val="000956DC"/>
    <w:rsid w:val="000967DE"/>
    <w:rsid w:val="000A1928"/>
    <w:rsid w:val="000B0C08"/>
    <w:rsid w:val="000B1584"/>
    <w:rsid w:val="000B2821"/>
    <w:rsid w:val="000B3A2D"/>
    <w:rsid w:val="000B3FC0"/>
    <w:rsid w:val="000B5737"/>
    <w:rsid w:val="000B67D7"/>
    <w:rsid w:val="000C0832"/>
    <w:rsid w:val="000C09A0"/>
    <w:rsid w:val="000C141D"/>
    <w:rsid w:val="000C18EB"/>
    <w:rsid w:val="000C2B1E"/>
    <w:rsid w:val="000C3490"/>
    <w:rsid w:val="000C59C5"/>
    <w:rsid w:val="000C60DD"/>
    <w:rsid w:val="000D166A"/>
    <w:rsid w:val="000D1AF8"/>
    <w:rsid w:val="000D43F0"/>
    <w:rsid w:val="000D4862"/>
    <w:rsid w:val="000D5B14"/>
    <w:rsid w:val="000D75AF"/>
    <w:rsid w:val="000E3C4C"/>
    <w:rsid w:val="000E5B21"/>
    <w:rsid w:val="000E713B"/>
    <w:rsid w:val="000F209A"/>
    <w:rsid w:val="000F379F"/>
    <w:rsid w:val="000F5E6E"/>
    <w:rsid w:val="000F793B"/>
    <w:rsid w:val="001038A0"/>
    <w:rsid w:val="00104216"/>
    <w:rsid w:val="00105389"/>
    <w:rsid w:val="00105DD7"/>
    <w:rsid w:val="001073CD"/>
    <w:rsid w:val="00110758"/>
    <w:rsid w:val="00110893"/>
    <w:rsid w:val="00110BFF"/>
    <w:rsid w:val="00112623"/>
    <w:rsid w:val="00113FC3"/>
    <w:rsid w:val="00114989"/>
    <w:rsid w:val="0012062B"/>
    <w:rsid w:val="00121408"/>
    <w:rsid w:val="00123B4D"/>
    <w:rsid w:val="00125A53"/>
    <w:rsid w:val="001301D1"/>
    <w:rsid w:val="001305F5"/>
    <w:rsid w:val="00131B31"/>
    <w:rsid w:val="00133D16"/>
    <w:rsid w:val="00133D98"/>
    <w:rsid w:val="00133E37"/>
    <w:rsid w:val="00134155"/>
    <w:rsid w:val="00135BC3"/>
    <w:rsid w:val="00135D3A"/>
    <w:rsid w:val="00141246"/>
    <w:rsid w:val="00142C38"/>
    <w:rsid w:val="001433FE"/>
    <w:rsid w:val="00143513"/>
    <w:rsid w:val="0014370E"/>
    <w:rsid w:val="001441BF"/>
    <w:rsid w:val="00150266"/>
    <w:rsid w:val="001512F1"/>
    <w:rsid w:val="00153095"/>
    <w:rsid w:val="00154B7B"/>
    <w:rsid w:val="00156594"/>
    <w:rsid w:val="00160604"/>
    <w:rsid w:val="00160AE6"/>
    <w:rsid w:val="00161A79"/>
    <w:rsid w:val="001621F6"/>
    <w:rsid w:val="0016253A"/>
    <w:rsid w:val="001675DB"/>
    <w:rsid w:val="0017084E"/>
    <w:rsid w:val="00172C52"/>
    <w:rsid w:val="00174796"/>
    <w:rsid w:val="0017593C"/>
    <w:rsid w:val="0017762F"/>
    <w:rsid w:val="00177862"/>
    <w:rsid w:val="00177B63"/>
    <w:rsid w:val="00177EC2"/>
    <w:rsid w:val="00177F1D"/>
    <w:rsid w:val="00182DD7"/>
    <w:rsid w:val="00185A38"/>
    <w:rsid w:val="001879A1"/>
    <w:rsid w:val="00195868"/>
    <w:rsid w:val="00197377"/>
    <w:rsid w:val="001A0328"/>
    <w:rsid w:val="001A0914"/>
    <w:rsid w:val="001A10CD"/>
    <w:rsid w:val="001A13E0"/>
    <w:rsid w:val="001A2FDD"/>
    <w:rsid w:val="001B0F15"/>
    <w:rsid w:val="001B373F"/>
    <w:rsid w:val="001B3A56"/>
    <w:rsid w:val="001B4520"/>
    <w:rsid w:val="001B4DED"/>
    <w:rsid w:val="001B5037"/>
    <w:rsid w:val="001B6FCC"/>
    <w:rsid w:val="001C38A7"/>
    <w:rsid w:val="001C5527"/>
    <w:rsid w:val="001C59F5"/>
    <w:rsid w:val="001C6FC3"/>
    <w:rsid w:val="001E099E"/>
    <w:rsid w:val="001E18FC"/>
    <w:rsid w:val="001E29F6"/>
    <w:rsid w:val="001E37C2"/>
    <w:rsid w:val="001E4DF0"/>
    <w:rsid w:val="001E68A6"/>
    <w:rsid w:val="001F0A6A"/>
    <w:rsid w:val="001F0EFB"/>
    <w:rsid w:val="001F21C7"/>
    <w:rsid w:val="001F3D6B"/>
    <w:rsid w:val="0020319C"/>
    <w:rsid w:val="00203858"/>
    <w:rsid w:val="0020418F"/>
    <w:rsid w:val="00205996"/>
    <w:rsid w:val="00205B32"/>
    <w:rsid w:val="002063A8"/>
    <w:rsid w:val="00206D7A"/>
    <w:rsid w:val="00207499"/>
    <w:rsid w:val="00220485"/>
    <w:rsid w:val="0022185A"/>
    <w:rsid w:val="00224267"/>
    <w:rsid w:val="00225AAB"/>
    <w:rsid w:val="0022647D"/>
    <w:rsid w:val="00227390"/>
    <w:rsid w:val="00227A22"/>
    <w:rsid w:val="00230D44"/>
    <w:rsid w:val="00232BE8"/>
    <w:rsid w:val="002346DC"/>
    <w:rsid w:val="00235E3B"/>
    <w:rsid w:val="00236214"/>
    <w:rsid w:val="00237866"/>
    <w:rsid w:val="00241F5D"/>
    <w:rsid w:val="00242800"/>
    <w:rsid w:val="00246120"/>
    <w:rsid w:val="00246CB6"/>
    <w:rsid w:val="00247516"/>
    <w:rsid w:val="00250824"/>
    <w:rsid w:val="00251568"/>
    <w:rsid w:val="002520B3"/>
    <w:rsid w:val="00253700"/>
    <w:rsid w:val="002540C3"/>
    <w:rsid w:val="00257B6B"/>
    <w:rsid w:val="00262256"/>
    <w:rsid w:val="0026595D"/>
    <w:rsid w:val="002660FA"/>
    <w:rsid w:val="00266E8E"/>
    <w:rsid w:val="00267850"/>
    <w:rsid w:val="002678BF"/>
    <w:rsid w:val="00267C6C"/>
    <w:rsid w:val="00270D4D"/>
    <w:rsid w:val="00275828"/>
    <w:rsid w:val="00277A7A"/>
    <w:rsid w:val="00280933"/>
    <w:rsid w:val="00280A39"/>
    <w:rsid w:val="002848F5"/>
    <w:rsid w:val="002872D7"/>
    <w:rsid w:val="002920E9"/>
    <w:rsid w:val="00292C31"/>
    <w:rsid w:val="00293FF4"/>
    <w:rsid w:val="002955F7"/>
    <w:rsid w:val="00295E54"/>
    <w:rsid w:val="002962E8"/>
    <w:rsid w:val="00296636"/>
    <w:rsid w:val="002971A8"/>
    <w:rsid w:val="00297D2C"/>
    <w:rsid w:val="002A0937"/>
    <w:rsid w:val="002A26BE"/>
    <w:rsid w:val="002A2E97"/>
    <w:rsid w:val="002A4A0B"/>
    <w:rsid w:val="002A4F4C"/>
    <w:rsid w:val="002A629E"/>
    <w:rsid w:val="002B66B6"/>
    <w:rsid w:val="002B77E7"/>
    <w:rsid w:val="002C158C"/>
    <w:rsid w:val="002C4A0A"/>
    <w:rsid w:val="002C4ABC"/>
    <w:rsid w:val="002C797D"/>
    <w:rsid w:val="002C7B7D"/>
    <w:rsid w:val="002C7E67"/>
    <w:rsid w:val="002D1312"/>
    <w:rsid w:val="002D22E7"/>
    <w:rsid w:val="002D38D0"/>
    <w:rsid w:val="002D462A"/>
    <w:rsid w:val="002D4DDB"/>
    <w:rsid w:val="002D51C7"/>
    <w:rsid w:val="002D5537"/>
    <w:rsid w:val="002D721C"/>
    <w:rsid w:val="002E1271"/>
    <w:rsid w:val="002E1E4C"/>
    <w:rsid w:val="002E569F"/>
    <w:rsid w:val="002E57FB"/>
    <w:rsid w:val="002E63B1"/>
    <w:rsid w:val="002E74FA"/>
    <w:rsid w:val="002E7D0A"/>
    <w:rsid w:val="002F0ED5"/>
    <w:rsid w:val="002F1505"/>
    <w:rsid w:val="002F308F"/>
    <w:rsid w:val="002F401C"/>
    <w:rsid w:val="002F51DA"/>
    <w:rsid w:val="003004DC"/>
    <w:rsid w:val="00304281"/>
    <w:rsid w:val="003059B3"/>
    <w:rsid w:val="00306BEC"/>
    <w:rsid w:val="00310D9E"/>
    <w:rsid w:val="003126C1"/>
    <w:rsid w:val="0031405D"/>
    <w:rsid w:val="00314582"/>
    <w:rsid w:val="00314CD9"/>
    <w:rsid w:val="003154CF"/>
    <w:rsid w:val="003161DC"/>
    <w:rsid w:val="00322E2B"/>
    <w:rsid w:val="00323225"/>
    <w:rsid w:val="003265DA"/>
    <w:rsid w:val="00327879"/>
    <w:rsid w:val="00333EA6"/>
    <w:rsid w:val="00336577"/>
    <w:rsid w:val="00337BF0"/>
    <w:rsid w:val="0034298B"/>
    <w:rsid w:val="00353C2E"/>
    <w:rsid w:val="00355055"/>
    <w:rsid w:val="0035507F"/>
    <w:rsid w:val="00355E24"/>
    <w:rsid w:val="0035611F"/>
    <w:rsid w:val="00356A09"/>
    <w:rsid w:val="00360C41"/>
    <w:rsid w:val="00360EDC"/>
    <w:rsid w:val="0036172A"/>
    <w:rsid w:val="003628C9"/>
    <w:rsid w:val="00363064"/>
    <w:rsid w:val="003634F2"/>
    <w:rsid w:val="00366B05"/>
    <w:rsid w:val="0037589A"/>
    <w:rsid w:val="00375938"/>
    <w:rsid w:val="00375DAF"/>
    <w:rsid w:val="003764A9"/>
    <w:rsid w:val="003833A3"/>
    <w:rsid w:val="00383AFB"/>
    <w:rsid w:val="00383C9B"/>
    <w:rsid w:val="00384C4B"/>
    <w:rsid w:val="00385A28"/>
    <w:rsid w:val="0039027B"/>
    <w:rsid w:val="00390412"/>
    <w:rsid w:val="00390AFC"/>
    <w:rsid w:val="00394BEC"/>
    <w:rsid w:val="003952E4"/>
    <w:rsid w:val="00395850"/>
    <w:rsid w:val="00395B4A"/>
    <w:rsid w:val="003A0535"/>
    <w:rsid w:val="003A38C0"/>
    <w:rsid w:val="003A46D0"/>
    <w:rsid w:val="003A687B"/>
    <w:rsid w:val="003A7B1E"/>
    <w:rsid w:val="003B0EF4"/>
    <w:rsid w:val="003B2313"/>
    <w:rsid w:val="003B2967"/>
    <w:rsid w:val="003B5DB2"/>
    <w:rsid w:val="003B5FAC"/>
    <w:rsid w:val="003C047A"/>
    <w:rsid w:val="003C1A8C"/>
    <w:rsid w:val="003C2FD3"/>
    <w:rsid w:val="003C3AB6"/>
    <w:rsid w:val="003C4D79"/>
    <w:rsid w:val="003C7D6B"/>
    <w:rsid w:val="003D0C9E"/>
    <w:rsid w:val="003D1CCB"/>
    <w:rsid w:val="003D1EC8"/>
    <w:rsid w:val="003D2E26"/>
    <w:rsid w:val="003D2EC0"/>
    <w:rsid w:val="003D32E1"/>
    <w:rsid w:val="003D3D31"/>
    <w:rsid w:val="003D5F84"/>
    <w:rsid w:val="003D6AB4"/>
    <w:rsid w:val="003D7CB3"/>
    <w:rsid w:val="003E0385"/>
    <w:rsid w:val="003E1C8B"/>
    <w:rsid w:val="003E30F3"/>
    <w:rsid w:val="003E4059"/>
    <w:rsid w:val="003E4076"/>
    <w:rsid w:val="003E63CB"/>
    <w:rsid w:val="003E778E"/>
    <w:rsid w:val="003F13BF"/>
    <w:rsid w:val="003F145A"/>
    <w:rsid w:val="003F3E93"/>
    <w:rsid w:val="003F532A"/>
    <w:rsid w:val="003F6E6C"/>
    <w:rsid w:val="00400B23"/>
    <w:rsid w:val="00401295"/>
    <w:rsid w:val="00403E2B"/>
    <w:rsid w:val="00404F87"/>
    <w:rsid w:val="00405CB3"/>
    <w:rsid w:val="00406996"/>
    <w:rsid w:val="00407D36"/>
    <w:rsid w:val="00414940"/>
    <w:rsid w:val="00415BE1"/>
    <w:rsid w:val="00420016"/>
    <w:rsid w:val="00420181"/>
    <w:rsid w:val="00422043"/>
    <w:rsid w:val="00422B8A"/>
    <w:rsid w:val="004245EA"/>
    <w:rsid w:val="00424B79"/>
    <w:rsid w:val="00427632"/>
    <w:rsid w:val="00427B1C"/>
    <w:rsid w:val="00432912"/>
    <w:rsid w:val="00432925"/>
    <w:rsid w:val="00432A43"/>
    <w:rsid w:val="004353AE"/>
    <w:rsid w:val="0043633A"/>
    <w:rsid w:val="0044092E"/>
    <w:rsid w:val="00442A32"/>
    <w:rsid w:val="004446E9"/>
    <w:rsid w:val="0045003E"/>
    <w:rsid w:val="00452004"/>
    <w:rsid w:val="00456DAC"/>
    <w:rsid w:val="00456EBE"/>
    <w:rsid w:val="00457A67"/>
    <w:rsid w:val="00463710"/>
    <w:rsid w:val="004637F5"/>
    <w:rsid w:val="00464A94"/>
    <w:rsid w:val="00467D5E"/>
    <w:rsid w:val="0047009E"/>
    <w:rsid w:val="00472242"/>
    <w:rsid w:val="00474A74"/>
    <w:rsid w:val="00475095"/>
    <w:rsid w:val="004752BA"/>
    <w:rsid w:val="004757AA"/>
    <w:rsid w:val="00476691"/>
    <w:rsid w:val="00480C4A"/>
    <w:rsid w:val="00482ABF"/>
    <w:rsid w:val="00486935"/>
    <w:rsid w:val="00487605"/>
    <w:rsid w:val="0048777E"/>
    <w:rsid w:val="00490753"/>
    <w:rsid w:val="00491168"/>
    <w:rsid w:val="0049153E"/>
    <w:rsid w:val="00495E16"/>
    <w:rsid w:val="004A189F"/>
    <w:rsid w:val="004A287B"/>
    <w:rsid w:val="004A41F5"/>
    <w:rsid w:val="004A44C6"/>
    <w:rsid w:val="004A59C1"/>
    <w:rsid w:val="004B1B33"/>
    <w:rsid w:val="004B1CD1"/>
    <w:rsid w:val="004B32C4"/>
    <w:rsid w:val="004B54E4"/>
    <w:rsid w:val="004B5C7F"/>
    <w:rsid w:val="004B725D"/>
    <w:rsid w:val="004B7B0E"/>
    <w:rsid w:val="004B7C8B"/>
    <w:rsid w:val="004C05C8"/>
    <w:rsid w:val="004C090F"/>
    <w:rsid w:val="004C0CAC"/>
    <w:rsid w:val="004C19BD"/>
    <w:rsid w:val="004C20C5"/>
    <w:rsid w:val="004C2790"/>
    <w:rsid w:val="004C4E76"/>
    <w:rsid w:val="004C5B49"/>
    <w:rsid w:val="004C5E1C"/>
    <w:rsid w:val="004D1D44"/>
    <w:rsid w:val="004D1F8F"/>
    <w:rsid w:val="004E13D4"/>
    <w:rsid w:val="004E661E"/>
    <w:rsid w:val="004E720C"/>
    <w:rsid w:val="004E7274"/>
    <w:rsid w:val="004F090A"/>
    <w:rsid w:val="004F0A83"/>
    <w:rsid w:val="004F29D9"/>
    <w:rsid w:val="004F3AEB"/>
    <w:rsid w:val="004F41C1"/>
    <w:rsid w:val="004F4633"/>
    <w:rsid w:val="004F5319"/>
    <w:rsid w:val="00501923"/>
    <w:rsid w:val="00501A48"/>
    <w:rsid w:val="00501CC7"/>
    <w:rsid w:val="00502D8A"/>
    <w:rsid w:val="00502F6F"/>
    <w:rsid w:val="00504B40"/>
    <w:rsid w:val="00507FD8"/>
    <w:rsid w:val="00510009"/>
    <w:rsid w:val="00511419"/>
    <w:rsid w:val="005119FC"/>
    <w:rsid w:val="00511F4F"/>
    <w:rsid w:val="00512FA9"/>
    <w:rsid w:val="00513AA4"/>
    <w:rsid w:val="00514360"/>
    <w:rsid w:val="00515503"/>
    <w:rsid w:val="00520FDC"/>
    <w:rsid w:val="0052121E"/>
    <w:rsid w:val="00522DD9"/>
    <w:rsid w:val="00524146"/>
    <w:rsid w:val="0052570C"/>
    <w:rsid w:val="00527074"/>
    <w:rsid w:val="0052794D"/>
    <w:rsid w:val="00527AB3"/>
    <w:rsid w:val="00527E33"/>
    <w:rsid w:val="0053146E"/>
    <w:rsid w:val="00531F3B"/>
    <w:rsid w:val="005333BF"/>
    <w:rsid w:val="005359E4"/>
    <w:rsid w:val="00537D38"/>
    <w:rsid w:val="00540156"/>
    <w:rsid w:val="00541677"/>
    <w:rsid w:val="00542FF8"/>
    <w:rsid w:val="005445AD"/>
    <w:rsid w:val="0054503E"/>
    <w:rsid w:val="00547207"/>
    <w:rsid w:val="005504BA"/>
    <w:rsid w:val="005528C3"/>
    <w:rsid w:val="00557976"/>
    <w:rsid w:val="00566084"/>
    <w:rsid w:val="0057066E"/>
    <w:rsid w:val="00570C5E"/>
    <w:rsid w:val="00570D16"/>
    <w:rsid w:val="0057145F"/>
    <w:rsid w:val="00571C6F"/>
    <w:rsid w:val="00571CC2"/>
    <w:rsid w:val="00572C53"/>
    <w:rsid w:val="00573A5F"/>
    <w:rsid w:val="00575023"/>
    <w:rsid w:val="00575E31"/>
    <w:rsid w:val="00577C88"/>
    <w:rsid w:val="00580757"/>
    <w:rsid w:val="005832E7"/>
    <w:rsid w:val="005835CD"/>
    <w:rsid w:val="0058376B"/>
    <w:rsid w:val="00583C25"/>
    <w:rsid w:val="00587449"/>
    <w:rsid w:val="00591387"/>
    <w:rsid w:val="005913CE"/>
    <w:rsid w:val="00594E72"/>
    <w:rsid w:val="00595F69"/>
    <w:rsid w:val="005A3A1A"/>
    <w:rsid w:val="005A5987"/>
    <w:rsid w:val="005A795B"/>
    <w:rsid w:val="005B1E3F"/>
    <w:rsid w:val="005B2BF8"/>
    <w:rsid w:val="005B7879"/>
    <w:rsid w:val="005C152A"/>
    <w:rsid w:val="005C1CF0"/>
    <w:rsid w:val="005C2539"/>
    <w:rsid w:val="005C2D63"/>
    <w:rsid w:val="005C425E"/>
    <w:rsid w:val="005C5744"/>
    <w:rsid w:val="005C6615"/>
    <w:rsid w:val="005C7352"/>
    <w:rsid w:val="005D04EA"/>
    <w:rsid w:val="005D16A4"/>
    <w:rsid w:val="005D547A"/>
    <w:rsid w:val="005D5697"/>
    <w:rsid w:val="005E1E68"/>
    <w:rsid w:val="005E41E3"/>
    <w:rsid w:val="005E59D1"/>
    <w:rsid w:val="005E6F74"/>
    <w:rsid w:val="005F00D9"/>
    <w:rsid w:val="005F2D92"/>
    <w:rsid w:val="005F5E19"/>
    <w:rsid w:val="005F6097"/>
    <w:rsid w:val="005F6F19"/>
    <w:rsid w:val="005F7F08"/>
    <w:rsid w:val="00601F22"/>
    <w:rsid w:val="00604B28"/>
    <w:rsid w:val="006071B8"/>
    <w:rsid w:val="00613AD8"/>
    <w:rsid w:val="00613D77"/>
    <w:rsid w:val="00615195"/>
    <w:rsid w:val="00616971"/>
    <w:rsid w:val="0061712B"/>
    <w:rsid w:val="00621C64"/>
    <w:rsid w:val="00621C97"/>
    <w:rsid w:val="0062394E"/>
    <w:rsid w:val="0062515F"/>
    <w:rsid w:val="006253D2"/>
    <w:rsid w:val="0062661D"/>
    <w:rsid w:val="00630AD7"/>
    <w:rsid w:val="006329F5"/>
    <w:rsid w:val="00633C8E"/>
    <w:rsid w:val="006405B6"/>
    <w:rsid w:val="00641E06"/>
    <w:rsid w:val="006451D2"/>
    <w:rsid w:val="0064655C"/>
    <w:rsid w:val="00646592"/>
    <w:rsid w:val="00651127"/>
    <w:rsid w:val="00655F1E"/>
    <w:rsid w:val="0065638C"/>
    <w:rsid w:val="00656A83"/>
    <w:rsid w:val="00662AA6"/>
    <w:rsid w:val="00666B0B"/>
    <w:rsid w:val="00667656"/>
    <w:rsid w:val="00670448"/>
    <w:rsid w:val="006711AF"/>
    <w:rsid w:val="00671FF1"/>
    <w:rsid w:val="00673AD7"/>
    <w:rsid w:val="00673B0E"/>
    <w:rsid w:val="00673B8D"/>
    <w:rsid w:val="00680740"/>
    <w:rsid w:val="0068524F"/>
    <w:rsid w:val="00685819"/>
    <w:rsid w:val="00686D80"/>
    <w:rsid w:val="00686F4C"/>
    <w:rsid w:val="00694130"/>
    <w:rsid w:val="00695814"/>
    <w:rsid w:val="0069689B"/>
    <w:rsid w:val="006A112D"/>
    <w:rsid w:val="006A1BE1"/>
    <w:rsid w:val="006A279D"/>
    <w:rsid w:val="006A3D47"/>
    <w:rsid w:val="006A3EBD"/>
    <w:rsid w:val="006A478C"/>
    <w:rsid w:val="006A488F"/>
    <w:rsid w:val="006A71F2"/>
    <w:rsid w:val="006B0395"/>
    <w:rsid w:val="006B0D32"/>
    <w:rsid w:val="006B297B"/>
    <w:rsid w:val="006B32C7"/>
    <w:rsid w:val="006B5383"/>
    <w:rsid w:val="006B6085"/>
    <w:rsid w:val="006C1650"/>
    <w:rsid w:val="006C37B3"/>
    <w:rsid w:val="006C49A0"/>
    <w:rsid w:val="006C4B67"/>
    <w:rsid w:val="006C4BE5"/>
    <w:rsid w:val="006C4F99"/>
    <w:rsid w:val="006C7874"/>
    <w:rsid w:val="006C7939"/>
    <w:rsid w:val="006C7DF8"/>
    <w:rsid w:val="006D1566"/>
    <w:rsid w:val="006D227C"/>
    <w:rsid w:val="006D3EA8"/>
    <w:rsid w:val="006D3FD4"/>
    <w:rsid w:val="006D4B67"/>
    <w:rsid w:val="006E0C0C"/>
    <w:rsid w:val="006E3322"/>
    <w:rsid w:val="006E37CB"/>
    <w:rsid w:val="006E48F9"/>
    <w:rsid w:val="006E6236"/>
    <w:rsid w:val="006E6638"/>
    <w:rsid w:val="006E7084"/>
    <w:rsid w:val="006E714D"/>
    <w:rsid w:val="006F5B35"/>
    <w:rsid w:val="006F760C"/>
    <w:rsid w:val="0070055F"/>
    <w:rsid w:val="0070176F"/>
    <w:rsid w:val="00702335"/>
    <w:rsid w:val="0070299C"/>
    <w:rsid w:val="00704335"/>
    <w:rsid w:val="00704D5D"/>
    <w:rsid w:val="007050C2"/>
    <w:rsid w:val="00705305"/>
    <w:rsid w:val="00705846"/>
    <w:rsid w:val="0071296E"/>
    <w:rsid w:val="00712BC2"/>
    <w:rsid w:val="0071311F"/>
    <w:rsid w:val="007171AD"/>
    <w:rsid w:val="00720A9A"/>
    <w:rsid w:val="0072280D"/>
    <w:rsid w:val="00723504"/>
    <w:rsid w:val="00724239"/>
    <w:rsid w:val="00726989"/>
    <w:rsid w:val="00727520"/>
    <w:rsid w:val="00731B05"/>
    <w:rsid w:val="007346F2"/>
    <w:rsid w:val="00735DB3"/>
    <w:rsid w:val="00742FA0"/>
    <w:rsid w:val="00743875"/>
    <w:rsid w:val="00743D85"/>
    <w:rsid w:val="00745492"/>
    <w:rsid w:val="007462EE"/>
    <w:rsid w:val="00751374"/>
    <w:rsid w:val="00753725"/>
    <w:rsid w:val="007538B8"/>
    <w:rsid w:val="0075476A"/>
    <w:rsid w:val="00755B18"/>
    <w:rsid w:val="00755FF3"/>
    <w:rsid w:val="00756CC4"/>
    <w:rsid w:val="00757665"/>
    <w:rsid w:val="007659F6"/>
    <w:rsid w:val="007661FA"/>
    <w:rsid w:val="0077046C"/>
    <w:rsid w:val="007707AA"/>
    <w:rsid w:val="00771C7E"/>
    <w:rsid w:val="00773210"/>
    <w:rsid w:val="007753A8"/>
    <w:rsid w:val="00776929"/>
    <w:rsid w:val="00776ED5"/>
    <w:rsid w:val="007777BB"/>
    <w:rsid w:val="007836ED"/>
    <w:rsid w:val="00786B7E"/>
    <w:rsid w:val="00786C86"/>
    <w:rsid w:val="007874C2"/>
    <w:rsid w:val="007879C8"/>
    <w:rsid w:val="00787C25"/>
    <w:rsid w:val="0079147B"/>
    <w:rsid w:val="00797B96"/>
    <w:rsid w:val="007A3A1C"/>
    <w:rsid w:val="007A4EDB"/>
    <w:rsid w:val="007A6271"/>
    <w:rsid w:val="007A7133"/>
    <w:rsid w:val="007B0106"/>
    <w:rsid w:val="007B20DF"/>
    <w:rsid w:val="007B255F"/>
    <w:rsid w:val="007B387D"/>
    <w:rsid w:val="007C3665"/>
    <w:rsid w:val="007D54C0"/>
    <w:rsid w:val="007E02C3"/>
    <w:rsid w:val="007E29C1"/>
    <w:rsid w:val="007E32C8"/>
    <w:rsid w:val="007E3A92"/>
    <w:rsid w:val="007E3AE4"/>
    <w:rsid w:val="007E3EF2"/>
    <w:rsid w:val="007E6F97"/>
    <w:rsid w:val="007E7445"/>
    <w:rsid w:val="007F007E"/>
    <w:rsid w:val="007F0486"/>
    <w:rsid w:val="007F246E"/>
    <w:rsid w:val="007F29CB"/>
    <w:rsid w:val="007F528B"/>
    <w:rsid w:val="007F6198"/>
    <w:rsid w:val="007F7306"/>
    <w:rsid w:val="007F7842"/>
    <w:rsid w:val="00800FCB"/>
    <w:rsid w:val="0080139A"/>
    <w:rsid w:val="0080152E"/>
    <w:rsid w:val="00805482"/>
    <w:rsid w:val="00805F4F"/>
    <w:rsid w:val="00806EFE"/>
    <w:rsid w:val="00806F1C"/>
    <w:rsid w:val="008075AC"/>
    <w:rsid w:val="00810B23"/>
    <w:rsid w:val="008118C1"/>
    <w:rsid w:val="008122E7"/>
    <w:rsid w:val="00816910"/>
    <w:rsid w:val="008219E1"/>
    <w:rsid w:val="008235D3"/>
    <w:rsid w:val="0082394E"/>
    <w:rsid w:val="00825318"/>
    <w:rsid w:val="00827035"/>
    <w:rsid w:val="00834365"/>
    <w:rsid w:val="00834920"/>
    <w:rsid w:val="008357C4"/>
    <w:rsid w:val="00837CC2"/>
    <w:rsid w:val="00840262"/>
    <w:rsid w:val="00840B12"/>
    <w:rsid w:val="00841265"/>
    <w:rsid w:val="0084153A"/>
    <w:rsid w:val="00844636"/>
    <w:rsid w:val="00844AFF"/>
    <w:rsid w:val="00845C67"/>
    <w:rsid w:val="00845D18"/>
    <w:rsid w:val="00846119"/>
    <w:rsid w:val="00847F0B"/>
    <w:rsid w:val="00853355"/>
    <w:rsid w:val="008541DD"/>
    <w:rsid w:val="0085482E"/>
    <w:rsid w:val="00854959"/>
    <w:rsid w:val="00854D91"/>
    <w:rsid w:val="0085731D"/>
    <w:rsid w:val="008576AC"/>
    <w:rsid w:val="008641BB"/>
    <w:rsid w:val="008648E3"/>
    <w:rsid w:val="0086515B"/>
    <w:rsid w:val="008658F5"/>
    <w:rsid w:val="0086662C"/>
    <w:rsid w:val="008674F8"/>
    <w:rsid w:val="00873365"/>
    <w:rsid w:val="008753C1"/>
    <w:rsid w:val="008805E7"/>
    <w:rsid w:val="00882ABB"/>
    <w:rsid w:val="008837F2"/>
    <w:rsid w:val="00883B1C"/>
    <w:rsid w:val="00884937"/>
    <w:rsid w:val="008926D9"/>
    <w:rsid w:val="00893518"/>
    <w:rsid w:val="00893850"/>
    <w:rsid w:val="00893FA1"/>
    <w:rsid w:val="00897E2E"/>
    <w:rsid w:val="008A164A"/>
    <w:rsid w:val="008A32FE"/>
    <w:rsid w:val="008A46AC"/>
    <w:rsid w:val="008A57C6"/>
    <w:rsid w:val="008B0E0E"/>
    <w:rsid w:val="008B17EC"/>
    <w:rsid w:val="008B2216"/>
    <w:rsid w:val="008B6863"/>
    <w:rsid w:val="008B76C7"/>
    <w:rsid w:val="008B7A19"/>
    <w:rsid w:val="008B7B6E"/>
    <w:rsid w:val="008C0081"/>
    <w:rsid w:val="008C2157"/>
    <w:rsid w:val="008C2ACD"/>
    <w:rsid w:val="008C407C"/>
    <w:rsid w:val="008C4A65"/>
    <w:rsid w:val="008C4D09"/>
    <w:rsid w:val="008C5F91"/>
    <w:rsid w:val="008C6D57"/>
    <w:rsid w:val="008C7E8C"/>
    <w:rsid w:val="008D0732"/>
    <w:rsid w:val="008D0C22"/>
    <w:rsid w:val="008D493C"/>
    <w:rsid w:val="008D595F"/>
    <w:rsid w:val="008D7BD7"/>
    <w:rsid w:val="008E296C"/>
    <w:rsid w:val="008E3566"/>
    <w:rsid w:val="008E38C3"/>
    <w:rsid w:val="008E4986"/>
    <w:rsid w:val="008E4B65"/>
    <w:rsid w:val="008E5F5C"/>
    <w:rsid w:val="008E7111"/>
    <w:rsid w:val="008F1A65"/>
    <w:rsid w:val="008F2EB8"/>
    <w:rsid w:val="008F3A72"/>
    <w:rsid w:val="008F3DD7"/>
    <w:rsid w:val="008F7FAA"/>
    <w:rsid w:val="00900669"/>
    <w:rsid w:val="00902C62"/>
    <w:rsid w:val="009047E8"/>
    <w:rsid w:val="00910505"/>
    <w:rsid w:val="0091184D"/>
    <w:rsid w:val="00921BEB"/>
    <w:rsid w:val="00922082"/>
    <w:rsid w:val="00923252"/>
    <w:rsid w:val="00923830"/>
    <w:rsid w:val="0092539E"/>
    <w:rsid w:val="00925A02"/>
    <w:rsid w:val="00925BB8"/>
    <w:rsid w:val="00925E8F"/>
    <w:rsid w:val="00926C46"/>
    <w:rsid w:val="00927A13"/>
    <w:rsid w:val="009300CA"/>
    <w:rsid w:val="0093065B"/>
    <w:rsid w:val="00931DE1"/>
    <w:rsid w:val="009335BB"/>
    <w:rsid w:val="009343D8"/>
    <w:rsid w:val="00934C1E"/>
    <w:rsid w:val="0093656A"/>
    <w:rsid w:val="009369B6"/>
    <w:rsid w:val="00940073"/>
    <w:rsid w:val="00941145"/>
    <w:rsid w:val="00942ECA"/>
    <w:rsid w:val="009447CC"/>
    <w:rsid w:val="009451A6"/>
    <w:rsid w:val="0095149E"/>
    <w:rsid w:val="009529FC"/>
    <w:rsid w:val="00955BE1"/>
    <w:rsid w:val="00960905"/>
    <w:rsid w:val="0096094D"/>
    <w:rsid w:val="00960DF9"/>
    <w:rsid w:val="0096132C"/>
    <w:rsid w:val="009629DC"/>
    <w:rsid w:val="009636C2"/>
    <w:rsid w:val="00963D24"/>
    <w:rsid w:val="00966A69"/>
    <w:rsid w:val="009672E5"/>
    <w:rsid w:val="00967C8F"/>
    <w:rsid w:val="009709A6"/>
    <w:rsid w:val="00974DDD"/>
    <w:rsid w:val="00976BA8"/>
    <w:rsid w:val="00976D38"/>
    <w:rsid w:val="00984892"/>
    <w:rsid w:val="009904B2"/>
    <w:rsid w:val="00990651"/>
    <w:rsid w:val="00990680"/>
    <w:rsid w:val="00992A17"/>
    <w:rsid w:val="00992C4F"/>
    <w:rsid w:val="009A12A6"/>
    <w:rsid w:val="009A1A24"/>
    <w:rsid w:val="009A2BFB"/>
    <w:rsid w:val="009A2F95"/>
    <w:rsid w:val="009A31D0"/>
    <w:rsid w:val="009A6773"/>
    <w:rsid w:val="009B179A"/>
    <w:rsid w:val="009B25D3"/>
    <w:rsid w:val="009B3BDF"/>
    <w:rsid w:val="009B46BC"/>
    <w:rsid w:val="009C39F3"/>
    <w:rsid w:val="009C4672"/>
    <w:rsid w:val="009C5DB3"/>
    <w:rsid w:val="009C741C"/>
    <w:rsid w:val="009D1595"/>
    <w:rsid w:val="009D2F28"/>
    <w:rsid w:val="009D32DD"/>
    <w:rsid w:val="009D572C"/>
    <w:rsid w:val="009E056A"/>
    <w:rsid w:val="009E1B08"/>
    <w:rsid w:val="009E391F"/>
    <w:rsid w:val="009E567E"/>
    <w:rsid w:val="009F10E7"/>
    <w:rsid w:val="009F2949"/>
    <w:rsid w:val="009F2F40"/>
    <w:rsid w:val="009F30A3"/>
    <w:rsid w:val="009F5BED"/>
    <w:rsid w:val="009F7967"/>
    <w:rsid w:val="00A01DA2"/>
    <w:rsid w:val="00A02F5C"/>
    <w:rsid w:val="00A02FD7"/>
    <w:rsid w:val="00A055FD"/>
    <w:rsid w:val="00A13CE9"/>
    <w:rsid w:val="00A15069"/>
    <w:rsid w:val="00A2160A"/>
    <w:rsid w:val="00A233CC"/>
    <w:rsid w:val="00A24266"/>
    <w:rsid w:val="00A251A9"/>
    <w:rsid w:val="00A2663F"/>
    <w:rsid w:val="00A27BB5"/>
    <w:rsid w:val="00A312AD"/>
    <w:rsid w:val="00A33270"/>
    <w:rsid w:val="00A342DB"/>
    <w:rsid w:val="00A350D0"/>
    <w:rsid w:val="00A3688C"/>
    <w:rsid w:val="00A377CD"/>
    <w:rsid w:val="00A42106"/>
    <w:rsid w:val="00A42214"/>
    <w:rsid w:val="00A42E51"/>
    <w:rsid w:val="00A44ADC"/>
    <w:rsid w:val="00A5362A"/>
    <w:rsid w:val="00A5581B"/>
    <w:rsid w:val="00A6273D"/>
    <w:rsid w:val="00A63704"/>
    <w:rsid w:val="00A63D8A"/>
    <w:rsid w:val="00A64144"/>
    <w:rsid w:val="00A64302"/>
    <w:rsid w:val="00A64F5F"/>
    <w:rsid w:val="00A67BA7"/>
    <w:rsid w:val="00A67C0F"/>
    <w:rsid w:val="00A67D9C"/>
    <w:rsid w:val="00A73A38"/>
    <w:rsid w:val="00A81246"/>
    <w:rsid w:val="00A8500E"/>
    <w:rsid w:val="00A87927"/>
    <w:rsid w:val="00A87D6F"/>
    <w:rsid w:val="00A918BF"/>
    <w:rsid w:val="00A91E9A"/>
    <w:rsid w:val="00A92DBB"/>
    <w:rsid w:val="00A93600"/>
    <w:rsid w:val="00A93E00"/>
    <w:rsid w:val="00A95D32"/>
    <w:rsid w:val="00A97105"/>
    <w:rsid w:val="00A97A52"/>
    <w:rsid w:val="00AA1854"/>
    <w:rsid w:val="00AA31E0"/>
    <w:rsid w:val="00AA3405"/>
    <w:rsid w:val="00AA578A"/>
    <w:rsid w:val="00AA68DE"/>
    <w:rsid w:val="00AA695A"/>
    <w:rsid w:val="00AB0CB1"/>
    <w:rsid w:val="00AB2041"/>
    <w:rsid w:val="00AB2751"/>
    <w:rsid w:val="00AB39BF"/>
    <w:rsid w:val="00AB4477"/>
    <w:rsid w:val="00AB56D9"/>
    <w:rsid w:val="00AB79A4"/>
    <w:rsid w:val="00AC002A"/>
    <w:rsid w:val="00AC41CE"/>
    <w:rsid w:val="00AC51C0"/>
    <w:rsid w:val="00AD1387"/>
    <w:rsid w:val="00AD1E6B"/>
    <w:rsid w:val="00AD242B"/>
    <w:rsid w:val="00AD3FF8"/>
    <w:rsid w:val="00AD55D5"/>
    <w:rsid w:val="00AD6D8A"/>
    <w:rsid w:val="00AD7338"/>
    <w:rsid w:val="00AD7D6A"/>
    <w:rsid w:val="00AE0322"/>
    <w:rsid w:val="00AE18BA"/>
    <w:rsid w:val="00AE2834"/>
    <w:rsid w:val="00AE50D9"/>
    <w:rsid w:val="00AF0E1C"/>
    <w:rsid w:val="00AF1A3E"/>
    <w:rsid w:val="00AF2C91"/>
    <w:rsid w:val="00AF5897"/>
    <w:rsid w:val="00AF66C0"/>
    <w:rsid w:val="00B00494"/>
    <w:rsid w:val="00B00932"/>
    <w:rsid w:val="00B01189"/>
    <w:rsid w:val="00B025C4"/>
    <w:rsid w:val="00B02E41"/>
    <w:rsid w:val="00B033EA"/>
    <w:rsid w:val="00B03EF1"/>
    <w:rsid w:val="00B04039"/>
    <w:rsid w:val="00B04CF0"/>
    <w:rsid w:val="00B05389"/>
    <w:rsid w:val="00B1215E"/>
    <w:rsid w:val="00B14103"/>
    <w:rsid w:val="00B20482"/>
    <w:rsid w:val="00B2134D"/>
    <w:rsid w:val="00B242E3"/>
    <w:rsid w:val="00B25ED5"/>
    <w:rsid w:val="00B3012B"/>
    <w:rsid w:val="00B3112F"/>
    <w:rsid w:val="00B31B15"/>
    <w:rsid w:val="00B332D0"/>
    <w:rsid w:val="00B4119D"/>
    <w:rsid w:val="00B4168C"/>
    <w:rsid w:val="00B4259F"/>
    <w:rsid w:val="00B42A63"/>
    <w:rsid w:val="00B436DC"/>
    <w:rsid w:val="00B46CAC"/>
    <w:rsid w:val="00B47EF5"/>
    <w:rsid w:val="00B507CC"/>
    <w:rsid w:val="00B519A7"/>
    <w:rsid w:val="00B55B29"/>
    <w:rsid w:val="00B57DCE"/>
    <w:rsid w:val="00B6057F"/>
    <w:rsid w:val="00B6149D"/>
    <w:rsid w:val="00B63E3A"/>
    <w:rsid w:val="00B63F9C"/>
    <w:rsid w:val="00B63FCF"/>
    <w:rsid w:val="00B67B89"/>
    <w:rsid w:val="00B67C75"/>
    <w:rsid w:val="00B700C6"/>
    <w:rsid w:val="00B701EC"/>
    <w:rsid w:val="00B72B56"/>
    <w:rsid w:val="00B72FDE"/>
    <w:rsid w:val="00B731DC"/>
    <w:rsid w:val="00B7625A"/>
    <w:rsid w:val="00B808A5"/>
    <w:rsid w:val="00B82F56"/>
    <w:rsid w:val="00B854B2"/>
    <w:rsid w:val="00B87C54"/>
    <w:rsid w:val="00B90BE4"/>
    <w:rsid w:val="00B918C7"/>
    <w:rsid w:val="00B93CF6"/>
    <w:rsid w:val="00B95E2B"/>
    <w:rsid w:val="00B96578"/>
    <w:rsid w:val="00BA1F55"/>
    <w:rsid w:val="00BA2CC8"/>
    <w:rsid w:val="00BA41EE"/>
    <w:rsid w:val="00BA461D"/>
    <w:rsid w:val="00BA4A8C"/>
    <w:rsid w:val="00BA6A71"/>
    <w:rsid w:val="00BA7202"/>
    <w:rsid w:val="00BB00B0"/>
    <w:rsid w:val="00BB00F6"/>
    <w:rsid w:val="00BB0580"/>
    <w:rsid w:val="00BB4209"/>
    <w:rsid w:val="00BB624F"/>
    <w:rsid w:val="00BB74FB"/>
    <w:rsid w:val="00BB75B9"/>
    <w:rsid w:val="00BB770E"/>
    <w:rsid w:val="00BB7B34"/>
    <w:rsid w:val="00BC06B2"/>
    <w:rsid w:val="00BC0713"/>
    <w:rsid w:val="00BC1DB9"/>
    <w:rsid w:val="00BC4AE5"/>
    <w:rsid w:val="00BC5002"/>
    <w:rsid w:val="00BC5224"/>
    <w:rsid w:val="00BC5423"/>
    <w:rsid w:val="00BC5767"/>
    <w:rsid w:val="00BC6293"/>
    <w:rsid w:val="00BC67DE"/>
    <w:rsid w:val="00BC74F3"/>
    <w:rsid w:val="00BD109B"/>
    <w:rsid w:val="00BD2085"/>
    <w:rsid w:val="00BD25EF"/>
    <w:rsid w:val="00BD4887"/>
    <w:rsid w:val="00BD6A02"/>
    <w:rsid w:val="00BD6C68"/>
    <w:rsid w:val="00BE0B63"/>
    <w:rsid w:val="00BE0FE5"/>
    <w:rsid w:val="00BE42F9"/>
    <w:rsid w:val="00BE54B2"/>
    <w:rsid w:val="00BE5F9C"/>
    <w:rsid w:val="00BE6C3C"/>
    <w:rsid w:val="00BE7354"/>
    <w:rsid w:val="00BE7D46"/>
    <w:rsid w:val="00BF1459"/>
    <w:rsid w:val="00BF2BED"/>
    <w:rsid w:val="00BF3353"/>
    <w:rsid w:val="00BF3EB0"/>
    <w:rsid w:val="00BF413E"/>
    <w:rsid w:val="00BF78E3"/>
    <w:rsid w:val="00BF7D4C"/>
    <w:rsid w:val="00C00DCC"/>
    <w:rsid w:val="00C026C4"/>
    <w:rsid w:val="00C03639"/>
    <w:rsid w:val="00C079C9"/>
    <w:rsid w:val="00C07B40"/>
    <w:rsid w:val="00C10F0F"/>
    <w:rsid w:val="00C119E4"/>
    <w:rsid w:val="00C11B86"/>
    <w:rsid w:val="00C11DCB"/>
    <w:rsid w:val="00C13AFF"/>
    <w:rsid w:val="00C1519C"/>
    <w:rsid w:val="00C15652"/>
    <w:rsid w:val="00C15B92"/>
    <w:rsid w:val="00C22C65"/>
    <w:rsid w:val="00C24441"/>
    <w:rsid w:val="00C245EB"/>
    <w:rsid w:val="00C312D0"/>
    <w:rsid w:val="00C31D6A"/>
    <w:rsid w:val="00C32ACF"/>
    <w:rsid w:val="00C33E8B"/>
    <w:rsid w:val="00C35192"/>
    <w:rsid w:val="00C3624A"/>
    <w:rsid w:val="00C41742"/>
    <w:rsid w:val="00C418A5"/>
    <w:rsid w:val="00C448A2"/>
    <w:rsid w:val="00C47C20"/>
    <w:rsid w:val="00C509D1"/>
    <w:rsid w:val="00C53297"/>
    <w:rsid w:val="00C53EDD"/>
    <w:rsid w:val="00C55F05"/>
    <w:rsid w:val="00C5702E"/>
    <w:rsid w:val="00C6027C"/>
    <w:rsid w:val="00C63967"/>
    <w:rsid w:val="00C65AFC"/>
    <w:rsid w:val="00C66A5D"/>
    <w:rsid w:val="00C707E3"/>
    <w:rsid w:val="00C72576"/>
    <w:rsid w:val="00C728F3"/>
    <w:rsid w:val="00C754A1"/>
    <w:rsid w:val="00C75DBC"/>
    <w:rsid w:val="00C76892"/>
    <w:rsid w:val="00C77F77"/>
    <w:rsid w:val="00C817CB"/>
    <w:rsid w:val="00C82686"/>
    <w:rsid w:val="00C82B65"/>
    <w:rsid w:val="00C83613"/>
    <w:rsid w:val="00C85020"/>
    <w:rsid w:val="00C854BE"/>
    <w:rsid w:val="00C8588B"/>
    <w:rsid w:val="00C85D0B"/>
    <w:rsid w:val="00C8610A"/>
    <w:rsid w:val="00C87157"/>
    <w:rsid w:val="00C8750C"/>
    <w:rsid w:val="00C942BA"/>
    <w:rsid w:val="00C94758"/>
    <w:rsid w:val="00C9486F"/>
    <w:rsid w:val="00C950AE"/>
    <w:rsid w:val="00C95965"/>
    <w:rsid w:val="00C96F6A"/>
    <w:rsid w:val="00C97C79"/>
    <w:rsid w:val="00CA09F7"/>
    <w:rsid w:val="00CA1C03"/>
    <w:rsid w:val="00CA2327"/>
    <w:rsid w:val="00CA26FE"/>
    <w:rsid w:val="00CA362A"/>
    <w:rsid w:val="00CA3DA4"/>
    <w:rsid w:val="00CA52C7"/>
    <w:rsid w:val="00CB11F7"/>
    <w:rsid w:val="00CB1F9A"/>
    <w:rsid w:val="00CB233C"/>
    <w:rsid w:val="00CB38E1"/>
    <w:rsid w:val="00CB40A1"/>
    <w:rsid w:val="00CB7769"/>
    <w:rsid w:val="00CC08B2"/>
    <w:rsid w:val="00CC0F90"/>
    <w:rsid w:val="00CC11F1"/>
    <w:rsid w:val="00CC300C"/>
    <w:rsid w:val="00CC3827"/>
    <w:rsid w:val="00CC4026"/>
    <w:rsid w:val="00CC67BA"/>
    <w:rsid w:val="00CD1D4E"/>
    <w:rsid w:val="00CD1D70"/>
    <w:rsid w:val="00CD36F3"/>
    <w:rsid w:val="00CD3E59"/>
    <w:rsid w:val="00CD45AE"/>
    <w:rsid w:val="00CD6AC5"/>
    <w:rsid w:val="00CE009B"/>
    <w:rsid w:val="00CE10BE"/>
    <w:rsid w:val="00CE2A2A"/>
    <w:rsid w:val="00CE2DD7"/>
    <w:rsid w:val="00CE4780"/>
    <w:rsid w:val="00CE5BD2"/>
    <w:rsid w:val="00CE5CED"/>
    <w:rsid w:val="00CE681D"/>
    <w:rsid w:val="00CE728B"/>
    <w:rsid w:val="00CE78DA"/>
    <w:rsid w:val="00CE7B43"/>
    <w:rsid w:val="00CE7FCB"/>
    <w:rsid w:val="00CF0C6B"/>
    <w:rsid w:val="00CF1406"/>
    <w:rsid w:val="00D02977"/>
    <w:rsid w:val="00D03907"/>
    <w:rsid w:val="00D05644"/>
    <w:rsid w:val="00D05D51"/>
    <w:rsid w:val="00D06851"/>
    <w:rsid w:val="00D06B8B"/>
    <w:rsid w:val="00D07C7B"/>
    <w:rsid w:val="00D1595D"/>
    <w:rsid w:val="00D15AE4"/>
    <w:rsid w:val="00D1627D"/>
    <w:rsid w:val="00D20D96"/>
    <w:rsid w:val="00D21652"/>
    <w:rsid w:val="00D2241B"/>
    <w:rsid w:val="00D22B85"/>
    <w:rsid w:val="00D22CE0"/>
    <w:rsid w:val="00D23A01"/>
    <w:rsid w:val="00D24E3C"/>
    <w:rsid w:val="00D27C22"/>
    <w:rsid w:val="00D31554"/>
    <w:rsid w:val="00D317D3"/>
    <w:rsid w:val="00D32170"/>
    <w:rsid w:val="00D330B0"/>
    <w:rsid w:val="00D36069"/>
    <w:rsid w:val="00D36134"/>
    <w:rsid w:val="00D372DC"/>
    <w:rsid w:val="00D405FD"/>
    <w:rsid w:val="00D43666"/>
    <w:rsid w:val="00D45DEA"/>
    <w:rsid w:val="00D464FA"/>
    <w:rsid w:val="00D466A3"/>
    <w:rsid w:val="00D46F34"/>
    <w:rsid w:val="00D50515"/>
    <w:rsid w:val="00D50A81"/>
    <w:rsid w:val="00D510FA"/>
    <w:rsid w:val="00D51649"/>
    <w:rsid w:val="00D51B30"/>
    <w:rsid w:val="00D53DA8"/>
    <w:rsid w:val="00D55F36"/>
    <w:rsid w:val="00D60754"/>
    <w:rsid w:val="00D60F24"/>
    <w:rsid w:val="00D632FA"/>
    <w:rsid w:val="00D653A6"/>
    <w:rsid w:val="00D66AC1"/>
    <w:rsid w:val="00D71543"/>
    <w:rsid w:val="00D72626"/>
    <w:rsid w:val="00D74454"/>
    <w:rsid w:val="00D74639"/>
    <w:rsid w:val="00D75B0A"/>
    <w:rsid w:val="00D77325"/>
    <w:rsid w:val="00D80F1A"/>
    <w:rsid w:val="00D811C4"/>
    <w:rsid w:val="00D81D10"/>
    <w:rsid w:val="00D81D24"/>
    <w:rsid w:val="00D8445A"/>
    <w:rsid w:val="00D846F4"/>
    <w:rsid w:val="00D86CD8"/>
    <w:rsid w:val="00D87C19"/>
    <w:rsid w:val="00D902F6"/>
    <w:rsid w:val="00D904D7"/>
    <w:rsid w:val="00D923A2"/>
    <w:rsid w:val="00D93750"/>
    <w:rsid w:val="00D951D6"/>
    <w:rsid w:val="00D96E15"/>
    <w:rsid w:val="00D97EBD"/>
    <w:rsid w:val="00DA09EF"/>
    <w:rsid w:val="00DA1BB3"/>
    <w:rsid w:val="00DA3150"/>
    <w:rsid w:val="00DA3840"/>
    <w:rsid w:val="00DA604B"/>
    <w:rsid w:val="00DB029F"/>
    <w:rsid w:val="00DB1737"/>
    <w:rsid w:val="00DB2D22"/>
    <w:rsid w:val="00DB4C07"/>
    <w:rsid w:val="00DB5A28"/>
    <w:rsid w:val="00DC2508"/>
    <w:rsid w:val="00DC3317"/>
    <w:rsid w:val="00DC44CB"/>
    <w:rsid w:val="00DC4D1A"/>
    <w:rsid w:val="00DC6259"/>
    <w:rsid w:val="00DC7652"/>
    <w:rsid w:val="00DD0400"/>
    <w:rsid w:val="00DD0FC7"/>
    <w:rsid w:val="00DD1F59"/>
    <w:rsid w:val="00DD2FF6"/>
    <w:rsid w:val="00DD3730"/>
    <w:rsid w:val="00DD619D"/>
    <w:rsid w:val="00DD63CA"/>
    <w:rsid w:val="00DD73F4"/>
    <w:rsid w:val="00DE1625"/>
    <w:rsid w:val="00DE17EF"/>
    <w:rsid w:val="00DE1CED"/>
    <w:rsid w:val="00DE2430"/>
    <w:rsid w:val="00DE35DD"/>
    <w:rsid w:val="00DE368F"/>
    <w:rsid w:val="00DE3B35"/>
    <w:rsid w:val="00DE3E32"/>
    <w:rsid w:val="00DE4D80"/>
    <w:rsid w:val="00DE4DD8"/>
    <w:rsid w:val="00DE5D66"/>
    <w:rsid w:val="00DE710D"/>
    <w:rsid w:val="00DF02C6"/>
    <w:rsid w:val="00DF1223"/>
    <w:rsid w:val="00DF14AA"/>
    <w:rsid w:val="00DF3404"/>
    <w:rsid w:val="00DF42B4"/>
    <w:rsid w:val="00DF632E"/>
    <w:rsid w:val="00DF69FF"/>
    <w:rsid w:val="00DF77E5"/>
    <w:rsid w:val="00E0091F"/>
    <w:rsid w:val="00E017A6"/>
    <w:rsid w:val="00E01838"/>
    <w:rsid w:val="00E01E34"/>
    <w:rsid w:val="00E02106"/>
    <w:rsid w:val="00E03433"/>
    <w:rsid w:val="00E03B59"/>
    <w:rsid w:val="00E040B3"/>
    <w:rsid w:val="00E04700"/>
    <w:rsid w:val="00E053B9"/>
    <w:rsid w:val="00E101F2"/>
    <w:rsid w:val="00E1047E"/>
    <w:rsid w:val="00E10EC2"/>
    <w:rsid w:val="00E12199"/>
    <w:rsid w:val="00E13EDA"/>
    <w:rsid w:val="00E144AE"/>
    <w:rsid w:val="00E149C2"/>
    <w:rsid w:val="00E15458"/>
    <w:rsid w:val="00E1614D"/>
    <w:rsid w:val="00E20E4E"/>
    <w:rsid w:val="00E22993"/>
    <w:rsid w:val="00E24832"/>
    <w:rsid w:val="00E308AE"/>
    <w:rsid w:val="00E3287C"/>
    <w:rsid w:val="00E32CB9"/>
    <w:rsid w:val="00E3346E"/>
    <w:rsid w:val="00E339FC"/>
    <w:rsid w:val="00E33B3A"/>
    <w:rsid w:val="00E33F3E"/>
    <w:rsid w:val="00E35AC9"/>
    <w:rsid w:val="00E3628C"/>
    <w:rsid w:val="00E40782"/>
    <w:rsid w:val="00E40C55"/>
    <w:rsid w:val="00E439D1"/>
    <w:rsid w:val="00E46F5A"/>
    <w:rsid w:val="00E50111"/>
    <w:rsid w:val="00E505E4"/>
    <w:rsid w:val="00E5192D"/>
    <w:rsid w:val="00E51985"/>
    <w:rsid w:val="00E51F7E"/>
    <w:rsid w:val="00E524F7"/>
    <w:rsid w:val="00E54E25"/>
    <w:rsid w:val="00E557F7"/>
    <w:rsid w:val="00E5580F"/>
    <w:rsid w:val="00E577A6"/>
    <w:rsid w:val="00E601FA"/>
    <w:rsid w:val="00E63B46"/>
    <w:rsid w:val="00E646B2"/>
    <w:rsid w:val="00E648A7"/>
    <w:rsid w:val="00E661F4"/>
    <w:rsid w:val="00E67533"/>
    <w:rsid w:val="00E70A38"/>
    <w:rsid w:val="00E739C8"/>
    <w:rsid w:val="00E81366"/>
    <w:rsid w:val="00E81632"/>
    <w:rsid w:val="00E81E1D"/>
    <w:rsid w:val="00E81F49"/>
    <w:rsid w:val="00E82C08"/>
    <w:rsid w:val="00E833A8"/>
    <w:rsid w:val="00E83AF8"/>
    <w:rsid w:val="00E86315"/>
    <w:rsid w:val="00E86BA9"/>
    <w:rsid w:val="00E90C3B"/>
    <w:rsid w:val="00E92420"/>
    <w:rsid w:val="00E9356D"/>
    <w:rsid w:val="00E935DB"/>
    <w:rsid w:val="00E973E0"/>
    <w:rsid w:val="00E97FC9"/>
    <w:rsid w:val="00EA0FA4"/>
    <w:rsid w:val="00EA20DB"/>
    <w:rsid w:val="00EA24CB"/>
    <w:rsid w:val="00EA687A"/>
    <w:rsid w:val="00EA742C"/>
    <w:rsid w:val="00EB106F"/>
    <w:rsid w:val="00EB228C"/>
    <w:rsid w:val="00EB2E15"/>
    <w:rsid w:val="00EB3F03"/>
    <w:rsid w:val="00EB634E"/>
    <w:rsid w:val="00EC2CA3"/>
    <w:rsid w:val="00EC3F78"/>
    <w:rsid w:val="00EC63AE"/>
    <w:rsid w:val="00EC712F"/>
    <w:rsid w:val="00ED0311"/>
    <w:rsid w:val="00ED6FF0"/>
    <w:rsid w:val="00EE0F17"/>
    <w:rsid w:val="00EE116F"/>
    <w:rsid w:val="00EE1199"/>
    <w:rsid w:val="00EE12C5"/>
    <w:rsid w:val="00EE3435"/>
    <w:rsid w:val="00EE403A"/>
    <w:rsid w:val="00EF0EAD"/>
    <w:rsid w:val="00EF1FC6"/>
    <w:rsid w:val="00EF3F56"/>
    <w:rsid w:val="00EF4873"/>
    <w:rsid w:val="00EF6515"/>
    <w:rsid w:val="00F00A0A"/>
    <w:rsid w:val="00F02802"/>
    <w:rsid w:val="00F036C0"/>
    <w:rsid w:val="00F04099"/>
    <w:rsid w:val="00F05F26"/>
    <w:rsid w:val="00F062B4"/>
    <w:rsid w:val="00F068E4"/>
    <w:rsid w:val="00F07D01"/>
    <w:rsid w:val="00F11D53"/>
    <w:rsid w:val="00F140B9"/>
    <w:rsid w:val="00F141C6"/>
    <w:rsid w:val="00F15D4A"/>
    <w:rsid w:val="00F166BE"/>
    <w:rsid w:val="00F16CD7"/>
    <w:rsid w:val="00F1723F"/>
    <w:rsid w:val="00F1772D"/>
    <w:rsid w:val="00F20F32"/>
    <w:rsid w:val="00F244F7"/>
    <w:rsid w:val="00F27608"/>
    <w:rsid w:val="00F30102"/>
    <w:rsid w:val="00F32B62"/>
    <w:rsid w:val="00F33335"/>
    <w:rsid w:val="00F336F8"/>
    <w:rsid w:val="00F34A2C"/>
    <w:rsid w:val="00F3713E"/>
    <w:rsid w:val="00F371D4"/>
    <w:rsid w:val="00F37555"/>
    <w:rsid w:val="00F40585"/>
    <w:rsid w:val="00F40874"/>
    <w:rsid w:val="00F42360"/>
    <w:rsid w:val="00F42F5C"/>
    <w:rsid w:val="00F430BB"/>
    <w:rsid w:val="00F43342"/>
    <w:rsid w:val="00F43764"/>
    <w:rsid w:val="00F44EE4"/>
    <w:rsid w:val="00F4634F"/>
    <w:rsid w:val="00F475CE"/>
    <w:rsid w:val="00F54713"/>
    <w:rsid w:val="00F54727"/>
    <w:rsid w:val="00F57B16"/>
    <w:rsid w:val="00F62779"/>
    <w:rsid w:val="00F62B76"/>
    <w:rsid w:val="00F63AD9"/>
    <w:rsid w:val="00F73C04"/>
    <w:rsid w:val="00F75A8A"/>
    <w:rsid w:val="00F76F1B"/>
    <w:rsid w:val="00F77214"/>
    <w:rsid w:val="00F77D36"/>
    <w:rsid w:val="00F8023A"/>
    <w:rsid w:val="00F826AB"/>
    <w:rsid w:val="00F83928"/>
    <w:rsid w:val="00F83FBD"/>
    <w:rsid w:val="00F84F1B"/>
    <w:rsid w:val="00F8759F"/>
    <w:rsid w:val="00F909BB"/>
    <w:rsid w:val="00F918A8"/>
    <w:rsid w:val="00F94A75"/>
    <w:rsid w:val="00F9529F"/>
    <w:rsid w:val="00F9594A"/>
    <w:rsid w:val="00F96B68"/>
    <w:rsid w:val="00F96C0D"/>
    <w:rsid w:val="00F96ED7"/>
    <w:rsid w:val="00F97441"/>
    <w:rsid w:val="00F9750A"/>
    <w:rsid w:val="00FA1EA3"/>
    <w:rsid w:val="00FA342A"/>
    <w:rsid w:val="00FA36BF"/>
    <w:rsid w:val="00FA67BB"/>
    <w:rsid w:val="00FB04E9"/>
    <w:rsid w:val="00FB1B4F"/>
    <w:rsid w:val="00FB4FFC"/>
    <w:rsid w:val="00FB5231"/>
    <w:rsid w:val="00FB6143"/>
    <w:rsid w:val="00FB61E2"/>
    <w:rsid w:val="00FB7FD0"/>
    <w:rsid w:val="00FC0B08"/>
    <w:rsid w:val="00FC11A5"/>
    <w:rsid w:val="00FC166A"/>
    <w:rsid w:val="00FC6292"/>
    <w:rsid w:val="00FC7AD3"/>
    <w:rsid w:val="00FD10BD"/>
    <w:rsid w:val="00FD1AAD"/>
    <w:rsid w:val="00FD2FC1"/>
    <w:rsid w:val="00FD4C5D"/>
    <w:rsid w:val="00FD4CBD"/>
    <w:rsid w:val="00FD4F94"/>
    <w:rsid w:val="00FD5487"/>
    <w:rsid w:val="00FD68A2"/>
    <w:rsid w:val="00FD7254"/>
    <w:rsid w:val="00FD7802"/>
    <w:rsid w:val="00FD787C"/>
    <w:rsid w:val="00FE47CA"/>
    <w:rsid w:val="00FE77F3"/>
    <w:rsid w:val="00FF0B28"/>
    <w:rsid w:val="00FF1A43"/>
    <w:rsid w:val="00FF3301"/>
    <w:rsid w:val="00FF4E69"/>
    <w:rsid w:val="00FF52C8"/>
    <w:rsid w:val="00FF56FE"/>
    <w:rsid w:val="00FF584D"/>
    <w:rsid w:val="00FF636A"/>
    <w:rsid w:val="00FF63D0"/>
    <w:rsid w:val="00FF7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B8BEDC0"/>
  <w15:docId w15:val="{58DB8E70-2E35-4FE8-97E7-98F447ED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318"/>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035D79"/>
    <w:pPr>
      <w:keepNext/>
      <w:keepLines/>
      <w:overflowPunct/>
      <w:autoSpaceDE/>
      <w:autoSpaceDN/>
      <w:adjustRightInd/>
      <w:spacing w:after="240"/>
      <w:textAlignment w:val="auto"/>
      <w:outlineLvl w:val="0"/>
    </w:pPr>
    <w:rPr>
      <w:rFonts w:cs="Arial"/>
      <w:snapToGrid w:val="0"/>
      <w:sz w:val="24"/>
      <w:szCs w:val="24"/>
    </w:rPr>
  </w:style>
  <w:style w:type="paragraph" w:styleId="Heading2">
    <w:name w:val="heading 2"/>
    <w:basedOn w:val="Heading1"/>
    <w:next w:val="Normal"/>
    <w:link w:val="Heading2Char"/>
    <w:autoRedefine/>
    <w:qFormat/>
    <w:rsid w:val="00D923A2"/>
    <w:pPr>
      <w:outlineLvl w:val="1"/>
    </w:pPr>
  </w:style>
  <w:style w:type="paragraph" w:styleId="Heading3">
    <w:name w:val="heading 3"/>
    <w:basedOn w:val="Normal"/>
    <w:next w:val="Normal"/>
    <w:qFormat/>
    <w:rsid w:val="003A7B1E"/>
    <w:pPr>
      <w:overflowPunct/>
      <w:autoSpaceDE/>
      <w:autoSpaceDN/>
      <w:adjustRightInd/>
      <w:textAlignment w:val="auto"/>
      <w:outlineLvl w:val="2"/>
    </w:pPr>
    <w:rPr>
      <w:rFonts w:cs="Arial"/>
    </w:rPr>
  </w:style>
  <w:style w:type="paragraph" w:styleId="Heading4">
    <w:name w:val="heading 4"/>
    <w:basedOn w:val="Heading1"/>
    <w:next w:val="Normal"/>
    <w:qFormat/>
    <w:rsid w:val="003A7B1E"/>
    <w:pPr>
      <w:outlineLvl w:val="3"/>
    </w:pPr>
  </w:style>
  <w:style w:type="paragraph" w:styleId="Heading5">
    <w:name w:val="heading 5"/>
    <w:basedOn w:val="Heading1"/>
    <w:next w:val="Normal"/>
    <w:qFormat/>
    <w:rsid w:val="003A7B1E"/>
    <w:pPr>
      <w:outlineLvl w:val="4"/>
    </w:pPr>
  </w:style>
  <w:style w:type="paragraph" w:styleId="Heading6">
    <w:name w:val="heading 6"/>
    <w:basedOn w:val="Heading1"/>
    <w:next w:val="Normal"/>
    <w:qFormat/>
    <w:rsid w:val="003A7B1E"/>
    <w:pPr>
      <w:outlineLvl w:val="5"/>
    </w:pPr>
  </w:style>
  <w:style w:type="paragraph" w:styleId="Heading7">
    <w:name w:val="heading 7"/>
    <w:basedOn w:val="Normal"/>
    <w:next w:val="Normal"/>
    <w:qFormat/>
    <w:pPr>
      <w:numPr>
        <w:ilvl w:val="6"/>
        <w:numId w:val="5"/>
      </w:numPr>
      <w:overflowPunct/>
      <w:autoSpaceDE/>
      <w:autoSpaceDN/>
      <w:adjustRightInd/>
      <w:spacing w:after="240"/>
      <w:textAlignment w:val="auto"/>
      <w:outlineLvl w:val="6"/>
    </w:pPr>
    <w:rPr>
      <w:rFonts w:ascii="Times New Roman" w:hAnsi="Times New Roman"/>
      <w:snapToGrid w:val="0"/>
      <w:sz w:val="22"/>
    </w:rPr>
  </w:style>
  <w:style w:type="paragraph" w:styleId="Heading8">
    <w:name w:val="heading 8"/>
    <w:basedOn w:val="Normal"/>
    <w:next w:val="Normal"/>
    <w:qFormat/>
    <w:pPr>
      <w:numPr>
        <w:ilvl w:val="7"/>
        <w:numId w:val="5"/>
      </w:numPr>
      <w:overflowPunct/>
      <w:autoSpaceDE/>
      <w:autoSpaceDN/>
      <w:adjustRightInd/>
      <w:spacing w:before="240" w:after="60"/>
      <w:textAlignment w:val="auto"/>
      <w:outlineLvl w:val="7"/>
    </w:pPr>
    <w:rPr>
      <w:rFonts w:ascii="Times New Roman" w:hAnsi="Times New Roman"/>
      <w:snapToGrid w:val="0"/>
      <w:sz w:val="24"/>
    </w:rPr>
  </w:style>
  <w:style w:type="paragraph" w:styleId="Heading9">
    <w:name w:val="heading 9"/>
    <w:basedOn w:val="Normal"/>
    <w:next w:val="Normal"/>
    <w:qFormat/>
    <w:pPr>
      <w:keepNext/>
      <w:numPr>
        <w:ilvl w:val="8"/>
        <w:numId w:val="5"/>
      </w:numPr>
      <w:overflowPunct/>
      <w:autoSpaceDE/>
      <w:autoSpaceDN/>
      <w:adjustRightInd/>
      <w:spacing w:before="40"/>
      <w:ind w:right="72"/>
      <w:textAlignment w:val="auto"/>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New" w:hAnsi="Courier New"/>
      <w:sz w:val="22"/>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pPr>
      <w:tabs>
        <w:tab w:val="center" w:pos="4320"/>
        <w:tab w:val="right" w:pos="8640"/>
      </w:tabs>
    </w:pPr>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character" w:customStyle="1" w:styleId="RightPar3">
    <w:name w:val="Right Par 3"/>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2"/>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StreetLetterhead">
    <w:name w:val="P Street Letterhead"/>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New" w:hAnsi="Courier New"/>
      <w:sz w:val="22"/>
    </w:rPr>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paragraph" w:customStyle="1" w:styleId="APMFORMATONE">
    <w:name w:val="APM FORMAT ONE"/>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New" w:hAnsi="Courier New"/>
      <w:sz w:val="22"/>
    </w:rPr>
  </w:style>
  <w:style w:type="paragraph" w:styleId="TOC1">
    <w:name w:val="toc 1"/>
    <w:basedOn w:val="Heading1"/>
    <w:next w:val="Heading1"/>
    <w:link w:val="TOC1Char"/>
    <w:autoRedefine/>
    <w:uiPriority w:val="39"/>
    <w:rsid w:val="000F209A"/>
    <w:pPr>
      <w:spacing w:before="360"/>
      <w:outlineLvl w:val="9"/>
    </w:pPr>
    <w:rPr>
      <w:bCs/>
      <w:caps/>
      <w:noProof/>
    </w:rPr>
  </w:style>
  <w:style w:type="paragraph" w:styleId="TOC2">
    <w:name w:val="toc 2"/>
    <w:basedOn w:val="Normal"/>
    <w:next w:val="Normal"/>
    <w:uiPriority w:val="39"/>
    <w:rsid w:val="00510F64"/>
    <w:pPr>
      <w:spacing w:before="240"/>
    </w:pPr>
    <w:rPr>
      <w:bCs/>
    </w:rPr>
  </w:style>
  <w:style w:type="paragraph" w:styleId="TOC3">
    <w:name w:val="toc 3"/>
    <w:basedOn w:val="Normal"/>
    <w:next w:val="Normal"/>
    <w:uiPriority w:val="39"/>
    <w:pPr>
      <w:ind w:left="200"/>
    </w:pPr>
    <w:rPr>
      <w:rFonts w:ascii="Times New Roman" w:hAnsi="Times New Roman"/>
    </w:rPr>
  </w:style>
  <w:style w:type="paragraph" w:styleId="TOC4">
    <w:name w:val="toc 4"/>
    <w:basedOn w:val="Normal"/>
    <w:next w:val="Normal"/>
    <w:uiPriority w:val="39"/>
    <w:pPr>
      <w:ind w:left="400"/>
    </w:pPr>
    <w:rPr>
      <w:rFonts w:ascii="Times New Roman" w:hAnsi="Times New Roman"/>
    </w:rPr>
  </w:style>
  <w:style w:type="paragraph" w:styleId="TOC5">
    <w:name w:val="toc 5"/>
    <w:basedOn w:val="Normal"/>
    <w:next w:val="Normal"/>
    <w:uiPriority w:val="39"/>
    <w:pPr>
      <w:ind w:left="600"/>
    </w:pPr>
    <w:rPr>
      <w:rFonts w:ascii="Times New Roman" w:hAnsi="Times New Roman"/>
    </w:rPr>
  </w:style>
  <w:style w:type="paragraph" w:styleId="TOC6">
    <w:name w:val="toc 6"/>
    <w:basedOn w:val="Normal"/>
    <w:next w:val="Normal"/>
    <w:uiPriority w:val="39"/>
    <w:pPr>
      <w:ind w:left="800"/>
    </w:pPr>
    <w:rPr>
      <w:rFonts w:ascii="Times New Roman" w:hAnsi="Times New Roman"/>
    </w:rPr>
  </w:style>
  <w:style w:type="paragraph" w:styleId="TOC7">
    <w:name w:val="toc 7"/>
    <w:basedOn w:val="Normal"/>
    <w:next w:val="Normal"/>
    <w:uiPriority w:val="39"/>
    <w:pPr>
      <w:ind w:left="1000"/>
    </w:pPr>
    <w:rPr>
      <w:rFonts w:ascii="Times New Roman" w:hAnsi="Times New Roman"/>
    </w:rPr>
  </w:style>
  <w:style w:type="paragraph" w:styleId="TOC8">
    <w:name w:val="toc 8"/>
    <w:basedOn w:val="Normal"/>
    <w:next w:val="Normal"/>
    <w:uiPriority w:val="39"/>
    <w:pPr>
      <w:ind w:left="1200"/>
    </w:pPr>
    <w:rPr>
      <w:rFonts w:ascii="Times New Roman" w:hAnsi="Times New Roman"/>
    </w:rPr>
  </w:style>
  <w:style w:type="paragraph" w:styleId="TOC9">
    <w:name w:val="toc 9"/>
    <w:basedOn w:val="Normal"/>
    <w:next w:val="Normal"/>
    <w:uiPriority w:val="39"/>
    <w:pPr>
      <w:ind w:left="1400"/>
    </w:pPr>
    <w:rPr>
      <w:rFonts w:ascii="Times New Roman" w:hAnsi="Times New Roma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MYSTYLE">
    <w:name w:val="MYSTYLE"/>
    <w:basedOn w:val="Normal"/>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rPr>
      <w:lang w:val="x-none" w:eastAsia="x-none"/>
    </w:rPr>
  </w:style>
  <w:style w:type="character" w:styleId="Hyperlink">
    <w:name w:val="Hyperlink"/>
    <w:basedOn w:val="DefaultParagraphFont"/>
    <w:uiPriority w:val="99"/>
    <w:rsid w:val="00B02E41"/>
    <w:rPr>
      <w:noProof/>
      <w:color w:val="0000FF"/>
      <w:u w:val="single"/>
    </w:rPr>
  </w:style>
  <w:style w:type="character" w:styleId="FollowedHyperlink">
    <w:name w:val="FollowedHyperlink"/>
    <w:rPr>
      <w:color w:val="800080"/>
      <w:u w:val="single"/>
    </w:rPr>
  </w:style>
  <w:style w:type="paragraph" w:customStyle="1" w:styleId="mystyle0">
    <w:name w:val="mystyle"/>
    <w:basedOn w:val="Normal"/>
    <w:pPr>
      <w:pBdr>
        <w:top w:val="single" w:sz="6" w:space="1" w:color="auto"/>
        <w:left w:val="single" w:sz="6" w:space="1" w:color="auto"/>
        <w:bottom w:val="single" w:sz="6" w:space="1" w:color="auto"/>
        <w:right w:val="single" w:sz="6" w:space="1" w:color="auto"/>
      </w:pBdr>
      <w:tabs>
        <w:tab w:val="left" w:pos="720"/>
      </w:tabs>
      <w:overflowPunct/>
      <w:autoSpaceDE/>
      <w:autoSpaceDN/>
      <w:adjustRightInd/>
      <w:ind w:left="720" w:hanging="720"/>
      <w:textAlignment w:val="auto"/>
    </w:pPr>
    <w:rPr>
      <w:rFonts w:ascii="Times New Roman" w:hAnsi="Times New Roman"/>
      <w:sz w:val="24"/>
    </w:rPr>
  </w:style>
  <w:style w:type="paragraph" w:styleId="BodyText">
    <w:name w:val="Body Text"/>
    <w:basedOn w:val="Normal"/>
    <w:link w:val="BodyTextChar"/>
    <w:pPr>
      <w:overflowPunct/>
      <w:autoSpaceDE/>
      <w:autoSpaceDN/>
      <w:adjustRightInd/>
      <w:spacing w:after="240"/>
      <w:textAlignment w:val="auto"/>
    </w:pPr>
    <w:rPr>
      <w:lang w:val="x-none" w:eastAsia="x-none"/>
    </w:rPr>
  </w:style>
  <w:style w:type="paragraph" w:styleId="BlockText">
    <w:name w:val="Block Text"/>
    <w:basedOn w:val="Normal"/>
    <w:uiPriority w:val="99"/>
    <w:pPr>
      <w:overflowPunct/>
      <w:autoSpaceDE/>
      <w:autoSpaceDN/>
      <w:adjustRightInd/>
      <w:spacing w:after="240"/>
      <w:ind w:left="1440" w:firstLine="720"/>
      <w:textAlignment w:val="auto"/>
    </w:pPr>
    <w:rPr>
      <w:rFonts w:cs="Arial"/>
    </w:rPr>
  </w:style>
  <w:style w:type="paragraph" w:styleId="BodyText2">
    <w:name w:val="Body Text 2"/>
    <w:aliases w:val="indent 1/2 inch"/>
    <w:basedOn w:val="Normal"/>
    <w:link w:val="BodyText2Char"/>
    <w:pPr>
      <w:overflowPunct/>
      <w:autoSpaceDE/>
      <w:autoSpaceDN/>
      <w:adjustRightInd/>
      <w:spacing w:after="240"/>
      <w:ind w:left="720"/>
      <w:textAlignment w:val="auto"/>
    </w:pPr>
  </w:style>
  <w:style w:type="paragraph" w:styleId="List">
    <w:name w:val="List"/>
    <w:basedOn w:val="Normal"/>
    <w:pPr>
      <w:numPr>
        <w:numId w:val="4"/>
      </w:numPr>
      <w:spacing w:after="240"/>
    </w:pPr>
  </w:style>
  <w:style w:type="paragraph" w:customStyle="1" w:styleId="indent1">
    <w:name w:val="indent 1"/>
    <w:basedOn w:val="BodyText"/>
    <w:pPr>
      <w:ind w:left="720"/>
      <w:jc w:val="both"/>
    </w:pPr>
    <w:rPr>
      <w:rFonts w:ascii="Times New Roman" w:hAnsi="Times New Roman"/>
      <w:color w:val="000000"/>
      <w:sz w:val="22"/>
    </w:rPr>
  </w:style>
  <w:style w:type="paragraph" w:styleId="NormalWeb">
    <w:name w:val="Normal (Web)"/>
    <w:basedOn w:val="Normal"/>
    <w:pPr>
      <w:overflowPunct/>
      <w:autoSpaceDE/>
      <w:autoSpaceDN/>
      <w:adjustRightInd/>
      <w:spacing w:before="100" w:after="100"/>
      <w:textAlignment w:val="auto"/>
    </w:pPr>
    <w:rPr>
      <w:rFonts w:ascii="Times New Roman" w:hAnsi="Times New Roman"/>
      <w:sz w:val="24"/>
    </w:rPr>
  </w:style>
  <w:style w:type="paragraph" w:styleId="BodyTextIndent">
    <w:name w:val="Body Text Indent"/>
    <w:basedOn w:val="Normal"/>
    <w:link w:val="BodyTextIndentChar"/>
    <w:pPr>
      <w:spacing w:after="240"/>
      <w:ind w:left="720" w:firstLine="720"/>
    </w:pPr>
  </w:style>
  <w:style w:type="paragraph" w:customStyle="1" w:styleId="center">
    <w:name w:val="center"/>
    <w:basedOn w:val="Normal"/>
    <w:pPr>
      <w:overflowPunct/>
      <w:autoSpaceDE/>
      <w:autoSpaceDN/>
      <w:adjustRightInd/>
      <w:spacing w:after="240"/>
      <w:jc w:val="center"/>
      <w:textAlignment w:val="auto"/>
    </w:pPr>
    <w:rPr>
      <w:rFonts w:ascii="Times New Roman" w:hAnsi="Times New Roman"/>
      <w:sz w:val="22"/>
    </w:rPr>
  </w:style>
  <w:style w:type="character" w:customStyle="1" w:styleId="ParaNum">
    <w:name w:val="ParaNum"/>
    <w:rPr>
      <w:noProof w:val="0"/>
      <w:lang w:val="en-US"/>
    </w:rPr>
  </w:style>
  <w:style w:type="paragraph" w:styleId="Signature">
    <w:name w:val="Signature"/>
    <w:basedOn w:val="Normal"/>
    <w:pPr>
      <w:ind w:left="4320"/>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link w:val="BodyTextIndent2Char"/>
    <w:pPr>
      <w:spacing w:after="240"/>
      <w:ind w:left="720" w:hanging="720"/>
    </w:pPr>
  </w:style>
  <w:style w:type="paragraph" w:styleId="List2">
    <w:name w:val="List 2"/>
    <w:basedOn w:val="Normal"/>
    <w:pPr>
      <w:numPr>
        <w:numId w:val="1"/>
      </w:numPr>
      <w:spacing w:after="240"/>
    </w:pPr>
  </w:style>
  <w:style w:type="paragraph" w:styleId="List3">
    <w:name w:val="List 3"/>
    <w:basedOn w:val="Normal"/>
    <w:pPr>
      <w:numPr>
        <w:numId w:val="2"/>
      </w:numPr>
      <w:spacing w:after="240"/>
    </w:pPr>
  </w:style>
  <w:style w:type="paragraph" w:styleId="List4">
    <w:name w:val="List 4"/>
    <w:basedOn w:val="Normal"/>
    <w:pPr>
      <w:numPr>
        <w:numId w:val="3"/>
      </w:numPr>
      <w:spacing w:after="240"/>
    </w:pPr>
  </w:style>
  <w:style w:type="paragraph" w:styleId="PlainText">
    <w:name w:val="Plain Text"/>
    <w:basedOn w:val="Normal"/>
    <w:pPr>
      <w:overflowPunct/>
      <w:autoSpaceDE/>
      <w:autoSpaceDN/>
      <w:adjustRightInd/>
      <w:textAlignment w:val="auto"/>
    </w:pPr>
    <w:rPr>
      <w:rFonts w:ascii="Courier New" w:hAnsi="Courier New"/>
    </w:rPr>
  </w:style>
  <w:style w:type="paragraph" w:styleId="BodyText3">
    <w:name w:val="Body Text 3"/>
    <w:basedOn w:val="Normal"/>
    <w:rPr>
      <w:sz w:val="16"/>
    </w:rPr>
  </w:style>
  <w:style w:type="paragraph" w:styleId="BalloonText">
    <w:name w:val="Balloon Text"/>
    <w:basedOn w:val="Normal"/>
    <w:semiHidden/>
    <w:rsid w:val="00327879"/>
    <w:rPr>
      <w:rFonts w:ascii="Tahoma" w:hAnsi="Tahoma" w:cs="Tahoma"/>
      <w:sz w:val="16"/>
      <w:szCs w:val="16"/>
    </w:rPr>
  </w:style>
  <w:style w:type="paragraph" w:styleId="BodyTextIndent3">
    <w:name w:val="Body Text Indent 3"/>
    <w:basedOn w:val="Normal"/>
    <w:rsid w:val="00866684"/>
    <w:pPr>
      <w:spacing w:after="120"/>
      <w:ind w:left="360"/>
    </w:pPr>
    <w:rPr>
      <w:sz w:val="16"/>
      <w:szCs w:val="16"/>
    </w:rPr>
  </w:style>
  <w:style w:type="character" w:customStyle="1" w:styleId="Heading1Char">
    <w:name w:val="Heading 1 Char"/>
    <w:link w:val="Heading1"/>
    <w:rsid w:val="00035D79"/>
    <w:rPr>
      <w:rFonts w:ascii="Arial" w:hAnsi="Arial" w:cs="Arial"/>
      <w:snapToGrid w:val="0"/>
      <w:sz w:val="24"/>
      <w:szCs w:val="24"/>
    </w:rPr>
  </w:style>
  <w:style w:type="paragraph" w:customStyle="1" w:styleId="Default">
    <w:name w:val="Default"/>
    <w:rsid w:val="00B30F03"/>
    <w:pPr>
      <w:autoSpaceDE w:val="0"/>
      <w:autoSpaceDN w:val="0"/>
      <w:adjustRightInd w:val="0"/>
    </w:pPr>
    <w:rPr>
      <w:rFonts w:ascii="Arial" w:hAnsi="Arial" w:cs="Arial"/>
      <w:color w:val="000000"/>
      <w:sz w:val="24"/>
      <w:szCs w:val="24"/>
    </w:rPr>
  </w:style>
  <w:style w:type="character" w:customStyle="1" w:styleId="CharChar">
    <w:name w:val="Char Char"/>
    <w:rsid w:val="00095D9E"/>
    <w:rPr>
      <w:rFonts w:ascii="Arial" w:hAnsi="Arial"/>
      <w:snapToGrid w:val="0"/>
      <w:lang w:val="en-US" w:eastAsia="en-US" w:bidi="ar-SA"/>
    </w:rPr>
  </w:style>
  <w:style w:type="character" w:customStyle="1" w:styleId="documentbody5">
    <w:name w:val="documentbody5"/>
    <w:rsid w:val="00E7351A"/>
    <w:rPr>
      <w:rFonts w:ascii="Verdana" w:hAnsi="Verdana" w:hint="default"/>
      <w:sz w:val="19"/>
      <w:szCs w:val="19"/>
    </w:rPr>
  </w:style>
  <w:style w:type="character" w:customStyle="1" w:styleId="BodyTextChar">
    <w:name w:val="Body Text Char"/>
    <w:link w:val="BodyText"/>
    <w:rsid w:val="00BC6293"/>
    <w:rPr>
      <w:rFonts w:ascii="Arial" w:hAnsi="Arial"/>
    </w:rPr>
  </w:style>
  <w:style w:type="character" w:customStyle="1" w:styleId="CommentTextChar">
    <w:name w:val="Comment Text Char"/>
    <w:link w:val="CommentText"/>
    <w:rsid w:val="00720A9A"/>
    <w:rPr>
      <w:rFonts w:ascii="Arial" w:hAnsi="Arial"/>
    </w:rPr>
  </w:style>
  <w:style w:type="paragraph" w:styleId="Revision">
    <w:name w:val="Revision"/>
    <w:hidden/>
    <w:uiPriority w:val="71"/>
    <w:rsid w:val="00720A9A"/>
    <w:rPr>
      <w:rFonts w:ascii="Arial" w:hAnsi="Arial"/>
    </w:rPr>
  </w:style>
  <w:style w:type="character" w:customStyle="1" w:styleId="apple-converted-space">
    <w:name w:val="apple-converted-space"/>
    <w:basedOn w:val="DefaultParagraphFont"/>
    <w:rsid w:val="00090342"/>
  </w:style>
  <w:style w:type="paragraph" w:styleId="CommentSubject">
    <w:name w:val="annotation subject"/>
    <w:basedOn w:val="CommentText"/>
    <w:next w:val="CommentText"/>
    <w:link w:val="CommentSubjectChar"/>
    <w:rsid w:val="00472242"/>
    <w:rPr>
      <w:b/>
      <w:bCs/>
    </w:rPr>
  </w:style>
  <w:style w:type="character" w:customStyle="1" w:styleId="CommentSubjectChar">
    <w:name w:val="Comment Subject Char"/>
    <w:link w:val="CommentSubject"/>
    <w:rsid w:val="00472242"/>
    <w:rPr>
      <w:rFonts w:ascii="Arial" w:hAnsi="Arial"/>
      <w:b/>
      <w:bCs/>
    </w:rPr>
  </w:style>
  <w:style w:type="paragraph" w:styleId="ListParagraph">
    <w:name w:val="List Paragraph"/>
    <w:basedOn w:val="Normal"/>
    <w:uiPriority w:val="34"/>
    <w:qFormat/>
    <w:rsid w:val="00FC6292"/>
    <w:pPr>
      <w:ind w:left="720"/>
    </w:pPr>
  </w:style>
  <w:style w:type="character" w:customStyle="1" w:styleId="DeltaViewInsertion">
    <w:name w:val="DeltaView Insertion"/>
    <w:uiPriority w:val="99"/>
    <w:rsid w:val="00D81D10"/>
    <w:rPr>
      <w:color w:val="0000FF"/>
      <w:u w:val="double"/>
    </w:rPr>
  </w:style>
  <w:style w:type="character" w:customStyle="1" w:styleId="DeltaViewDeletion">
    <w:name w:val="DeltaView Deletion"/>
    <w:uiPriority w:val="99"/>
    <w:rsid w:val="00D81D10"/>
    <w:rPr>
      <w:strike/>
      <w:color w:val="FF0000"/>
    </w:rPr>
  </w:style>
  <w:style w:type="character" w:customStyle="1" w:styleId="HeaderChar">
    <w:name w:val="Header Char"/>
    <w:basedOn w:val="DefaultParagraphFont"/>
    <w:link w:val="Header"/>
    <w:rsid w:val="00F96C0D"/>
    <w:rPr>
      <w:rFonts w:ascii="Arial" w:hAnsi="Arial"/>
    </w:rPr>
  </w:style>
  <w:style w:type="character" w:customStyle="1" w:styleId="FooterChar">
    <w:name w:val="Footer Char"/>
    <w:link w:val="Footer"/>
    <w:rsid w:val="00BB7B34"/>
    <w:rPr>
      <w:rFonts w:ascii="Arial" w:hAnsi="Arial"/>
    </w:rPr>
  </w:style>
  <w:style w:type="character" w:customStyle="1" w:styleId="DeltaViewMoveDestination">
    <w:name w:val="DeltaView Move Destination"/>
    <w:uiPriority w:val="99"/>
    <w:rsid w:val="00BF413E"/>
    <w:rPr>
      <w:color w:val="00C000"/>
      <w:u w:val="double"/>
    </w:rPr>
  </w:style>
  <w:style w:type="character" w:customStyle="1" w:styleId="DeltaViewMoveSource">
    <w:name w:val="DeltaView Move Source"/>
    <w:uiPriority w:val="99"/>
    <w:rsid w:val="00304281"/>
    <w:rPr>
      <w:strike/>
      <w:color w:val="00C000"/>
    </w:rPr>
  </w:style>
  <w:style w:type="character" w:customStyle="1" w:styleId="Heading2Char">
    <w:name w:val="Heading 2 Char"/>
    <w:basedOn w:val="DefaultParagraphFont"/>
    <w:link w:val="Heading2"/>
    <w:rsid w:val="00D923A2"/>
    <w:rPr>
      <w:rFonts w:ascii="Arial" w:hAnsi="Arial" w:cs="Arial"/>
      <w:snapToGrid w:val="0"/>
      <w:sz w:val="24"/>
      <w:szCs w:val="24"/>
    </w:rPr>
  </w:style>
  <w:style w:type="character" w:customStyle="1" w:styleId="BodyText2Char">
    <w:name w:val="Body Text 2 Char"/>
    <w:aliases w:val="indent 1/2 inch Char"/>
    <w:basedOn w:val="DefaultParagraphFont"/>
    <w:link w:val="BodyText2"/>
    <w:rsid w:val="00247516"/>
    <w:rPr>
      <w:rFonts w:ascii="Arial" w:hAnsi="Arial"/>
    </w:rPr>
  </w:style>
  <w:style w:type="numbering" w:styleId="ArticleSection">
    <w:name w:val="Outline List 3"/>
    <w:basedOn w:val="NoList"/>
    <w:rsid w:val="0085482E"/>
    <w:pPr>
      <w:numPr>
        <w:numId w:val="6"/>
      </w:numPr>
    </w:pPr>
  </w:style>
  <w:style w:type="character" w:customStyle="1" w:styleId="BodyTextIndent2Char">
    <w:name w:val="Body Text Indent 2 Char"/>
    <w:basedOn w:val="DefaultParagraphFont"/>
    <w:link w:val="BodyTextIndent2"/>
    <w:rsid w:val="00825318"/>
    <w:rPr>
      <w:rFonts w:ascii="Arial" w:hAnsi="Arial"/>
    </w:rPr>
  </w:style>
  <w:style w:type="character" w:customStyle="1" w:styleId="BodyTextIndentChar">
    <w:name w:val="Body Text Indent Char"/>
    <w:basedOn w:val="DefaultParagraphFont"/>
    <w:link w:val="BodyTextIndent"/>
    <w:rsid w:val="009629DC"/>
    <w:rPr>
      <w:rFonts w:ascii="Arial" w:hAnsi="Arial"/>
    </w:rPr>
  </w:style>
  <w:style w:type="character" w:styleId="IntenseReference">
    <w:name w:val="Intense Reference"/>
    <w:basedOn w:val="DefaultParagraphFont"/>
    <w:uiPriority w:val="68"/>
    <w:qFormat/>
    <w:rsid w:val="00C47C20"/>
    <w:rPr>
      <w:b/>
      <w:bCs/>
      <w:smallCaps/>
      <w:color w:val="C0504D" w:themeColor="accent2"/>
      <w:spacing w:val="5"/>
      <w:u w:val="single"/>
    </w:rPr>
  </w:style>
  <w:style w:type="paragraph" w:styleId="IndexHeading">
    <w:name w:val="index heading"/>
    <w:basedOn w:val="Normal"/>
    <w:next w:val="Index1"/>
    <w:rsid w:val="00C47C20"/>
    <w:rPr>
      <w:rFonts w:ascii="Times New Roman" w:hAnsi="Times New Roman"/>
      <w:b/>
      <w:bCs/>
    </w:rPr>
  </w:style>
  <w:style w:type="paragraph" w:styleId="BodyTextFirstIndent2">
    <w:name w:val="Body Text First Indent 2"/>
    <w:basedOn w:val="BodyTextIndent"/>
    <w:link w:val="BodyTextFirstIndent2Char"/>
    <w:rsid w:val="0017084E"/>
    <w:pPr>
      <w:spacing w:after="0"/>
      <w:ind w:left="360" w:firstLine="360"/>
    </w:pPr>
    <w:rPr>
      <w:noProof/>
    </w:rPr>
  </w:style>
  <w:style w:type="character" w:customStyle="1" w:styleId="BodyTextFirstIndent2Char">
    <w:name w:val="Body Text First Indent 2 Char"/>
    <w:basedOn w:val="BodyTextIndentChar"/>
    <w:link w:val="BodyTextFirstIndent2"/>
    <w:rsid w:val="0017084E"/>
    <w:rPr>
      <w:rFonts w:ascii="Arial" w:hAnsi="Arial"/>
      <w:noProof/>
    </w:rPr>
  </w:style>
  <w:style w:type="character" w:customStyle="1" w:styleId="TOC1Char">
    <w:name w:val="TOC 1 Char"/>
    <w:basedOn w:val="Heading1Char"/>
    <w:link w:val="TOC1"/>
    <w:uiPriority w:val="39"/>
    <w:rsid w:val="000F209A"/>
    <w:rPr>
      <w:rFonts w:ascii="Arial" w:hAnsi="Arial" w:cs="Arial"/>
      <w:bCs/>
      <w:caps/>
      <w:noProof/>
      <w:snapToGrid w:val="0"/>
      <w:sz w:val="24"/>
      <w:szCs w:val="24"/>
    </w:rPr>
  </w:style>
  <w:style w:type="table" w:styleId="TableGrid">
    <w:name w:val="Table Grid"/>
    <w:basedOn w:val="TableNormal"/>
    <w:rsid w:val="00C5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task">
    <w:name w:val="sub-sub-task"/>
    <w:basedOn w:val="Normal"/>
    <w:rsid w:val="00056C78"/>
    <w:pPr>
      <w:tabs>
        <w:tab w:val="left" w:pos="-1440"/>
        <w:tab w:val="left" w:pos="-720"/>
        <w:tab w:val="left" w:pos="2160"/>
      </w:tabs>
      <w:suppressAutoHyphens/>
      <w:overflowPunct/>
      <w:autoSpaceDE/>
      <w:autoSpaceDN/>
      <w:adjustRightInd/>
      <w:spacing w:after="120"/>
      <w:ind w:left="2160" w:hanging="720"/>
      <w:textAlignment w:val="auto"/>
    </w:pPr>
    <w:rPr>
      <w:rFonts w:cs="Arial"/>
    </w:rPr>
  </w:style>
  <w:style w:type="character" w:styleId="Emphasis">
    <w:name w:val="Emphasis"/>
    <w:basedOn w:val="DefaultParagraphFont"/>
    <w:uiPriority w:val="20"/>
    <w:qFormat/>
    <w:rsid w:val="001621F6"/>
    <w:rPr>
      <w:i/>
      <w:iCs/>
    </w:rPr>
  </w:style>
  <w:style w:type="paragraph" w:styleId="Title">
    <w:name w:val="Title"/>
    <w:basedOn w:val="Normal"/>
    <w:next w:val="Normal"/>
    <w:link w:val="TitleChar"/>
    <w:qFormat/>
    <w:rsid w:val="00CB1F9A"/>
    <w:pPr>
      <w:keepNext/>
      <w:keepLines/>
      <w:spacing w:after="240"/>
      <w:jc w:val="center"/>
      <w:outlineLvl w:val="0"/>
    </w:pPr>
    <w:rPr>
      <w:rFonts w:cs="Arial"/>
      <w:b/>
      <w:snapToGrid w:val="0"/>
      <w:sz w:val="24"/>
      <w:szCs w:val="24"/>
    </w:rPr>
  </w:style>
  <w:style w:type="character" w:customStyle="1" w:styleId="TitleChar">
    <w:name w:val="Title Char"/>
    <w:basedOn w:val="DefaultParagraphFont"/>
    <w:link w:val="Title"/>
    <w:rsid w:val="00CB1F9A"/>
    <w:rPr>
      <w:rFonts w:ascii="Arial" w:hAnsi="Arial" w:cs="Arial"/>
      <w:b/>
      <w:snapToGrid w:val="0"/>
      <w:sz w:val="24"/>
      <w:szCs w:val="24"/>
    </w:rPr>
  </w:style>
  <w:style w:type="paragraph" w:styleId="ListBullet">
    <w:name w:val="List Bullet"/>
    <w:basedOn w:val="Normal"/>
    <w:unhideWhenUsed/>
    <w:rsid w:val="0029663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903">
      <w:bodyDiv w:val="1"/>
      <w:marLeft w:val="0"/>
      <w:marRight w:val="0"/>
      <w:marTop w:val="0"/>
      <w:marBottom w:val="0"/>
      <w:divBdr>
        <w:top w:val="none" w:sz="0" w:space="0" w:color="auto"/>
        <w:left w:val="none" w:sz="0" w:space="0" w:color="auto"/>
        <w:bottom w:val="none" w:sz="0" w:space="0" w:color="auto"/>
        <w:right w:val="none" w:sz="0" w:space="0" w:color="auto"/>
      </w:divBdr>
    </w:div>
    <w:div w:id="284820954">
      <w:bodyDiv w:val="1"/>
      <w:marLeft w:val="0"/>
      <w:marRight w:val="0"/>
      <w:marTop w:val="0"/>
      <w:marBottom w:val="0"/>
      <w:divBdr>
        <w:top w:val="none" w:sz="0" w:space="0" w:color="auto"/>
        <w:left w:val="none" w:sz="0" w:space="0" w:color="auto"/>
        <w:bottom w:val="none" w:sz="0" w:space="0" w:color="auto"/>
        <w:right w:val="none" w:sz="0" w:space="0" w:color="auto"/>
      </w:divBdr>
    </w:div>
    <w:div w:id="331108236">
      <w:bodyDiv w:val="1"/>
      <w:marLeft w:val="0"/>
      <w:marRight w:val="0"/>
      <w:marTop w:val="0"/>
      <w:marBottom w:val="0"/>
      <w:divBdr>
        <w:top w:val="none" w:sz="0" w:space="0" w:color="auto"/>
        <w:left w:val="none" w:sz="0" w:space="0" w:color="auto"/>
        <w:bottom w:val="none" w:sz="0" w:space="0" w:color="auto"/>
        <w:right w:val="none" w:sz="0" w:space="0" w:color="auto"/>
      </w:divBdr>
    </w:div>
    <w:div w:id="358505619">
      <w:bodyDiv w:val="1"/>
      <w:marLeft w:val="0"/>
      <w:marRight w:val="0"/>
      <w:marTop w:val="0"/>
      <w:marBottom w:val="0"/>
      <w:divBdr>
        <w:top w:val="none" w:sz="0" w:space="0" w:color="auto"/>
        <w:left w:val="none" w:sz="0" w:space="0" w:color="auto"/>
        <w:bottom w:val="none" w:sz="0" w:space="0" w:color="auto"/>
        <w:right w:val="none" w:sz="0" w:space="0" w:color="auto"/>
      </w:divBdr>
    </w:div>
    <w:div w:id="480123343">
      <w:bodyDiv w:val="1"/>
      <w:marLeft w:val="0"/>
      <w:marRight w:val="0"/>
      <w:marTop w:val="0"/>
      <w:marBottom w:val="0"/>
      <w:divBdr>
        <w:top w:val="none" w:sz="0" w:space="0" w:color="auto"/>
        <w:left w:val="none" w:sz="0" w:space="0" w:color="auto"/>
        <w:bottom w:val="none" w:sz="0" w:space="0" w:color="auto"/>
        <w:right w:val="none" w:sz="0" w:space="0" w:color="auto"/>
      </w:divBdr>
    </w:div>
    <w:div w:id="998653955">
      <w:bodyDiv w:val="1"/>
      <w:marLeft w:val="0"/>
      <w:marRight w:val="0"/>
      <w:marTop w:val="0"/>
      <w:marBottom w:val="0"/>
      <w:divBdr>
        <w:top w:val="none" w:sz="0" w:space="0" w:color="auto"/>
        <w:left w:val="none" w:sz="0" w:space="0" w:color="auto"/>
        <w:bottom w:val="none" w:sz="0" w:space="0" w:color="auto"/>
        <w:right w:val="none" w:sz="0" w:space="0" w:color="auto"/>
      </w:divBdr>
    </w:div>
    <w:div w:id="1040517078">
      <w:bodyDiv w:val="1"/>
      <w:marLeft w:val="0"/>
      <w:marRight w:val="0"/>
      <w:marTop w:val="0"/>
      <w:marBottom w:val="0"/>
      <w:divBdr>
        <w:top w:val="none" w:sz="0" w:space="0" w:color="auto"/>
        <w:left w:val="none" w:sz="0" w:space="0" w:color="auto"/>
        <w:bottom w:val="none" w:sz="0" w:space="0" w:color="auto"/>
        <w:right w:val="none" w:sz="0" w:space="0" w:color="auto"/>
      </w:divBdr>
    </w:div>
    <w:div w:id="1083332661">
      <w:bodyDiv w:val="1"/>
      <w:marLeft w:val="0"/>
      <w:marRight w:val="0"/>
      <w:marTop w:val="0"/>
      <w:marBottom w:val="0"/>
      <w:divBdr>
        <w:top w:val="none" w:sz="0" w:space="0" w:color="auto"/>
        <w:left w:val="none" w:sz="0" w:space="0" w:color="auto"/>
        <w:bottom w:val="none" w:sz="0" w:space="0" w:color="auto"/>
        <w:right w:val="none" w:sz="0" w:space="0" w:color="auto"/>
      </w:divBdr>
    </w:div>
    <w:div w:id="1391421147">
      <w:bodyDiv w:val="1"/>
      <w:marLeft w:val="0"/>
      <w:marRight w:val="0"/>
      <w:marTop w:val="0"/>
      <w:marBottom w:val="0"/>
      <w:divBdr>
        <w:top w:val="none" w:sz="0" w:space="0" w:color="auto"/>
        <w:left w:val="none" w:sz="0" w:space="0" w:color="auto"/>
        <w:bottom w:val="none" w:sz="0" w:space="0" w:color="auto"/>
        <w:right w:val="none" w:sz="0" w:space="0" w:color="auto"/>
      </w:divBdr>
    </w:div>
    <w:div w:id="1419906148">
      <w:bodyDiv w:val="1"/>
      <w:marLeft w:val="0"/>
      <w:marRight w:val="0"/>
      <w:marTop w:val="0"/>
      <w:marBottom w:val="0"/>
      <w:divBdr>
        <w:top w:val="none" w:sz="0" w:space="0" w:color="auto"/>
        <w:left w:val="none" w:sz="0" w:space="0" w:color="auto"/>
        <w:bottom w:val="none" w:sz="0" w:space="0" w:color="auto"/>
        <w:right w:val="none" w:sz="0" w:space="0" w:color="auto"/>
      </w:divBdr>
    </w:div>
    <w:div w:id="1578394844">
      <w:bodyDiv w:val="1"/>
      <w:marLeft w:val="0"/>
      <w:marRight w:val="0"/>
      <w:marTop w:val="0"/>
      <w:marBottom w:val="0"/>
      <w:divBdr>
        <w:top w:val="none" w:sz="0" w:space="0" w:color="auto"/>
        <w:left w:val="none" w:sz="0" w:space="0" w:color="auto"/>
        <w:bottom w:val="none" w:sz="0" w:space="0" w:color="auto"/>
        <w:right w:val="none" w:sz="0" w:space="0" w:color="auto"/>
      </w:divBdr>
    </w:div>
    <w:div w:id="21007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grants_loans/grant_info/docs/gp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Kwa\Cove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0236-4DD1-429D-BD45-3CCC157D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Coverletter.dot</Template>
  <TotalTime>315</TotalTime>
  <Pages>10</Pages>
  <Words>2823</Words>
  <Characters>16402</Characters>
  <Application>Microsoft Office Word</Application>
  <DocSecurity>0</DocSecurity>
  <Lines>400</Lines>
  <Paragraphs>149</Paragraphs>
  <ScaleCrop>false</ScaleCrop>
  <HeadingPairs>
    <vt:vector size="2" baseType="variant">
      <vt:variant>
        <vt:lpstr>Title</vt:lpstr>
      </vt:variant>
      <vt:variant>
        <vt:i4>1</vt:i4>
      </vt:variant>
    </vt:vector>
  </HeadingPairs>
  <TitlesOfParts>
    <vt:vector size="1" baseType="lpstr">
      <vt:lpstr>Proposition 68 Scope of Work Template</vt:lpstr>
    </vt:vector>
  </TitlesOfParts>
  <Company>Toshiba</Company>
  <LinksUpToDate>false</LinksUpToDate>
  <CharactersWithSpaces>19076</CharactersWithSpaces>
  <SharedDoc>false</SharedDoc>
  <HLinks>
    <vt:vector size="606" baseType="variant">
      <vt:variant>
        <vt:i4>852035</vt:i4>
      </vt:variant>
      <vt:variant>
        <vt:i4>576</vt:i4>
      </vt:variant>
      <vt:variant>
        <vt:i4>0</vt:i4>
      </vt:variant>
      <vt:variant>
        <vt:i4>5</vt:i4>
      </vt:variant>
      <vt:variant>
        <vt:lpwstr>http://www.dol.gov/esa/contacts/whd/america2.htm</vt:lpwstr>
      </vt:variant>
      <vt:variant>
        <vt:lpwstr/>
      </vt:variant>
      <vt:variant>
        <vt:i4>7405627</vt:i4>
      </vt:variant>
      <vt:variant>
        <vt:i4>573</vt:i4>
      </vt:variant>
      <vt:variant>
        <vt:i4>0</vt:i4>
      </vt:variant>
      <vt:variant>
        <vt:i4>5</vt:i4>
      </vt:variant>
      <vt:variant>
        <vt:lpwstr>http://www.dol.gov/esa/whd/forms/wh347instr.htm</vt:lpwstr>
      </vt:variant>
      <vt:variant>
        <vt:lpwstr/>
      </vt:variant>
      <vt:variant>
        <vt:i4>3276926</vt:i4>
      </vt:variant>
      <vt:variant>
        <vt:i4>570</vt:i4>
      </vt:variant>
      <vt:variant>
        <vt:i4>0</vt:i4>
      </vt:variant>
      <vt:variant>
        <vt:i4>5</vt:i4>
      </vt:variant>
      <vt:variant>
        <vt:lpwstr>http://www.dol.gov/</vt:lpwstr>
      </vt:variant>
      <vt:variant>
        <vt:lpwstr/>
      </vt:variant>
      <vt:variant>
        <vt:i4>852035</vt:i4>
      </vt:variant>
      <vt:variant>
        <vt:i4>567</vt:i4>
      </vt:variant>
      <vt:variant>
        <vt:i4>0</vt:i4>
      </vt:variant>
      <vt:variant>
        <vt:i4>5</vt:i4>
      </vt:variant>
      <vt:variant>
        <vt:lpwstr>http://www.dol.gov/esa/contacts/whd/america2.htm</vt:lpwstr>
      </vt:variant>
      <vt:variant>
        <vt:lpwstr/>
      </vt:variant>
      <vt:variant>
        <vt:i4>7405627</vt:i4>
      </vt:variant>
      <vt:variant>
        <vt:i4>564</vt:i4>
      </vt:variant>
      <vt:variant>
        <vt:i4>0</vt:i4>
      </vt:variant>
      <vt:variant>
        <vt:i4>5</vt:i4>
      </vt:variant>
      <vt:variant>
        <vt:lpwstr>http://www.dol.gov/esa/whd/forms/wh347instr.htm</vt:lpwstr>
      </vt:variant>
      <vt:variant>
        <vt:lpwstr/>
      </vt:variant>
      <vt:variant>
        <vt:i4>7798911</vt:i4>
      </vt:variant>
      <vt:variant>
        <vt:i4>561</vt:i4>
      </vt:variant>
      <vt:variant>
        <vt:i4>0</vt:i4>
      </vt:variant>
      <vt:variant>
        <vt:i4>5</vt:i4>
      </vt:variant>
      <vt:variant>
        <vt:lpwstr>http://www.usfa.dhs.gov/applications/hotel/</vt:lpwstr>
      </vt:variant>
      <vt:variant>
        <vt:lpwstr/>
      </vt:variant>
      <vt:variant>
        <vt:i4>3342397</vt:i4>
      </vt:variant>
      <vt:variant>
        <vt:i4>558</vt:i4>
      </vt:variant>
      <vt:variant>
        <vt:i4>0</vt:i4>
      </vt:variant>
      <vt:variant>
        <vt:i4>5</vt:i4>
      </vt:variant>
      <vt:variant>
        <vt:lpwstr>http://www.epa.gov/osbp</vt:lpwstr>
      </vt:variant>
      <vt:variant>
        <vt:lpwstr/>
      </vt:variant>
      <vt:variant>
        <vt:i4>4063329</vt:i4>
      </vt:variant>
      <vt:variant>
        <vt:i4>555</vt:i4>
      </vt:variant>
      <vt:variant>
        <vt:i4>0</vt:i4>
      </vt:variant>
      <vt:variant>
        <vt:i4>5</vt:i4>
      </vt:variant>
      <vt:variant>
        <vt:lpwstr>http://www.epa.gov/</vt:lpwstr>
      </vt:variant>
      <vt:variant>
        <vt:lpwstr/>
      </vt:variant>
      <vt:variant>
        <vt:i4>3604558</vt:i4>
      </vt:variant>
      <vt:variant>
        <vt:i4>552</vt:i4>
      </vt:variant>
      <vt:variant>
        <vt:i4>0</vt:i4>
      </vt:variant>
      <vt:variant>
        <vt:i4>5</vt:i4>
      </vt:variant>
      <vt:variant>
        <vt:lpwstr>mailto:Amaris.josh@epa.gov</vt:lpwstr>
      </vt:variant>
      <vt:variant>
        <vt:lpwstr/>
      </vt:variant>
      <vt:variant>
        <vt:i4>2687043</vt:i4>
      </vt:variant>
      <vt:variant>
        <vt:i4>549</vt:i4>
      </vt:variant>
      <vt:variant>
        <vt:i4>0</vt:i4>
      </vt:variant>
      <vt:variant>
        <vt:i4>5</vt:i4>
      </vt:variant>
      <vt:variant>
        <vt:lpwstr>mailto:Licata.juanita@epa.gov</vt:lpwstr>
      </vt:variant>
      <vt:variant>
        <vt:lpwstr/>
      </vt:variant>
      <vt:variant>
        <vt:i4>1572913</vt:i4>
      </vt:variant>
      <vt:variant>
        <vt:i4>542</vt:i4>
      </vt:variant>
      <vt:variant>
        <vt:i4>0</vt:i4>
      </vt:variant>
      <vt:variant>
        <vt:i4>5</vt:i4>
      </vt:variant>
      <vt:variant>
        <vt:lpwstr/>
      </vt:variant>
      <vt:variant>
        <vt:lpwstr>_Toc369088317</vt:lpwstr>
      </vt:variant>
      <vt:variant>
        <vt:i4>1572913</vt:i4>
      </vt:variant>
      <vt:variant>
        <vt:i4>536</vt:i4>
      </vt:variant>
      <vt:variant>
        <vt:i4>0</vt:i4>
      </vt:variant>
      <vt:variant>
        <vt:i4>5</vt:i4>
      </vt:variant>
      <vt:variant>
        <vt:lpwstr/>
      </vt:variant>
      <vt:variant>
        <vt:lpwstr>_Toc369088316</vt:lpwstr>
      </vt:variant>
      <vt:variant>
        <vt:i4>1572913</vt:i4>
      </vt:variant>
      <vt:variant>
        <vt:i4>530</vt:i4>
      </vt:variant>
      <vt:variant>
        <vt:i4>0</vt:i4>
      </vt:variant>
      <vt:variant>
        <vt:i4>5</vt:i4>
      </vt:variant>
      <vt:variant>
        <vt:lpwstr/>
      </vt:variant>
      <vt:variant>
        <vt:lpwstr>_Toc369088315</vt:lpwstr>
      </vt:variant>
      <vt:variant>
        <vt:i4>1572913</vt:i4>
      </vt:variant>
      <vt:variant>
        <vt:i4>524</vt:i4>
      </vt:variant>
      <vt:variant>
        <vt:i4>0</vt:i4>
      </vt:variant>
      <vt:variant>
        <vt:i4>5</vt:i4>
      </vt:variant>
      <vt:variant>
        <vt:lpwstr/>
      </vt:variant>
      <vt:variant>
        <vt:lpwstr>_Toc369088314</vt:lpwstr>
      </vt:variant>
      <vt:variant>
        <vt:i4>1572913</vt:i4>
      </vt:variant>
      <vt:variant>
        <vt:i4>518</vt:i4>
      </vt:variant>
      <vt:variant>
        <vt:i4>0</vt:i4>
      </vt:variant>
      <vt:variant>
        <vt:i4>5</vt:i4>
      </vt:variant>
      <vt:variant>
        <vt:lpwstr/>
      </vt:variant>
      <vt:variant>
        <vt:lpwstr>_Toc369088313</vt:lpwstr>
      </vt:variant>
      <vt:variant>
        <vt:i4>1572913</vt:i4>
      </vt:variant>
      <vt:variant>
        <vt:i4>512</vt:i4>
      </vt:variant>
      <vt:variant>
        <vt:i4>0</vt:i4>
      </vt:variant>
      <vt:variant>
        <vt:i4>5</vt:i4>
      </vt:variant>
      <vt:variant>
        <vt:lpwstr/>
      </vt:variant>
      <vt:variant>
        <vt:lpwstr>_Toc369088312</vt:lpwstr>
      </vt:variant>
      <vt:variant>
        <vt:i4>1572913</vt:i4>
      </vt:variant>
      <vt:variant>
        <vt:i4>506</vt:i4>
      </vt:variant>
      <vt:variant>
        <vt:i4>0</vt:i4>
      </vt:variant>
      <vt:variant>
        <vt:i4>5</vt:i4>
      </vt:variant>
      <vt:variant>
        <vt:lpwstr/>
      </vt:variant>
      <vt:variant>
        <vt:lpwstr>_Toc369088311</vt:lpwstr>
      </vt:variant>
      <vt:variant>
        <vt:i4>1572913</vt:i4>
      </vt:variant>
      <vt:variant>
        <vt:i4>500</vt:i4>
      </vt:variant>
      <vt:variant>
        <vt:i4>0</vt:i4>
      </vt:variant>
      <vt:variant>
        <vt:i4>5</vt:i4>
      </vt:variant>
      <vt:variant>
        <vt:lpwstr/>
      </vt:variant>
      <vt:variant>
        <vt:lpwstr>_Toc369088310</vt:lpwstr>
      </vt:variant>
      <vt:variant>
        <vt:i4>1638449</vt:i4>
      </vt:variant>
      <vt:variant>
        <vt:i4>494</vt:i4>
      </vt:variant>
      <vt:variant>
        <vt:i4>0</vt:i4>
      </vt:variant>
      <vt:variant>
        <vt:i4>5</vt:i4>
      </vt:variant>
      <vt:variant>
        <vt:lpwstr/>
      </vt:variant>
      <vt:variant>
        <vt:lpwstr>_Toc369088309</vt:lpwstr>
      </vt:variant>
      <vt:variant>
        <vt:i4>1638449</vt:i4>
      </vt:variant>
      <vt:variant>
        <vt:i4>488</vt:i4>
      </vt:variant>
      <vt:variant>
        <vt:i4>0</vt:i4>
      </vt:variant>
      <vt:variant>
        <vt:i4>5</vt:i4>
      </vt:variant>
      <vt:variant>
        <vt:lpwstr/>
      </vt:variant>
      <vt:variant>
        <vt:lpwstr>_Toc369088308</vt:lpwstr>
      </vt:variant>
      <vt:variant>
        <vt:i4>1638449</vt:i4>
      </vt:variant>
      <vt:variant>
        <vt:i4>482</vt:i4>
      </vt:variant>
      <vt:variant>
        <vt:i4>0</vt:i4>
      </vt:variant>
      <vt:variant>
        <vt:i4>5</vt:i4>
      </vt:variant>
      <vt:variant>
        <vt:lpwstr/>
      </vt:variant>
      <vt:variant>
        <vt:lpwstr>_Toc369088307</vt:lpwstr>
      </vt:variant>
      <vt:variant>
        <vt:i4>1638449</vt:i4>
      </vt:variant>
      <vt:variant>
        <vt:i4>476</vt:i4>
      </vt:variant>
      <vt:variant>
        <vt:i4>0</vt:i4>
      </vt:variant>
      <vt:variant>
        <vt:i4>5</vt:i4>
      </vt:variant>
      <vt:variant>
        <vt:lpwstr/>
      </vt:variant>
      <vt:variant>
        <vt:lpwstr>_Toc369088306</vt:lpwstr>
      </vt:variant>
      <vt:variant>
        <vt:i4>1638449</vt:i4>
      </vt:variant>
      <vt:variant>
        <vt:i4>470</vt:i4>
      </vt:variant>
      <vt:variant>
        <vt:i4>0</vt:i4>
      </vt:variant>
      <vt:variant>
        <vt:i4>5</vt:i4>
      </vt:variant>
      <vt:variant>
        <vt:lpwstr/>
      </vt:variant>
      <vt:variant>
        <vt:lpwstr>_Toc369088305</vt:lpwstr>
      </vt:variant>
      <vt:variant>
        <vt:i4>1638449</vt:i4>
      </vt:variant>
      <vt:variant>
        <vt:i4>464</vt:i4>
      </vt:variant>
      <vt:variant>
        <vt:i4>0</vt:i4>
      </vt:variant>
      <vt:variant>
        <vt:i4>5</vt:i4>
      </vt:variant>
      <vt:variant>
        <vt:lpwstr/>
      </vt:variant>
      <vt:variant>
        <vt:lpwstr>_Toc369088304</vt:lpwstr>
      </vt:variant>
      <vt:variant>
        <vt:i4>1638449</vt:i4>
      </vt:variant>
      <vt:variant>
        <vt:i4>458</vt:i4>
      </vt:variant>
      <vt:variant>
        <vt:i4>0</vt:i4>
      </vt:variant>
      <vt:variant>
        <vt:i4>5</vt:i4>
      </vt:variant>
      <vt:variant>
        <vt:lpwstr/>
      </vt:variant>
      <vt:variant>
        <vt:lpwstr>_Toc369088303</vt:lpwstr>
      </vt:variant>
      <vt:variant>
        <vt:i4>1638449</vt:i4>
      </vt:variant>
      <vt:variant>
        <vt:i4>452</vt:i4>
      </vt:variant>
      <vt:variant>
        <vt:i4>0</vt:i4>
      </vt:variant>
      <vt:variant>
        <vt:i4>5</vt:i4>
      </vt:variant>
      <vt:variant>
        <vt:lpwstr/>
      </vt:variant>
      <vt:variant>
        <vt:lpwstr>_Toc369088302</vt:lpwstr>
      </vt:variant>
      <vt:variant>
        <vt:i4>1638449</vt:i4>
      </vt:variant>
      <vt:variant>
        <vt:i4>446</vt:i4>
      </vt:variant>
      <vt:variant>
        <vt:i4>0</vt:i4>
      </vt:variant>
      <vt:variant>
        <vt:i4>5</vt:i4>
      </vt:variant>
      <vt:variant>
        <vt:lpwstr/>
      </vt:variant>
      <vt:variant>
        <vt:lpwstr>_Toc369088301</vt:lpwstr>
      </vt:variant>
      <vt:variant>
        <vt:i4>1638449</vt:i4>
      </vt:variant>
      <vt:variant>
        <vt:i4>440</vt:i4>
      </vt:variant>
      <vt:variant>
        <vt:i4>0</vt:i4>
      </vt:variant>
      <vt:variant>
        <vt:i4>5</vt:i4>
      </vt:variant>
      <vt:variant>
        <vt:lpwstr/>
      </vt:variant>
      <vt:variant>
        <vt:lpwstr>_Toc369088300</vt:lpwstr>
      </vt:variant>
      <vt:variant>
        <vt:i4>1048624</vt:i4>
      </vt:variant>
      <vt:variant>
        <vt:i4>434</vt:i4>
      </vt:variant>
      <vt:variant>
        <vt:i4>0</vt:i4>
      </vt:variant>
      <vt:variant>
        <vt:i4>5</vt:i4>
      </vt:variant>
      <vt:variant>
        <vt:lpwstr/>
      </vt:variant>
      <vt:variant>
        <vt:lpwstr>_Toc369088299</vt:lpwstr>
      </vt:variant>
      <vt:variant>
        <vt:i4>1048624</vt:i4>
      </vt:variant>
      <vt:variant>
        <vt:i4>428</vt:i4>
      </vt:variant>
      <vt:variant>
        <vt:i4>0</vt:i4>
      </vt:variant>
      <vt:variant>
        <vt:i4>5</vt:i4>
      </vt:variant>
      <vt:variant>
        <vt:lpwstr/>
      </vt:variant>
      <vt:variant>
        <vt:lpwstr>_Toc369088298</vt:lpwstr>
      </vt:variant>
      <vt:variant>
        <vt:i4>1048624</vt:i4>
      </vt:variant>
      <vt:variant>
        <vt:i4>422</vt:i4>
      </vt:variant>
      <vt:variant>
        <vt:i4>0</vt:i4>
      </vt:variant>
      <vt:variant>
        <vt:i4>5</vt:i4>
      </vt:variant>
      <vt:variant>
        <vt:lpwstr/>
      </vt:variant>
      <vt:variant>
        <vt:lpwstr>_Toc369088297</vt:lpwstr>
      </vt:variant>
      <vt:variant>
        <vt:i4>1048624</vt:i4>
      </vt:variant>
      <vt:variant>
        <vt:i4>416</vt:i4>
      </vt:variant>
      <vt:variant>
        <vt:i4>0</vt:i4>
      </vt:variant>
      <vt:variant>
        <vt:i4>5</vt:i4>
      </vt:variant>
      <vt:variant>
        <vt:lpwstr/>
      </vt:variant>
      <vt:variant>
        <vt:lpwstr>_Toc369088296</vt:lpwstr>
      </vt:variant>
      <vt:variant>
        <vt:i4>1048624</vt:i4>
      </vt:variant>
      <vt:variant>
        <vt:i4>410</vt:i4>
      </vt:variant>
      <vt:variant>
        <vt:i4>0</vt:i4>
      </vt:variant>
      <vt:variant>
        <vt:i4>5</vt:i4>
      </vt:variant>
      <vt:variant>
        <vt:lpwstr/>
      </vt:variant>
      <vt:variant>
        <vt:lpwstr>_Toc369088295</vt:lpwstr>
      </vt:variant>
      <vt:variant>
        <vt:i4>1048624</vt:i4>
      </vt:variant>
      <vt:variant>
        <vt:i4>404</vt:i4>
      </vt:variant>
      <vt:variant>
        <vt:i4>0</vt:i4>
      </vt:variant>
      <vt:variant>
        <vt:i4>5</vt:i4>
      </vt:variant>
      <vt:variant>
        <vt:lpwstr/>
      </vt:variant>
      <vt:variant>
        <vt:lpwstr>_Toc369088294</vt:lpwstr>
      </vt:variant>
      <vt:variant>
        <vt:i4>1048624</vt:i4>
      </vt:variant>
      <vt:variant>
        <vt:i4>398</vt:i4>
      </vt:variant>
      <vt:variant>
        <vt:i4>0</vt:i4>
      </vt:variant>
      <vt:variant>
        <vt:i4>5</vt:i4>
      </vt:variant>
      <vt:variant>
        <vt:lpwstr/>
      </vt:variant>
      <vt:variant>
        <vt:lpwstr>_Toc369088293</vt:lpwstr>
      </vt:variant>
      <vt:variant>
        <vt:i4>1048624</vt:i4>
      </vt:variant>
      <vt:variant>
        <vt:i4>392</vt:i4>
      </vt:variant>
      <vt:variant>
        <vt:i4>0</vt:i4>
      </vt:variant>
      <vt:variant>
        <vt:i4>5</vt:i4>
      </vt:variant>
      <vt:variant>
        <vt:lpwstr/>
      </vt:variant>
      <vt:variant>
        <vt:lpwstr>_Toc369088292</vt:lpwstr>
      </vt:variant>
      <vt:variant>
        <vt:i4>1048624</vt:i4>
      </vt:variant>
      <vt:variant>
        <vt:i4>386</vt:i4>
      </vt:variant>
      <vt:variant>
        <vt:i4>0</vt:i4>
      </vt:variant>
      <vt:variant>
        <vt:i4>5</vt:i4>
      </vt:variant>
      <vt:variant>
        <vt:lpwstr/>
      </vt:variant>
      <vt:variant>
        <vt:lpwstr>_Toc369088291</vt:lpwstr>
      </vt:variant>
      <vt:variant>
        <vt:i4>1048624</vt:i4>
      </vt:variant>
      <vt:variant>
        <vt:i4>380</vt:i4>
      </vt:variant>
      <vt:variant>
        <vt:i4>0</vt:i4>
      </vt:variant>
      <vt:variant>
        <vt:i4>5</vt:i4>
      </vt:variant>
      <vt:variant>
        <vt:lpwstr/>
      </vt:variant>
      <vt:variant>
        <vt:lpwstr>_Toc369088290</vt:lpwstr>
      </vt:variant>
      <vt:variant>
        <vt:i4>1114160</vt:i4>
      </vt:variant>
      <vt:variant>
        <vt:i4>374</vt:i4>
      </vt:variant>
      <vt:variant>
        <vt:i4>0</vt:i4>
      </vt:variant>
      <vt:variant>
        <vt:i4>5</vt:i4>
      </vt:variant>
      <vt:variant>
        <vt:lpwstr/>
      </vt:variant>
      <vt:variant>
        <vt:lpwstr>_Toc369088289</vt:lpwstr>
      </vt:variant>
      <vt:variant>
        <vt:i4>1114160</vt:i4>
      </vt:variant>
      <vt:variant>
        <vt:i4>368</vt:i4>
      </vt:variant>
      <vt:variant>
        <vt:i4>0</vt:i4>
      </vt:variant>
      <vt:variant>
        <vt:i4>5</vt:i4>
      </vt:variant>
      <vt:variant>
        <vt:lpwstr/>
      </vt:variant>
      <vt:variant>
        <vt:lpwstr>_Toc369088288</vt:lpwstr>
      </vt:variant>
      <vt:variant>
        <vt:i4>1114160</vt:i4>
      </vt:variant>
      <vt:variant>
        <vt:i4>362</vt:i4>
      </vt:variant>
      <vt:variant>
        <vt:i4>0</vt:i4>
      </vt:variant>
      <vt:variant>
        <vt:i4>5</vt:i4>
      </vt:variant>
      <vt:variant>
        <vt:lpwstr/>
      </vt:variant>
      <vt:variant>
        <vt:lpwstr>_Toc369088287</vt:lpwstr>
      </vt:variant>
      <vt:variant>
        <vt:i4>1114160</vt:i4>
      </vt:variant>
      <vt:variant>
        <vt:i4>356</vt:i4>
      </vt:variant>
      <vt:variant>
        <vt:i4>0</vt:i4>
      </vt:variant>
      <vt:variant>
        <vt:i4>5</vt:i4>
      </vt:variant>
      <vt:variant>
        <vt:lpwstr/>
      </vt:variant>
      <vt:variant>
        <vt:lpwstr>_Toc369088286</vt:lpwstr>
      </vt:variant>
      <vt:variant>
        <vt:i4>1114160</vt:i4>
      </vt:variant>
      <vt:variant>
        <vt:i4>350</vt:i4>
      </vt:variant>
      <vt:variant>
        <vt:i4>0</vt:i4>
      </vt:variant>
      <vt:variant>
        <vt:i4>5</vt:i4>
      </vt:variant>
      <vt:variant>
        <vt:lpwstr/>
      </vt:variant>
      <vt:variant>
        <vt:lpwstr>_Toc369088285</vt:lpwstr>
      </vt:variant>
      <vt:variant>
        <vt:i4>1114160</vt:i4>
      </vt:variant>
      <vt:variant>
        <vt:i4>344</vt:i4>
      </vt:variant>
      <vt:variant>
        <vt:i4>0</vt:i4>
      </vt:variant>
      <vt:variant>
        <vt:i4>5</vt:i4>
      </vt:variant>
      <vt:variant>
        <vt:lpwstr/>
      </vt:variant>
      <vt:variant>
        <vt:lpwstr>_Toc369088284</vt:lpwstr>
      </vt:variant>
      <vt:variant>
        <vt:i4>1114160</vt:i4>
      </vt:variant>
      <vt:variant>
        <vt:i4>338</vt:i4>
      </vt:variant>
      <vt:variant>
        <vt:i4>0</vt:i4>
      </vt:variant>
      <vt:variant>
        <vt:i4>5</vt:i4>
      </vt:variant>
      <vt:variant>
        <vt:lpwstr/>
      </vt:variant>
      <vt:variant>
        <vt:lpwstr>_Toc369088283</vt:lpwstr>
      </vt:variant>
      <vt:variant>
        <vt:i4>1114160</vt:i4>
      </vt:variant>
      <vt:variant>
        <vt:i4>332</vt:i4>
      </vt:variant>
      <vt:variant>
        <vt:i4>0</vt:i4>
      </vt:variant>
      <vt:variant>
        <vt:i4>5</vt:i4>
      </vt:variant>
      <vt:variant>
        <vt:lpwstr/>
      </vt:variant>
      <vt:variant>
        <vt:lpwstr>_Toc369088282</vt:lpwstr>
      </vt:variant>
      <vt:variant>
        <vt:i4>1114160</vt:i4>
      </vt:variant>
      <vt:variant>
        <vt:i4>326</vt:i4>
      </vt:variant>
      <vt:variant>
        <vt:i4>0</vt:i4>
      </vt:variant>
      <vt:variant>
        <vt:i4>5</vt:i4>
      </vt:variant>
      <vt:variant>
        <vt:lpwstr/>
      </vt:variant>
      <vt:variant>
        <vt:lpwstr>_Toc369088281</vt:lpwstr>
      </vt:variant>
      <vt:variant>
        <vt:i4>1114160</vt:i4>
      </vt:variant>
      <vt:variant>
        <vt:i4>320</vt:i4>
      </vt:variant>
      <vt:variant>
        <vt:i4>0</vt:i4>
      </vt:variant>
      <vt:variant>
        <vt:i4>5</vt:i4>
      </vt:variant>
      <vt:variant>
        <vt:lpwstr/>
      </vt:variant>
      <vt:variant>
        <vt:lpwstr>_Toc369088280</vt:lpwstr>
      </vt:variant>
      <vt:variant>
        <vt:i4>1966128</vt:i4>
      </vt:variant>
      <vt:variant>
        <vt:i4>314</vt:i4>
      </vt:variant>
      <vt:variant>
        <vt:i4>0</vt:i4>
      </vt:variant>
      <vt:variant>
        <vt:i4>5</vt:i4>
      </vt:variant>
      <vt:variant>
        <vt:lpwstr/>
      </vt:variant>
      <vt:variant>
        <vt:lpwstr>_Toc369088279</vt:lpwstr>
      </vt:variant>
      <vt:variant>
        <vt:i4>1966128</vt:i4>
      </vt:variant>
      <vt:variant>
        <vt:i4>308</vt:i4>
      </vt:variant>
      <vt:variant>
        <vt:i4>0</vt:i4>
      </vt:variant>
      <vt:variant>
        <vt:i4>5</vt:i4>
      </vt:variant>
      <vt:variant>
        <vt:lpwstr/>
      </vt:variant>
      <vt:variant>
        <vt:lpwstr>_Toc369088278</vt:lpwstr>
      </vt:variant>
      <vt:variant>
        <vt:i4>1966128</vt:i4>
      </vt:variant>
      <vt:variant>
        <vt:i4>302</vt:i4>
      </vt:variant>
      <vt:variant>
        <vt:i4>0</vt:i4>
      </vt:variant>
      <vt:variant>
        <vt:i4>5</vt:i4>
      </vt:variant>
      <vt:variant>
        <vt:lpwstr/>
      </vt:variant>
      <vt:variant>
        <vt:lpwstr>_Toc369088277</vt:lpwstr>
      </vt:variant>
      <vt:variant>
        <vt:i4>1966128</vt:i4>
      </vt:variant>
      <vt:variant>
        <vt:i4>296</vt:i4>
      </vt:variant>
      <vt:variant>
        <vt:i4>0</vt:i4>
      </vt:variant>
      <vt:variant>
        <vt:i4>5</vt:i4>
      </vt:variant>
      <vt:variant>
        <vt:lpwstr/>
      </vt:variant>
      <vt:variant>
        <vt:lpwstr>_Toc369088276</vt:lpwstr>
      </vt:variant>
      <vt:variant>
        <vt:i4>1966128</vt:i4>
      </vt:variant>
      <vt:variant>
        <vt:i4>290</vt:i4>
      </vt:variant>
      <vt:variant>
        <vt:i4>0</vt:i4>
      </vt:variant>
      <vt:variant>
        <vt:i4>5</vt:i4>
      </vt:variant>
      <vt:variant>
        <vt:lpwstr/>
      </vt:variant>
      <vt:variant>
        <vt:lpwstr>_Toc369088275</vt:lpwstr>
      </vt:variant>
      <vt:variant>
        <vt:i4>1966128</vt:i4>
      </vt:variant>
      <vt:variant>
        <vt:i4>284</vt:i4>
      </vt:variant>
      <vt:variant>
        <vt:i4>0</vt:i4>
      </vt:variant>
      <vt:variant>
        <vt:i4>5</vt:i4>
      </vt:variant>
      <vt:variant>
        <vt:lpwstr/>
      </vt:variant>
      <vt:variant>
        <vt:lpwstr>_Toc369088274</vt:lpwstr>
      </vt:variant>
      <vt:variant>
        <vt:i4>1966128</vt:i4>
      </vt:variant>
      <vt:variant>
        <vt:i4>278</vt:i4>
      </vt:variant>
      <vt:variant>
        <vt:i4>0</vt:i4>
      </vt:variant>
      <vt:variant>
        <vt:i4>5</vt:i4>
      </vt:variant>
      <vt:variant>
        <vt:lpwstr/>
      </vt:variant>
      <vt:variant>
        <vt:lpwstr>_Toc369088273</vt:lpwstr>
      </vt:variant>
      <vt:variant>
        <vt:i4>1966128</vt:i4>
      </vt:variant>
      <vt:variant>
        <vt:i4>272</vt:i4>
      </vt:variant>
      <vt:variant>
        <vt:i4>0</vt:i4>
      </vt:variant>
      <vt:variant>
        <vt:i4>5</vt:i4>
      </vt:variant>
      <vt:variant>
        <vt:lpwstr/>
      </vt:variant>
      <vt:variant>
        <vt:lpwstr>_Toc369088272</vt:lpwstr>
      </vt:variant>
      <vt:variant>
        <vt:i4>1966128</vt:i4>
      </vt:variant>
      <vt:variant>
        <vt:i4>266</vt:i4>
      </vt:variant>
      <vt:variant>
        <vt:i4>0</vt:i4>
      </vt:variant>
      <vt:variant>
        <vt:i4>5</vt:i4>
      </vt:variant>
      <vt:variant>
        <vt:lpwstr/>
      </vt:variant>
      <vt:variant>
        <vt:lpwstr>_Toc369088271</vt:lpwstr>
      </vt:variant>
      <vt:variant>
        <vt:i4>1966128</vt:i4>
      </vt:variant>
      <vt:variant>
        <vt:i4>260</vt:i4>
      </vt:variant>
      <vt:variant>
        <vt:i4>0</vt:i4>
      </vt:variant>
      <vt:variant>
        <vt:i4>5</vt:i4>
      </vt:variant>
      <vt:variant>
        <vt:lpwstr/>
      </vt:variant>
      <vt:variant>
        <vt:lpwstr>_Toc369088270</vt:lpwstr>
      </vt:variant>
      <vt:variant>
        <vt:i4>2031664</vt:i4>
      </vt:variant>
      <vt:variant>
        <vt:i4>254</vt:i4>
      </vt:variant>
      <vt:variant>
        <vt:i4>0</vt:i4>
      </vt:variant>
      <vt:variant>
        <vt:i4>5</vt:i4>
      </vt:variant>
      <vt:variant>
        <vt:lpwstr/>
      </vt:variant>
      <vt:variant>
        <vt:lpwstr>_Toc369088269</vt:lpwstr>
      </vt:variant>
      <vt:variant>
        <vt:i4>2031664</vt:i4>
      </vt:variant>
      <vt:variant>
        <vt:i4>248</vt:i4>
      </vt:variant>
      <vt:variant>
        <vt:i4>0</vt:i4>
      </vt:variant>
      <vt:variant>
        <vt:i4>5</vt:i4>
      </vt:variant>
      <vt:variant>
        <vt:lpwstr/>
      </vt:variant>
      <vt:variant>
        <vt:lpwstr>_Toc369088268</vt:lpwstr>
      </vt:variant>
      <vt:variant>
        <vt:i4>2031664</vt:i4>
      </vt:variant>
      <vt:variant>
        <vt:i4>242</vt:i4>
      </vt:variant>
      <vt:variant>
        <vt:i4>0</vt:i4>
      </vt:variant>
      <vt:variant>
        <vt:i4>5</vt:i4>
      </vt:variant>
      <vt:variant>
        <vt:lpwstr/>
      </vt:variant>
      <vt:variant>
        <vt:lpwstr>_Toc369088267</vt:lpwstr>
      </vt:variant>
      <vt:variant>
        <vt:i4>2031664</vt:i4>
      </vt:variant>
      <vt:variant>
        <vt:i4>236</vt:i4>
      </vt:variant>
      <vt:variant>
        <vt:i4>0</vt:i4>
      </vt:variant>
      <vt:variant>
        <vt:i4>5</vt:i4>
      </vt:variant>
      <vt:variant>
        <vt:lpwstr/>
      </vt:variant>
      <vt:variant>
        <vt:lpwstr>_Toc369088266</vt:lpwstr>
      </vt:variant>
      <vt:variant>
        <vt:i4>2031664</vt:i4>
      </vt:variant>
      <vt:variant>
        <vt:i4>230</vt:i4>
      </vt:variant>
      <vt:variant>
        <vt:i4>0</vt:i4>
      </vt:variant>
      <vt:variant>
        <vt:i4>5</vt:i4>
      </vt:variant>
      <vt:variant>
        <vt:lpwstr/>
      </vt:variant>
      <vt:variant>
        <vt:lpwstr>_Toc369088265</vt:lpwstr>
      </vt:variant>
      <vt:variant>
        <vt:i4>2031664</vt:i4>
      </vt:variant>
      <vt:variant>
        <vt:i4>224</vt:i4>
      </vt:variant>
      <vt:variant>
        <vt:i4>0</vt:i4>
      </vt:variant>
      <vt:variant>
        <vt:i4>5</vt:i4>
      </vt:variant>
      <vt:variant>
        <vt:lpwstr/>
      </vt:variant>
      <vt:variant>
        <vt:lpwstr>_Toc369088264</vt:lpwstr>
      </vt:variant>
      <vt:variant>
        <vt:i4>2031664</vt:i4>
      </vt:variant>
      <vt:variant>
        <vt:i4>218</vt:i4>
      </vt:variant>
      <vt:variant>
        <vt:i4>0</vt:i4>
      </vt:variant>
      <vt:variant>
        <vt:i4>5</vt:i4>
      </vt:variant>
      <vt:variant>
        <vt:lpwstr/>
      </vt:variant>
      <vt:variant>
        <vt:lpwstr>_Toc369088263</vt:lpwstr>
      </vt:variant>
      <vt:variant>
        <vt:i4>2031664</vt:i4>
      </vt:variant>
      <vt:variant>
        <vt:i4>212</vt:i4>
      </vt:variant>
      <vt:variant>
        <vt:i4>0</vt:i4>
      </vt:variant>
      <vt:variant>
        <vt:i4>5</vt:i4>
      </vt:variant>
      <vt:variant>
        <vt:lpwstr/>
      </vt:variant>
      <vt:variant>
        <vt:lpwstr>_Toc369088262</vt:lpwstr>
      </vt:variant>
      <vt:variant>
        <vt:i4>2031664</vt:i4>
      </vt:variant>
      <vt:variant>
        <vt:i4>206</vt:i4>
      </vt:variant>
      <vt:variant>
        <vt:i4>0</vt:i4>
      </vt:variant>
      <vt:variant>
        <vt:i4>5</vt:i4>
      </vt:variant>
      <vt:variant>
        <vt:lpwstr/>
      </vt:variant>
      <vt:variant>
        <vt:lpwstr>_Toc369088261</vt:lpwstr>
      </vt:variant>
      <vt:variant>
        <vt:i4>2031664</vt:i4>
      </vt:variant>
      <vt:variant>
        <vt:i4>200</vt:i4>
      </vt:variant>
      <vt:variant>
        <vt:i4>0</vt:i4>
      </vt:variant>
      <vt:variant>
        <vt:i4>5</vt:i4>
      </vt:variant>
      <vt:variant>
        <vt:lpwstr/>
      </vt:variant>
      <vt:variant>
        <vt:lpwstr>_Toc369088260</vt:lpwstr>
      </vt:variant>
      <vt:variant>
        <vt:i4>1835056</vt:i4>
      </vt:variant>
      <vt:variant>
        <vt:i4>194</vt:i4>
      </vt:variant>
      <vt:variant>
        <vt:i4>0</vt:i4>
      </vt:variant>
      <vt:variant>
        <vt:i4>5</vt:i4>
      </vt:variant>
      <vt:variant>
        <vt:lpwstr/>
      </vt:variant>
      <vt:variant>
        <vt:lpwstr>_Toc369088259</vt:lpwstr>
      </vt:variant>
      <vt:variant>
        <vt:i4>1835056</vt:i4>
      </vt:variant>
      <vt:variant>
        <vt:i4>188</vt:i4>
      </vt:variant>
      <vt:variant>
        <vt:i4>0</vt:i4>
      </vt:variant>
      <vt:variant>
        <vt:i4>5</vt:i4>
      </vt:variant>
      <vt:variant>
        <vt:lpwstr/>
      </vt:variant>
      <vt:variant>
        <vt:lpwstr>_Toc369088258</vt:lpwstr>
      </vt:variant>
      <vt:variant>
        <vt:i4>1835056</vt:i4>
      </vt:variant>
      <vt:variant>
        <vt:i4>182</vt:i4>
      </vt:variant>
      <vt:variant>
        <vt:i4>0</vt:i4>
      </vt:variant>
      <vt:variant>
        <vt:i4>5</vt:i4>
      </vt:variant>
      <vt:variant>
        <vt:lpwstr/>
      </vt:variant>
      <vt:variant>
        <vt:lpwstr>_Toc369088257</vt:lpwstr>
      </vt:variant>
      <vt:variant>
        <vt:i4>1835056</vt:i4>
      </vt:variant>
      <vt:variant>
        <vt:i4>176</vt:i4>
      </vt:variant>
      <vt:variant>
        <vt:i4>0</vt:i4>
      </vt:variant>
      <vt:variant>
        <vt:i4>5</vt:i4>
      </vt:variant>
      <vt:variant>
        <vt:lpwstr/>
      </vt:variant>
      <vt:variant>
        <vt:lpwstr>_Toc369088256</vt:lpwstr>
      </vt:variant>
      <vt:variant>
        <vt:i4>1835056</vt:i4>
      </vt:variant>
      <vt:variant>
        <vt:i4>170</vt:i4>
      </vt:variant>
      <vt:variant>
        <vt:i4>0</vt:i4>
      </vt:variant>
      <vt:variant>
        <vt:i4>5</vt:i4>
      </vt:variant>
      <vt:variant>
        <vt:lpwstr/>
      </vt:variant>
      <vt:variant>
        <vt:lpwstr>_Toc369088255</vt:lpwstr>
      </vt:variant>
      <vt:variant>
        <vt:i4>1835056</vt:i4>
      </vt:variant>
      <vt:variant>
        <vt:i4>164</vt:i4>
      </vt:variant>
      <vt:variant>
        <vt:i4>0</vt:i4>
      </vt:variant>
      <vt:variant>
        <vt:i4>5</vt:i4>
      </vt:variant>
      <vt:variant>
        <vt:lpwstr/>
      </vt:variant>
      <vt:variant>
        <vt:lpwstr>_Toc369088254</vt:lpwstr>
      </vt:variant>
      <vt:variant>
        <vt:i4>1835056</vt:i4>
      </vt:variant>
      <vt:variant>
        <vt:i4>158</vt:i4>
      </vt:variant>
      <vt:variant>
        <vt:i4>0</vt:i4>
      </vt:variant>
      <vt:variant>
        <vt:i4>5</vt:i4>
      </vt:variant>
      <vt:variant>
        <vt:lpwstr/>
      </vt:variant>
      <vt:variant>
        <vt:lpwstr>_Toc369088253</vt:lpwstr>
      </vt:variant>
      <vt:variant>
        <vt:i4>1835056</vt:i4>
      </vt:variant>
      <vt:variant>
        <vt:i4>152</vt:i4>
      </vt:variant>
      <vt:variant>
        <vt:i4>0</vt:i4>
      </vt:variant>
      <vt:variant>
        <vt:i4>5</vt:i4>
      </vt:variant>
      <vt:variant>
        <vt:lpwstr/>
      </vt:variant>
      <vt:variant>
        <vt:lpwstr>_Toc369088252</vt:lpwstr>
      </vt:variant>
      <vt:variant>
        <vt:i4>1835056</vt:i4>
      </vt:variant>
      <vt:variant>
        <vt:i4>146</vt:i4>
      </vt:variant>
      <vt:variant>
        <vt:i4>0</vt:i4>
      </vt:variant>
      <vt:variant>
        <vt:i4>5</vt:i4>
      </vt:variant>
      <vt:variant>
        <vt:lpwstr/>
      </vt:variant>
      <vt:variant>
        <vt:lpwstr>_Toc369088251</vt:lpwstr>
      </vt:variant>
      <vt:variant>
        <vt:i4>1835056</vt:i4>
      </vt:variant>
      <vt:variant>
        <vt:i4>140</vt:i4>
      </vt:variant>
      <vt:variant>
        <vt:i4>0</vt:i4>
      </vt:variant>
      <vt:variant>
        <vt:i4>5</vt:i4>
      </vt:variant>
      <vt:variant>
        <vt:lpwstr/>
      </vt:variant>
      <vt:variant>
        <vt:lpwstr>_Toc369088250</vt:lpwstr>
      </vt:variant>
      <vt:variant>
        <vt:i4>1900592</vt:i4>
      </vt:variant>
      <vt:variant>
        <vt:i4>134</vt:i4>
      </vt:variant>
      <vt:variant>
        <vt:i4>0</vt:i4>
      </vt:variant>
      <vt:variant>
        <vt:i4>5</vt:i4>
      </vt:variant>
      <vt:variant>
        <vt:lpwstr/>
      </vt:variant>
      <vt:variant>
        <vt:lpwstr>_Toc369088249</vt:lpwstr>
      </vt:variant>
      <vt:variant>
        <vt:i4>1900592</vt:i4>
      </vt:variant>
      <vt:variant>
        <vt:i4>128</vt:i4>
      </vt:variant>
      <vt:variant>
        <vt:i4>0</vt:i4>
      </vt:variant>
      <vt:variant>
        <vt:i4>5</vt:i4>
      </vt:variant>
      <vt:variant>
        <vt:lpwstr/>
      </vt:variant>
      <vt:variant>
        <vt:lpwstr>_Toc369088248</vt:lpwstr>
      </vt:variant>
      <vt:variant>
        <vt:i4>1900592</vt:i4>
      </vt:variant>
      <vt:variant>
        <vt:i4>122</vt:i4>
      </vt:variant>
      <vt:variant>
        <vt:i4>0</vt:i4>
      </vt:variant>
      <vt:variant>
        <vt:i4>5</vt:i4>
      </vt:variant>
      <vt:variant>
        <vt:lpwstr/>
      </vt:variant>
      <vt:variant>
        <vt:lpwstr>_Toc369088247</vt:lpwstr>
      </vt:variant>
      <vt:variant>
        <vt:i4>1900592</vt:i4>
      </vt:variant>
      <vt:variant>
        <vt:i4>116</vt:i4>
      </vt:variant>
      <vt:variant>
        <vt:i4>0</vt:i4>
      </vt:variant>
      <vt:variant>
        <vt:i4>5</vt:i4>
      </vt:variant>
      <vt:variant>
        <vt:lpwstr/>
      </vt:variant>
      <vt:variant>
        <vt:lpwstr>_Toc369088246</vt:lpwstr>
      </vt:variant>
      <vt:variant>
        <vt:i4>1900592</vt:i4>
      </vt:variant>
      <vt:variant>
        <vt:i4>110</vt:i4>
      </vt:variant>
      <vt:variant>
        <vt:i4>0</vt:i4>
      </vt:variant>
      <vt:variant>
        <vt:i4>5</vt:i4>
      </vt:variant>
      <vt:variant>
        <vt:lpwstr/>
      </vt:variant>
      <vt:variant>
        <vt:lpwstr>_Toc369088245</vt:lpwstr>
      </vt:variant>
      <vt:variant>
        <vt:i4>1900592</vt:i4>
      </vt:variant>
      <vt:variant>
        <vt:i4>104</vt:i4>
      </vt:variant>
      <vt:variant>
        <vt:i4>0</vt:i4>
      </vt:variant>
      <vt:variant>
        <vt:i4>5</vt:i4>
      </vt:variant>
      <vt:variant>
        <vt:lpwstr/>
      </vt:variant>
      <vt:variant>
        <vt:lpwstr>_Toc369088244</vt:lpwstr>
      </vt:variant>
      <vt:variant>
        <vt:i4>1900592</vt:i4>
      </vt:variant>
      <vt:variant>
        <vt:i4>98</vt:i4>
      </vt:variant>
      <vt:variant>
        <vt:i4>0</vt:i4>
      </vt:variant>
      <vt:variant>
        <vt:i4>5</vt:i4>
      </vt:variant>
      <vt:variant>
        <vt:lpwstr/>
      </vt:variant>
      <vt:variant>
        <vt:lpwstr>_Toc369088243</vt:lpwstr>
      </vt:variant>
      <vt:variant>
        <vt:i4>1900592</vt:i4>
      </vt:variant>
      <vt:variant>
        <vt:i4>92</vt:i4>
      </vt:variant>
      <vt:variant>
        <vt:i4>0</vt:i4>
      </vt:variant>
      <vt:variant>
        <vt:i4>5</vt:i4>
      </vt:variant>
      <vt:variant>
        <vt:lpwstr/>
      </vt:variant>
      <vt:variant>
        <vt:lpwstr>_Toc369088242</vt:lpwstr>
      </vt:variant>
      <vt:variant>
        <vt:i4>1900592</vt:i4>
      </vt:variant>
      <vt:variant>
        <vt:i4>86</vt:i4>
      </vt:variant>
      <vt:variant>
        <vt:i4>0</vt:i4>
      </vt:variant>
      <vt:variant>
        <vt:i4>5</vt:i4>
      </vt:variant>
      <vt:variant>
        <vt:lpwstr/>
      </vt:variant>
      <vt:variant>
        <vt:lpwstr>_Toc369088241</vt:lpwstr>
      </vt:variant>
      <vt:variant>
        <vt:i4>1900592</vt:i4>
      </vt:variant>
      <vt:variant>
        <vt:i4>80</vt:i4>
      </vt:variant>
      <vt:variant>
        <vt:i4>0</vt:i4>
      </vt:variant>
      <vt:variant>
        <vt:i4>5</vt:i4>
      </vt:variant>
      <vt:variant>
        <vt:lpwstr/>
      </vt:variant>
      <vt:variant>
        <vt:lpwstr>_Toc369088240</vt:lpwstr>
      </vt:variant>
      <vt:variant>
        <vt:i4>1703984</vt:i4>
      </vt:variant>
      <vt:variant>
        <vt:i4>74</vt:i4>
      </vt:variant>
      <vt:variant>
        <vt:i4>0</vt:i4>
      </vt:variant>
      <vt:variant>
        <vt:i4>5</vt:i4>
      </vt:variant>
      <vt:variant>
        <vt:lpwstr/>
      </vt:variant>
      <vt:variant>
        <vt:lpwstr>_Toc369088239</vt:lpwstr>
      </vt:variant>
      <vt:variant>
        <vt:i4>1703984</vt:i4>
      </vt:variant>
      <vt:variant>
        <vt:i4>68</vt:i4>
      </vt:variant>
      <vt:variant>
        <vt:i4>0</vt:i4>
      </vt:variant>
      <vt:variant>
        <vt:i4>5</vt:i4>
      </vt:variant>
      <vt:variant>
        <vt:lpwstr/>
      </vt:variant>
      <vt:variant>
        <vt:lpwstr>_Toc369088238</vt:lpwstr>
      </vt:variant>
      <vt:variant>
        <vt:i4>1703984</vt:i4>
      </vt:variant>
      <vt:variant>
        <vt:i4>62</vt:i4>
      </vt:variant>
      <vt:variant>
        <vt:i4>0</vt:i4>
      </vt:variant>
      <vt:variant>
        <vt:i4>5</vt:i4>
      </vt:variant>
      <vt:variant>
        <vt:lpwstr/>
      </vt:variant>
      <vt:variant>
        <vt:lpwstr>_Toc369088237</vt:lpwstr>
      </vt:variant>
      <vt:variant>
        <vt:i4>1703984</vt:i4>
      </vt:variant>
      <vt:variant>
        <vt:i4>56</vt:i4>
      </vt:variant>
      <vt:variant>
        <vt:i4>0</vt:i4>
      </vt:variant>
      <vt:variant>
        <vt:i4>5</vt:i4>
      </vt:variant>
      <vt:variant>
        <vt:lpwstr/>
      </vt:variant>
      <vt:variant>
        <vt:lpwstr>_Toc369088236</vt:lpwstr>
      </vt:variant>
      <vt:variant>
        <vt:i4>1703984</vt:i4>
      </vt:variant>
      <vt:variant>
        <vt:i4>50</vt:i4>
      </vt:variant>
      <vt:variant>
        <vt:i4>0</vt:i4>
      </vt:variant>
      <vt:variant>
        <vt:i4>5</vt:i4>
      </vt:variant>
      <vt:variant>
        <vt:lpwstr/>
      </vt:variant>
      <vt:variant>
        <vt:lpwstr>_Toc369088235</vt:lpwstr>
      </vt:variant>
      <vt:variant>
        <vt:i4>1703984</vt:i4>
      </vt:variant>
      <vt:variant>
        <vt:i4>44</vt:i4>
      </vt:variant>
      <vt:variant>
        <vt:i4>0</vt:i4>
      </vt:variant>
      <vt:variant>
        <vt:i4>5</vt:i4>
      </vt:variant>
      <vt:variant>
        <vt:lpwstr/>
      </vt:variant>
      <vt:variant>
        <vt:lpwstr>_Toc369088234</vt:lpwstr>
      </vt:variant>
      <vt:variant>
        <vt:i4>1703984</vt:i4>
      </vt:variant>
      <vt:variant>
        <vt:i4>38</vt:i4>
      </vt:variant>
      <vt:variant>
        <vt:i4>0</vt:i4>
      </vt:variant>
      <vt:variant>
        <vt:i4>5</vt:i4>
      </vt:variant>
      <vt:variant>
        <vt:lpwstr/>
      </vt:variant>
      <vt:variant>
        <vt:lpwstr>_Toc369088233</vt:lpwstr>
      </vt:variant>
      <vt:variant>
        <vt:i4>1703984</vt:i4>
      </vt:variant>
      <vt:variant>
        <vt:i4>32</vt:i4>
      </vt:variant>
      <vt:variant>
        <vt:i4>0</vt:i4>
      </vt:variant>
      <vt:variant>
        <vt:i4>5</vt:i4>
      </vt:variant>
      <vt:variant>
        <vt:lpwstr/>
      </vt:variant>
      <vt:variant>
        <vt:lpwstr>_Toc369088232</vt:lpwstr>
      </vt:variant>
      <vt:variant>
        <vt:i4>1703984</vt:i4>
      </vt:variant>
      <vt:variant>
        <vt:i4>26</vt:i4>
      </vt:variant>
      <vt:variant>
        <vt:i4>0</vt:i4>
      </vt:variant>
      <vt:variant>
        <vt:i4>5</vt:i4>
      </vt:variant>
      <vt:variant>
        <vt:lpwstr/>
      </vt:variant>
      <vt:variant>
        <vt:lpwstr>_Toc369088231</vt:lpwstr>
      </vt:variant>
      <vt:variant>
        <vt:i4>1703984</vt:i4>
      </vt:variant>
      <vt:variant>
        <vt:i4>20</vt:i4>
      </vt:variant>
      <vt:variant>
        <vt:i4>0</vt:i4>
      </vt:variant>
      <vt:variant>
        <vt:i4>5</vt:i4>
      </vt:variant>
      <vt:variant>
        <vt:lpwstr/>
      </vt:variant>
      <vt:variant>
        <vt:lpwstr>_Toc369088230</vt:lpwstr>
      </vt:variant>
      <vt:variant>
        <vt:i4>1769520</vt:i4>
      </vt:variant>
      <vt:variant>
        <vt:i4>14</vt:i4>
      </vt:variant>
      <vt:variant>
        <vt:i4>0</vt:i4>
      </vt:variant>
      <vt:variant>
        <vt:i4>5</vt:i4>
      </vt:variant>
      <vt:variant>
        <vt:lpwstr/>
      </vt:variant>
      <vt:variant>
        <vt:lpwstr>_Toc369088229</vt:lpwstr>
      </vt:variant>
      <vt:variant>
        <vt:i4>1769520</vt:i4>
      </vt:variant>
      <vt:variant>
        <vt:i4>8</vt:i4>
      </vt:variant>
      <vt:variant>
        <vt:i4>0</vt:i4>
      </vt:variant>
      <vt:variant>
        <vt:i4>5</vt:i4>
      </vt:variant>
      <vt:variant>
        <vt:lpwstr/>
      </vt:variant>
      <vt:variant>
        <vt:lpwstr>_Toc369088228</vt:lpwstr>
      </vt:variant>
      <vt:variant>
        <vt:i4>1769520</vt:i4>
      </vt:variant>
      <vt:variant>
        <vt:i4>2</vt:i4>
      </vt:variant>
      <vt:variant>
        <vt:i4>0</vt:i4>
      </vt:variant>
      <vt:variant>
        <vt:i4>5</vt:i4>
      </vt:variant>
      <vt:variant>
        <vt:lpwstr/>
      </vt:variant>
      <vt:variant>
        <vt:lpwstr>_Toc369088227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68 Scope of Work Template</dc:title>
  <dc:subject>Prop 68 Funding Solicitation Scope of Work Template</dc:subject>
  <dc:creator>Julia Nick</dc:creator>
  <cp:keywords>Prop 68 Agreement, Template,</cp:keywords>
  <cp:lastModifiedBy>Rangi, Aparjeet@Waterboards</cp:lastModifiedBy>
  <cp:revision>26</cp:revision>
  <cp:lastPrinted>2019-12-11T20:54:00Z</cp:lastPrinted>
  <dcterms:created xsi:type="dcterms:W3CDTF">2019-11-05T18:09:00Z</dcterms:created>
  <dcterms:modified xsi:type="dcterms:W3CDTF">2019-12-19T16:38:00Z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250299.2 031087  FRMS</vt:lpwstr>
  </property>
  <property fmtid="{D5CDD505-2E9C-101B-9397-08002B2CF9AE}" pid="3" name="MAIL_MSG_ID1">
    <vt:lpwstr>ABAAVOAfoSrQoywjpOCd+5cYpJy9mcMOgf0G0wmGQfWhIvk4PoeLJ5RcHePY+TWPNbh9</vt:lpwstr>
  </property>
  <property fmtid="{D5CDD505-2E9C-101B-9397-08002B2CF9AE}" pid="4" name="RESPONSE_SENDER_NAME">
    <vt:lpwstr>gAAAdya76B99d4hLGUR1rQ+8TxTv0GGEPdix</vt:lpwstr>
  </property>
  <property fmtid="{D5CDD505-2E9C-101B-9397-08002B2CF9AE}" pid="5" name="EMAIL_OWNER_ADDRESS">
    <vt:lpwstr>ABAAgoCixPcRe8kNY3Mew2fd6XZT9xa1FOyD4q9m6MWvYx5u0auHKlQLmNao5KdKqnQl</vt:lpwstr>
  </property>
</Properties>
</file>