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D55A" w14:textId="77777777" w:rsidR="0039300C" w:rsidRPr="00785F89" w:rsidRDefault="0039300C" w:rsidP="003B72B5">
      <w:pPr>
        <w:rPr>
          <w:lang w:val="es-ES_tradnl"/>
        </w:rPr>
      </w:pPr>
      <w:r w:rsidRPr="00785F89">
        <w:rPr>
          <w:noProof/>
          <w:lang w:val="es-ES_tradnl"/>
        </w:rPr>
        <w:drawing>
          <wp:inline distT="0" distB="0" distL="0" distR="0" wp14:anchorId="7F721D5D" wp14:editId="57DD6CFF">
            <wp:extent cx="5943600" cy="855345"/>
            <wp:effectExtent l="0" t="0" r="0" b="1905"/>
            <wp:docPr id="3" name="Picture 3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94542" w14:textId="6A4E4CEC" w:rsidR="001639F9" w:rsidRPr="001639F9" w:rsidRDefault="00B473B9" w:rsidP="001639F9">
      <w:pPr>
        <w:pStyle w:val="LetterOrg"/>
        <w:rPr>
          <w:lang w:val="es-ES_tradnl"/>
        </w:rPr>
      </w:pPr>
      <w:r w:rsidRPr="00785F89">
        <w:rPr>
          <w:lang w:val="es-ES_tradnl"/>
        </w:rPr>
        <w:t>Junta Estatal de</w:t>
      </w:r>
      <w:r w:rsidR="007E0D6F" w:rsidRPr="00785F89">
        <w:rPr>
          <w:lang w:val="es-ES_tradnl"/>
        </w:rPr>
        <w:t>l</w:t>
      </w:r>
      <w:r w:rsidRPr="00785F89">
        <w:rPr>
          <w:lang w:val="es-ES_tradnl"/>
        </w:rPr>
        <w:t xml:space="preserve"> Control </w:t>
      </w:r>
      <w:r w:rsidR="007E0D6F" w:rsidRPr="00785F89">
        <w:rPr>
          <w:lang w:val="es-ES_tradnl"/>
        </w:rPr>
        <w:t xml:space="preserve">de los Recursos </w:t>
      </w:r>
      <w:r w:rsidRPr="00785F89">
        <w:rPr>
          <w:lang w:val="es-ES_tradnl"/>
        </w:rPr>
        <w:t>de</w:t>
      </w:r>
      <w:r w:rsidR="007E0D6F" w:rsidRPr="00785F89">
        <w:rPr>
          <w:lang w:val="es-ES_tradnl"/>
        </w:rPr>
        <w:t xml:space="preserve"> </w:t>
      </w:r>
      <w:r w:rsidRPr="00785F89">
        <w:rPr>
          <w:lang w:val="es-ES_tradnl"/>
        </w:rPr>
        <w:t>Agua</w:t>
      </w:r>
    </w:p>
    <w:p w14:paraId="15AE39E6" w14:textId="6BF522A7" w:rsidR="00A84992" w:rsidRPr="00BE18F2" w:rsidRDefault="00B473B9" w:rsidP="00BE18F2">
      <w:pPr>
        <w:pStyle w:val="Heading1"/>
        <w:spacing w:before="0" w:after="0"/>
        <w:jc w:val="center"/>
        <w:rPr>
          <w:rFonts w:eastAsia="Arial"/>
          <w:i w:val="0"/>
          <w:iCs/>
          <w:sz w:val="28"/>
          <w:szCs w:val="28"/>
          <w:lang w:val="es-ES_tradnl"/>
        </w:rPr>
      </w:pPr>
      <w:r w:rsidRPr="00BE18F2">
        <w:rPr>
          <w:rFonts w:eastAsia="Arial"/>
          <w:i w:val="0"/>
          <w:iCs/>
          <w:color w:val="FF0000"/>
          <w:lang w:val="es-ES_tradnl"/>
        </w:rPr>
        <w:t>ANUNCIO</w:t>
      </w:r>
      <w:r w:rsidR="001639F9" w:rsidRPr="00BE18F2">
        <w:rPr>
          <w:rFonts w:eastAsia="Arial"/>
          <w:i w:val="0"/>
          <w:iCs/>
          <w:color w:val="FF0000"/>
          <w:lang w:val="es-ES_tradnl"/>
        </w:rPr>
        <w:t xml:space="preserve"> MODIFICADO</w:t>
      </w:r>
      <w:r w:rsidR="00203148" w:rsidRPr="00BE18F2">
        <w:rPr>
          <w:rFonts w:eastAsia="Arial"/>
          <w:i w:val="0"/>
          <w:iCs/>
          <w:color w:val="FF0000"/>
          <w:lang w:val="es-ES_tradnl"/>
        </w:rPr>
        <w:br/>
      </w:r>
      <w:r w:rsidRPr="00BE18F2">
        <w:rPr>
          <w:rFonts w:eastAsia="Arial"/>
          <w:i w:val="0"/>
          <w:iCs/>
          <w:sz w:val="28"/>
          <w:szCs w:val="28"/>
          <w:lang w:val="es-ES_tradnl"/>
        </w:rPr>
        <w:t>REUNIONES P</w:t>
      </w:r>
      <w:r w:rsidR="006D3D35" w:rsidRPr="00BE18F2">
        <w:rPr>
          <w:rFonts w:eastAsia="Arial"/>
          <w:i w:val="0"/>
          <w:iCs/>
          <w:sz w:val="28"/>
          <w:szCs w:val="28"/>
          <w:lang w:val="es-ES_tradnl"/>
        </w:rPr>
        <w:t>Ú</w:t>
      </w:r>
      <w:r w:rsidRPr="00BE18F2">
        <w:rPr>
          <w:rFonts w:eastAsia="Arial"/>
          <w:i w:val="0"/>
          <w:iCs/>
          <w:sz w:val="28"/>
          <w:szCs w:val="28"/>
          <w:lang w:val="es-ES_tradnl"/>
        </w:rPr>
        <w:t>BLICAS POR SEMINARIOS WEB</w:t>
      </w:r>
      <w:r w:rsidR="0006492C">
        <w:rPr>
          <w:rFonts w:eastAsia="Arial"/>
          <w:i w:val="0"/>
          <w:iCs/>
          <w:sz w:val="28"/>
          <w:szCs w:val="28"/>
          <w:lang w:val="es-ES_tradnl"/>
        </w:rPr>
        <w:br/>
      </w:r>
      <w:hyperlink r:id="rId9" w:history="1"/>
      <w:r w:rsidRPr="00BE18F2">
        <w:rPr>
          <w:rFonts w:eastAsia="Arial"/>
          <w:i w:val="0"/>
          <w:iCs/>
          <w:lang w:val="es-ES_tradnl"/>
        </w:rPr>
        <w:t xml:space="preserve"> </w:t>
      </w:r>
      <w:r w:rsidRPr="00BE18F2">
        <w:rPr>
          <w:rFonts w:eastAsia="Arial"/>
          <w:i w:val="0"/>
          <w:iCs/>
          <w:sz w:val="28"/>
          <w:szCs w:val="28"/>
          <w:lang w:val="es-ES_tradnl"/>
        </w:rPr>
        <w:t xml:space="preserve">Participación </w:t>
      </w:r>
      <w:r w:rsidR="003F589A" w:rsidRPr="00BE18F2">
        <w:rPr>
          <w:rFonts w:eastAsia="Arial"/>
          <w:i w:val="0"/>
          <w:iCs/>
          <w:sz w:val="28"/>
          <w:szCs w:val="28"/>
          <w:lang w:val="es-ES_tradnl"/>
        </w:rPr>
        <w:t>a distancia</w:t>
      </w:r>
      <w:r w:rsidRPr="00BE18F2">
        <w:rPr>
          <w:rFonts w:eastAsia="Arial"/>
          <w:i w:val="0"/>
          <w:iCs/>
          <w:sz w:val="28"/>
          <w:szCs w:val="28"/>
          <w:lang w:val="es-ES_tradnl"/>
        </w:rPr>
        <w:t xml:space="preserve"> solamente</w:t>
      </w:r>
    </w:p>
    <w:p w14:paraId="57EFD70A" w14:textId="77777777" w:rsidR="00A84992" w:rsidRPr="00785F89" w:rsidRDefault="00A84992" w:rsidP="00A84992">
      <w:pPr>
        <w:widowControl w:val="0"/>
        <w:autoSpaceDE w:val="0"/>
        <w:autoSpaceDN w:val="0"/>
        <w:spacing w:before="9"/>
        <w:contextualSpacing/>
        <w:jc w:val="center"/>
        <w:rPr>
          <w:rFonts w:eastAsia="Arial" w:cs="Arial"/>
          <w:b/>
          <w:sz w:val="24"/>
          <w:lang w:val="es-ES_tradnl"/>
        </w:rPr>
      </w:pPr>
      <w:bookmarkStart w:id="0" w:name="_Hlk52971879"/>
    </w:p>
    <w:p w14:paraId="29788A35" w14:textId="755D82FA" w:rsidR="00B473B9" w:rsidRPr="00785F89" w:rsidRDefault="00B473B9" w:rsidP="00393F1D">
      <w:pPr>
        <w:widowControl w:val="0"/>
        <w:autoSpaceDE w:val="0"/>
        <w:autoSpaceDN w:val="0"/>
        <w:contextualSpacing/>
        <w:jc w:val="center"/>
        <w:rPr>
          <w:rFonts w:eastAsia="Arial" w:cs="Arial"/>
          <w:b/>
          <w:sz w:val="24"/>
          <w:lang w:val="es-ES_tradnl"/>
        </w:rPr>
      </w:pPr>
      <w:bookmarkStart w:id="1" w:name="_Hlk52962098"/>
      <w:r w:rsidRPr="00785F89">
        <w:rPr>
          <w:rFonts w:eastAsia="Arial" w:cs="Arial"/>
          <w:b/>
          <w:sz w:val="24"/>
          <w:lang w:val="es-ES_tradnl"/>
        </w:rPr>
        <w:t xml:space="preserve">SAFER: Resultados preliminares del modelo de </w:t>
      </w:r>
      <w:r w:rsidR="00AD7E18">
        <w:rPr>
          <w:rFonts w:eastAsia="Arial" w:cs="Arial"/>
          <w:b/>
          <w:sz w:val="24"/>
          <w:lang w:val="es-ES_tradnl"/>
        </w:rPr>
        <w:t>E</w:t>
      </w:r>
      <w:r w:rsidR="00B04C53">
        <w:rPr>
          <w:rFonts w:eastAsia="Arial" w:cs="Arial"/>
          <w:b/>
          <w:sz w:val="24"/>
          <w:lang w:val="es-ES_tradnl"/>
        </w:rPr>
        <w:t>studio</w:t>
      </w:r>
      <w:r w:rsidRPr="00785F89">
        <w:rPr>
          <w:rFonts w:eastAsia="Arial" w:cs="Arial"/>
          <w:b/>
          <w:sz w:val="24"/>
          <w:lang w:val="es-ES_tradnl"/>
        </w:rPr>
        <w:t xml:space="preserve"> de </w:t>
      </w:r>
      <w:r w:rsidR="00AD7E18">
        <w:rPr>
          <w:rFonts w:eastAsia="Arial" w:cs="Arial"/>
          <w:b/>
          <w:sz w:val="24"/>
          <w:lang w:val="es-ES_tradnl"/>
        </w:rPr>
        <w:t>C</w:t>
      </w:r>
      <w:r w:rsidRPr="00785F89">
        <w:rPr>
          <w:rFonts w:eastAsia="Arial" w:cs="Arial"/>
          <w:b/>
          <w:sz w:val="24"/>
          <w:lang w:val="es-ES_tradnl"/>
        </w:rPr>
        <w:t>ostos</w:t>
      </w:r>
    </w:p>
    <w:p w14:paraId="789B81F8" w14:textId="417EA218" w:rsidR="00393F1D" w:rsidRPr="00785F89" w:rsidRDefault="00B473B9" w:rsidP="00393F1D">
      <w:pPr>
        <w:widowControl w:val="0"/>
        <w:autoSpaceDE w:val="0"/>
        <w:autoSpaceDN w:val="0"/>
        <w:contextualSpacing/>
        <w:jc w:val="center"/>
        <w:rPr>
          <w:rFonts w:eastAsia="Arial" w:cs="Arial"/>
          <w:b/>
          <w:sz w:val="24"/>
          <w:lang w:val="es-ES_tradnl"/>
        </w:rPr>
      </w:pPr>
      <w:r w:rsidRPr="00785F89">
        <w:rPr>
          <w:rFonts w:eastAsia="Arial" w:cs="Arial"/>
          <w:b/>
          <w:sz w:val="24"/>
          <w:lang w:val="es-ES_tradnl"/>
        </w:rPr>
        <w:t xml:space="preserve">y </w:t>
      </w:r>
      <w:r w:rsidR="00AD7E18">
        <w:rPr>
          <w:rFonts w:eastAsia="Arial" w:cs="Arial"/>
          <w:b/>
          <w:sz w:val="24"/>
          <w:lang w:val="es-ES_tradnl"/>
        </w:rPr>
        <w:t>A</w:t>
      </w:r>
      <w:r w:rsidRPr="00785F89">
        <w:rPr>
          <w:rFonts w:eastAsia="Arial" w:cs="Arial"/>
          <w:b/>
          <w:sz w:val="24"/>
          <w:lang w:val="es-ES_tradnl"/>
        </w:rPr>
        <w:t xml:space="preserve">nálisis de </w:t>
      </w:r>
      <w:r w:rsidR="00AD7E18">
        <w:rPr>
          <w:rFonts w:eastAsia="Arial" w:cs="Arial"/>
          <w:b/>
          <w:sz w:val="24"/>
          <w:lang w:val="es-ES_tradnl"/>
        </w:rPr>
        <w:t>D</w:t>
      </w:r>
      <w:r w:rsidRPr="00785F89">
        <w:rPr>
          <w:rFonts w:eastAsia="Arial" w:cs="Arial"/>
          <w:b/>
          <w:sz w:val="24"/>
          <w:lang w:val="es-ES_tradnl"/>
        </w:rPr>
        <w:t xml:space="preserve">eficiencias </w:t>
      </w:r>
    </w:p>
    <w:p w14:paraId="08D5585D" w14:textId="30A514C9" w:rsidR="00393F1D" w:rsidRPr="00785F89" w:rsidRDefault="00B473B9" w:rsidP="00EF08C1">
      <w:pPr>
        <w:widowControl w:val="0"/>
        <w:autoSpaceDE w:val="0"/>
        <w:autoSpaceDN w:val="0"/>
        <w:spacing w:line="276" w:lineRule="auto"/>
        <w:ind w:left="1452" w:right="1532"/>
        <w:contextualSpacing/>
        <w:jc w:val="center"/>
        <w:outlineLvl w:val="0"/>
        <w:rPr>
          <w:rFonts w:eastAsia="Arial" w:cs="Arial"/>
          <w:b/>
          <w:bCs/>
          <w:sz w:val="24"/>
          <w:lang w:val="es-ES_tradnl"/>
        </w:rPr>
      </w:pPr>
      <w:r w:rsidRPr="00785F89">
        <w:rPr>
          <w:rFonts w:eastAsia="Arial" w:cs="Arial"/>
          <w:b/>
          <w:bCs/>
          <w:sz w:val="24"/>
          <w:lang w:val="es-ES_tradnl"/>
        </w:rPr>
        <w:t xml:space="preserve">El </w:t>
      </w:r>
      <w:proofErr w:type="gramStart"/>
      <w:r w:rsidRPr="00785F89">
        <w:rPr>
          <w:rFonts w:eastAsia="Arial" w:cs="Arial"/>
          <w:b/>
          <w:bCs/>
          <w:sz w:val="24"/>
          <w:lang w:val="es-ES_tradnl"/>
        </w:rPr>
        <w:t>día viernes</w:t>
      </w:r>
      <w:proofErr w:type="gramEnd"/>
      <w:r w:rsidRPr="00785F89">
        <w:rPr>
          <w:rFonts w:eastAsia="Arial" w:cs="Arial"/>
          <w:b/>
          <w:bCs/>
          <w:sz w:val="24"/>
          <w:lang w:val="es-ES_tradnl"/>
        </w:rPr>
        <w:t xml:space="preserve">, 26 de febrero de </w:t>
      </w:r>
      <w:r w:rsidR="00393F1D" w:rsidRPr="00785F89">
        <w:rPr>
          <w:rFonts w:eastAsia="Arial" w:cs="Arial"/>
          <w:b/>
          <w:bCs/>
          <w:sz w:val="24"/>
          <w:lang w:val="es-ES_tradnl"/>
        </w:rPr>
        <w:t>2021</w:t>
      </w:r>
    </w:p>
    <w:p w14:paraId="7BAB8DD8" w14:textId="7E23B0A5" w:rsidR="00393F1D" w:rsidRPr="00785F89" w:rsidRDefault="00393F1D" w:rsidP="00393F1D">
      <w:pPr>
        <w:widowControl w:val="0"/>
        <w:autoSpaceDE w:val="0"/>
        <w:autoSpaceDN w:val="0"/>
        <w:spacing w:line="276" w:lineRule="auto"/>
        <w:ind w:left="1718" w:right="1799"/>
        <w:contextualSpacing/>
        <w:jc w:val="center"/>
        <w:rPr>
          <w:rFonts w:eastAsia="Arial" w:cs="Arial"/>
          <w:b/>
          <w:bCs/>
          <w:sz w:val="24"/>
          <w:lang w:val="es-ES_tradnl"/>
        </w:rPr>
      </w:pPr>
      <w:r w:rsidRPr="00785F89">
        <w:rPr>
          <w:rFonts w:eastAsia="Arial" w:cs="Arial"/>
          <w:b/>
          <w:bCs/>
          <w:sz w:val="24"/>
          <w:lang w:val="es-ES_tradnl"/>
        </w:rPr>
        <w:t xml:space="preserve">9:00 a.m. – 11:00 a.m. </w:t>
      </w:r>
      <w:r w:rsidR="00B473B9" w:rsidRPr="00785F89">
        <w:rPr>
          <w:rFonts w:eastAsia="Arial" w:cs="Arial"/>
          <w:b/>
          <w:bCs/>
          <w:sz w:val="24"/>
          <w:lang w:val="es-ES_tradnl"/>
        </w:rPr>
        <w:t>(hora del pacífico)</w:t>
      </w:r>
    </w:p>
    <w:p w14:paraId="7F6DA228" w14:textId="610D4D59" w:rsidR="00393F1D" w:rsidRPr="00785F89" w:rsidRDefault="00B473B9" w:rsidP="00393F1D">
      <w:pPr>
        <w:widowControl w:val="0"/>
        <w:autoSpaceDE w:val="0"/>
        <w:autoSpaceDN w:val="0"/>
        <w:spacing w:before="92" w:line="276" w:lineRule="auto"/>
        <w:ind w:left="1454" w:right="1532"/>
        <w:contextualSpacing/>
        <w:jc w:val="center"/>
        <w:rPr>
          <w:rFonts w:eastAsia="Arial" w:cs="Arial"/>
          <w:b/>
          <w:bCs/>
          <w:sz w:val="24"/>
          <w:lang w:val="es-ES_tradnl"/>
        </w:rPr>
      </w:pPr>
      <w:r w:rsidRPr="00785F89">
        <w:rPr>
          <w:rFonts w:eastAsia="Arial" w:cs="Arial"/>
          <w:b/>
          <w:bCs/>
          <w:sz w:val="24"/>
          <w:lang w:val="es-ES_tradnl"/>
        </w:rPr>
        <w:t>Inscríbase</w:t>
      </w:r>
      <w:r w:rsidR="00393F1D" w:rsidRPr="00785F89">
        <w:rPr>
          <w:rFonts w:eastAsia="Arial" w:cs="Arial"/>
          <w:b/>
          <w:bCs/>
          <w:sz w:val="24"/>
          <w:lang w:val="es-ES_tradnl"/>
        </w:rPr>
        <w:t xml:space="preserve"> </w:t>
      </w:r>
      <w:bookmarkStart w:id="2" w:name="_GoBack"/>
      <w:bookmarkEnd w:id="2"/>
      <w:r w:rsidR="00B151B7">
        <w:fldChar w:fldCharType="begin"/>
      </w:r>
      <w:r w:rsidR="00B151B7">
        <w:instrText xml:space="preserve"> HYPERLINK "https://waterboards.zoom.us/webinar/register/WN_AvtFGZ1VTSW9ZHwuXGkrbw" </w:instrText>
      </w:r>
      <w:r w:rsidR="00B151B7">
        <w:fldChar w:fldCharType="separate"/>
      </w:r>
      <w:r w:rsidRPr="00785F89">
        <w:rPr>
          <w:rStyle w:val="Hyperlink"/>
          <w:rFonts w:eastAsia="Arial" w:cs="Arial"/>
          <w:b/>
          <w:bCs/>
          <w:sz w:val="24"/>
          <w:lang w:val="es-ES_tradnl"/>
        </w:rPr>
        <w:t>AQUÍ</w:t>
      </w:r>
      <w:r w:rsidR="00B151B7">
        <w:rPr>
          <w:rStyle w:val="Hyperlink"/>
          <w:rFonts w:eastAsia="Arial" w:cs="Arial"/>
          <w:b/>
          <w:bCs/>
          <w:sz w:val="24"/>
          <w:lang w:val="es-ES_tradnl"/>
        </w:rPr>
        <w:fldChar w:fldCharType="end"/>
      </w:r>
      <w:r w:rsidR="00393F1D" w:rsidRPr="00785F89">
        <w:rPr>
          <w:rFonts w:eastAsia="Arial" w:cs="Arial"/>
          <w:b/>
          <w:bCs/>
          <w:sz w:val="24"/>
          <w:lang w:val="es-ES_tradnl"/>
        </w:rPr>
        <w:t xml:space="preserve"> </w:t>
      </w:r>
    </w:p>
    <w:p w14:paraId="3DDBD7DF" w14:textId="35F56DB7" w:rsidR="00393F1D" w:rsidRPr="00785F89" w:rsidRDefault="00393F1D" w:rsidP="00393F1D">
      <w:pPr>
        <w:widowControl w:val="0"/>
        <w:autoSpaceDE w:val="0"/>
        <w:autoSpaceDN w:val="0"/>
        <w:spacing w:before="92" w:line="276" w:lineRule="auto"/>
        <w:ind w:left="1454" w:right="1532"/>
        <w:contextualSpacing/>
        <w:jc w:val="center"/>
        <w:rPr>
          <w:rFonts w:eastAsia="Arial" w:cs="Arial"/>
          <w:b/>
          <w:bCs/>
          <w:sz w:val="24"/>
          <w:lang w:val="es-ES_tradnl"/>
        </w:rPr>
      </w:pPr>
    </w:p>
    <w:p w14:paraId="09B3E8F1" w14:textId="58E9D8BE" w:rsidR="00393F1D" w:rsidRPr="00785F89" w:rsidRDefault="00393F1D" w:rsidP="00393F1D">
      <w:pPr>
        <w:widowControl w:val="0"/>
        <w:autoSpaceDE w:val="0"/>
        <w:autoSpaceDN w:val="0"/>
        <w:contextualSpacing/>
        <w:jc w:val="center"/>
        <w:rPr>
          <w:rFonts w:eastAsia="Arial" w:cs="Arial"/>
          <w:b/>
          <w:sz w:val="24"/>
          <w:lang w:val="es-ES_tradnl"/>
        </w:rPr>
      </w:pPr>
      <w:r w:rsidRPr="00785F89">
        <w:rPr>
          <w:rFonts w:eastAsia="Arial" w:cs="Arial"/>
          <w:b/>
          <w:sz w:val="24"/>
          <w:lang w:val="es-ES_tradnl"/>
        </w:rPr>
        <w:t xml:space="preserve">SAFER: </w:t>
      </w:r>
      <w:r w:rsidR="00B473B9" w:rsidRPr="00785F89">
        <w:rPr>
          <w:rFonts w:eastAsia="Arial" w:cs="Arial"/>
          <w:b/>
          <w:sz w:val="24"/>
          <w:lang w:val="es-ES_tradnl"/>
        </w:rPr>
        <w:t>Resultado</w:t>
      </w:r>
      <w:r w:rsidR="001639F9">
        <w:rPr>
          <w:rFonts w:eastAsia="Arial" w:cs="Arial"/>
          <w:b/>
          <w:sz w:val="24"/>
          <w:lang w:val="es-ES_tradnl"/>
        </w:rPr>
        <w:t>s</w:t>
      </w:r>
      <w:r w:rsidR="00B473B9" w:rsidRPr="00785F89">
        <w:rPr>
          <w:rFonts w:eastAsia="Arial" w:cs="Arial"/>
          <w:b/>
          <w:sz w:val="24"/>
          <w:lang w:val="es-ES_tradnl"/>
        </w:rPr>
        <w:t xml:space="preserve"> del </w:t>
      </w:r>
      <w:r w:rsidR="00AD7E18">
        <w:rPr>
          <w:rFonts w:eastAsia="Arial" w:cs="Arial"/>
          <w:b/>
          <w:sz w:val="24"/>
          <w:lang w:val="es-ES_tradnl"/>
        </w:rPr>
        <w:t>D</w:t>
      </w:r>
      <w:r w:rsidR="00B473B9" w:rsidRPr="00785F89">
        <w:rPr>
          <w:rFonts w:eastAsia="Arial" w:cs="Arial"/>
          <w:b/>
          <w:sz w:val="24"/>
          <w:lang w:val="es-ES_tradnl"/>
        </w:rPr>
        <w:t xml:space="preserve">iagnóstico de </w:t>
      </w:r>
      <w:r w:rsidR="00AD7E18">
        <w:rPr>
          <w:rFonts w:eastAsia="Arial" w:cs="Arial"/>
          <w:b/>
          <w:sz w:val="24"/>
          <w:lang w:val="es-ES_tradnl"/>
        </w:rPr>
        <w:t>N</w:t>
      </w:r>
      <w:r w:rsidR="00B473B9" w:rsidRPr="00785F89">
        <w:rPr>
          <w:rFonts w:eastAsia="Arial" w:cs="Arial"/>
          <w:b/>
          <w:sz w:val="24"/>
          <w:lang w:val="es-ES_tradnl"/>
        </w:rPr>
        <w:t>ecesidades</w:t>
      </w:r>
    </w:p>
    <w:p w14:paraId="0B0E60C7" w14:textId="4A7D0AD7" w:rsidR="00393F1D" w:rsidRDefault="00B473B9" w:rsidP="00393F1D">
      <w:pPr>
        <w:widowControl w:val="0"/>
        <w:autoSpaceDE w:val="0"/>
        <w:autoSpaceDN w:val="0"/>
        <w:spacing w:line="276" w:lineRule="auto"/>
        <w:ind w:left="1452" w:right="1532"/>
        <w:contextualSpacing/>
        <w:jc w:val="center"/>
        <w:outlineLvl w:val="0"/>
        <w:rPr>
          <w:rFonts w:eastAsia="Arial" w:cs="Arial"/>
          <w:b/>
          <w:bCs/>
          <w:color w:val="FF0000"/>
          <w:sz w:val="24"/>
          <w:lang w:val="es-ES_tradnl"/>
        </w:rPr>
      </w:pPr>
      <w:r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El </w:t>
      </w:r>
      <w:proofErr w:type="gramStart"/>
      <w:r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día </w:t>
      </w:r>
      <w:r w:rsidR="00631C68" w:rsidRPr="00DB081F">
        <w:rPr>
          <w:rFonts w:eastAsia="Arial" w:cs="Arial"/>
          <w:b/>
          <w:bCs/>
          <w:color w:val="FF0000"/>
          <w:sz w:val="24"/>
          <w:lang w:val="es-ES_tradnl"/>
        </w:rPr>
        <w:t>martes</w:t>
      </w:r>
      <w:proofErr w:type="gramEnd"/>
      <w:r w:rsidR="00393F1D"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, </w:t>
      </w:r>
      <w:r w:rsidR="00631C68" w:rsidRPr="00DB081F">
        <w:rPr>
          <w:rFonts w:eastAsia="Arial" w:cs="Arial"/>
          <w:b/>
          <w:bCs/>
          <w:color w:val="FF0000"/>
          <w:sz w:val="24"/>
          <w:lang w:val="es-ES_tradnl"/>
        </w:rPr>
        <w:t>13 de abril</w:t>
      </w:r>
      <w:r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 de</w:t>
      </w:r>
      <w:r w:rsidR="00393F1D"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 2021</w:t>
      </w:r>
    </w:p>
    <w:p w14:paraId="3A15B48B" w14:textId="56C45608" w:rsidR="00DB081F" w:rsidRPr="00DB081F" w:rsidRDefault="00DB081F" w:rsidP="00393F1D">
      <w:pPr>
        <w:widowControl w:val="0"/>
        <w:autoSpaceDE w:val="0"/>
        <w:autoSpaceDN w:val="0"/>
        <w:spacing w:line="276" w:lineRule="auto"/>
        <w:ind w:left="1452" w:right="1532"/>
        <w:contextualSpacing/>
        <w:jc w:val="center"/>
        <w:outlineLvl w:val="0"/>
        <w:rPr>
          <w:rFonts w:eastAsia="Arial" w:cs="Arial"/>
          <w:b/>
          <w:bCs/>
          <w:strike/>
          <w:color w:val="FF0000"/>
          <w:sz w:val="24"/>
          <w:lang w:val="es-ES_tradnl"/>
        </w:rPr>
      </w:pPr>
      <w:r w:rsidRPr="00DB081F">
        <w:rPr>
          <w:rFonts w:eastAsia="Arial" w:cs="Arial"/>
          <w:b/>
          <w:bCs/>
          <w:strike/>
          <w:color w:val="FF0000"/>
          <w:sz w:val="24"/>
          <w:lang w:val="es-ES_tradnl"/>
        </w:rPr>
        <w:t xml:space="preserve">El </w:t>
      </w:r>
      <w:proofErr w:type="gramStart"/>
      <w:r w:rsidRPr="00DB081F">
        <w:rPr>
          <w:rFonts w:eastAsia="Arial" w:cs="Arial"/>
          <w:b/>
          <w:bCs/>
          <w:strike/>
          <w:color w:val="FF0000"/>
          <w:sz w:val="24"/>
          <w:lang w:val="es-ES_tradnl"/>
        </w:rPr>
        <w:t>día jueves</w:t>
      </w:r>
      <w:proofErr w:type="gramEnd"/>
      <w:r w:rsidRPr="00DB081F">
        <w:rPr>
          <w:rFonts w:eastAsia="Arial" w:cs="Arial"/>
          <w:b/>
          <w:bCs/>
          <w:strike/>
          <w:color w:val="FF0000"/>
          <w:sz w:val="24"/>
          <w:lang w:val="es-ES_tradnl"/>
        </w:rPr>
        <w:t xml:space="preserve">, </w:t>
      </w:r>
      <w:bookmarkStart w:id="3" w:name="_Hlk66879379"/>
      <w:r w:rsidRPr="00DB081F">
        <w:rPr>
          <w:rFonts w:eastAsia="Arial" w:cs="Arial"/>
          <w:b/>
          <w:bCs/>
          <w:strike/>
          <w:color w:val="FF0000"/>
          <w:sz w:val="24"/>
          <w:lang w:val="es-ES_tradnl"/>
        </w:rPr>
        <w:t>25 de marzo de 2021</w:t>
      </w:r>
      <w:bookmarkEnd w:id="3"/>
    </w:p>
    <w:p w14:paraId="41A37AC9" w14:textId="79CB7D68" w:rsidR="00393F1D" w:rsidRPr="00785F89" w:rsidRDefault="00393F1D" w:rsidP="00393F1D">
      <w:pPr>
        <w:widowControl w:val="0"/>
        <w:autoSpaceDE w:val="0"/>
        <w:autoSpaceDN w:val="0"/>
        <w:spacing w:line="276" w:lineRule="auto"/>
        <w:ind w:left="1718" w:right="1799"/>
        <w:contextualSpacing/>
        <w:jc w:val="center"/>
        <w:rPr>
          <w:rFonts w:eastAsia="Arial" w:cs="Arial"/>
          <w:b/>
          <w:bCs/>
          <w:sz w:val="24"/>
          <w:lang w:val="es-ES_tradnl"/>
        </w:rPr>
      </w:pPr>
      <w:r w:rsidRPr="00785F89">
        <w:rPr>
          <w:rFonts w:eastAsia="Arial" w:cs="Arial"/>
          <w:b/>
          <w:bCs/>
          <w:sz w:val="24"/>
          <w:lang w:val="es-ES_tradnl"/>
        </w:rPr>
        <w:t>9:00 a.m. – 1</w:t>
      </w:r>
      <w:r w:rsidR="003F0CA0" w:rsidRPr="00785F89">
        <w:rPr>
          <w:rFonts w:eastAsia="Arial" w:cs="Arial"/>
          <w:b/>
          <w:bCs/>
          <w:sz w:val="24"/>
          <w:lang w:val="es-ES_tradnl"/>
        </w:rPr>
        <w:t>2</w:t>
      </w:r>
      <w:r w:rsidRPr="00785F89">
        <w:rPr>
          <w:rFonts w:eastAsia="Arial" w:cs="Arial"/>
          <w:b/>
          <w:bCs/>
          <w:sz w:val="24"/>
          <w:lang w:val="es-ES_tradnl"/>
        </w:rPr>
        <w:t xml:space="preserve">:00 </w:t>
      </w:r>
      <w:r w:rsidR="002E7D23" w:rsidRPr="00785F89">
        <w:rPr>
          <w:rFonts w:eastAsia="Arial" w:cs="Arial"/>
          <w:b/>
          <w:bCs/>
          <w:sz w:val="24"/>
          <w:lang w:val="es-ES_tradnl"/>
        </w:rPr>
        <w:t>p</w:t>
      </w:r>
      <w:r w:rsidRPr="00785F89">
        <w:rPr>
          <w:rFonts w:eastAsia="Arial" w:cs="Arial"/>
          <w:b/>
          <w:bCs/>
          <w:sz w:val="24"/>
          <w:lang w:val="es-ES_tradnl"/>
        </w:rPr>
        <w:t xml:space="preserve">.m. </w:t>
      </w:r>
      <w:r w:rsidR="00B473B9" w:rsidRPr="00785F89">
        <w:rPr>
          <w:rFonts w:eastAsia="Arial" w:cs="Arial"/>
          <w:b/>
          <w:bCs/>
          <w:sz w:val="24"/>
          <w:lang w:val="es-ES_tradnl"/>
        </w:rPr>
        <w:t>(hora del pacífico)</w:t>
      </w:r>
    </w:p>
    <w:p w14:paraId="4EA35D6B" w14:textId="7630BC8E" w:rsidR="00393F1D" w:rsidRPr="00785F89" w:rsidRDefault="00785F89" w:rsidP="00EF08C1">
      <w:pPr>
        <w:widowControl w:val="0"/>
        <w:autoSpaceDE w:val="0"/>
        <w:autoSpaceDN w:val="0"/>
        <w:spacing w:before="92" w:line="276" w:lineRule="auto"/>
        <w:ind w:left="1454" w:right="1532"/>
        <w:contextualSpacing/>
        <w:jc w:val="center"/>
        <w:rPr>
          <w:rFonts w:eastAsia="Arial" w:cs="Arial"/>
          <w:b/>
          <w:bCs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t>Inscríbase</w:t>
      </w:r>
      <w:r w:rsidR="00393F1D" w:rsidRPr="00785F89">
        <w:rPr>
          <w:rFonts w:eastAsia="Arial" w:cs="Arial"/>
          <w:b/>
          <w:bCs/>
          <w:sz w:val="24"/>
          <w:lang w:val="es-ES_tradnl"/>
        </w:rPr>
        <w:t xml:space="preserve"> </w:t>
      </w:r>
      <w:hyperlink r:id="rId10" w:history="1">
        <w:r w:rsidR="00B473B9" w:rsidRPr="00785F89">
          <w:rPr>
            <w:rStyle w:val="Hyperlink"/>
            <w:rFonts w:eastAsia="Arial" w:cs="Arial"/>
            <w:b/>
            <w:bCs/>
            <w:sz w:val="24"/>
            <w:lang w:val="es-ES_tradnl"/>
          </w:rPr>
          <w:t>AQUÍ</w:t>
        </w:r>
      </w:hyperlink>
    </w:p>
    <w:bookmarkEnd w:id="0"/>
    <w:bookmarkEnd w:id="1"/>
    <w:p w14:paraId="1687B847" w14:textId="77777777" w:rsidR="00A84992" w:rsidRPr="00785F89" w:rsidRDefault="00A84992" w:rsidP="00A84992">
      <w:pPr>
        <w:widowControl w:val="0"/>
        <w:autoSpaceDE w:val="0"/>
        <w:autoSpaceDN w:val="0"/>
        <w:spacing w:before="2"/>
        <w:contextualSpacing/>
        <w:rPr>
          <w:rFonts w:eastAsia="Arial" w:cs="Arial"/>
          <w:b/>
          <w:sz w:val="24"/>
          <w:lang w:val="es-ES_tradnl"/>
        </w:rPr>
      </w:pPr>
    </w:p>
    <w:p w14:paraId="69D9D6BD" w14:textId="77777777" w:rsidR="007C517D" w:rsidRDefault="007C517D" w:rsidP="00EF08C1">
      <w:pPr>
        <w:widowControl w:val="0"/>
        <w:autoSpaceDE w:val="0"/>
        <w:autoSpaceDN w:val="0"/>
        <w:contextualSpacing/>
        <w:rPr>
          <w:rFonts w:cs="Arial"/>
          <w:b/>
          <w:sz w:val="24"/>
          <w:lang w:val="es-ES_tradnl"/>
        </w:rPr>
      </w:pPr>
    </w:p>
    <w:p w14:paraId="3EABD404" w14:textId="42FC110D" w:rsidR="007E0D6F" w:rsidRPr="00785F89" w:rsidRDefault="007E0D6F" w:rsidP="00EF08C1">
      <w:pPr>
        <w:widowControl w:val="0"/>
        <w:autoSpaceDE w:val="0"/>
        <w:autoSpaceDN w:val="0"/>
        <w:contextualSpacing/>
        <w:rPr>
          <w:rFonts w:eastAsia="Arial" w:cs="Arial"/>
          <w:sz w:val="24"/>
          <w:lang w:val="es-ES_tradnl"/>
        </w:rPr>
      </w:pPr>
      <w:r w:rsidRPr="00785F89">
        <w:rPr>
          <w:rFonts w:cs="Arial"/>
          <w:b/>
          <w:bCs/>
          <w:sz w:val="24"/>
          <w:lang w:val="es-ES_tradnl"/>
        </w:rPr>
        <w:t xml:space="preserve">POR MEDIO </w:t>
      </w:r>
      <w:r w:rsidR="006E6823">
        <w:rPr>
          <w:rFonts w:cs="Arial"/>
          <w:b/>
          <w:bCs/>
          <w:sz w:val="24"/>
          <w:lang w:val="es-ES_tradnl"/>
        </w:rPr>
        <w:t xml:space="preserve">DEL PRESENTE </w:t>
      </w:r>
      <w:r w:rsidRPr="00785F89">
        <w:rPr>
          <w:rFonts w:cs="Arial"/>
          <w:b/>
          <w:bCs/>
          <w:sz w:val="24"/>
          <w:lang w:val="es-ES_tradnl"/>
        </w:rPr>
        <w:t>SE NOTIFICA</w:t>
      </w:r>
      <w:r w:rsidRPr="00785F89">
        <w:rPr>
          <w:rFonts w:cs="Arial"/>
          <w:sz w:val="24"/>
          <w:lang w:val="es-ES_tradnl"/>
        </w:rPr>
        <w:t xml:space="preserve"> que la Junta Estatal del Control de los Recursos de Agua (la Junta Estatal del Agua) celebrará una reunión pública por seminario </w:t>
      </w:r>
      <w:r w:rsidR="00A36574">
        <w:rPr>
          <w:rFonts w:cs="Arial"/>
          <w:sz w:val="24"/>
          <w:lang w:val="es-ES_tradnl"/>
        </w:rPr>
        <w:t>web</w:t>
      </w:r>
      <w:r w:rsidRPr="00785F89">
        <w:rPr>
          <w:rFonts w:cs="Arial"/>
          <w:sz w:val="24"/>
          <w:lang w:val="es-ES_tradnl"/>
        </w:rPr>
        <w:t xml:space="preserve"> a fin de recibir </w:t>
      </w:r>
      <w:r w:rsidR="00AD7E18">
        <w:rPr>
          <w:rFonts w:cs="Arial"/>
          <w:sz w:val="24"/>
          <w:lang w:val="es-ES_tradnl"/>
        </w:rPr>
        <w:t xml:space="preserve">la </w:t>
      </w:r>
      <w:r w:rsidRPr="00785F89">
        <w:rPr>
          <w:rFonts w:cs="Arial"/>
          <w:sz w:val="24"/>
          <w:lang w:val="es-ES_tradnl"/>
        </w:rPr>
        <w:t>ap</w:t>
      </w:r>
      <w:r w:rsidR="00785F89" w:rsidRPr="00785F89">
        <w:rPr>
          <w:rFonts w:cs="Arial"/>
          <w:sz w:val="24"/>
          <w:lang w:val="es-ES_tradnl"/>
        </w:rPr>
        <w:t>or</w:t>
      </w:r>
      <w:r w:rsidRPr="00785F89">
        <w:rPr>
          <w:rFonts w:cs="Arial"/>
          <w:sz w:val="24"/>
          <w:lang w:val="es-ES_tradnl"/>
        </w:rPr>
        <w:t>taci</w:t>
      </w:r>
      <w:r w:rsidR="00AD7E18">
        <w:rPr>
          <w:rFonts w:cs="Arial"/>
          <w:sz w:val="24"/>
          <w:lang w:val="es-ES_tradnl"/>
        </w:rPr>
        <w:t>ón</w:t>
      </w:r>
      <w:r w:rsidRPr="00785F89">
        <w:rPr>
          <w:rFonts w:cs="Arial"/>
          <w:sz w:val="24"/>
          <w:lang w:val="es-ES_tradnl"/>
        </w:rPr>
        <w:t xml:space="preserve"> de </w:t>
      </w:r>
      <w:r w:rsidR="00AD7E18">
        <w:rPr>
          <w:rFonts w:cs="Arial"/>
          <w:sz w:val="24"/>
          <w:lang w:val="es-ES_tradnl"/>
        </w:rPr>
        <w:t>toda</w:t>
      </w:r>
      <w:r w:rsidRPr="00785F89">
        <w:rPr>
          <w:rFonts w:cs="Arial"/>
          <w:sz w:val="24"/>
          <w:lang w:val="es-ES_tradnl"/>
        </w:rPr>
        <w:t xml:space="preserve"> persona interesada </w:t>
      </w:r>
      <w:r w:rsidR="00785F89" w:rsidRPr="00785F89">
        <w:rPr>
          <w:rFonts w:cs="Arial"/>
          <w:sz w:val="24"/>
          <w:lang w:val="es-ES_tradnl"/>
        </w:rPr>
        <w:t xml:space="preserve">en los resultados de un modelo de </w:t>
      </w:r>
      <w:r w:rsidR="006E6823">
        <w:rPr>
          <w:rFonts w:cs="Arial"/>
          <w:sz w:val="24"/>
          <w:lang w:val="es-ES_tradnl"/>
        </w:rPr>
        <w:t>e</w:t>
      </w:r>
      <w:r w:rsidR="00A36574">
        <w:rPr>
          <w:rFonts w:cs="Arial"/>
          <w:sz w:val="24"/>
          <w:lang w:val="es-ES_tradnl"/>
        </w:rPr>
        <w:t>studio</w:t>
      </w:r>
      <w:r w:rsidR="00785F89" w:rsidRPr="00785F89">
        <w:rPr>
          <w:rFonts w:cs="Arial"/>
          <w:sz w:val="24"/>
          <w:lang w:val="es-ES_tradnl"/>
        </w:rPr>
        <w:t xml:space="preserve"> de </w:t>
      </w:r>
      <w:r w:rsidR="006E6823">
        <w:rPr>
          <w:rFonts w:cs="Arial"/>
          <w:sz w:val="24"/>
          <w:lang w:val="es-ES_tradnl"/>
        </w:rPr>
        <w:t>c</w:t>
      </w:r>
      <w:r w:rsidR="00785F89" w:rsidRPr="00785F89">
        <w:rPr>
          <w:rFonts w:cs="Arial"/>
          <w:sz w:val="24"/>
          <w:lang w:val="es-ES_tradnl"/>
        </w:rPr>
        <w:t>ostos</w:t>
      </w:r>
      <w:r w:rsidR="00785F89">
        <w:rPr>
          <w:rFonts w:cs="Arial"/>
          <w:sz w:val="24"/>
          <w:lang w:val="es-ES_tradnl"/>
        </w:rPr>
        <w:t xml:space="preserve"> </w:t>
      </w:r>
      <w:r w:rsidR="00785F89" w:rsidRPr="00785F89">
        <w:rPr>
          <w:rFonts w:cs="Arial"/>
          <w:sz w:val="24"/>
          <w:lang w:val="es-ES_tradnl"/>
        </w:rPr>
        <w:t xml:space="preserve">con respecto a los sistemas de agua </w:t>
      </w:r>
      <w:r w:rsidR="00785F89">
        <w:rPr>
          <w:rFonts w:cs="Arial"/>
          <w:sz w:val="24"/>
          <w:lang w:val="es-ES_tradnl"/>
        </w:rPr>
        <w:t xml:space="preserve">con infracciones </w:t>
      </w:r>
      <w:r w:rsidR="00785F89" w:rsidRPr="00785F89">
        <w:rPr>
          <w:rFonts w:cs="Arial"/>
          <w:sz w:val="24"/>
          <w:lang w:val="es-ES_tradnl"/>
        </w:rPr>
        <w:t xml:space="preserve">o que están en riesgo de </w:t>
      </w:r>
      <w:r w:rsidR="00AD7E18">
        <w:rPr>
          <w:rFonts w:cs="Arial"/>
          <w:sz w:val="24"/>
          <w:lang w:val="es-ES_tradnl"/>
        </w:rPr>
        <w:t>incumplimiento</w:t>
      </w:r>
      <w:r w:rsidR="00785F89" w:rsidRPr="00785F89">
        <w:rPr>
          <w:rFonts w:cs="Arial"/>
          <w:sz w:val="24"/>
          <w:lang w:val="es-ES_tradnl"/>
        </w:rPr>
        <w:t xml:space="preserve">, así como </w:t>
      </w:r>
      <w:r w:rsidR="00AD7E18">
        <w:rPr>
          <w:rFonts w:cs="Arial"/>
          <w:sz w:val="24"/>
          <w:lang w:val="es-ES_tradnl"/>
        </w:rPr>
        <w:t>de un</w:t>
      </w:r>
      <w:r w:rsidR="00785F89" w:rsidRPr="00785F89">
        <w:rPr>
          <w:rFonts w:cs="Arial"/>
          <w:sz w:val="24"/>
          <w:lang w:val="es-ES_tradnl"/>
        </w:rPr>
        <w:t xml:space="preserve"> análisis de </w:t>
      </w:r>
      <w:r w:rsidR="001639F9">
        <w:rPr>
          <w:rFonts w:cs="Arial"/>
          <w:sz w:val="24"/>
          <w:lang w:val="es-ES_tradnl"/>
        </w:rPr>
        <w:t xml:space="preserve">las </w:t>
      </w:r>
      <w:r w:rsidR="00785F89" w:rsidRPr="00785F89">
        <w:rPr>
          <w:rFonts w:cs="Arial"/>
          <w:sz w:val="24"/>
          <w:lang w:val="es-ES_tradnl"/>
        </w:rPr>
        <w:t>deficiencias</w:t>
      </w:r>
      <w:r w:rsidR="001639F9">
        <w:rPr>
          <w:rFonts w:cs="Arial"/>
          <w:sz w:val="24"/>
          <w:lang w:val="es-ES_tradnl"/>
        </w:rPr>
        <w:t xml:space="preserve"> de financiamiento</w:t>
      </w:r>
      <w:r w:rsidR="00785F89" w:rsidRPr="00785F89">
        <w:rPr>
          <w:rFonts w:cs="Arial"/>
          <w:sz w:val="24"/>
          <w:lang w:val="es-ES_tradnl"/>
        </w:rPr>
        <w:t xml:space="preserve">. </w:t>
      </w:r>
      <w:r w:rsidR="00B46497">
        <w:rPr>
          <w:rFonts w:cs="Arial"/>
          <w:sz w:val="24"/>
          <w:lang w:val="es-ES_tradnl"/>
        </w:rPr>
        <w:t xml:space="preserve"> </w:t>
      </w:r>
      <w:r w:rsidR="00785F89">
        <w:rPr>
          <w:rFonts w:cs="Arial"/>
          <w:sz w:val="24"/>
          <w:lang w:val="es-ES_tradnl"/>
        </w:rPr>
        <w:t xml:space="preserve">Si bien podría existir quorum de los integrantes </w:t>
      </w:r>
      <w:r w:rsidR="006E6823">
        <w:rPr>
          <w:rFonts w:cs="Arial"/>
          <w:sz w:val="24"/>
          <w:lang w:val="es-ES_tradnl"/>
        </w:rPr>
        <w:t xml:space="preserve">presentes </w:t>
      </w:r>
      <w:r w:rsidR="00785F89">
        <w:rPr>
          <w:rFonts w:cs="Arial"/>
          <w:sz w:val="24"/>
          <w:lang w:val="es-ES_tradnl"/>
        </w:rPr>
        <w:t xml:space="preserve">de la Junta Estatal del Agua, </w:t>
      </w:r>
      <w:r w:rsidR="007C517D">
        <w:rPr>
          <w:rFonts w:cs="Arial"/>
          <w:sz w:val="24"/>
          <w:lang w:val="es-ES_tradnl"/>
        </w:rPr>
        <w:t>no se tomará ninguna medida.</w:t>
      </w:r>
    </w:p>
    <w:p w14:paraId="01DFC4F0" w14:textId="77777777" w:rsidR="00A84992" w:rsidRPr="00785F89" w:rsidRDefault="00A84992" w:rsidP="00A84992">
      <w:pPr>
        <w:spacing w:line="259" w:lineRule="auto"/>
        <w:contextualSpacing/>
        <w:rPr>
          <w:rFonts w:eastAsia="Yu Mincho" w:cs="Arial"/>
          <w:sz w:val="24"/>
          <w:lang w:val="es-ES_tradnl"/>
        </w:rPr>
      </w:pPr>
    </w:p>
    <w:p w14:paraId="32DCD18C" w14:textId="44C0B76E" w:rsidR="007C517D" w:rsidRPr="007C517D" w:rsidRDefault="007C517D" w:rsidP="00A84992">
      <w:pPr>
        <w:tabs>
          <w:tab w:val="left" w:pos="540"/>
        </w:tabs>
        <w:contextualSpacing/>
        <w:rPr>
          <w:rFonts w:cs="Arial"/>
          <w:color w:val="000000" w:themeColor="text1"/>
          <w:sz w:val="24"/>
          <w:lang w:val="es-ES_tradnl"/>
        </w:rPr>
      </w:pPr>
      <w:r w:rsidRPr="007C517D">
        <w:rPr>
          <w:rFonts w:cs="Arial"/>
          <w:b/>
          <w:bCs/>
          <w:sz w:val="24"/>
          <w:lang w:val="es-ES_tradnl"/>
        </w:rPr>
        <w:t xml:space="preserve">Si </w:t>
      </w:r>
      <w:r>
        <w:rPr>
          <w:rFonts w:cs="Arial"/>
          <w:b/>
          <w:bCs/>
          <w:sz w:val="24"/>
          <w:lang w:val="es-ES_tradnl"/>
        </w:rPr>
        <w:t xml:space="preserve">solo </w:t>
      </w:r>
      <w:r w:rsidRPr="007C517D">
        <w:rPr>
          <w:rFonts w:cs="Arial"/>
          <w:b/>
          <w:bCs/>
          <w:sz w:val="24"/>
          <w:lang w:val="es-ES_tradnl"/>
        </w:rPr>
        <w:t>desea ver la reunión:</w:t>
      </w:r>
      <w:r>
        <w:rPr>
          <w:rFonts w:cs="Arial"/>
          <w:sz w:val="24"/>
          <w:lang w:val="es-ES_tradnl"/>
        </w:rPr>
        <w:t xml:space="preserve"> La transmisión </w:t>
      </w:r>
      <w:r w:rsidR="00A36574">
        <w:rPr>
          <w:rFonts w:cs="Arial"/>
          <w:sz w:val="24"/>
          <w:lang w:val="es-ES_tradnl"/>
        </w:rPr>
        <w:t>por internet</w:t>
      </w:r>
      <w:r>
        <w:rPr>
          <w:rFonts w:cs="Arial"/>
          <w:sz w:val="24"/>
          <w:lang w:val="es-ES_tradnl"/>
        </w:rPr>
        <w:t xml:space="preserve"> estará disponible en </w:t>
      </w:r>
      <w:hyperlink r:id="rId11" w:history="1">
        <w:r w:rsidRPr="00785F89">
          <w:rPr>
            <w:rFonts w:cs="Arial"/>
            <w:color w:val="0563C1"/>
            <w:sz w:val="24"/>
            <w:u w:val="single"/>
            <w:lang w:val="es-ES_tradnl"/>
          </w:rPr>
          <w:t>video.calepa.ca.gov/</w:t>
        </w:r>
      </w:hyperlink>
      <w:r w:rsidRPr="004800D2">
        <w:rPr>
          <w:rFonts w:cs="Arial"/>
          <w:color w:val="000000" w:themeColor="text1"/>
          <w:sz w:val="24"/>
          <w:lang w:val="es-ES_tradnl"/>
        </w:rPr>
        <w:t xml:space="preserve"> </w:t>
      </w:r>
      <w:r w:rsidRPr="007C517D">
        <w:rPr>
          <w:rFonts w:cs="Arial"/>
          <w:color w:val="000000" w:themeColor="text1"/>
          <w:sz w:val="24"/>
          <w:lang w:val="es-ES_tradnl"/>
        </w:rPr>
        <w:t xml:space="preserve">y deberá </w:t>
      </w:r>
      <w:r w:rsidR="00AD7E18">
        <w:rPr>
          <w:rFonts w:cs="Arial"/>
          <w:color w:val="000000" w:themeColor="text1"/>
          <w:sz w:val="24"/>
          <w:lang w:val="es-ES_tradnl"/>
        </w:rPr>
        <w:t>utilizar</w:t>
      </w:r>
      <w:r w:rsidR="004800D2">
        <w:rPr>
          <w:rFonts w:cs="Arial"/>
          <w:color w:val="000000" w:themeColor="text1"/>
          <w:sz w:val="24"/>
          <w:lang w:val="es-ES_tradnl"/>
        </w:rPr>
        <w:t xml:space="preserve"> este medio</w:t>
      </w:r>
      <w:r w:rsidRPr="007C517D">
        <w:rPr>
          <w:rFonts w:cs="Arial"/>
          <w:color w:val="000000" w:themeColor="text1"/>
          <w:sz w:val="24"/>
          <w:lang w:val="es-ES_tradnl"/>
        </w:rPr>
        <w:t xml:space="preserve"> a menos que tenga la intención de hablar acerca de </w:t>
      </w:r>
      <w:r w:rsidR="004800D2">
        <w:rPr>
          <w:rFonts w:cs="Arial"/>
          <w:color w:val="000000" w:themeColor="text1"/>
          <w:sz w:val="24"/>
          <w:lang w:val="es-ES_tradnl"/>
        </w:rPr>
        <w:t>algún</w:t>
      </w:r>
      <w:r w:rsidRPr="007C517D">
        <w:rPr>
          <w:rFonts w:cs="Arial"/>
          <w:color w:val="000000" w:themeColor="text1"/>
          <w:sz w:val="24"/>
          <w:lang w:val="es-ES_tradnl"/>
        </w:rPr>
        <w:t xml:space="preserve"> </w:t>
      </w:r>
      <w:r w:rsidR="004800D2">
        <w:rPr>
          <w:rFonts w:cs="Arial"/>
          <w:color w:val="000000" w:themeColor="text1"/>
          <w:sz w:val="24"/>
          <w:lang w:val="es-ES_tradnl"/>
        </w:rPr>
        <w:t>tema</w:t>
      </w:r>
      <w:r w:rsidRPr="007C517D">
        <w:rPr>
          <w:rFonts w:cs="Arial"/>
          <w:color w:val="000000" w:themeColor="text1"/>
          <w:sz w:val="24"/>
          <w:lang w:val="es-ES_tradnl"/>
        </w:rPr>
        <w:t xml:space="preserve"> d</w:t>
      </w:r>
      <w:r w:rsidR="003F589A">
        <w:rPr>
          <w:rFonts w:cs="Arial"/>
          <w:color w:val="000000" w:themeColor="text1"/>
          <w:sz w:val="24"/>
          <w:lang w:val="es-ES_tradnl"/>
        </w:rPr>
        <w:t>el</w:t>
      </w:r>
      <w:r w:rsidRPr="007C517D">
        <w:rPr>
          <w:rFonts w:cs="Arial"/>
          <w:color w:val="000000" w:themeColor="text1"/>
          <w:sz w:val="24"/>
          <w:lang w:val="es-ES_tradnl"/>
        </w:rPr>
        <w:t xml:space="preserve"> orden del día. </w:t>
      </w:r>
    </w:p>
    <w:p w14:paraId="1D1615B4" w14:textId="77777777" w:rsidR="00A84992" w:rsidRPr="00785F89" w:rsidRDefault="00A84992" w:rsidP="00A84992">
      <w:pPr>
        <w:tabs>
          <w:tab w:val="left" w:pos="540"/>
        </w:tabs>
        <w:rPr>
          <w:rFonts w:cs="Arial"/>
          <w:sz w:val="24"/>
          <w:lang w:val="es-ES_tradnl"/>
        </w:rPr>
      </w:pPr>
    </w:p>
    <w:p w14:paraId="1FA2CEF3" w14:textId="705F6991" w:rsidR="004800D2" w:rsidRPr="00785F89" w:rsidRDefault="004800D2" w:rsidP="00A84992">
      <w:pPr>
        <w:tabs>
          <w:tab w:val="left" w:pos="540"/>
        </w:tabs>
        <w:rPr>
          <w:rFonts w:cs="Arial"/>
          <w:sz w:val="24"/>
          <w:lang w:val="es-ES_tradnl"/>
        </w:rPr>
      </w:pPr>
      <w:r w:rsidRPr="004800D2">
        <w:rPr>
          <w:rFonts w:cs="Arial"/>
          <w:b/>
          <w:bCs/>
          <w:sz w:val="24"/>
          <w:lang w:val="es-ES_tradnl"/>
        </w:rPr>
        <w:t xml:space="preserve">Si desea hablar </w:t>
      </w:r>
      <w:r>
        <w:rPr>
          <w:rFonts w:cs="Arial"/>
          <w:b/>
          <w:bCs/>
          <w:sz w:val="24"/>
          <w:lang w:val="es-ES_tradnl"/>
        </w:rPr>
        <w:t>sobre</w:t>
      </w:r>
      <w:r w:rsidRPr="004800D2">
        <w:rPr>
          <w:rFonts w:cs="Arial"/>
          <w:b/>
          <w:bCs/>
          <w:sz w:val="24"/>
          <w:lang w:val="es-ES_tradnl"/>
        </w:rPr>
        <w:t xml:space="preserve"> algún tema de</w:t>
      </w:r>
      <w:r w:rsidR="003F589A">
        <w:rPr>
          <w:rFonts w:cs="Arial"/>
          <w:b/>
          <w:bCs/>
          <w:sz w:val="24"/>
          <w:lang w:val="es-ES_tradnl"/>
        </w:rPr>
        <w:t xml:space="preserve">l </w:t>
      </w:r>
      <w:r w:rsidRPr="004800D2">
        <w:rPr>
          <w:rFonts w:cs="Arial"/>
          <w:b/>
          <w:bCs/>
          <w:sz w:val="24"/>
          <w:lang w:val="es-ES_tradnl"/>
        </w:rPr>
        <w:t>orden del día:</w:t>
      </w:r>
      <w:r>
        <w:rPr>
          <w:rFonts w:cs="Arial"/>
          <w:sz w:val="24"/>
          <w:lang w:val="es-ES_tradnl"/>
        </w:rPr>
        <w:t xml:space="preserve"> Información sobre la participación telefónica o </w:t>
      </w:r>
      <w:r w:rsidR="00A36574">
        <w:rPr>
          <w:rFonts w:cs="Arial"/>
          <w:sz w:val="24"/>
          <w:lang w:val="es-ES_tradnl"/>
        </w:rPr>
        <w:t xml:space="preserve">por </w:t>
      </w:r>
      <w:r>
        <w:rPr>
          <w:rFonts w:cs="Arial"/>
          <w:sz w:val="24"/>
          <w:lang w:val="es-ES_tradnl"/>
        </w:rPr>
        <w:t xml:space="preserve">la plataforma de reunión remota aparece en el párrafo titulado </w:t>
      </w:r>
      <w:hyperlink w:anchor="COMENTARIOS" w:history="1">
        <w:r w:rsidRPr="008F592E">
          <w:rPr>
            <w:rStyle w:val="Hyperlink"/>
            <w:rFonts w:cs="Arial"/>
            <w:sz w:val="24"/>
            <w:lang w:val="es-ES_tradnl"/>
          </w:rPr>
          <w:t xml:space="preserve">Comentarios </w:t>
        </w:r>
        <w:r w:rsidR="008F592E" w:rsidRPr="008F592E">
          <w:rPr>
            <w:rStyle w:val="Hyperlink"/>
            <w:rFonts w:cs="Arial"/>
            <w:sz w:val="24"/>
            <w:lang w:val="es-ES_tradnl"/>
          </w:rPr>
          <w:t xml:space="preserve">del </w:t>
        </w:r>
        <w:r w:rsidRPr="008F592E">
          <w:rPr>
            <w:rStyle w:val="Hyperlink"/>
            <w:rFonts w:cs="Arial"/>
            <w:sz w:val="24"/>
            <w:lang w:val="es-ES_tradnl"/>
          </w:rPr>
          <w:t>Público</w:t>
        </w:r>
      </w:hyperlink>
      <w:r>
        <w:rPr>
          <w:rFonts w:cs="Arial"/>
          <w:sz w:val="24"/>
          <w:lang w:val="es-ES_tradnl"/>
        </w:rPr>
        <w:t xml:space="preserve"> de</w:t>
      </w:r>
      <w:r w:rsidR="001639F9">
        <w:rPr>
          <w:rFonts w:cs="Arial"/>
          <w:sz w:val="24"/>
          <w:lang w:val="es-ES_tradnl"/>
        </w:rPr>
        <w:t>l</w:t>
      </w:r>
      <w:r>
        <w:rPr>
          <w:rFonts w:cs="Arial"/>
          <w:sz w:val="24"/>
          <w:lang w:val="es-ES_tradnl"/>
        </w:rPr>
        <w:t xml:space="preserve"> </w:t>
      </w:r>
      <w:proofErr w:type="gramStart"/>
      <w:r>
        <w:rPr>
          <w:rFonts w:cs="Arial"/>
          <w:sz w:val="24"/>
          <w:lang w:val="es-ES_tradnl"/>
        </w:rPr>
        <w:t>presente .</w:t>
      </w:r>
      <w:proofErr w:type="gramEnd"/>
    </w:p>
    <w:p w14:paraId="2BBA4D05" w14:textId="77777777" w:rsidR="00A84992" w:rsidRPr="00785F89" w:rsidRDefault="00A84992" w:rsidP="00A84992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b/>
          <w:bCs/>
          <w:sz w:val="24"/>
          <w:lang w:val="es-ES_tradnl"/>
        </w:rPr>
      </w:pPr>
    </w:p>
    <w:p w14:paraId="25298A1E" w14:textId="30CBACBD" w:rsidR="00A84992" w:rsidRPr="00785F89" w:rsidRDefault="00A36574" w:rsidP="00A84992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b/>
          <w:bCs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t>MATERIALES PARA LA REUNIÓN</w:t>
      </w:r>
    </w:p>
    <w:p w14:paraId="57A64BD7" w14:textId="4715407E" w:rsidR="00555C1C" w:rsidRDefault="003F589A" w:rsidP="00DB081F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b/>
          <w:bCs/>
          <w:sz w:val="24"/>
          <w:lang w:val="es-ES_tradnl"/>
        </w:rPr>
      </w:pPr>
      <w:r>
        <w:rPr>
          <w:rFonts w:eastAsia="Arial" w:cs="Arial"/>
          <w:sz w:val="24"/>
          <w:lang w:val="es-ES_tradnl"/>
        </w:rPr>
        <w:t>Los materiales para la reunión y los detalles para participar a distancia estarán disponibles por internet</w:t>
      </w:r>
      <w:r w:rsidR="00555C1C">
        <w:rPr>
          <w:rFonts w:eastAsia="Arial" w:cs="Arial"/>
          <w:sz w:val="24"/>
          <w:lang w:val="es-ES_tradnl"/>
        </w:rPr>
        <w:t xml:space="preserve"> en</w:t>
      </w:r>
      <w:r>
        <w:rPr>
          <w:rFonts w:eastAsia="Arial" w:cs="Arial"/>
          <w:sz w:val="24"/>
          <w:lang w:val="es-ES_tradnl"/>
        </w:rPr>
        <w:t xml:space="preserve">: </w:t>
      </w:r>
      <w:hyperlink r:id="rId12" w:history="1">
        <w:r w:rsidR="003F0CA0" w:rsidRPr="00785F89">
          <w:rPr>
            <w:rStyle w:val="Hyperlink"/>
            <w:rFonts w:eastAsia="Arial" w:cs="Arial"/>
            <w:sz w:val="24"/>
            <w:lang w:val="es-ES_tradnl"/>
          </w:rPr>
          <w:t>https://www.waterboards.ca.gov/drinking_water/certlic/drinkingwater/needs</w:t>
        </w:r>
      </w:hyperlink>
      <w:r w:rsidR="003F0CA0" w:rsidRPr="00785F89">
        <w:rPr>
          <w:rFonts w:eastAsia="Arial" w:cs="Arial"/>
          <w:sz w:val="24"/>
          <w:lang w:val="es-ES_tradnl"/>
        </w:rPr>
        <w:t xml:space="preserve"> </w:t>
      </w:r>
      <w:bookmarkStart w:id="4" w:name="COMENTARIOS"/>
      <w:r w:rsidR="00555C1C">
        <w:rPr>
          <w:rFonts w:eastAsia="Arial" w:cs="Arial"/>
          <w:b/>
          <w:bCs/>
          <w:sz w:val="24"/>
          <w:lang w:val="es-ES_tradnl"/>
        </w:rPr>
        <w:br w:type="page"/>
      </w:r>
    </w:p>
    <w:p w14:paraId="6A283496" w14:textId="6B6D3565" w:rsidR="008F592E" w:rsidRPr="008F592E" w:rsidRDefault="008F592E" w:rsidP="00A84992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b/>
          <w:bCs/>
          <w:sz w:val="24"/>
          <w:lang w:val="es-ES_tradnl"/>
        </w:rPr>
      </w:pPr>
      <w:r w:rsidRPr="008F592E">
        <w:rPr>
          <w:rFonts w:eastAsia="Arial" w:cs="Arial"/>
          <w:b/>
          <w:bCs/>
          <w:sz w:val="24"/>
          <w:lang w:val="es-ES_tradnl"/>
        </w:rPr>
        <w:lastRenderedPageBreak/>
        <w:t xml:space="preserve">COMENTARIOS </w:t>
      </w:r>
      <w:bookmarkEnd w:id="4"/>
      <w:r w:rsidRPr="008F592E">
        <w:rPr>
          <w:rFonts w:eastAsia="Arial" w:cs="Arial"/>
          <w:b/>
          <w:bCs/>
          <w:sz w:val="24"/>
          <w:lang w:val="es-ES_tradnl"/>
        </w:rPr>
        <w:t>DEL PUBLICO</w:t>
      </w:r>
    </w:p>
    <w:p w14:paraId="2AA9AD09" w14:textId="4B25C5B3" w:rsidR="008F592E" w:rsidRPr="00785F89" w:rsidRDefault="00224F5F" w:rsidP="00A84992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ES_tradnl"/>
        </w:rPr>
      </w:pPr>
      <w:r>
        <w:rPr>
          <w:rFonts w:eastAsia="Arial" w:cs="Arial"/>
          <w:sz w:val="24"/>
          <w:lang w:val="es-ES_tradnl"/>
        </w:rPr>
        <w:t xml:space="preserve">La reunión es de carácter público y se le brindará al público la oportunidad de </w:t>
      </w:r>
      <w:r w:rsidRPr="001639F9">
        <w:rPr>
          <w:rFonts w:eastAsia="Arial" w:cs="Arial"/>
          <w:sz w:val="24"/>
          <w:lang w:val="es-ES_tradnl"/>
        </w:rPr>
        <w:t>dialogar</w:t>
      </w:r>
      <w:r>
        <w:rPr>
          <w:rFonts w:eastAsia="Arial" w:cs="Arial"/>
          <w:sz w:val="24"/>
          <w:lang w:val="es-ES_tradnl"/>
        </w:rPr>
        <w:t xml:space="preserve">, por videoconferencia o teléfono, </w:t>
      </w:r>
      <w:r w:rsidR="00A36574">
        <w:rPr>
          <w:rFonts w:eastAsia="Arial" w:cs="Arial"/>
          <w:sz w:val="24"/>
          <w:lang w:val="es-ES_tradnl"/>
        </w:rPr>
        <w:t>sobre</w:t>
      </w:r>
      <w:r>
        <w:rPr>
          <w:rFonts w:eastAsia="Arial" w:cs="Arial"/>
          <w:sz w:val="24"/>
          <w:lang w:val="es-ES_tradnl"/>
        </w:rPr>
        <w:t xml:space="preserve"> los puntos del orden del día. </w:t>
      </w:r>
      <w:r w:rsidR="00F97E6F">
        <w:rPr>
          <w:rFonts w:eastAsia="Arial" w:cs="Arial"/>
          <w:sz w:val="24"/>
          <w:lang w:val="es-ES_tradnl"/>
        </w:rPr>
        <w:t xml:space="preserve"> </w:t>
      </w:r>
      <w:r>
        <w:rPr>
          <w:rFonts w:eastAsia="Arial" w:cs="Arial"/>
          <w:sz w:val="24"/>
          <w:lang w:val="es-ES_tradnl"/>
        </w:rPr>
        <w:t xml:space="preserve">Habrá un límite de tres (3) minutos para exponer comentarios sobre los puntos </w:t>
      </w:r>
      <w:r w:rsidR="00555C1C">
        <w:rPr>
          <w:rFonts w:eastAsia="Arial" w:cs="Arial"/>
          <w:sz w:val="24"/>
          <w:lang w:val="es-ES_tradnl"/>
        </w:rPr>
        <w:t>a tratar</w:t>
      </w:r>
      <w:r>
        <w:rPr>
          <w:rFonts w:eastAsia="Arial" w:cs="Arial"/>
          <w:sz w:val="24"/>
          <w:lang w:val="es-ES_tradnl"/>
        </w:rPr>
        <w:t xml:space="preserve">. </w:t>
      </w:r>
    </w:p>
    <w:p w14:paraId="65324F33" w14:textId="77777777" w:rsidR="00A84992" w:rsidRPr="00785F89" w:rsidRDefault="00A84992" w:rsidP="00A84992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ES_tradnl"/>
        </w:rPr>
      </w:pPr>
    </w:p>
    <w:p w14:paraId="1C2427DC" w14:textId="02B4AA3B" w:rsidR="003F589A" w:rsidRPr="00785F89" w:rsidRDefault="003F589A" w:rsidP="00A84992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ES_tradnl"/>
        </w:rPr>
      </w:pPr>
      <w:r>
        <w:rPr>
          <w:rFonts w:eastAsia="Arial" w:cs="Arial"/>
          <w:sz w:val="24"/>
          <w:lang w:val="es-ES_tradnl"/>
        </w:rPr>
        <w:t>Por favor, inscríbase en el seminario web para recibir el enlace para participar en el dialogo:</w:t>
      </w:r>
    </w:p>
    <w:p w14:paraId="460169C1" w14:textId="3F42DE4A" w:rsidR="000E33D4" w:rsidRPr="00785F89" w:rsidRDefault="000E33D4" w:rsidP="00A84992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ES_tradnl"/>
        </w:rPr>
      </w:pPr>
    </w:p>
    <w:p w14:paraId="03569A2C" w14:textId="342247F1" w:rsidR="000E33D4" w:rsidRPr="00785F89" w:rsidRDefault="008F592E" w:rsidP="000E33D4">
      <w:pPr>
        <w:widowControl w:val="0"/>
        <w:tabs>
          <w:tab w:val="left" w:pos="540"/>
        </w:tabs>
        <w:autoSpaceDE w:val="0"/>
        <w:autoSpaceDN w:val="0"/>
        <w:ind w:left="540"/>
        <w:rPr>
          <w:rFonts w:eastAsia="Arial" w:cs="Arial"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t>Seminario web del 26 de febrero:</w:t>
      </w:r>
      <w:r w:rsidR="000E33D4" w:rsidRPr="00785F89">
        <w:rPr>
          <w:rFonts w:eastAsia="Arial" w:cs="Arial"/>
          <w:b/>
          <w:bCs/>
          <w:sz w:val="24"/>
          <w:lang w:val="es-ES_tradnl"/>
        </w:rPr>
        <w:t xml:space="preserve"> </w:t>
      </w:r>
      <w:hyperlink r:id="rId13" w:history="1">
        <w:r w:rsidR="000E33D4" w:rsidRPr="00785F89">
          <w:rPr>
            <w:rStyle w:val="Hyperlink"/>
            <w:rFonts w:eastAsia="Arial" w:cs="Arial"/>
            <w:sz w:val="24"/>
            <w:lang w:val="es-ES_tradnl"/>
          </w:rPr>
          <w:t>https://waterboards.zoom.us/webinar/register/WN_AvtFGZ1VTSW9ZHwuXGkrbw</w:t>
        </w:r>
      </w:hyperlink>
    </w:p>
    <w:p w14:paraId="75E67FE6" w14:textId="224AD98C" w:rsidR="000E33D4" w:rsidRPr="00785F89" w:rsidRDefault="000E33D4" w:rsidP="000E33D4">
      <w:pPr>
        <w:widowControl w:val="0"/>
        <w:tabs>
          <w:tab w:val="left" w:pos="540"/>
        </w:tabs>
        <w:autoSpaceDE w:val="0"/>
        <w:autoSpaceDN w:val="0"/>
        <w:ind w:left="540"/>
        <w:rPr>
          <w:rFonts w:eastAsia="Arial" w:cs="Arial"/>
          <w:sz w:val="24"/>
          <w:lang w:val="es-ES_tradnl"/>
        </w:rPr>
      </w:pPr>
    </w:p>
    <w:p w14:paraId="2C8881D7" w14:textId="23ED4591" w:rsidR="000E33D4" w:rsidRPr="00785F89" w:rsidRDefault="008F592E" w:rsidP="000E33D4">
      <w:pPr>
        <w:widowControl w:val="0"/>
        <w:tabs>
          <w:tab w:val="left" w:pos="540"/>
        </w:tabs>
        <w:autoSpaceDE w:val="0"/>
        <w:autoSpaceDN w:val="0"/>
        <w:ind w:left="540"/>
        <w:rPr>
          <w:rFonts w:eastAsia="Arial" w:cs="Arial"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t xml:space="preserve">Seminario web </w:t>
      </w:r>
      <w:r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del </w:t>
      </w:r>
      <w:r w:rsidR="00631C68"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13 de </w:t>
      </w:r>
      <w:proofErr w:type="spellStart"/>
      <w:r w:rsidR="00631C68" w:rsidRPr="00DB081F">
        <w:rPr>
          <w:rFonts w:eastAsia="Arial" w:cs="Arial"/>
          <w:b/>
          <w:bCs/>
          <w:color w:val="FF0000"/>
          <w:sz w:val="24"/>
          <w:lang w:val="es-ES_tradnl"/>
        </w:rPr>
        <w:t>abril</w:t>
      </w:r>
      <w:r w:rsidR="00DB081F" w:rsidRPr="00DB081F">
        <w:rPr>
          <w:rFonts w:eastAsia="Arial" w:cs="Arial"/>
          <w:b/>
          <w:bCs/>
          <w:strike/>
          <w:color w:val="FF0000"/>
          <w:sz w:val="24"/>
          <w:lang w:val="es-ES_tradnl"/>
        </w:rPr>
        <w:t>del</w:t>
      </w:r>
      <w:proofErr w:type="spellEnd"/>
      <w:r w:rsidR="00DB081F" w:rsidRPr="00DB081F">
        <w:rPr>
          <w:rFonts w:eastAsia="Arial" w:cs="Arial"/>
          <w:b/>
          <w:bCs/>
          <w:strike/>
          <w:color w:val="FF0000"/>
          <w:sz w:val="24"/>
          <w:lang w:val="es-ES_tradnl"/>
        </w:rPr>
        <w:t xml:space="preserve"> 25 de marzo</w:t>
      </w:r>
      <w:r w:rsidR="000E33D4" w:rsidRPr="00785F89">
        <w:rPr>
          <w:rFonts w:eastAsia="Arial" w:cs="Arial"/>
          <w:b/>
          <w:bCs/>
          <w:sz w:val="24"/>
          <w:lang w:val="es-ES_tradnl"/>
        </w:rPr>
        <w:t xml:space="preserve">: </w:t>
      </w:r>
      <w:hyperlink r:id="rId14" w:history="1">
        <w:r w:rsidR="000E33D4" w:rsidRPr="00785F89">
          <w:rPr>
            <w:rStyle w:val="Hyperlink"/>
            <w:rFonts w:eastAsia="Arial" w:cs="Arial"/>
            <w:sz w:val="24"/>
            <w:lang w:val="es-ES_tradnl"/>
          </w:rPr>
          <w:t>https://waterboards.zoom.us/webinar/register/WN_o8GRWtJSSJyaAX9u2x6a5Q</w:t>
        </w:r>
      </w:hyperlink>
      <w:r w:rsidR="000E33D4" w:rsidRPr="00785F89">
        <w:rPr>
          <w:rFonts w:eastAsia="Arial" w:cs="Arial"/>
          <w:sz w:val="24"/>
          <w:lang w:val="es-ES_tradnl"/>
        </w:rPr>
        <w:t xml:space="preserve"> </w:t>
      </w:r>
    </w:p>
    <w:p w14:paraId="09A00BF5" w14:textId="77777777" w:rsidR="00A84992" w:rsidRPr="00785F89" w:rsidRDefault="00A84992" w:rsidP="00A84992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b/>
          <w:bCs/>
          <w:sz w:val="24"/>
          <w:lang w:val="es-ES_tradnl"/>
        </w:rPr>
      </w:pPr>
    </w:p>
    <w:p w14:paraId="5BF76B20" w14:textId="4424029E" w:rsidR="00A84992" w:rsidRPr="00785F89" w:rsidRDefault="00A36574" w:rsidP="00A84992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b/>
          <w:bCs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t>SERVICIOS DE IDIOMAS</w:t>
      </w:r>
    </w:p>
    <w:p w14:paraId="3DD5A283" w14:textId="468A6F99" w:rsidR="00A84992" w:rsidRPr="00785F89" w:rsidRDefault="00224F5F" w:rsidP="00A84992">
      <w:pPr>
        <w:widowControl w:val="0"/>
        <w:autoSpaceDE w:val="0"/>
        <w:autoSpaceDN w:val="0"/>
        <w:rPr>
          <w:rFonts w:eastAsia="Arial" w:cs="Arial"/>
          <w:sz w:val="24"/>
          <w:lang w:val="es-ES_tradnl"/>
        </w:rPr>
      </w:pPr>
      <w:r>
        <w:rPr>
          <w:rFonts w:eastAsia="Arial" w:cs="Arial"/>
          <w:sz w:val="24"/>
          <w:lang w:val="es-ES_tradnl"/>
        </w:rPr>
        <w:t>Se puede proporcionar el servicio de interpretación e</w:t>
      </w:r>
      <w:r w:rsidR="001C0435">
        <w:rPr>
          <w:rFonts w:eastAsia="Arial" w:cs="Arial"/>
          <w:sz w:val="24"/>
          <w:lang w:val="es-ES_tradnl"/>
        </w:rPr>
        <w:t>n es</w:t>
      </w:r>
      <w:r>
        <w:rPr>
          <w:rFonts w:eastAsia="Arial" w:cs="Arial"/>
          <w:sz w:val="24"/>
          <w:lang w:val="es-ES_tradnl"/>
        </w:rPr>
        <w:t>pañol</w:t>
      </w:r>
      <w:r w:rsidR="001C0435">
        <w:rPr>
          <w:rFonts w:eastAsia="Arial" w:cs="Arial"/>
          <w:sz w:val="24"/>
          <w:lang w:val="es-ES_tradnl"/>
        </w:rPr>
        <w:t xml:space="preserve"> para el seminario web</w:t>
      </w:r>
      <w:r>
        <w:rPr>
          <w:rFonts w:eastAsia="Arial" w:cs="Arial"/>
          <w:sz w:val="24"/>
          <w:lang w:val="es-ES_tradnl"/>
        </w:rPr>
        <w:t xml:space="preserve">. Si </w:t>
      </w:r>
      <w:r w:rsidR="001C0435">
        <w:rPr>
          <w:rFonts w:eastAsia="Arial" w:cs="Arial"/>
          <w:sz w:val="24"/>
          <w:lang w:val="es-ES_tradnl"/>
        </w:rPr>
        <w:t xml:space="preserve">requiere dicho servicio, por favor envíe un mensaje a </w:t>
      </w:r>
      <w:hyperlink r:id="rId15" w:history="1">
        <w:r w:rsidR="001C0435" w:rsidRPr="00785F89">
          <w:rPr>
            <w:rFonts w:eastAsia="Arial" w:cs="Arial"/>
            <w:color w:val="0000FF"/>
            <w:sz w:val="24"/>
            <w:u w:val="single"/>
            <w:lang w:val="es-ES_tradnl"/>
          </w:rPr>
          <w:t>safer@waterboards.ca.gov</w:t>
        </w:r>
      </w:hyperlink>
      <w:r w:rsidR="001C0435" w:rsidRPr="001C0435">
        <w:rPr>
          <w:rFonts w:eastAsia="Arial" w:cs="Arial"/>
          <w:color w:val="000000" w:themeColor="text1"/>
          <w:sz w:val="24"/>
          <w:lang w:val="es-ES_tradnl"/>
        </w:rPr>
        <w:t xml:space="preserve"> para </w:t>
      </w:r>
      <w:r w:rsidR="001C0435">
        <w:rPr>
          <w:rFonts w:eastAsia="Arial" w:cs="Arial"/>
          <w:sz w:val="24"/>
          <w:lang w:val="es-ES_tradnl"/>
        </w:rPr>
        <w:t xml:space="preserve">confirmar su asistencia y </w:t>
      </w:r>
      <w:r w:rsidR="00AD7E18">
        <w:rPr>
          <w:rFonts w:eastAsia="Arial" w:cs="Arial"/>
          <w:sz w:val="24"/>
          <w:lang w:val="es-ES_tradnl"/>
        </w:rPr>
        <w:t xml:space="preserve">avisar </w:t>
      </w:r>
      <w:r w:rsidR="001C0435">
        <w:rPr>
          <w:rFonts w:eastAsia="Arial" w:cs="Arial"/>
          <w:sz w:val="24"/>
          <w:lang w:val="es-ES_tradnl"/>
        </w:rPr>
        <w:t>que necesitará este servicio.</w:t>
      </w:r>
    </w:p>
    <w:p w14:paraId="47C8470B" w14:textId="77777777" w:rsidR="00A84992" w:rsidRPr="00785F89" w:rsidRDefault="00A84992" w:rsidP="00A84992">
      <w:pPr>
        <w:widowControl w:val="0"/>
        <w:autoSpaceDE w:val="0"/>
        <w:autoSpaceDN w:val="0"/>
        <w:rPr>
          <w:rFonts w:eastAsia="Arial" w:cs="Arial"/>
          <w:sz w:val="24"/>
          <w:lang w:val="es-ES_tradnl"/>
        </w:rPr>
      </w:pPr>
    </w:p>
    <w:p w14:paraId="0AC519C1" w14:textId="11D12AB9" w:rsidR="001C0435" w:rsidRPr="00785F89" w:rsidRDefault="001C0435" w:rsidP="00A84992">
      <w:pPr>
        <w:widowControl w:val="0"/>
        <w:autoSpaceDE w:val="0"/>
        <w:autoSpaceDN w:val="0"/>
        <w:rPr>
          <w:rFonts w:eastAsia="Arial" w:cs="Arial"/>
          <w:sz w:val="24"/>
          <w:lang w:val="es-ES_tradnl"/>
        </w:rPr>
      </w:pPr>
      <w:r>
        <w:rPr>
          <w:rFonts w:eastAsia="Arial" w:cs="Arial"/>
          <w:sz w:val="24"/>
          <w:lang w:val="es-ES_tradnl"/>
        </w:rPr>
        <w:t xml:space="preserve">Si requiere </w:t>
      </w:r>
      <w:r w:rsidR="00A36574">
        <w:rPr>
          <w:rFonts w:eastAsia="Arial" w:cs="Arial"/>
          <w:sz w:val="24"/>
          <w:lang w:val="es-ES_tradnl"/>
        </w:rPr>
        <w:t>interpretación</w:t>
      </w:r>
      <w:r>
        <w:rPr>
          <w:rFonts w:eastAsia="Arial" w:cs="Arial"/>
          <w:sz w:val="24"/>
          <w:lang w:val="es-ES_tradnl"/>
        </w:rPr>
        <w:t xml:space="preserve"> en otro idioma que no sea </w:t>
      </w:r>
      <w:r w:rsidR="006E6823">
        <w:rPr>
          <w:rFonts w:eastAsia="Arial" w:cs="Arial"/>
          <w:sz w:val="24"/>
          <w:lang w:val="es-ES_tradnl"/>
        </w:rPr>
        <w:t xml:space="preserve">el </w:t>
      </w:r>
      <w:r>
        <w:rPr>
          <w:rFonts w:eastAsia="Arial" w:cs="Arial"/>
          <w:sz w:val="24"/>
          <w:lang w:val="es-ES_tradnl"/>
        </w:rPr>
        <w:t xml:space="preserve">español, o si necesita el servicio de interpretación en el lenguaje de señas, envíe su solicitud para este servicio a </w:t>
      </w:r>
      <w:hyperlink r:id="rId16">
        <w:r w:rsidRPr="00785F89">
          <w:rPr>
            <w:rFonts w:eastAsia="Arial" w:cs="Arial"/>
            <w:color w:val="0000FF"/>
            <w:sz w:val="24"/>
            <w:u w:val="single"/>
            <w:lang w:val="es-ES_tradnl"/>
          </w:rPr>
          <w:t>safer@waterboards.ca.gov</w:t>
        </w:r>
      </w:hyperlink>
      <w:r>
        <w:rPr>
          <w:rFonts w:eastAsia="Arial" w:cs="Arial"/>
          <w:sz w:val="24"/>
          <w:lang w:val="es-ES_tradnl"/>
        </w:rPr>
        <w:t xml:space="preserve"> a más tardar 10 días antes de la fecha </w:t>
      </w:r>
      <w:r w:rsidR="00562709">
        <w:rPr>
          <w:rFonts w:eastAsia="Arial" w:cs="Arial"/>
          <w:sz w:val="24"/>
          <w:lang w:val="es-ES_tradnl"/>
        </w:rPr>
        <w:t>programada para</w:t>
      </w:r>
      <w:r>
        <w:rPr>
          <w:rFonts w:eastAsia="Arial" w:cs="Arial"/>
          <w:sz w:val="24"/>
          <w:lang w:val="es-ES_tradnl"/>
        </w:rPr>
        <w:t xml:space="preserve"> la reunión.</w:t>
      </w:r>
    </w:p>
    <w:p w14:paraId="47746B3C" w14:textId="77777777" w:rsidR="00A84992" w:rsidRPr="00785F89" w:rsidRDefault="00A84992" w:rsidP="00A84992">
      <w:pPr>
        <w:widowControl w:val="0"/>
        <w:autoSpaceDE w:val="0"/>
        <w:autoSpaceDN w:val="0"/>
        <w:rPr>
          <w:rFonts w:eastAsia="Arial" w:cs="Arial"/>
          <w:sz w:val="24"/>
          <w:lang w:val="es-ES_tradnl"/>
        </w:rPr>
      </w:pPr>
    </w:p>
    <w:p w14:paraId="5842AFD1" w14:textId="6B6CEC53" w:rsidR="00A84992" w:rsidRPr="00785F89" w:rsidRDefault="00562709" w:rsidP="00A84992">
      <w:pPr>
        <w:widowControl w:val="0"/>
        <w:autoSpaceDE w:val="0"/>
        <w:autoSpaceDN w:val="0"/>
        <w:contextualSpacing/>
        <w:rPr>
          <w:rFonts w:eastAsia="Arial" w:cs="Arial"/>
          <w:b/>
          <w:sz w:val="24"/>
          <w:lang w:val="es-ES_tradnl"/>
        </w:rPr>
      </w:pPr>
      <w:r>
        <w:rPr>
          <w:rFonts w:eastAsia="Arial" w:cs="Arial"/>
          <w:b/>
          <w:sz w:val="24"/>
          <w:lang w:val="es-ES_tradnl"/>
        </w:rPr>
        <w:t>CONTEXTO</w:t>
      </w:r>
    </w:p>
    <w:p w14:paraId="0DD0F23B" w14:textId="17C48F4D" w:rsidR="00562709" w:rsidRPr="00785F89" w:rsidRDefault="00562709" w:rsidP="00A84992">
      <w:pPr>
        <w:widowControl w:val="0"/>
        <w:autoSpaceDE w:val="0"/>
        <w:autoSpaceDN w:val="0"/>
        <w:contextualSpacing/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La Junta Estatal del Agua está implementando el programa de agua potable SAFER (Fondo</w:t>
      </w:r>
      <w:r w:rsidR="006D3D35">
        <w:rPr>
          <w:rFonts w:cs="Arial"/>
          <w:sz w:val="24"/>
          <w:lang w:val="es-ES_tradnl"/>
        </w:rPr>
        <w:t>s</w:t>
      </w:r>
      <w:r>
        <w:rPr>
          <w:rFonts w:cs="Arial"/>
          <w:sz w:val="24"/>
          <w:lang w:val="es-ES_tradnl"/>
        </w:rPr>
        <w:t xml:space="preserve"> para el </w:t>
      </w:r>
      <w:r w:rsidR="006D3D35">
        <w:rPr>
          <w:rFonts w:cs="Arial"/>
          <w:sz w:val="24"/>
          <w:lang w:val="es-ES_tradnl"/>
        </w:rPr>
        <w:t xml:space="preserve">Acceso al </w:t>
      </w:r>
      <w:r>
        <w:rPr>
          <w:rFonts w:cs="Arial"/>
          <w:sz w:val="24"/>
          <w:lang w:val="es-ES_tradnl"/>
        </w:rPr>
        <w:t>Agua Potable Segura y Asequible con Equidad y Resiliencia) con una serie de recursos, fuentes de financia</w:t>
      </w:r>
      <w:r w:rsidR="00936FFF">
        <w:rPr>
          <w:rFonts w:cs="Arial"/>
          <w:sz w:val="24"/>
          <w:lang w:val="es-ES_tradnl"/>
        </w:rPr>
        <w:t>ción y</w:t>
      </w:r>
      <w:r>
        <w:rPr>
          <w:rFonts w:cs="Arial"/>
          <w:sz w:val="24"/>
          <w:lang w:val="es-ES_tradnl"/>
        </w:rPr>
        <w:t xml:space="preserve"> </w:t>
      </w:r>
      <w:r w:rsidR="00936FFF">
        <w:rPr>
          <w:rFonts w:cs="Arial"/>
          <w:sz w:val="24"/>
          <w:lang w:val="es-ES_tradnl"/>
        </w:rPr>
        <w:t xml:space="preserve">entes reguladores destinados para asegurar que aproximadamente un millón de los residentes de California, quienes en la actualidad </w:t>
      </w:r>
      <w:r w:rsidR="006D3D35">
        <w:rPr>
          <w:rFonts w:cs="Arial"/>
          <w:sz w:val="24"/>
          <w:lang w:val="es-ES_tradnl"/>
        </w:rPr>
        <w:t>carecen del</w:t>
      </w:r>
      <w:r w:rsidR="00936FFF">
        <w:rPr>
          <w:rFonts w:cs="Arial"/>
          <w:sz w:val="24"/>
          <w:lang w:val="es-ES_tradnl"/>
        </w:rPr>
        <w:t xml:space="preserve"> acceso al agua potable segura, puedan recibir agua potable segura y económica lo antes posible. </w:t>
      </w:r>
    </w:p>
    <w:p w14:paraId="22A1A5CE" w14:textId="77777777" w:rsidR="00A84992" w:rsidRPr="00785F89" w:rsidRDefault="00A84992" w:rsidP="00A84992">
      <w:pPr>
        <w:widowControl w:val="0"/>
        <w:autoSpaceDE w:val="0"/>
        <w:autoSpaceDN w:val="0"/>
        <w:contextualSpacing/>
        <w:rPr>
          <w:rFonts w:cs="Arial"/>
          <w:sz w:val="24"/>
          <w:lang w:val="es-ES_tradnl"/>
        </w:rPr>
      </w:pPr>
    </w:p>
    <w:p w14:paraId="01382B32" w14:textId="031E5180" w:rsidR="00936FFF" w:rsidRPr="00785F89" w:rsidRDefault="00936FFF" w:rsidP="00A84992">
      <w:pPr>
        <w:widowControl w:val="0"/>
        <w:autoSpaceDE w:val="0"/>
        <w:autoSpaceDN w:val="0"/>
        <w:contextualSpacing/>
        <w:rPr>
          <w:rFonts w:eastAsia="Arial" w:cs="Arial"/>
          <w:b/>
          <w:sz w:val="24"/>
          <w:lang w:val="es-ES_tradnl"/>
        </w:rPr>
      </w:pPr>
      <w:r>
        <w:rPr>
          <w:rFonts w:cs="Arial"/>
          <w:sz w:val="24"/>
          <w:lang w:val="es-ES_tradnl"/>
        </w:rPr>
        <w:t>El programa SAFER tiene la responsabilidad de realizar</w:t>
      </w:r>
      <w:r w:rsidR="00FF7BEF">
        <w:rPr>
          <w:rFonts w:cs="Arial"/>
          <w:sz w:val="24"/>
          <w:lang w:val="es-ES_tradnl"/>
        </w:rPr>
        <w:t>, anualmente,</w:t>
      </w:r>
      <w:r>
        <w:rPr>
          <w:rFonts w:cs="Arial"/>
          <w:sz w:val="24"/>
          <w:lang w:val="es-ES_tradnl"/>
        </w:rPr>
        <w:t xml:space="preserve"> un </w:t>
      </w:r>
      <w:r w:rsidR="00FF7BEF">
        <w:rPr>
          <w:rFonts w:cs="Arial"/>
          <w:sz w:val="24"/>
          <w:lang w:val="es-ES_tradnl"/>
        </w:rPr>
        <w:t>D</w:t>
      </w:r>
      <w:r>
        <w:rPr>
          <w:rFonts w:cs="Arial"/>
          <w:sz w:val="24"/>
          <w:lang w:val="es-ES_tradnl"/>
        </w:rPr>
        <w:t xml:space="preserve">iagnóstico de </w:t>
      </w:r>
      <w:r w:rsidR="00FF7BEF">
        <w:rPr>
          <w:rFonts w:cs="Arial"/>
          <w:sz w:val="24"/>
          <w:lang w:val="es-ES_tradnl"/>
        </w:rPr>
        <w:t>N</w:t>
      </w:r>
      <w:r>
        <w:rPr>
          <w:rFonts w:cs="Arial"/>
          <w:sz w:val="24"/>
          <w:lang w:val="es-ES_tradnl"/>
        </w:rPr>
        <w:t xml:space="preserve">ecesidades compuesto de tres elementos: (1) </w:t>
      </w:r>
      <w:r w:rsidR="00B04C53">
        <w:rPr>
          <w:rFonts w:cs="Arial"/>
          <w:sz w:val="24"/>
          <w:lang w:val="es-ES_tradnl"/>
        </w:rPr>
        <w:t xml:space="preserve">la </w:t>
      </w:r>
      <w:r w:rsidR="00FF7BEF">
        <w:rPr>
          <w:rFonts w:cs="Arial"/>
          <w:sz w:val="24"/>
          <w:lang w:val="es-ES_tradnl"/>
        </w:rPr>
        <w:t>E</w:t>
      </w:r>
      <w:r>
        <w:rPr>
          <w:rFonts w:cs="Arial"/>
          <w:sz w:val="24"/>
          <w:lang w:val="es-ES_tradnl"/>
        </w:rPr>
        <w:t xml:space="preserve">valuación de </w:t>
      </w:r>
      <w:r w:rsidR="00FF7BEF">
        <w:rPr>
          <w:rFonts w:cs="Arial"/>
          <w:sz w:val="24"/>
          <w:lang w:val="es-ES_tradnl"/>
        </w:rPr>
        <w:t>A</w:t>
      </w:r>
      <w:r>
        <w:rPr>
          <w:rFonts w:cs="Arial"/>
          <w:sz w:val="24"/>
          <w:lang w:val="es-ES_tradnl"/>
        </w:rPr>
        <w:t xml:space="preserve">sequibilidad; </w:t>
      </w:r>
      <w:r w:rsidR="00F97E6F">
        <w:rPr>
          <w:rFonts w:cs="Arial"/>
          <w:sz w:val="24"/>
          <w:lang w:val="es-ES_tradnl"/>
        </w:rPr>
        <w:br/>
      </w:r>
      <w:r>
        <w:rPr>
          <w:rFonts w:cs="Arial"/>
          <w:sz w:val="24"/>
          <w:lang w:val="es-ES_tradnl"/>
        </w:rPr>
        <w:t xml:space="preserve">(2) </w:t>
      </w:r>
      <w:r w:rsidR="00B04C53">
        <w:rPr>
          <w:rFonts w:cs="Arial"/>
          <w:sz w:val="24"/>
          <w:lang w:val="es-ES_tradnl"/>
        </w:rPr>
        <w:t xml:space="preserve">la </w:t>
      </w:r>
      <w:r w:rsidR="00FF7BEF">
        <w:rPr>
          <w:rFonts w:cs="Arial"/>
          <w:sz w:val="24"/>
          <w:lang w:val="es-ES_tradnl"/>
        </w:rPr>
        <w:t>E</w:t>
      </w:r>
      <w:r>
        <w:rPr>
          <w:rFonts w:cs="Arial"/>
          <w:sz w:val="24"/>
          <w:lang w:val="es-ES_tradnl"/>
        </w:rPr>
        <w:t xml:space="preserve">valuación de </w:t>
      </w:r>
      <w:r w:rsidR="00FF7BEF">
        <w:rPr>
          <w:rFonts w:cs="Arial"/>
          <w:sz w:val="24"/>
          <w:lang w:val="es-ES_tradnl"/>
        </w:rPr>
        <w:t>R</w:t>
      </w:r>
      <w:r>
        <w:rPr>
          <w:rFonts w:cs="Arial"/>
          <w:sz w:val="24"/>
          <w:lang w:val="es-ES_tradnl"/>
        </w:rPr>
        <w:t xml:space="preserve">iesgos; y (3) </w:t>
      </w:r>
      <w:r w:rsidR="00B04C53">
        <w:rPr>
          <w:rFonts w:cs="Arial"/>
          <w:sz w:val="24"/>
          <w:lang w:val="es-ES_tradnl"/>
        </w:rPr>
        <w:t xml:space="preserve">el </w:t>
      </w:r>
      <w:r w:rsidR="00FF7BEF">
        <w:rPr>
          <w:rFonts w:cs="Arial"/>
          <w:sz w:val="24"/>
          <w:lang w:val="es-ES_tradnl"/>
        </w:rPr>
        <w:t>E</w:t>
      </w:r>
      <w:r w:rsidR="00B04C53">
        <w:rPr>
          <w:rFonts w:cs="Arial"/>
          <w:sz w:val="24"/>
          <w:lang w:val="es-ES_tradnl"/>
        </w:rPr>
        <w:t xml:space="preserve">studio de </w:t>
      </w:r>
      <w:r w:rsidR="00FF7BEF">
        <w:rPr>
          <w:rFonts w:cs="Arial"/>
          <w:sz w:val="24"/>
          <w:lang w:val="es-ES_tradnl"/>
        </w:rPr>
        <w:t>C</w:t>
      </w:r>
      <w:r w:rsidR="00B04C53">
        <w:rPr>
          <w:rFonts w:cs="Arial"/>
          <w:sz w:val="24"/>
          <w:lang w:val="es-ES_tradnl"/>
        </w:rPr>
        <w:t xml:space="preserve">ostos. Los resultados del </w:t>
      </w:r>
      <w:r w:rsidR="00FF7BEF">
        <w:rPr>
          <w:rFonts w:cs="Arial"/>
          <w:sz w:val="24"/>
          <w:lang w:val="es-ES_tradnl"/>
        </w:rPr>
        <w:t>D</w:t>
      </w:r>
      <w:r w:rsidR="00B04C53">
        <w:rPr>
          <w:rFonts w:cs="Arial"/>
          <w:sz w:val="24"/>
          <w:lang w:val="es-ES_tradnl"/>
        </w:rPr>
        <w:t xml:space="preserve">iagnóstico de </w:t>
      </w:r>
      <w:r w:rsidR="00FF7BEF">
        <w:rPr>
          <w:rFonts w:cs="Arial"/>
          <w:sz w:val="24"/>
          <w:lang w:val="es-ES_tradnl"/>
        </w:rPr>
        <w:t>N</w:t>
      </w:r>
      <w:r w:rsidR="00B04C53">
        <w:rPr>
          <w:rFonts w:cs="Arial"/>
          <w:sz w:val="24"/>
          <w:lang w:val="es-ES_tradnl"/>
        </w:rPr>
        <w:t xml:space="preserve">ecesidades se utilizan para la priorización informada de proyectos incluidos en el Plan Anual de los </w:t>
      </w:r>
      <w:r w:rsidR="00FB4293">
        <w:rPr>
          <w:rFonts w:cs="Arial"/>
          <w:sz w:val="24"/>
          <w:lang w:val="es-ES_tradnl"/>
        </w:rPr>
        <w:t>Desembolsos</w:t>
      </w:r>
      <w:r w:rsidR="00B04C53">
        <w:rPr>
          <w:rFonts w:cs="Arial"/>
          <w:sz w:val="24"/>
          <w:lang w:val="es-ES_tradnl"/>
        </w:rPr>
        <w:t xml:space="preserve"> del Fondo correspondientes al Fondo de Agua Potable</w:t>
      </w:r>
      <w:r w:rsidR="00443FFA">
        <w:rPr>
          <w:rFonts w:cs="Arial"/>
          <w:sz w:val="24"/>
          <w:lang w:val="es-ES_tradnl"/>
        </w:rPr>
        <w:t xml:space="preserve"> Segura y</w:t>
      </w:r>
      <w:r w:rsidR="00B04C53">
        <w:rPr>
          <w:rFonts w:cs="Arial"/>
          <w:sz w:val="24"/>
          <w:lang w:val="es-ES_tradnl"/>
        </w:rPr>
        <w:t xml:space="preserve"> Asequible.  </w:t>
      </w:r>
    </w:p>
    <w:p w14:paraId="18FA7032" w14:textId="77777777" w:rsidR="00A84992" w:rsidRPr="00785F89" w:rsidRDefault="00A84992" w:rsidP="00A84992">
      <w:pPr>
        <w:pStyle w:val="BodyText"/>
        <w:contextualSpacing/>
        <w:rPr>
          <w:lang w:val="es-ES_tradnl"/>
        </w:rPr>
      </w:pPr>
    </w:p>
    <w:p w14:paraId="6A542B1F" w14:textId="3D295D70" w:rsidR="007000B6" w:rsidRDefault="00177A9B" w:rsidP="00555C1C">
      <w:pPr>
        <w:pStyle w:val="BodyText"/>
        <w:ind w:right="261"/>
        <w:contextualSpacing/>
        <w:rPr>
          <w:lang w:val="es-ES_tradnl"/>
        </w:rPr>
      </w:pPr>
      <w:r>
        <w:rPr>
          <w:lang w:val="es-ES_tradnl"/>
        </w:rPr>
        <w:t>La Unidad de Diagnósticos de Necesidade</w:t>
      </w:r>
      <w:r w:rsidR="006D3D35">
        <w:rPr>
          <w:lang w:val="es-ES_tradnl"/>
        </w:rPr>
        <w:t>s de la Junta Estatal</w:t>
      </w:r>
      <w:r>
        <w:rPr>
          <w:lang w:val="es-ES_tradnl"/>
        </w:rPr>
        <w:t xml:space="preserve">, </w:t>
      </w:r>
      <w:r w:rsidR="00DB08DC">
        <w:rPr>
          <w:lang w:val="es-ES_tradnl"/>
        </w:rPr>
        <w:t>una dependencia</w:t>
      </w:r>
      <w:r>
        <w:rPr>
          <w:lang w:val="es-ES_tradnl"/>
        </w:rPr>
        <w:t xml:space="preserve"> de la División de Agua </w:t>
      </w:r>
      <w:proofErr w:type="gramStart"/>
      <w:r>
        <w:rPr>
          <w:lang w:val="es-ES_tradnl"/>
        </w:rPr>
        <w:t>Potable</w:t>
      </w:r>
      <w:r w:rsidR="00FF7BEF">
        <w:rPr>
          <w:lang w:val="es-ES_tradnl"/>
        </w:rPr>
        <w:t>,</w:t>
      </w:r>
      <w:proofErr w:type="gramEnd"/>
      <w:r>
        <w:rPr>
          <w:lang w:val="es-ES_tradnl"/>
        </w:rPr>
        <w:t xml:space="preserve"> lleva la vanguardia </w:t>
      </w:r>
      <w:r w:rsidR="00DB08DC">
        <w:rPr>
          <w:lang w:val="es-ES_tradnl"/>
        </w:rPr>
        <w:t xml:space="preserve">con respecto a la implementación del </w:t>
      </w:r>
      <w:r w:rsidR="004A0D90">
        <w:rPr>
          <w:lang w:val="es-ES_tradnl"/>
        </w:rPr>
        <w:t xml:space="preserve">Diagnóstico de Necesidades, conjuntamente con la </w:t>
      </w:r>
      <w:r w:rsidR="0063180B">
        <w:rPr>
          <w:lang w:val="es-ES_tradnl"/>
        </w:rPr>
        <w:t>División</w:t>
      </w:r>
      <w:r w:rsidR="004A0D90">
        <w:rPr>
          <w:lang w:val="es-ES_tradnl"/>
        </w:rPr>
        <w:t xml:space="preserve"> de la Calidad del Agua (DWQ, </w:t>
      </w:r>
      <w:proofErr w:type="spellStart"/>
      <w:r w:rsidR="004A0D90" w:rsidRPr="0063180B">
        <w:rPr>
          <w:i/>
          <w:iCs/>
          <w:lang w:val="es-ES_tradnl"/>
        </w:rPr>
        <w:t>Division</w:t>
      </w:r>
      <w:proofErr w:type="spellEnd"/>
      <w:r w:rsidR="004A0D90" w:rsidRPr="0063180B">
        <w:rPr>
          <w:i/>
          <w:iCs/>
          <w:lang w:val="es-ES_tradnl"/>
        </w:rPr>
        <w:t xml:space="preserve"> of Water </w:t>
      </w:r>
      <w:proofErr w:type="spellStart"/>
      <w:r w:rsidR="004A0D90" w:rsidRPr="0063180B">
        <w:rPr>
          <w:i/>
          <w:iCs/>
          <w:lang w:val="es-ES_tradnl"/>
        </w:rPr>
        <w:t>Quality</w:t>
      </w:r>
      <w:proofErr w:type="spellEnd"/>
      <w:r w:rsidR="004A0D90">
        <w:rPr>
          <w:lang w:val="es-ES_tradnl"/>
        </w:rPr>
        <w:t xml:space="preserve">) y la División de Asistencia </w:t>
      </w:r>
      <w:r w:rsidR="00FF7BEF">
        <w:rPr>
          <w:lang w:val="es-ES_tradnl"/>
        </w:rPr>
        <w:t>Financiera</w:t>
      </w:r>
      <w:r w:rsidR="004A0D90">
        <w:rPr>
          <w:lang w:val="es-ES_tradnl"/>
        </w:rPr>
        <w:t xml:space="preserve"> (DFA, </w:t>
      </w:r>
      <w:proofErr w:type="spellStart"/>
      <w:r w:rsidR="004A0D90" w:rsidRPr="0063180B">
        <w:rPr>
          <w:i/>
          <w:iCs/>
          <w:lang w:val="es-ES_tradnl"/>
        </w:rPr>
        <w:t>Division</w:t>
      </w:r>
      <w:proofErr w:type="spellEnd"/>
      <w:r w:rsidR="004A0D90" w:rsidRPr="0063180B">
        <w:rPr>
          <w:i/>
          <w:iCs/>
          <w:lang w:val="es-ES_tradnl"/>
        </w:rPr>
        <w:t xml:space="preserve"> of </w:t>
      </w:r>
      <w:proofErr w:type="spellStart"/>
      <w:r w:rsidR="004A0D90" w:rsidRPr="0063180B">
        <w:rPr>
          <w:i/>
          <w:iCs/>
          <w:lang w:val="es-ES_tradnl"/>
        </w:rPr>
        <w:t>Financial</w:t>
      </w:r>
      <w:proofErr w:type="spellEnd"/>
      <w:r w:rsidR="004A0D90" w:rsidRPr="0063180B">
        <w:rPr>
          <w:i/>
          <w:iCs/>
          <w:lang w:val="es-ES_tradnl"/>
        </w:rPr>
        <w:t xml:space="preserve"> </w:t>
      </w:r>
      <w:proofErr w:type="spellStart"/>
      <w:r w:rsidR="004A0D90" w:rsidRPr="0063180B">
        <w:rPr>
          <w:i/>
          <w:iCs/>
          <w:lang w:val="es-ES_tradnl"/>
        </w:rPr>
        <w:t>Assistance</w:t>
      </w:r>
      <w:proofErr w:type="spellEnd"/>
      <w:r w:rsidR="004A0D90">
        <w:rPr>
          <w:lang w:val="es-ES_tradnl"/>
        </w:rPr>
        <w:t xml:space="preserve">). </w:t>
      </w:r>
      <w:r w:rsidR="00F97E6F">
        <w:rPr>
          <w:lang w:val="es-ES_tradnl"/>
        </w:rPr>
        <w:t xml:space="preserve"> </w:t>
      </w:r>
      <w:r w:rsidR="004A0D90">
        <w:rPr>
          <w:lang w:val="es-ES_tradnl"/>
        </w:rPr>
        <w:t xml:space="preserve">Se contrató a la Universidad de California en Los Ángeles (UCLA, </w:t>
      </w:r>
      <w:proofErr w:type="spellStart"/>
      <w:r w:rsidR="004A0D90" w:rsidRPr="0063180B">
        <w:rPr>
          <w:i/>
          <w:iCs/>
          <w:lang w:val="es-ES_tradnl"/>
        </w:rPr>
        <w:t>University</w:t>
      </w:r>
      <w:proofErr w:type="spellEnd"/>
      <w:r w:rsidR="004A0D90" w:rsidRPr="0063180B">
        <w:rPr>
          <w:i/>
          <w:iCs/>
          <w:lang w:val="es-ES_tradnl"/>
        </w:rPr>
        <w:t xml:space="preserve"> of California Los Angeles</w:t>
      </w:r>
      <w:r w:rsidR="004A0D90">
        <w:rPr>
          <w:lang w:val="es-ES_tradnl"/>
        </w:rPr>
        <w:t xml:space="preserve">) para </w:t>
      </w:r>
      <w:r w:rsidR="00FF7BEF">
        <w:rPr>
          <w:lang w:val="es-ES_tradnl"/>
        </w:rPr>
        <w:t>su aporte en</w:t>
      </w:r>
      <w:r w:rsidR="004A0D90">
        <w:rPr>
          <w:lang w:val="es-ES_tradnl"/>
        </w:rPr>
        <w:t xml:space="preserve"> la elaboración inicial de las metodologías del </w:t>
      </w:r>
      <w:r w:rsidR="00FF7BEF">
        <w:rPr>
          <w:lang w:val="es-ES_tradnl"/>
        </w:rPr>
        <w:t>D</w:t>
      </w:r>
      <w:r w:rsidR="004A0D90">
        <w:rPr>
          <w:lang w:val="es-ES_tradnl"/>
        </w:rPr>
        <w:t xml:space="preserve">iagnóstico de </w:t>
      </w:r>
      <w:r w:rsidR="00FF7BEF">
        <w:rPr>
          <w:lang w:val="es-ES_tradnl"/>
        </w:rPr>
        <w:t>N</w:t>
      </w:r>
      <w:r w:rsidR="004A0D90">
        <w:rPr>
          <w:lang w:val="es-ES_tradnl"/>
        </w:rPr>
        <w:t xml:space="preserve">ecesidades con respecto a la </w:t>
      </w:r>
      <w:r w:rsidR="00FF7BEF">
        <w:rPr>
          <w:lang w:val="es-ES_tradnl"/>
        </w:rPr>
        <w:t>E</w:t>
      </w:r>
      <w:r w:rsidR="004A0D90">
        <w:rPr>
          <w:lang w:val="es-ES_tradnl"/>
        </w:rPr>
        <w:t xml:space="preserve">valuación de </w:t>
      </w:r>
      <w:r w:rsidR="00FF7BEF">
        <w:rPr>
          <w:lang w:val="es-ES_tradnl"/>
        </w:rPr>
        <w:t>R</w:t>
      </w:r>
      <w:r w:rsidR="004A0D90">
        <w:rPr>
          <w:lang w:val="es-ES_tradnl"/>
        </w:rPr>
        <w:t xml:space="preserve">iesgos y el </w:t>
      </w:r>
      <w:r w:rsidR="00FF7BEF">
        <w:rPr>
          <w:lang w:val="es-ES_tradnl"/>
        </w:rPr>
        <w:t>E</w:t>
      </w:r>
      <w:r w:rsidR="004A0D90">
        <w:rPr>
          <w:lang w:val="es-ES_tradnl"/>
        </w:rPr>
        <w:t xml:space="preserve">studio de </w:t>
      </w:r>
      <w:r w:rsidR="00FF7BEF">
        <w:rPr>
          <w:lang w:val="es-ES_tradnl"/>
        </w:rPr>
        <w:t>C</w:t>
      </w:r>
      <w:r w:rsidR="004A0D90">
        <w:rPr>
          <w:lang w:val="es-ES_tradnl"/>
        </w:rPr>
        <w:t xml:space="preserve">ostos (término del contrato: desde el 1 de septiembre de 2019 hasta el 31 de marzo de 2021). </w:t>
      </w:r>
    </w:p>
    <w:p w14:paraId="4AF41D6C" w14:textId="3B276528" w:rsidR="004A0D90" w:rsidRPr="00785F89" w:rsidRDefault="004A0D90" w:rsidP="004A0D90">
      <w:pPr>
        <w:widowControl w:val="0"/>
        <w:autoSpaceDE w:val="0"/>
        <w:autoSpaceDN w:val="0"/>
        <w:contextualSpacing/>
        <w:jc w:val="center"/>
        <w:rPr>
          <w:rFonts w:eastAsia="Arial" w:cs="Arial"/>
          <w:b/>
          <w:sz w:val="24"/>
          <w:lang w:val="es-ES_tradnl"/>
        </w:rPr>
      </w:pPr>
      <w:r w:rsidRPr="00785F89">
        <w:rPr>
          <w:rFonts w:eastAsia="Arial" w:cs="Arial"/>
          <w:b/>
          <w:sz w:val="24"/>
          <w:lang w:val="es-ES_tradnl"/>
        </w:rPr>
        <w:lastRenderedPageBreak/>
        <w:t xml:space="preserve">SAFER: Resultados preliminares del modelo de </w:t>
      </w:r>
      <w:r w:rsidR="00FF7BEF">
        <w:rPr>
          <w:rFonts w:eastAsia="Arial" w:cs="Arial"/>
          <w:b/>
          <w:sz w:val="24"/>
          <w:lang w:val="es-ES_tradnl"/>
        </w:rPr>
        <w:t>E</w:t>
      </w:r>
      <w:r>
        <w:rPr>
          <w:rFonts w:eastAsia="Arial" w:cs="Arial"/>
          <w:b/>
          <w:sz w:val="24"/>
          <w:lang w:val="es-ES_tradnl"/>
        </w:rPr>
        <w:t>studio</w:t>
      </w:r>
      <w:r w:rsidRPr="00785F89">
        <w:rPr>
          <w:rFonts w:eastAsia="Arial" w:cs="Arial"/>
          <w:b/>
          <w:sz w:val="24"/>
          <w:lang w:val="es-ES_tradnl"/>
        </w:rPr>
        <w:t xml:space="preserve"> de </w:t>
      </w:r>
      <w:r w:rsidR="00FF7BEF">
        <w:rPr>
          <w:rFonts w:eastAsia="Arial" w:cs="Arial"/>
          <w:b/>
          <w:sz w:val="24"/>
          <w:lang w:val="es-ES_tradnl"/>
        </w:rPr>
        <w:t>C</w:t>
      </w:r>
      <w:r w:rsidRPr="00785F89">
        <w:rPr>
          <w:rFonts w:eastAsia="Arial" w:cs="Arial"/>
          <w:b/>
          <w:sz w:val="24"/>
          <w:lang w:val="es-ES_tradnl"/>
        </w:rPr>
        <w:t>ostos</w:t>
      </w:r>
    </w:p>
    <w:p w14:paraId="121992C0" w14:textId="1C5DF766" w:rsidR="004A0D90" w:rsidRPr="00785F89" w:rsidRDefault="004A0D90" w:rsidP="004A0D90">
      <w:pPr>
        <w:widowControl w:val="0"/>
        <w:autoSpaceDE w:val="0"/>
        <w:autoSpaceDN w:val="0"/>
        <w:contextualSpacing/>
        <w:jc w:val="center"/>
        <w:rPr>
          <w:rFonts w:eastAsia="Arial" w:cs="Arial"/>
          <w:b/>
          <w:sz w:val="24"/>
          <w:lang w:val="es-ES_tradnl"/>
        </w:rPr>
      </w:pPr>
      <w:r w:rsidRPr="00785F89">
        <w:rPr>
          <w:rFonts w:eastAsia="Arial" w:cs="Arial"/>
          <w:b/>
          <w:sz w:val="24"/>
          <w:lang w:val="es-ES_tradnl"/>
        </w:rPr>
        <w:t xml:space="preserve">y </w:t>
      </w:r>
      <w:r w:rsidR="00FF7BEF">
        <w:rPr>
          <w:rFonts w:eastAsia="Arial" w:cs="Arial"/>
          <w:b/>
          <w:sz w:val="24"/>
          <w:lang w:val="es-ES_tradnl"/>
        </w:rPr>
        <w:t>A</w:t>
      </w:r>
      <w:r w:rsidRPr="00785F89">
        <w:rPr>
          <w:rFonts w:eastAsia="Arial" w:cs="Arial"/>
          <w:b/>
          <w:sz w:val="24"/>
          <w:lang w:val="es-ES_tradnl"/>
        </w:rPr>
        <w:t xml:space="preserve">nálisis de </w:t>
      </w:r>
      <w:r w:rsidR="00FF7BEF">
        <w:rPr>
          <w:rFonts w:eastAsia="Arial" w:cs="Arial"/>
          <w:b/>
          <w:sz w:val="24"/>
          <w:lang w:val="es-ES_tradnl"/>
        </w:rPr>
        <w:t>D</w:t>
      </w:r>
      <w:r w:rsidRPr="00785F89">
        <w:rPr>
          <w:rFonts w:eastAsia="Arial" w:cs="Arial"/>
          <w:b/>
          <w:sz w:val="24"/>
          <w:lang w:val="es-ES_tradnl"/>
        </w:rPr>
        <w:t xml:space="preserve">eficiencias </w:t>
      </w:r>
    </w:p>
    <w:p w14:paraId="38C80C4F" w14:textId="3ACAC223" w:rsidR="00393F1D" w:rsidRPr="00785F89" w:rsidRDefault="004A0D90">
      <w:pPr>
        <w:widowControl w:val="0"/>
        <w:autoSpaceDE w:val="0"/>
        <w:autoSpaceDN w:val="0"/>
        <w:spacing w:line="276" w:lineRule="auto"/>
        <w:ind w:left="1452" w:right="1532"/>
        <w:contextualSpacing/>
        <w:jc w:val="center"/>
        <w:outlineLvl w:val="0"/>
        <w:rPr>
          <w:rFonts w:eastAsia="Arial" w:cs="Arial"/>
          <w:b/>
          <w:bCs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t xml:space="preserve">El </w:t>
      </w:r>
      <w:proofErr w:type="gramStart"/>
      <w:r>
        <w:rPr>
          <w:rFonts w:eastAsia="Arial" w:cs="Arial"/>
          <w:b/>
          <w:bCs/>
          <w:sz w:val="24"/>
          <w:lang w:val="es-ES_tradnl"/>
        </w:rPr>
        <w:t>día viernes</w:t>
      </w:r>
      <w:proofErr w:type="gramEnd"/>
      <w:r>
        <w:rPr>
          <w:rFonts w:eastAsia="Arial" w:cs="Arial"/>
          <w:b/>
          <w:bCs/>
          <w:sz w:val="24"/>
          <w:lang w:val="es-ES_tradnl"/>
        </w:rPr>
        <w:t xml:space="preserve">, 26 de febrero de </w:t>
      </w:r>
      <w:r w:rsidR="00393F1D" w:rsidRPr="00785F89">
        <w:rPr>
          <w:rFonts w:eastAsia="Arial" w:cs="Arial"/>
          <w:b/>
          <w:bCs/>
          <w:sz w:val="24"/>
          <w:lang w:val="es-ES_tradnl"/>
        </w:rPr>
        <w:t>2021</w:t>
      </w:r>
    </w:p>
    <w:p w14:paraId="530BA3D0" w14:textId="77777777" w:rsidR="00393F1D" w:rsidRPr="00785F89" w:rsidRDefault="00393F1D" w:rsidP="00A84992">
      <w:pPr>
        <w:pStyle w:val="BodyText"/>
        <w:ind w:right="261"/>
        <w:contextualSpacing/>
        <w:rPr>
          <w:lang w:val="es-ES_tradnl"/>
        </w:rPr>
      </w:pPr>
    </w:p>
    <w:p w14:paraId="39327D70" w14:textId="5531947C" w:rsidR="004A0D90" w:rsidRPr="00785F89" w:rsidRDefault="004A0D90" w:rsidP="00393F1D">
      <w:pPr>
        <w:spacing w:line="259" w:lineRule="auto"/>
        <w:contextualSpacing/>
        <w:rPr>
          <w:rFonts w:eastAsia="Arial" w:cs="Arial"/>
          <w:sz w:val="24"/>
          <w:lang w:val="es-ES_tradnl"/>
        </w:rPr>
      </w:pPr>
      <w:r w:rsidRPr="00774EEA">
        <w:rPr>
          <w:rFonts w:eastAsia="Arial" w:cs="Arial"/>
          <w:b/>
          <w:bCs/>
          <w:sz w:val="24"/>
          <w:lang w:val="es-ES_tradnl"/>
        </w:rPr>
        <w:t>PROPÓSITO:</w:t>
      </w:r>
      <w:r>
        <w:rPr>
          <w:rFonts w:eastAsia="Arial" w:cs="Arial"/>
          <w:sz w:val="24"/>
          <w:lang w:val="es-ES_tradnl"/>
        </w:rPr>
        <w:t xml:space="preserve"> Este taller brindará a </w:t>
      </w:r>
      <w:r w:rsidR="00774EEA">
        <w:rPr>
          <w:rFonts w:eastAsia="Arial" w:cs="Arial"/>
          <w:sz w:val="24"/>
          <w:lang w:val="es-ES_tradnl"/>
        </w:rPr>
        <w:t>todos los interesados</w:t>
      </w:r>
      <w:r>
        <w:rPr>
          <w:rFonts w:eastAsia="Arial" w:cs="Arial"/>
          <w:sz w:val="24"/>
          <w:lang w:val="es-ES_tradnl"/>
        </w:rPr>
        <w:t xml:space="preserve"> la oportunidad de </w:t>
      </w:r>
      <w:r w:rsidR="00774EEA">
        <w:rPr>
          <w:rFonts w:eastAsia="Arial" w:cs="Arial"/>
          <w:sz w:val="24"/>
          <w:lang w:val="es-ES_tradnl"/>
        </w:rPr>
        <w:t>averiguar sobre la elaboración del modelo de</w:t>
      </w:r>
      <w:r w:rsidR="00606109">
        <w:rPr>
          <w:rFonts w:eastAsia="Arial" w:cs="Arial"/>
          <w:sz w:val="24"/>
          <w:lang w:val="es-ES_tradnl"/>
        </w:rPr>
        <w:t>l</w:t>
      </w:r>
      <w:r w:rsidR="00774EEA">
        <w:rPr>
          <w:rFonts w:eastAsia="Arial" w:cs="Arial"/>
          <w:sz w:val="24"/>
          <w:lang w:val="es-ES_tradnl"/>
        </w:rPr>
        <w:t xml:space="preserve"> </w:t>
      </w:r>
      <w:r w:rsidR="00FF7BEF">
        <w:rPr>
          <w:rFonts w:eastAsia="Arial" w:cs="Arial"/>
          <w:sz w:val="24"/>
          <w:lang w:val="es-ES_tradnl"/>
        </w:rPr>
        <w:t>E</w:t>
      </w:r>
      <w:r w:rsidR="00774EEA">
        <w:rPr>
          <w:rFonts w:eastAsia="Arial" w:cs="Arial"/>
          <w:sz w:val="24"/>
          <w:lang w:val="es-ES_tradnl"/>
        </w:rPr>
        <w:t xml:space="preserve">studio de </w:t>
      </w:r>
      <w:r w:rsidR="00FF7BEF">
        <w:rPr>
          <w:rFonts w:eastAsia="Arial" w:cs="Arial"/>
          <w:sz w:val="24"/>
          <w:lang w:val="es-ES_tradnl"/>
        </w:rPr>
        <w:t>C</w:t>
      </w:r>
      <w:r w:rsidR="00774EEA">
        <w:rPr>
          <w:rFonts w:eastAsia="Arial" w:cs="Arial"/>
          <w:sz w:val="24"/>
          <w:lang w:val="es-ES_tradnl"/>
        </w:rPr>
        <w:t xml:space="preserve">ostos y el </w:t>
      </w:r>
      <w:r w:rsidR="00FF7BEF">
        <w:rPr>
          <w:rFonts w:eastAsia="Arial" w:cs="Arial"/>
          <w:sz w:val="24"/>
          <w:lang w:val="es-ES_tradnl"/>
        </w:rPr>
        <w:t>A</w:t>
      </w:r>
      <w:r w:rsidR="00774EEA">
        <w:rPr>
          <w:rFonts w:eastAsia="Arial" w:cs="Arial"/>
          <w:sz w:val="24"/>
          <w:lang w:val="es-ES_tradnl"/>
        </w:rPr>
        <w:t xml:space="preserve">nálisis de </w:t>
      </w:r>
      <w:r w:rsidR="00FF7BEF">
        <w:rPr>
          <w:rFonts w:eastAsia="Arial" w:cs="Arial"/>
          <w:sz w:val="24"/>
          <w:lang w:val="es-ES_tradnl"/>
        </w:rPr>
        <w:t>D</w:t>
      </w:r>
      <w:r w:rsidR="00774EEA">
        <w:rPr>
          <w:rFonts w:eastAsia="Arial" w:cs="Arial"/>
          <w:sz w:val="24"/>
          <w:lang w:val="es-ES_tradnl"/>
        </w:rPr>
        <w:t xml:space="preserve">eficiencias de la Junta Estatal del Agua, así como aportar a dicho proceso. </w:t>
      </w:r>
    </w:p>
    <w:p w14:paraId="03C9E62B" w14:textId="77777777" w:rsidR="00393F1D" w:rsidRPr="00785F89" w:rsidRDefault="00393F1D" w:rsidP="00393F1D">
      <w:pPr>
        <w:spacing w:line="259" w:lineRule="auto"/>
        <w:contextualSpacing/>
        <w:rPr>
          <w:rFonts w:cs="Arial"/>
          <w:sz w:val="24"/>
          <w:lang w:val="es-ES_tradnl"/>
        </w:rPr>
      </w:pPr>
    </w:p>
    <w:p w14:paraId="738FBA96" w14:textId="7F8A553F" w:rsidR="00393F1D" w:rsidRPr="00785F89" w:rsidRDefault="00774EEA" w:rsidP="00393F1D">
      <w:pPr>
        <w:tabs>
          <w:tab w:val="left" w:pos="540"/>
        </w:tabs>
        <w:contextualSpacing/>
        <w:rPr>
          <w:rFonts w:cs="Arial"/>
          <w:b/>
          <w:bCs/>
          <w:sz w:val="24"/>
          <w:lang w:val="es-ES_tradnl"/>
        </w:rPr>
      </w:pPr>
      <w:r>
        <w:rPr>
          <w:rFonts w:cs="Arial"/>
          <w:b/>
          <w:bCs/>
          <w:sz w:val="24"/>
          <w:lang w:val="es-ES_tradnl"/>
        </w:rPr>
        <w:t>ORDEN DEL DÍA</w:t>
      </w:r>
    </w:p>
    <w:p w14:paraId="735B908E" w14:textId="3F49CF10" w:rsidR="00774EEA" w:rsidRPr="00785F89" w:rsidRDefault="00774EEA" w:rsidP="00393F1D">
      <w:pPr>
        <w:tabs>
          <w:tab w:val="left" w:pos="540"/>
        </w:tabs>
        <w:contextualSpacing/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 xml:space="preserve">A continuación, los puntos del orden del día se enumeran solamente para el propósito de identificarlos. </w:t>
      </w:r>
    </w:p>
    <w:p w14:paraId="5909FDB8" w14:textId="77777777" w:rsidR="00393F1D" w:rsidRPr="00785F89" w:rsidRDefault="00393F1D" w:rsidP="00393F1D">
      <w:pPr>
        <w:tabs>
          <w:tab w:val="left" w:pos="540"/>
        </w:tabs>
        <w:contextualSpacing/>
        <w:rPr>
          <w:rFonts w:cs="Arial"/>
          <w:b/>
          <w:bCs/>
          <w:sz w:val="24"/>
          <w:lang w:val="es-ES_tradnl"/>
        </w:rPr>
      </w:pPr>
    </w:p>
    <w:p w14:paraId="6F57572E" w14:textId="27E42468" w:rsidR="00393F1D" w:rsidRPr="00785F89" w:rsidRDefault="00774EEA" w:rsidP="00393F1D">
      <w:pPr>
        <w:widowControl w:val="0"/>
        <w:numPr>
          <w:ilvl w:val="0"/>
          <w:numId w:val="1"/>
        </w:numPr>
        <w:autoSpaceDE w:val="0"/>
        <w:autoSpaceDN w:val="0"/>
        <w:spacing w:line="259" w:lineRule="auto"/>
        <w:ind w:left="1260"/>
        <w:contextualSpacing/>
        <w:rPr>
          <w:rFonts w:eastAsia="Yu Mincho" w:cs="Arial"/>
          <w:sz w:val="24"/>
          <w:lang w:val="es-ES_tradnl"/>
        </w:rPr>
      </w:pPr>
      <w:r>
        <w:rPr>
          <w:rFonts w:eastAsia="Yu Mincho" w:cs="Arial"/>
          <w:sz w:val="24"/>
          <w:lang w:val="es-ES_tradnl"/>
        </w:rPr>
        <w:t xml:space="preserve">Resumen del </w:t>
      </w:r>
      <w:r w:rsidR="00FF7BEF">
        <w:rPr>
          <w:rFonts w:eastAsia="Yu Mincho" w:cs="Arial"/>
          <w:sz w:val="24"/>
          <w:lang w:val="es-ES_tradnl"/>
        </w:rPr>
        <w:t>D</w:t>
      </w:r>
      <w:r>
        <w:rPr>
          <w:rFonts w:eastAsia="Yu Mincho" w:cs="Arial"/>
          <w:sz w:val="24"/>
          <w:lang w:val="es-ES_tradnl"/>
        </w:rPr>
        <w:t xml:space="preserve">iagnóstico de </w:t>
      </w:r>
      <w:r w:rsidR="00FF7BEF">
        <w:rPr>
          <w:rFonts w:eastAsia="Yu Mincho" w:cs="Arial"/>
          <w:sz w:val="24"/>
          <w:lang w:val="es-ES_tradnl"/>
        </w:rPr>
        <w:t>N</w:t>
      </w:r>
      <w:r>
        <w:rPr>
          <w:rFonts w:eastAsia="Yu Mincho" w:cs="Arial"/>
          <w:sz w:val="24"/>
          <w:lang w:val="es-ES_tradnl"/>
        </w:rPr>
        <w:t xml:space="preserve">ecesidades y </w:t>
      </w:r>
      <w:r w:rsidR="0013626E">
        <w:rPr>
          <w:rFonts w:eastAsia="Yu Mincho" w:cs="Arial"/>
          <w:sz w:val="24"/>
          <w:lang w:val="es-ES_tradnl"/>
        </w:rPr>
        <w:t xml:space="preserve">el </w:t>
      </w:r>
      <w:r w:rsidR="00FF7BEF">
        <w:rPr>
          <w:rFonts w:eastAsia="Yu Mincho" w:cs="Arial"/>
          <w:sz w:val="24"/>
          <w:lang w:val="es-ES_tradnl"/>
        </w:rPr>
        <w:t>E</w:t>
      </w:r>
      <w:r w:rsidR="0013626E">
        <w:rPr>
          <w:rFonts w:eastAsia="Yu Mincho" w:cs="Arial"/>
          <w:sz w:val="24"/>
          <w:lang w:val="es-ES_tradnl"/>
        </w:rPr>
        <w:t>studio</w:t>
      </w:r>
      <w:r>
        <w:rPr>
          <w:rFonts w:eastAsia="Yu Mincho" w:cs="Arial"/>
          <w:sz w:val="24"/>
          <w:lang w:val="es-ES_tradnl"/>
        </w:rPr>
        <w:t xml:space="preserve"> de </w:t>
      </w:r>
      <w:r w:rsidR="00FF7BEF">
        <w:rPr>
          <w:rFonts w:eastAsia="Yu Mincho" w:cs="Arial"/>
          <w:sz w:val="24"/>
          <w:lang w:val="es-ES_tradnl"/>
        </w:rPr>
        <w:t>C</w:t>
      </w:r>
      <w:r>
        <w:rPr>
          <w:rFonts w:eastAsia="Yu Mincho" w:cs="Arial"/>
          <w:sz w:val="24"/>
          <w:lang w:val="es-ES_tradnl"/>
        </w:rPr>
        <w:t>ostos.</w:t>
      </w:r>
    </w:p>
    <w:p w14:paraId="00603F94" w14:textId="254782C1" w:rsidR="005C75FE" w:rsidRPr="005C75FE" w:rsidRDefault="00774EEA" w:rsidP="008B5CE5">
      <w:pPr>
        <w:widowControl w:val="0"/>
        <w:numPr>
          <w:ilvl w:val="0"/>
          <w:numId w:val="1"/>
        </w:numPr>
        <w:autoSpaceDE w:val="0"/>
        <w:autoSpaceDN w:val="0"/>
        <w:spacing w:line="259" w:lineRule="auto"/>
        <w:ind w:left="1260"/>
        <w:contextualSpacing/>
        <w:rPr>
          <w:rFonts w:eastAsia="Yu Mincho" w:cs="Arial"/>
          <w:sz w:val="24"/>
          <w:lang w:val="es-ES_tradnl"/>
        </w:rPr>
      </w:pPr>
      <w:r w:rsidRPr="005C75FE">
        <w:rPr>
          <w:rFonts w:eastAsia="Arial" w:cs="Arial"/>
          <w:sz w:val="24"/>
          <w:lang w:val="es-ES_tradnl"/>
        </w:rPr>
        <w:t>Resultados preliminares de</w:t>
      </w:r>
      <w:r w:rsidR="00FF7BEF" w:rsidRPr="005C75FE">
        <w:rPr>
          <w:rFonts w:eastAsia="Arial" w:cs="Arial"/>
          <w:sz w:val="24"/>
          <w:lang w:val="es-ES_tradnl"/>
        </w:rPr>
        <w:t>l</w:t>
      </w:r>
      <w:r w:rsidRPr="005C75FE">
        <w:rPr>
          <w:rFonts w:eastAsia="Arial" w:cs="Arial"/>
          <w:sz w:val="24"/>
          <w:lang w:val="es-ES_tradnl"/>
        </w:rPr>
        <w:t xml:space="preserve"> </w:t>
      </w:r>
      <w:r w:rsidR="00FF7BEF" w:rsidRPr="005C75FE">
        <w:rPr>
          <w:rFonts w:eastAsia="Arial" w:cs="Arial"/>
          <w:sz w:val="24"/>
          <w:lang w:val="es-ES_tradnl"/>
        </w:rPr>
        <w:t>Estudio</w:t>
      </w:r>
      <w:r w:rsidRPr="005C75FE">
        <w:rPr>
          <w:rFonts w:eastAsia="Arial" w:cs="Arial"/>
          <w:sz w:val="24"/>
          <w:lang w:val="es-ES_tradnl"/>
        </w:rPr>
        <w:t xml:space="preserve"> de </w:t>
      </w:r>
      <w:r w:rsidR="00FF7BEF" w:rsidRPr="005C75FE">
        <w:rPr>
          <w:rFonts w:eastAsia="Arial" w:cs="Arial"/>
          <w:sz w:val="24"/>
          <w:lang w:val="es-ES_tradnl"/>
        </w:rPr>
        <w:t>C</w:t>
      </w:r>
      <w:r w:rsidRPr="005C75FE">
        <w:rPr>
          <w:rFonts w:eastAsia="Arial" w:cs="Arial"/>
          <w:sz w:val="24"/>
          <w:lang w:val="es-ES_tradnl"/>
        </w:rPr>
        <w:t xml:space="preserve">ostos de soluciones duraderas para los sistemas que aparecen en la lista </w:t>
      </w:r>
      <w:r w:rsidR="00311F76" w:rsidRPr="005C75FE">
        <w:rPr>
          <w:rFonts w:eastAsia="Arial" w:cs="Arial"/>
          <w:sz w:val="24"/>
          <w:lang w:val="es-ES_tradnl"/>
        </w:rPr>
        <w:t>formulada conforme a la ley d</w:t>
      </w:r>
      <w:r w:rsidR="0013626E" w:rsidRPr="005C75FE">
        <w:rPr>
          <w:rFonts w:eastAsia="Arial" w:cs="Arial"/>
          <w:sz w:val="24"/>
          <w:lang w:val="es-ES_tradnl"/>
        </w:rPr>
        <w:t xml:space="preserve">el </w:t>
      </w:r>
      <w:r w:rsidRPr="005C75FE">
        <w:rPr>
          <w:rFonts w:eastAsia="Arial" w:cs="Arial"/>
          <w:sz w:val="24"/>
          <w:lang w:val="es-ES_tradnl"/>
        </w:rPr>
        <w:t>Derecho</w:t>
      </w:r>
      <w:r w:rsidR="0013626E" w:rsidRPr="005C75FE">
        <w:rPr>
          <w:rFonts w:eastAsia="Arial" w:cs="Arial"/>
          <w:sz w:val="24"/>
          <w:lang w:val="es-ES_tradnl"/>
        </w:rPr>
        <w:t xml:space="preserve"> Humano</w:t>
      </w:r>
      <w:r w:rsidRPr="005C75FE">
        <w:rPr>
          <w:rFonts w:eastAsia="Arial" w:cs="Arial"/>
          <w:sz w:val="24"/>
          <w:lang w:val="es-ES_tradnl"/>
        </w:rPr>
        <w:t xml:space="preserve"> al Agua (HR2W, </w:t>
      </w:r>
      <w:r w:rsidRPr="005C75FE">
        <w:rPr>
          <w:rFonts w:eastAsia="Arial" w:cs="Arial"/>
          <w:i/>
          <w:iCs/>
          <w:sz w:val="24"/>
          <w:lang w:val="es-ES_tradnl"/>
        </w:rPr>
        <w:t xml:space="preserve">Human </w:t>
      </w:r>
      <w:proofErr w:type="spellStart"/>
      <w:r w:rsidRPr="005C75FE">
        <w:rPr>
          <w:rFonts w:eastAsia="Arial" w:cs="Arial"/>
          <w:i/>
          <w:iCs/>
          <w:sz w:val="24"/>
          <w:lang w:val="es-ES_tradnl"/>
        </w:rPr>
        <w:t>Right</w:t>
      </w:r>
      <w:proofErr w:type="spellEnd"/>
      <w:r w:rsidRPr="005C75FE">
        <w:rPr>
          <w:rFonts w:eastAsia="Arial" w:cs="Arial"/>
          <w:i/>
          <w:iCs/>
          <w:sz w:val="24"/>
          <w:lang w:val="es-ES_tradnl"/>
        </w:rPr>
        <w:t xml:space="preserve"> </w:t>
      </w:r>
      <w:proofErr w:type="spellStart"/>
      <w:r w:rsidRPr="005C75FE">
        <w:rPr>
          <w:rFonts w:eastAsia="Arial" w:cs="Arial"/>
          <w:i/>
          <w:iCs/>
          <w:sz w:val="24"/>
          <w:lang w:val="es-ES_tradnl"/>
        </w:rPr>
        <w:t>to</w:t>
      </w:r>
      <w:proofErr w:type="spellEnd"/>
      <w:r w:rsidRPr="005C75FE">
        <w:rPr>
          <w:rFonts w:eastAsia="Arial" w:cs="Arial"/>
          <w:i/>
          <w:iCs/>
          <w:sz w:val="24"/>
          <w:lang w:val="es-ES_tradnl"/>
        </w:rPr>
        <w:t xml:space="preserve"> Water</w:t>
      </w:r>
      <w:r w:rsidRPr="005C75FE">
        <w:rPr>
          <w:rFonts w:eastAsia="Arial" w:cs="Arial"/>
          <w:sz w:val="24"/>
          <w:lang w:val="es-ES_tradnl"/>
        </w:rPr>
        <w:t>)</w:t>
      </w:r>
      <w:r w:rsidR="0063180B" w:rsidRPr="005C75FE">
        <w:rPr>
          <w:rFonts w:eastAsia="Arial" w:cs="Arial"/>
          <w:sz w:val="24"/>
          <w:lang w:val="es-ES_tradnl"/>
        </w:rPr>
        <w:t xml:space="preserve"> y aquellos </w:t>
      </w:r>
      <w:r w:rsidR="005C75FE" w:rsidRPr="005C75FE">
        <w:rPr>
          <w:rFonts w:eastAsia="Arial" w:cs="Arial"/>
          <w:sz w:val="24"/>
          <w:lang w:val="es-ES_tradnl"/>
        </w:rPr>
        <w:t xml:space="preserve">con </w:t>
      </w:r>
      <w:r w:rsidR="0063180B" w:rsidRPr="005C75FE">
        <w:rPr>
          <w:rFonts w:eastAsia="Arial" w:cs="Arial"/>
          <w:sz w:val="24"/>
          <w:lang w:val="es-ES_tradnl"/>
        </w:rPr>
        <w:t>riesgo</w:t>
      </w:r>
      <w:r w:rsidR="005C75FE" w:rsidRPr="005C75FE">
        <w:rPr>
          <w:rFonts w:eastAsia="Arial" w:cs="Arial"/>
          <w:sz w:val="24"/>
          <w:lang w:val="es-ES_tradnl"/>
        </w:rPr>
        <w:t>s</w:t>
      </w:r>
      <w:r w:rsidR="0063180B" w:rsidRPr="005C75FE">
        <w:rPr>
          <w:rFonts w:eastAsia="Arial" w:cs="Arial"/>
          <w:sz w:val="24"/>
          <w:lang w:val="es-ES_tradnl"/>
        </w:rPr>
        <w:t xml:space="preserve"> de</w:t>
      </w:r>
      <w:r w:rsidR="005C75FE">
        <w:rPr>
          <w:rFonts w:eastAsia="Arial" w:cs="Arial"/>
          <w:sz w:val="24"/>
          <w:lang w:val="es-ES_tradnl"/>
        </w:rPr>
        <w:t xml:space="preserve"> incumplimiento</w:t>
      </w:r>
    </w:p>
    <w:p w14:paraId="04B869AA" w14:textId="760FE35D" w:rsidR="00393F1D" w:rsidRPr="005C75FE" w:rsidRDefault="0063180B" w:rsidP="008B5CE5">
      <w:pPr>
        <w:widowControl w:val="0"/>
        <w:numPr>
          <w:ilvl w:val="0"/>
          <w:numId w:val="1"/>
        </w:numPr>
        <w:autoSpaceDE w:val="0"/>
        <w:autoSpaceDN w:val="0"/>
        <w:spacing w:line="259" w:lineRule="auto"/>
        <w:ind w:left="1260"/>
        <w:contextualSpacing/>
        <w:rPr>
          <w:rFonts w:eastAsia="Yu Mincho" w:cs="Arial"/>
          <w:sz w:val="24"/>
          <w:lang w:val="es-ES_tradnl"/>
        </w:rPr>
      </w:pPr>
      <w:r w:rsidRPr="005C75FE">
        <w:rPr>
          <w:rFonts w:eastAsia="Arial" w:cs="Arial"/>
          <w:sz w:val="24"/>
          <w:lang w:val="es-ES_tradnl"/>
        </w:rPr>
        <w:t xml:space="preserve">Resumen de la metodología del </w:t>
      </w:r>
      <w:r w:rsidR="005C75FE">
        <w:rPr>
          <w:rFonts w:eastAsia="Arial" w:cs="Arial"/>
          <w:sz w:val="24"/>
          <w:lang w:val="es-ES_tradnl"/>
        </w:rPr>
        <w:t>A</w:t>
      </w:r>
      <w:r w:rsidRPr="005C75FE">
        <w:rPr>
          <w:rFonts w:eastAsia="Arial" w:cs="Arial"/>
          <w:sz w:val="24"/>
          <w:lang w:val="es-ES_tradnl"/>
        </w:rPr>
        <w:t xml:space="preserve">nálisis de </w:t>
      </w:r>
      <w:r w:rsidR="005C75FE">
        <w:rPr>
          <w:rFonts w:eastAsia="Arial" w:cs="Arial"/>
          <w:sz w:val="24"/>
          <w:lang w:val="es-ES_tradnl"/>
        </w:rPr>
        <w:t>D</w:t>
      </w:r>
      <w:r w:rsidRPr="005C75FE">
        <w:rPr>
          <w:rFonts w:eastAsia="Arial" w:cs="Arial"/>
          <w:sz w:val="24"/>
          <w:lang w:val="es-ES_tradnl"/>
        </w:rPr>
        <w:t>eficiencias financieras</w:t>
      </w:r>
    </w:p>
    <w:p w14:paraId="43DE8912" w14:textId="62EC686A" w:rsidR="00C1504D" w:rsidRPr="00785F89" w:rsidRDefault="0063180B" w:rsidP="00393F1D">
      <w:pPr>
        <w:widowControl w:val="0"/>
        <w:numPr>
          <w:ilvl w:val="0"/>
          <w:numId w:val="1"/>
        </w:numPr>
        <w:autoSpaceDE w:val="0"/>
        <w:autoSpaceDN w:val="0"/>
        <w:spacing w:line="259" w:lineRule="auto"/>
        <w:ind w:left="1260"/>
        <w:contextualSpacing/>
        <w:rPr>
          <w:rFonts w:eastAsia="Yu Mincho" w:cs="Arial"/>
          <w:sz w:val="24"/>
          <w:lang w:val="es-ES_tradnl"/>
        </w:rPr>
      </w:pPr>
      <w:r>
        <w:rPr>
          <w:rFonts w:eastAsia="Arial" w:cs="Arial"/>
          <w:sz w:val="24"/>
          <w:lang w:val="es-ES_tradnl"/>
        </w:rPr>
        <w:t>Comentarios del público</w:t>
      </w:r>
    </w:p>
    <w:p w14:paraId="49F554C0" w14:textId="77777777" w:rsidR="00393F1D" w:rsidRPr="00785F89" w:rsidRDefault="00393F1D" w:rsidP="00A84992">
      <w:pPr>
        <w:pStyle w:val="BodyText"/>
        <w:ind w:right="261"/>
        <w:contextualSpacing/>
        <w:rPr>
          <w:lang w:val="es-ES_tradnl"/>
        </w:rPr>
      </w:pPr>
    </w:p>
    <w:p w14:paraId="050A001D" w14:textId="77777777" w:rsidR="00A84992" w:rsidRPr="00785F89" w:rsidRDefault="00A84992" w:rsidP="00A84992">
      <w:pPr>
        <w:pStyle w:val="Default"/>
        <w:contextualSpacing/>
        <w:rPr>
          <w:lang w:val="es-ES_tradnl"/>
        </w:rPr>
      </w:pPr>
    </w:p>
    <w:p w14:paraId="2C910262" w14:textId="4C2E0D10" w:rsidR="0063180B" w:rsidRPr="00785F89" w:rsidRDefault="0063180B" w:rsidP="00A84992">
      <w:pPr>
        <w:pStyle w:val="Default"/>
        <w:contextualSpacing/>
        <w:rPr>
          <w:bCs/>
          <w:lang w:val="es-ES_tradnl"/>
        </w:rPr>
      </w:pPr>
      <w:r w:rsidRPr="0063180B">
        <w:rPr>
          <w:b/>
          <w:lang w:val="es-ES_tradnl"/>
        </w:rPr>
        <w:t xml:space="preserve">Resultados preliminares del modelo </w:t>
      </w:r>
      <w:r w:rsidR="0013626E">
        <w:rPr>
          <w:b/>
          <w:lang w:val="es-ES_tradnl"/>
        </w:rPr>
        <w:t xml:space="preserve">del </w:t>
      </w:r>
      <w:r w:rsidR="005C75FE">
        <w:rPr>
          <w:b/>
          <w:lang w:val="es-ES_tradnl"/>
        </w:rPr>
        <w:t>E</w:t>
      </w:r>
      <w:r w:rsidR="0013626E">
        <w:rPr>
          <w:b/>
          <w:lang w:val="es-ES_tradnl"/>
        </w:rPr>
        <w:t>studio</w:t>
      </w:r>
      <w:r w:rsidRPr="0063180B">
        <w:rPr>
          <w:b/>
          <w:lang w:val="es-ES_tradnl"/>
        </w:rPr>
        <w:t xml:space="preserve"> de </w:t>
      </w:r>
      <w:r w:rsidR="005C75FE">
        <w:rPr>
          <w:b/>
          <w:lang w:val="es-ES_tradnl"/>
        </w:rPr>
        <w:t>C</w:t>
      </w:r>
      <w:r w:rsidRPr="0063180B">
        <w:rPr>
          <w:b/>
          <w:lang w:val="es-ES_tradnl"/>
        </w:rPr>
        <w:t xml:space="preserve">ostos y el </w:t>
      </w:r>
      <w:r w:rsidR="005C75FE">
        <w:rPr>
          <w:b/>
          <w:lang w:val="es-ES_tradnl"/>
        </w:rPr>
        <w:t>A</w:t>
      </w:r>
      <w:r w:rsidRPr="0063180B">
        <w:rPr>
          <w:b/>
          <w:lang w:val="es-ES_tradnl"/>
        </w:rPr>
        <w:t xml:space="preserve">nálisis de </w:t>
      </w:r>
      <w:r w:rsidR="005C75FE">
        <w:rPr>
          <w:b/>
          <w:lang w:val="es-ES_tradnl"/>
        </w:rPr>
        <w:t>D</w:t>
      </w:r>
      <w:r w:rsidRPr="0063180B">
        <w:rPr>
          <w:b/>
          <w:lang w:val="es-ES_tradnl"/>
        </w:rPr>
        <w:t>eficiencias:</w:t>
      </w:r>
      <w:r>
        <w:rPr>
          <w:bCs/>
          <w:lang w:val="es-ES_tradnl"/>
        </w:rPr>
        <w:t xml:space="preserve"> Este seminario web se centra en obtener los comentarios del público</w:t>
      </w:r>
      <w:r w:rsidR="0013626E">
        <w:rPr>
          <w:bCs/>
          <w:lang w:val="es-ES_tradnl"/>
        </w:rPr>
        <w:t xml:space="preserve"> sobre los resultados preliminares del modelo del </w:t>
      </w:r>
      <w:r w:rsidR="005C75FE">
        <w:rPr>
          <w:bCs/>
          <w:lang w:val="es-ES_tradnl"/>
        </w:rPr>
        <w:t>E</w:t>
      </w:r>
      <w:r w:rsidR="0013626E">
        <w:rPr>
          <w:bCs/>
          <w:lang w:val="es-ES_tradnl"/>
        </w:rPr>
        <w:t xml:space="preserve">studio de </w:t>
      </w:r>
      <w:r w:rsidR="005C75FE">
        <w:rPr>
          <w:bCs/>
          <w:lang w:val="es-ES_tradnl"/>
        </w:rPr>
        <w:t>C</w:t>
      </w:r>
      <w:r w:rsidR="0013626E">
        <w:rPr>
          <w:bCs/>
          <w:lang w:val="es-ES_tradnl"/>
        </w:rPr>
        <w:t xml:space="preserve">ostos y la metodología propuesta para el </w:t>
      </w:r>
      <w:r w:rsidR="005C75FE">
        <w:rPr>
          <w:bCs/>
          <w:lang w:val="es-ES_tradnl"/>
        </w:rPr>
        <w:t>A</w:t>
      </w:r>
      <w:r w:rsidR="0013626E">
        <w:rPr>
          <w:bCs/>
          <w:lang w:val="es-ES_tradnl"/>
        </w:rPr>
        <w:t xml:space="preserve">nálisis de </w:t>
      </w:r>
      <w:r w:rsidR="005C75FE">
        <w:rPr>
          <w:bCs/>
          <w:lang w:val="es-ES_tradnl"/>
        </w:rPr>
        <w:t>D</w:t>
      </w:r>
      <w:r w:rsidR="0013626E">
        <w:rPr>
          <w:bCs/>
          <w:lang w:val="es-ES_tradnl"/>
        </w:rPr>
        <w:t xml:space="preserve">eficiencias. El </w:t>
      </w:r>
      <w:r w:rsidR="005C75FE">
        <w:rPr>
          <w:bCs/>
          <w:lang w:val="es-ES_tradnl"/>
        </w:rPr>
        <w:t>E</w:t>
      </w:r>
      <w:r w:rsidR="0013626E">
        <w:rPr>
          <w:bCs/>
          <w:lang w:val="es-ES_tradnl"/>
        </w:rPr>
        <w:t xml:space="preserve">studio de </w:t>
      </w:r>
      <w:r w:rsidR="005C75FE">
        <w:rPr>
          <w:bCs/>
          <w:lang w:val="es-ES_tradnl"/>
        </w:rPr>
        <w:t>C</w:t>
      </w:r>
      <w:r w:rsidR="0013626E">
        <w:rPr>
          <w:bCs/>
          <w:lang w:val="es-ES_tradnl"/>
        </w:rPr>
        <w:t xml:space="preserve">ostos evalúa varias soluciones (es decir: la consolidación, tratamiento, etc.) para los sistemas que aparecen en la lista </w:t>
      </w:r>
      <w:r w:rsidR="00311F76">
        <w:rPr>
          <w:bCs/>
          <w:lang w:val="es-ES_tradnl"/>
        </w:rPr>
        <w:t>formulada conforme a la ley del</w:t>
      </w:r>
      <w:r w:rsidR="0013626E">
        <w:rPr>
          <w:bCs/>
          <w:lang w:val="es-ES_tradnl"/>
        </w:rPr>
        <w:t xml:space="preserve"> Derecho Humano al Agua</w:t>
      </w:r>
      <w:r w:rsidR="00311F76">
        <w:rPr>
          <w:bCs/>
          <w:lang w:val="es-ES_tradnl"/>
        </w:rPr>
        <w:t xml:space="preserve"> </w:t>
      </w:r>
      <w:r w:rsidR="00606109">
        <w:rPr>
          <w:bCs/>
          <w:lang w:val="es-ES_tradnl"/>
        </w:rPr>
        <w:t xml:space="preserve">(HR2W, por sus siglas en inglés) </w:t>
      </w:r>
      <w:r w:rsidR="00311F76">
        <w:rPr>
          <w:bCs/>
          <w:lang w:val="es-ES_tradnl"/>
        </w:rPr>
        <w:t xml:space="preserve">y aquellos con riesgos de </w:t>
      </w:r>
      <w:r w:rsidR="005C75FE">
        <w:rPr>
          <w:bCs/>
          <w:lang w:val="es-ES_tradnl"/>
        </w:rPr>
        <w:t>incumplimiento</w:t>
      </w:r>
      <w:r w:rsidR="00311F76">
        <w:rPr>
          <w:bCs/>
          <w:lang w:val="es-ES_tradnl"/>
        </w:rPr>
        <w:t xml:space="preserve">. </w:t>
      </w:r>
      <w:r w:rsidR="00F97E6F">
        <w:rPr>
          <w:bCs/>
          <w:lang w:val="es-ES_tradnl"/>
        </w:rPr>
        <w:t xml:space="preserve"> </w:t>
      </w:r>
      <w:proofErr w:type="gramStart"/>
      <w:r w:rsidR="00311F76">
        <w:rPr>
          <w:bCs/>
          <w:lang w:val="es-ES_tradnl"/>
        </w:rPr>
        <w:t xml:space="preserve">Los resultados del </w:t>
      </w:r>
      <w:r w:rsidR="005C75FE">
        <w:rPr>
          <w:bCs/>
          <w:lang w:val="es-ES_tradnl"/>
        </w:rPr>
        <w:t>E</w:t>
      </w:r>
      <w:r w:rsidR="00311F76">
        <w:rPr>
          <w:bCs/>
          <w:lang w:val="es-ES_tradnl"/>
        </w:rPr>
        <w:t xml:space="preserve">studio de </w:t>
      </w:r>
      <w:r w:rsidR="005C75FE">
        <w:rPr>
          <w:bCs/>
          <w:lang w:val="es-ES_tradnl"/>
        </w:rPr>
        <w:t>C</w:t>
      </w:r>
      <w:r w:rsidR="00311F76">
        <w:rPr>
          <w:bCs/>
          <w:lang w:val="es-ES_tradnl"/>
        </w:rPr>
        <w:t>ostos se utilizará</w:t>
      </w:r>
      <w:proofErr w:type="gramEnd"/>
      <w:r w:rsidR="00311F76">
        <w:rPr>
          <w:bCs/>
          <w:lang w:val="es-ES_tradnl"/>
        </w:rPr>
        <w:t xml:space="preserve"> para evaluar la posible brecha en la disponibilidad de fondos para ejecutar soluciones </w:t>
      </w:r>
      <w:r w:rsidR="00606109">
        <w:rPr>
          <w:bCs/>
          <w:lang w:val="es-ES_tradnl"/>
        </w:rPr>
        <w:t>en</w:t>
      </w:r>
      <w:r w:rsidR="00311F76">
        <w:rPr>
          <w:bCs/>
          <w:lang w:val="es-ES_tradnl"/>
        </w:rPr>
        <w:t xml:space="preserve"> los sistemas evaluados. </w:t>
      </w:r>
      <w:r w:rsidR="00F97E6F">
        <w:rPr>
          <w:bCs/>
          <w:lang w:val="es-ES_tradnl"/>
        </w:rPr>
        <w:t xml:space="preserve"> </w:t>
      </w:r>
      <w:r w:rsidR="00311F76">
        <w:rPr>
          <w:bCs/>
          <w:lang w:val="es-ES_tradnl"/>
        </w:rPr>
        <w:t>Los presentadores solicitar</w:t>
      </w:r>
      <w:r w:rsidR="005C75FE">
        <w:rPr>
          <w:bCs/>
          <w:lang w:val="es-ES_tradnl"/>
        </w:rPr>
        <w:t>á</w:t>
      </w:r>
      <w:r w:rsidR="00311F76">
        <w:rPr>
          <w:bCs/>
          <w:lang w:val="es-ES_tradnl"/>
        </w:rPr>
        <w:t xml:space="preserve">n comentarios sobre la metodología propuesta y los estudios </w:t>
      </w:r>
      <w:r w:rsidR="00EA7B17">
        <w:rPr>
          <w:bCs/>
          <w:lang w:val="es-ES_tradnl"/>
        </w:rPr>
        <w:t xml:space="preserve">específicos </w:t>
      </w:r>
      <w:r w:rsidR="00311F76">
        <w:rPr>
          <w:bCs/>
          <w:lang w:val="es-ES_tradnl"/>
        </w:rPr>
        <w:t xml:space="preserve">que </w:t>
      </w:r>
      <w:r w:rsidR="00EA7B17">
        <w:rPr>
          <w:bCs/>
          <w:lang w:val="es-ES_tradnl"/>
        </w:rPr>
        <w:t>conformarán</w:t>
      </w:r>
      <w:r w:rsidR="00311F76">
        <w:rPr>
          <w:bCs/>
          <w:lang w:val="es-ES_tradnl"/>
        </w:rPr>
        <w:t xml:space="preserve"> el </w:t>
      </w:r>
      <w:r w:rsidR="005C75FE">
        <w:rPr>
          <w:bCs/>
          <w:lang w:val="es-ES_tradnl"/>
        </w:rPr>
        <w:t>A</w:t>
      </w:r>
      <w:r w:rsidR="00311F76">
        <w:rPr>
          <w:bCs/>
          <w:lang w:val="es-ES_tradnl"/>
        </w:rPr>
        <w:t xml:space="preserve">nálisis de </w:t>
      </w:r>
      <w:r w:rsidR="005C75FE">
        <w:rPr>
          <w:bCs/>
          <w:lang w:val="es-ES_tradnl"/>
        </w:rPr>
        <w:t>D</w:t>
      </w:r>
      <w:r w:rsidR="00311F76">
        <w:rPr>
          <w:bCs/>
          <w:lang w:val="es-ES_tradnl"/>
        </w:rPr>
        <w:t xml:space="preserve">eficiencias. </w:t>
      </w:r>
    </w:p>
    <w:p w14:paraId="7D06314A" w14:textId="719DD2ED" w:rsidR="00393F1D" w:rsidRPr="00785F89" w:rsidRDefault="00393F1D" w:rsidP="00A84992">
      <w:pPr>
        <w:pStyle w:val="Default"/>
        <w:contextualSpacing/>
        <w:rPr>
          <w:bCs/>
          <w:lang w:val="es-ES_tradnl"/>
        </w:rPr>
      </w:pPr>
    </w:p>
    <w:p w14:paraId="1358D359" w14:textId="177F289D" w:rsidR="00393F1D" w:rsidRPr="00785F89" w:rsidRDefault="00393F1D" w:rsidP="00393F1D">
      <w:pPr>
        <w:widowControl w:val="0"/>
        <w:autoSpaceDE w:val="0"/>
        <w:autoSpaceDN w:val="0"/>
        <w:contextualSpacing/>
        <w:jc w:val="center"/>
        <w:rPr>
          <w:rFonts w:eastAsia="Arial" w:cs="Arial"/>
          <w:b/>
          <w:sz w:val="24"/>
          <w:lang w:val="es-ES_tradnl"/>
        </w:rPr>
      </w:pPr>
      <w:r w:rsidRPr="00785F89">
        <w:rPr>
          <w:rFonts w:eastAsia="Arial" w:cs="Arial"/>
          <w:b/>
          <w:sz w:val="24"/>
          <w:lang w:val="es-ES_tradnl"/>
        </w:rPr>
        <w:t xml:space="preserve">SAFER: </w:t>
      </w:r>
      <w:r w:rsidR="0063180B">
        <w:rPr>
          <w:rFonts w:eastAsia="Arial" w:cs="Arial"/>
          <w:b/>
          <w:sz w:val="24"/>
          <w:lang w:val="es-ES_tradnl"/>
        </w:rPr>
        <w:t xml:space="preserve">Resultados del </w:t>
      </w:r>
      <w:r w:rsidR="005C75FE">
        <w:rPr>
          <w:rFonts w:eastAsia="Arial" w:cs="Arial"/>
          <w:b/>
          <w:sz w:val="24"/>
          <w:lang w:val="es-ES_tradnl"/>
        </w:rPr>
        <w:t>D</w:t>
      </w:r>
      <w:r w:rsidR="0063180B">
        <w:rPr>
          <w:rFonts w:eastAsia="Arial" w:cs="Arial"/>
          <w:b/>
          <w:sz w:val="24"/>
          <w:lang w:val="es-ES_tradnl"/>
        </w:rPr>
        <w:t xml:space="preserve">iagnóstico de </w:t>
      </w:r>
      <w:r w:rsidR="005C75FE">
        <w:rPr>
          <w:rFonts w:eastAsia="Arial" w:cs="Arial"/>
          <w:b/>
          <w:sz w:val="24"/>
          <w:lang w:val="es-ES_tradnl"/>
        </w:rPr>
        <w:t>N</w:t>
      </w:r>
      <w:r w:rsidR="0063180B">
        <w:rPr>
          <w:rFonts w:eastAsia="Arial" w:cs="Arial"/>
          <w:b/>
          <w:sz w:val="24"/>
          <w:lang w:val="es-ES_tradnl"/>
        </w:rPr>
        <w:t>ecesidades</w:t>
      </w:r>
    </w:p>
    <w:p w14:paraId="51B0B4A1" w14:textId="5256C5DB" w:rsidR="00393F1D" w:rsidRPr="00DB081F" w:rsidRDefault="0063180B" w:rsidP="00393F1D">
      <w:pPr>
        <w:widowControl w:val="0"/>
        <w:autoSpaceDE w:val="0"/>
        <w:autoSpaceDN w:val="0"/>
        <w:spacing w:line="276" w:lineRule="auto"/>
        <w:ind w:left="1452" w:right="1532"/>
        <w:contextualSpacing/>
        <w:jc w:val="center"/>
        <w:outlineLvl w:val="0"/>
        <w:rPr>
          <w:rFonts w:eastAsia="Arial" w:cs="Arial"/>
          <w:b/>
          <w:bCs/>
          <w:color w:val="FF0000"/>
          <w:sz w:val="24"/>
          <w:lang w:val="es-ES_tradnl"/>
        </w:rPr>
      </w:pPr>
      <w:r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El </w:t>
      </w:r>
      <w:proofErr w:type="gramStart"/>
      <w:r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día </w:t>
      </w:r>
      <w:r w:rsidR="00631C68" w:rsidRPr="00DB081F">
        <w:rPr>
          <w:rFonts w:eastAsia="Arial" w:cs="Arial"/>
          <w:b/>
          <w:bCs/>
          <w:color w:val="FF0000"/>
          <w:sz w:val="24"/>
          <w:lang w:val="es-ES_tradnl"/>
        </w:rPr>
        <w:t>martes</w:t>
      </w:r>
      <w:proofErr w:type="gramEnd"/>
      <w:r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, </w:t>
      </w:r>
      <w:r w:rsidR="00631C68" w:rsidRPr="00DB081F">
        <w:rPr>
          <w:rFonts w:eastAsia="Arial" w:cs="Arial"/>
          <w:b/>
          <w:bCs/>
          <w:color w:val="FF0000"/>
          <w:sz w:val="24"/>
          <w:lang w:val="es-ES_tradnl"/>
        </w:rPr>
        <w:t>13 de abril</w:t>
      </w:r>
      <w:r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 de</w:t>
      </w:r>
      <w:r w:rsidR="00393F1D"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 2021</w:t>
      </w:r>
    </w:p>
    <w:p w14:paraId="2032294B" w14:textId="23F53DAC" w:rsidR="00393F1D" w:rsidRPr="00DB081F" w:rsidRDefault="00DB081F" w:rsidP="00393F1D">
      <w:pPr>
        <w:widowControl w:val="0"/>
        <w:autoSpaceDE w:val="0"/>
        <w:autoSpaceDN w:val="0"/>
        <w:spacing w:line="276" w:lineRule="auto"/>
        <w:ind w:left="1452" w:right="1532"/>
        <w:contextualSpacing/>
        <w:jc w:val="center"/>
        <w:outlineLvl w:val="0"/>
        <w:rPr>
          <w:rFonts w:eastAsia="Arial" w:cs="Arial"/>
          <w:b/>
          <w:bCs/>
          <w:strike/>
          <w:color w:val="FF0000"/>
          <w:sz w:val="24"/>
          <w:lang w:val="es-ES_tradnl"/>
        </w:rPr>
      </w:pPr>
      <w:r w:rsidRPr="00DB081F">
        <w:rPr>
          <w:rFonts w:eastAsia="Arial" w:cs="Arial"/>
          <w:b/>
          <w:bCs/>
          <w:strike/>
          <w:color w:val="FF0000"/>
          <w:sz w:val="24"/>
          <w:lang w:val="es-ES_tradnl"/>
        </w:rPr>
        <w:t xml:space="preserve">El </w:t>
      </w:r>
      <w:proofErr w:type="gramStart"/>
      <w:r w:rsidRPr="00DB081F">
        <w:rPr>
          <w:rFonts w:eastAsia="Arial" w:cs="Arial"/>
          <w:b/>
          <w:bCs/>
          <w:strike/>
          <w:color w:val="FF0000"/>
          <w:sz w:val="24"/>
          <w:lang w:val="es-ES_tradnl"/>
        </w:rPr>
        <w:t>día jueves</w:t>
      </w:r>
      <w:proofErr w:type="gramEnd"/>
      <w:r w:rsidRPr="00DB081F">
        <w:rPr>
          <w:rFonts w:eastAsia="Arial" w:cs="Arial"/>
          <w:b/>
          <w:bCs/>
          <w:strike/>
          <w:color w:val="FF0000"/>
          <w:sz w:val="24"/>
          <w:lang w:val="es-ES_tradnl"/>
        </w:rPr>
        <w:t>, 25 de marzo de 2021</w:t>
      </w:r>
    </w:p>
    <w:p w14:paraId="2093D3EE" w14:textId="1DB805FE" w:rsidR="00EA7B17" w:rsidRPr="00785F89" w:rsidRDefault="00EA7B17" w:rsidP="00393F1D">
      <w:pPr>
        <w:spacing w:line="259" w:lineRule="auto"/>
        <w:contextualSpacing/>
        <w:rPr>
          <w:rFonts w:eastAsia="Arial" w:cs="Arial"/>
          <w:sz w:val="24"/>
          <w:lang w:val="es-ES_tradnl"/>
        </w:rPr>
      </w:pPr>
      <w:r w:rsidRPr="008F20A0">
        <w:rPr>
          <w:rFonts w:eastAsia="Arial" w:cs="Arial"/>
          <w:b/>
          <w:bCs/>
          <w:sz w:val="24"/>
          <w:lang w:val="es-ES_tradnl"/>
        </w:rPr>
        <w:t>PROPÓSITO:</w:t>
      </w:r>
      <w:r>
        <w:rPr>
          <w:rFonts w:eastAsia="Arial" w:cs="Arial"/>
          <w:sz w:val="24"/>
          <w:lang w:val="es-ES_tradnl"/>
        </w:rPr>
        <w:t xml:space="preserve"> Este seminario web brindará a todos los interesados la oportunidad de </w:t>
      </w:r>
      <w:r w:rsidR="00606109">
        <w:rPr>
          <w:rFonts w:eastAsia="Arial" w:cs="Arial"/>
          <w:sz w:val="24"/>
          <w:lang w:val="es-ES_tradnl"/>
        </w:rPr>
        <w:t>enterarse</w:t>
      </w:r>
      <w:r>
        <w:rPr>
          <w:rFonts w:eastAsia="Arial" w:cs="Arial"/>
          <w:sz w:val="24"/>
          <w:lang w:val="es-ES_tradnl"/>
        </w:rPr>
        <w:t xml:space="preserve"> </w:t>
      </w:r>
      <w:r w:rsidR="00E13A83">
        <w:rPr>
          <w:rFonts w:eastAsia="Arial" w:cs="Arial"/>
          <w:sz w:val="24"/>
          <w:lang w:val="es-ES_tradnl"/>
        </w:rPr>
        <w:t>sobre los</w:t>
      </w:r>
      <w:r>
        <w:rPr>
          <w:rFonts w:eastAsia="Arial" w:cs="Arial"/>
          <w:sz w:val="24"/>
          <w:lang w:val="es-ES_tradnl"/>
        </w:rPr>
        <w:t xml:space="preserve"> resultados de</w:t>
      </w:r>
      <w:r w:rsidR="00E13A83">
        <w:rPr>
          <w:rFonts w:eastAsia="Arial" w:cs="Arial"/>
          <w:sz w:val="24"/>
          <w:lang w:val="es-ES_tradnl"/>
        </w:rPr>
        <w:t xml:space="preserve">l </w:t>
      </w:r>
      <w:r w:rsidR="005C75FE">
        <w:rPr>
          <w:rFonts w:eastAsia="Arial" w:cs="Arial"/>
          <w:sz w:val="24"/>
          <w:lang w:val="es-ES_tradnl"/>
        </w:rPr>
        <w:t>D</w:t>
      </w:r>
      <w:r>
        <w:rPr>
          <w:rFonts w:eastAsia="Arial" w:cs="Arial"/>
          <w:sz w:val="24"/>
          <w:lang w:val="es-ES_tradnl"/>
        </w:rPr>
        <w:t xml:space="preserve">iagnóstico de </w:t>
      </w:r>
      <w:r w:rsidR="005C75FE">
        <w:rPr>
          <w:rFonts w:eastAsia="Arial" w:cs="Arial"/>
          <w:sz w:val="24"/>
          <w:lang w:val="es-ES_tradnl"/>
        </w:rPr>
        <w:t>N</w:t>
      </w:r>
      <w:r>
        <w:rPr>
          <w:rFonts w:eastAsia="Arial" w:cs="Arial"/>
          <w:sz w:val="24"/>
          <w:lang w:val="es-ES_tradnl"/>
        </w:rPr>
        <w:t>ecesidades de la Junta Estatal del Agua.</w:t>
      </w:r>
      <w:r w:rsidR="00F97E6F">
        <w:rPr>
          <w:rFonts w:eastAsia="Arial" w:cs="Arial"/>
          <w:sz w:val="24"/>
          <w:lang w:val="es-ES_tradnl"/>
        </w:rPr>
        <w:t xml:space="preserve"> </w:t>
      </w:r>
      <w:r w:rsidR="008F20A0">
        <w:rPr>
          <w:rFonts w:eastAsia="Arial" w:cs="Arial"/>
          <w:sz w:val="24"/>
          <w:lang w:val="es-ES_tradnl"/>
        </w:rPr>
        <w:t xml:space="preserve"> La Junta expondrá un resumen de los resultados de la </w:t>
      </w:r>
      <w:r w:rsidR="005C75FE">
        <w:rPr>
          <w:rFonts w:eastAsia="Arial" w:cs="Arial"/>
          <w:sz w:val="24"/>
          <w:lang w:val="es-ES_tradnl"/>
        </w:rPr>
        <w:t>E</w:t>
      </w:r>
      <w:r w:rsidR="008F20A0">
        <w:rPr>
          <w:rFonts w:eastAsia="Arial" w:cs="Arial"/>
          <w:sz w:val="24"/>
          <w:lang w:val="es-ES_tradnl"/>
        </w:rPr>
        <w:t xml:space="preserve">valuación de </w:t>
      </w:r>
      <w:r w:rsidR="005C75FE">
        <w:rPr>
          <w:rFonts w:eastAsia="Arial" w:cs="Arial"/>
          <w:sz w:val="24"/>
          <w:lang w:val="es-ES_tradnl"/>
        </w:rPr>
        <w:t>R</w:t>
      </w:r>
      <w:r w:rsidR="008F20A0">
        <w:rPr>
          <w:rFonts w:eastAsia="Arial" w:cs="Arial"/>
          <w:sz w:val="24"/>
          <w:lang w:val="es-ES_tradnl"/>
        </w:rPr>
        <w:t xml:space="preserve">iesgos (los sistemas públicos de agua, los sistemas estatales pequeños de agua y los pozos domésticos), así como </w:t>
      </w:r>
      <w:r w:rsidR="005C75FE">
        <w:rPr>
          <w:rFonts w:eastAsia="Arial" w:cs="Arial"/>
          <w:sz w:val="24"/>
          <w:lang w:val="es-ES_tradnl"/>
        </w:rPr>
        <w:t>del</w:t>
      </w:r>
      <w:r w:rsidR="008F20A0">
        <w:rPr>
          <w:rFonts w:eastAsia="Arial" w:cs="Arial"/>
          <w:sz w:val="24"/>
          <w:lang w:val="es-ES_tradnl"/>
        </w:rPr>
        <w:t xml:space="preserve"> </w:t>
      </w:r>
      <w:r w:rsidR="005C75FE">
        <w:rPr>
          <w:rFonts w:eastAsia="Arial" w:cs="Arial"/>
          <w:sz w:val="24"/>
          <w:lang w:val="es-ES_tradnl"/>
        </w:rPr>
        <w:t>E</w:t>
      </w:r>
      <w:r w:rsidR="008F20A0">
        <w:rPr>
          <w:rFonts w:eastAsia="Arial" w:cs="Arial"/>
          <w:sz w:val="24"/>
          <w:lang w:val="es-ES_tradnl"/>
        </w:rPr>
        <w:t xml:space="preserve">studio de </w:t>
      </w:r>
      <w:r w:rsidR="005C75FE">
        <w:rPr>
          <w:rFonts w:eastAsia="Arial" w:cs="Arial"/>
          <w:sz w:val="24"/>
          <w:lang w:val="es-ES_tradnl"/>
        </w:rPr>
        <w:t>C</w:t>
      </w:r>
      <w:r w:rsidR="008F20A0">
        <w:rPr>
          <w:rFonts w:eastAsia="Arial" w:cs="Arial"/>
          <w:sz w:val="24"/>
          <w:lang w:val="es-ES_tradnl"/>
        </w:rPr>
        <w:t xml:space="preserve">ostos y </w:t>
      </w:r>
      <w:r w:rsidR="005C75FE">
        <w:rPr>
          <w:rFonts w:eastAsia="Arial" w:cs="Arial"/>
          <w:sz w:val="24"/>
          <w:lang w:val="es-ES_tradnl"/>
        </w:rPr>
        <w:t>la Evaluación de Asequibilidad</w:t>
      </w:r>
      <w:r w:rsidR="008F20A0">
        <w:rPr>
          <w:rFonts w:eastAsia="Arial" w:cs="Arial"/>
          <w:sz w:val="24"/>
          <w:lang w:val="es-ES_tradnl"/>
        </w:rPr>
        <w:t xml:space="preserve">. </w:t>
      </w:r>
    </w:p>
    <w:p w14:paraId="6AD8A9D1" w14:textId="77777777" w:rsidR="00393F1D" w:rsidRPr="00785F89" w:rsidRDefault="00393F1D" w:rsidP="00393F1D">
      <w:pPr>
        <w:spacing w:line="259" w:lineRule="auto"/>
        <w:contextualSpacing/>
        <w:rPr>
          <w:rFonts w:cs="Arial"/>
          <w:sz w:val="24"/>
          <w:lang w:val="es-ES_tradnl"/>
        </w:rPr>
      </w:pPr>
    </w:p>
    <w:p w14:paraId="69733945" w14:textId="77777777" w:rsidR="005C75FE" w:rsidRDefault="005C75FE">
      <w:pPr>
        <w:rPr>
          <w:rFonts w:cs="Arial"/>
          <w:b/>
          <w:bCs/>
          <w:sz w:val="24"/>
          <w:lang w:val="es-ES_tradnl"/>
        </w:rPr>
      </w:pPr>
      <w:r>
        <w:rPr>
          <w:rFonts w:cs="Arial"/>
          <w:b/>
          <w:bCs/>
          <w:sz w:val="24"/>
          <w:lang w:val="es-ES_tradnl"/>
        </w:rPr>
        <w:br w:type="page"/>
      </w:r>
    </w:p>
    <w:p w14:paraId="00C1AB62" w14:textId="0F527585" w:rsidR="008F20A0" w:rsidRPr="00785F89" w:rsidRDefault="008F20A0" w:rsidP="008F20A0">
      <w:pPr>
        <w:tabs>
          <w:tab w:val="left" w:pos="540"/>
        </w:tabs>
        <w:contextualSpacing/>
        <w:rPr>
          <w:rFonts w:cs="Arial"/>
          <w:b/>
          <w:bCs/>
          <w:sz w:val="24"/>
          <w:lang w:val="es-ES_tradnl"/>
        </w:rPr>
      </w:pPr>
      <w:r>
        <w:rPr>
          <w:rFonts w:cs="Arial"/>
          <w:b/>
          <w:bCs/>
          <w:sz w:val="24"/>
          <w:lang w:val="es-ES_tradnl"/>
        </w:rPr>
        <w:lastRenderedPageBreak/>
        <w:t>ORDEN DEL DÍA</w:t>
      </w:r>
    </w:p>
    <w:p w14:paraId="20D87FD5" w14:textId="77777777" w:rsidR="008F20A0" w:rsidRPr="00785F89" w:rsidRDefault="008F20A0" w:rsidP="008F20A0">
      <w:pPr>
        <w:tabs>
          <w:tab w:val="left" w:pos="540"/>
        </w:tabs>
        <w:contextualSpacing/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 xml:space="preserve">A continuación, los puntos del orden del día se enumeran solamente para el propósito de identificarlos. </w:t>
      </w:r>
    </w:p>
    <w:p w14:paraId="5456F924" w14:textId="77777777" w:rsidR="00393F1D" w:rsidRPr="00785F89" w:rsidRDefault="00393F1D" w:rsidP="00393F1D">
      <w:pPr>
        <w:tabs>
          <w:tab w:val="left" w:pos="540"/>
        </w:tabs>
        <w:contextualSpacing/>
        <w:rPr>
          <w:rFonts w:cs="Arial"/>
          <w:b/>
          <w:bCs/>
          <w:sz w:val="24"/>
          <w:lang w:val="es-ES_tradnl"/>
        </w:rPr>
      </w:pPr>
    </w:p>
    <w:p w14:paraId="27A0B9EA" w14:textId="15AFC621" w:rsidR="00393F1D" w:rsidRPr="00785F89" w:rsidRDefault="006B0068" w:rsidP="00EF08C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59" w:lineRule="auto"/>
        <w:rPr>
          <w:rFonts w:eastAsia="Yu Mincho" w:cs="Arial"/>
          <w:sz w:val="24"/>
          <w:lang w:val="es-ES_tradnl"/>
        </w:rPr>
      </w:pPr>
      <w:r>
        <w:rPr>
          <w:rFonts w:eastAsia="Yu Mincho" w:cs="Arial"/>
          <w:sz w:val="24"/>
          <w:lang w:val="es-ES_tradnl"/>
        </w:rPr>
        <w:t xml:space="preserve">Resumen del </w:t>
      </w:r>
      <w:r w:rsidR="005C75FE">
        <w:rPr>
          <w:rFonts w:eastAsia="Yu Mincho" w:cs="Arial"/>
          <w:sz w:val="24"/>
          <w:lang w:val="es-ES_tradnl"/>
        </w:rPr>
        <w:t>D</w:t>
      </w:r>
      <w:r>
        <w:rPr>
          <w:rFonts w:eastAsia="Yu Mincho" w:cs="Arial"/>
          <w:sz w:val="24"/>
          <w:lang w:val="es-ES_tradnl"/>
        </w:rPr>
        <w:t xml:space="preserve">iagnóstico de </w:t>
      </w:r>
      <w:r w:rsidR="005C75FE">
        <w:rPr>
          <w:rFonts w:eastAsia="Yu Mincho" w:cs="Arial"/>
          <w:sz w:val="24"/>
          <w:lang w:val="es-ES_tradnl"/>
        </w:rPr>
        <w:t>N</w:t>
      </w:r>
      <w:r>
        <w:rPr>
          <w:rFonts w:eastAsia="Yu Mincho" w:cs="Arial"/>
          <w:sz w:val="24"/>
          <w:lang w:val="es-ES_tradnl"/>
        </w:rPr>
        <w:t>ecesidades</w:t>
      </w:r>
    </w:p>
    <w:p w14:paraId="4C69CE34" w14:textId="1F3F3971" w:rsidR="00CA66E5" w:rsidRPr="00785F89" w:rsidRDefault="00CA66E5" w:rsidP="00EF08C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59" w:lineRule="auto"/>
        <w:rPr>
          <w:rStyle w:val="normaltextrun"/>
          <w:rFonts w:eastAsia="Yu Mincho" w:cs="Arial"/>
          <w:sz w:val="24"/>
          <w:lang w:val="es-ES_tradnl"/>
        </w:rPr>
      </w:pPr>
      <w:r w:rsidRPr="00785F89">
        <w:rPr>
          <w:rStyle w:val="normaltextrun"/>
          <w:rFonts w:eastAsia="Arial"/>
          <w:color w:val="000000"/>
          <w:sz w:val="24"/>
          <w:shd w:val="clear" w:color="auto" w:fill="FFFFFF"/>
          <w:lang w:val="es-ES_tradnl"/>
        </w:rPr>
        <w:t>Result</w:t>
      </w:r>
      <w:r w:rsidR="006B0068">
        <w:rPr>
          <w:rStyle w:val="normaltextrun"/>
          <w:rFonts w:eastAsia="Arial"/>
          <w:color w:val="000000"/>
          <w:sz w:val="24"/>
          <w:shd w:val="clear" w:color="auto" w:fill="FFFFFF"/>
          <w:lang w:val="es-ES_tradnl"/>
        </w:rPr>
        <w:t xml:space="preserve">ados de la </w:t>
      </w:r>
      <w:r w:rsidR="005C75FE">
        <w:rPr>
          <w:rStyle w:val="normaltextrun"/>
          <w:rFonts w:eastAsia="Arial"/>
          <w:color w:val="000000"/>
          <w:sz w:val="24"/>
          <w:shd w:val="clear" w:color="auto" w:fill="FFFFFF"/>
          <w:lang w:val="es-ES_tradnl"/>
        </w:rPr>
        <w:t>E</w:t>
      </w:r>
      <w:r w:rsidR="006B0068">
        <w:rPr>
          <w:rStyle w:val="normaltextrun"/>
          <w:rFonts w:eastAsia="Arial"/>
          <w:color w:val="000000"/>
          <w:sz w:val="24"/>
          <w:shd w:val="clear" w:color="auto" w:fill="FFFFFF"/>
          <w:lang w:val="es-ES_tradnl"/>
        </w:rPr>
        <w:t xml:space="preserve">valuación de </w:t>
      </w:r>
      <w:r w:rsidR="005C75FE">
        <w:rPr>
          <w:rStyle w:val="normaltextrun"/>
          <w:rFonts w:eastAsia="Arial"/>
          <w:color w:val="000000"/>
          <w:sz w:val="24"/>
          <w:shd w:val="clear" w:color="auto" w:fill="FFFFFF"/>
          <w:lang w:val="es-ES_tradnl"/>
        </w:rPr>
        <w:t>R</w:t>
      </w:r>
      <w:r w:rsidR="006B0068">
        <w:rPr>
          <w:rStyle w:val="normaltextrun"/>
          <w:rFonts w:eastAsia="Arial"/>
          <w:color w:val="000000"/>
          <w:sz w:val="24"/>
          <w:shd w:val="clear" w:color="auto" w:fill="FFFFFF"/>
          <w:lang w:val="es-ES_tradnl"/>
        </w:rPr>
        <w:t>iesgos</w:t>
      </w:r>
    </w:p>
    <w:p w14:paraId="2F52AB3D" w14:textId="06E4501D" w:rsidR="000745FC" w:rsidRPr="00785F89" w:rsidRDefault="008F20A0" w:rsidP="000745FC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line="259" w:lineRule="auto"/>
        <w:rPr>
          <w:rStyle w:val="normaltextrun"/>
          <w:rFonts w:eastAsia="Yu Mincho" w:cs="Arial"/>
          <w:sz w:val="24"/>
          <w:lang w:val="es-ES_tradnl"/>
        </w:rPr>
      </w:pPr>
      <w:r>
        <w:rPr>
          <w:rStyle w:val="normaltextrun"/>
          <w:rFonts w:eastAsia="Arial"/>
          <w:color w:val="000000"/>
          <w:sz w:val="24"/>
          <w:shd w:val="clear" w:color="auto" w:fill="FFFFFF"/>
          <w:lang w:val="es-ES_tradnl"/>
        </w:rPr>
        <w:t>Sistemas públicos de agua</w:t>
      </w:r>
    </w:p>
    <w:p w14:paraId="50C49BC5" w14:textId="1863100C" w:rsidR="000745FC" w:rsidRPr="00785F89" w:rsidRDefault="008F20A0" w:rsidP="000745FC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line="259" w:lineRule="auto"/>
        <w:rPr>
          <w:rStyle w:val="normaltextrun"/>
          <w:rFonts w:eastAsia="Yu Mincho" w:cs="Arial"/>
          <w:sz w:val="24"/>
          <w:lang w:val="es-ES_tradnl"/>
        </w:rPr>
      </w:pPr>
      <w:r>
        <w:rPr>
          <w:rStyle w:val="normaltextrun"/>
          <w:rFonts w:eastAsia="Yu Mincho" w:cs="Arial"/>
          <w:sz w:val="24"/>
          <w:lang w:val="es-ES_tradnl"/>
        </w:rPr>
        <w:t>Sistemas estatales pequeños de agua</w:t>
      </w:r>
      <w:r w:rsidR="006B0068">
        <w:rPr>
          <w:rStyle w:val="normaltextrun"/>
          <w:rFonts w:eastAsia="Yu Mincho" w:cs="Arial"/>
          <w:sz w:val="24"/>
          <w:lang w:val="es-ES_tradnl"/>
        </w:rPr>
        <w:t xml:space="preserve"> y pozos domésticos</w:t>
      </w:r>
    </w:p>
    <w:p w14:paraId="75EFEF7F" w14:textId="0869F241" w:rsidR="00CA66E5" w:rsidRPr="00785F89" w:rsidRDefault="008F20A0" w:rsidP="00EF08C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59" w:lineRule="auto"/>
        <w:rPr>
          <w:rStyle w:val="normaltextrun"/>
          <w:rFonts w:eastAsia="Yu Mincho" w:cs="Arial"/>
          <w:sz w:val="24"/>
          <w:lang w:val="es-ES_tradnl"/>
        </w:rPr>
      </w:pPr>
      <w:r>
        <w:rPr>
          <w:rStyle w:val="normaltextrun"/>
          <w:rFonts w:eastAsia="Arial"/>
          <w:color w:val="000000"/>
          <w:sz w:val="24"/>
          <w:shd w:val="clear" w:color="auto" w:fill="FFFFFF"/>
          <w:lang w:val="es-ES_tradnl"/>
        </w:rPr>
        <w:t xml:space="preserve">Resultados del </w:t>
      </w:r>
      <w:r w:rsidR="005C75FE">
        <w:rPr>
          <w:rStyle w:val="normaltextrun"/>
          <w:rFonts w:eastAsia="Arial"/>
          <w:color w:val="000000"/>
          <w:sz w:val="24"/>
          <w:shd w:val="clear" w:color="auto" w:fill="FFFFFF"/>
          <w:lang w:val="es-ES_tradnl"/>
        </w:rPr>
        <w:t>E</w:t>
      </w:r>
      <w:r>
        <w:rPr>
          <w:rStyle w:val="normaltextrun"/>
          <w:rFonts w:eastAsia="Arial"/>
          <w:color w:val="000000"/>
          <w:sz w:val="24"/>
          <w:shd w:val="clear" w:color="auto" w:fill="FFFFFF"/>
          <w:lang w:val="es-ES_tradnl"/>
        </w:rPr>
        <w:t xml:space="preserve">studio de </w:t>
      </w:r>
      <w:r w:rsidR="005C75FE">
        <w:rPr>
          <w:rStyle w:val="normaltextrun"/>
          <w:rFonts w:eastAsia="Arial"/>
          <w:color w:val="000000"/>
          <w:sz w:val="24"/>
          <w:shd w:val="clear" w:color="auto" w:fill="FFFFFF"/>
          <w:lang w:val="es-ES_tradnl"/>
        </w:rPr>
        <w:t>C</w:t>
      </w:r>
      <w:r>
        <w:rPr>
          <w:rStyle w:val="normaltextrun"/>
          <w:rFonts w:eastAsia="Arial"/>
          <w:color w:val="000000"/>
          <w:sz w:val="24"/>
          <w:shd w:val="clear" w:color="auto" w:fill="FFFFFF"/>
          <w:lang w:val="es-ES_tradnl"/>
        </w:rPr>
        <w:t>ostos</w:t>
      </w:r>
    </w:p>
    <w:p w14:paraId="5C0905B2" w14:textId="7C12366A" w:rsidR="00393F1D" w:rsidRPr="00785F89" w:rsidRDefault="008F20A0" w:rsidP="000745FC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59" w:lineRule="auto"/>
        <w:rPr>
          <w:rFonts w:eastAsia="Yu Mincho" w:cs="Arial"/>
          <w:sz w:val="24"/>
          <w:lang w:val="es-ES_tradnl"/>
        </w:rPr>
      </w:pPr>
      <w:r>
        <w:rPr>
          <w:rFonts w:eastAsia="Yu Mincho" w:cs="Arial"/>
          <w:sz w:val="24"/>
          <w:lang w:val="es-ES_tradnl"/>
        </w:rPr>
        <w:t>Resultados de</w:t>
      </w:r>
      <w:r w:rsidR="005C75FE">
        <w:rPr>
          <w:rFonts w:eastAsia="Yu Mincho" w:cs="Arial"/>
          <w:sz w:val="24"/>
          <w:lang w:val="es-ES_tradnl"/>
        </w:rPr>
        <w:t xml:space="preserve"> la Evaluación </w:t>
      </w:r>
      <w:r>
        <w:rPr>
          <w:rFonts w:eastAsia="Yu Mincho" w:cs="Arial"/>
          <w:sz w:val="24"/>
          <w:lang w:val="es-ES_tradnl"/>
        </w:rPr>
        <w:t xml:space="preserve">de </w:t>
      </w:r>
      <w:r w:rsidR="00555C1C">
        <w:rPr>
          <w:rFonts w:eastAsia="Yu Mincho" w:cs="Arial"/>
          <w:sz w:val="24"/>
          <w:lang w:val="es-ES_tradnl"/>
        </w:rPr>
        <w:t>A</w:t>
      </w:r>
      <w:r>
        <w:rPr>
          <w:rFonts w:eastAsia="Yu Mincho" w:cs="Arial"/>
          <w:sz w:val="24"/>
          <w:lang w:val="es-ES_tradnl"/>
        </w:rPr>
        <w:t>sequibilidad</w:t>
      </w:r>
    </w:p>
    <w:p w14:paraId="0874F82E" w14:textId="70421C0E" w:rsidR="00BE1EAB" w:rsidRPr="00785F89" w:rsidRDefault="008F20A0" w:rsidP="000745FC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59" w:lineRule="auto"/>
        <w:rPr>
          <w:rFonts w:eastAsia="Yu Mincho" w:cs="Arial"/>
          <w:sz w:val="24"/>
          <w:lang w:val="es-ES_tradnl"/>
        </w:rPr>
      </w:pPr>
      <w:r>
        <w:rPr>
          <w:rFonts w:eastAsia="Yu Mincho" w:cs="Arial"/>
          <w:sz w:val="24"/>
          <w:lang w:val="es-ES_tradnl"/>
        </w:rPr>
        <w:t>Comentarios del público</w:t>
      </w:r>
    </w:p>
    <w:p w14:paraId="7F6A6768" w14:textId="77777777" w:rsidR="00393F1D" w:rsidRPr="00785F89" w:rsidRDefault="00393F1D" w:rsidP="00393F1D">
      <w:pPr>
        <w:pStyle w:val="Default"/>
        <w:contextualSpacing/>
        <w:rPr>
          <w:lang w:val="es-ES_tradnl"/>
        </w:rPr>
      </w:pPr>
    </w:p>
    <w:p w14:paraId="2899FF81" w14:textId="23A47670" w:rsidR="00BF372F" w:rsidRPr="00BF372F" w:rsidRDefault="00BF372F" w:rsidP="000745FC">
      <w:pPr>
        <w:pStyle w:val="Default"/>
        <w:contextualSpacing/>
        <w:rPr>
          <w:b/>
          <w:bCs/>
          <w:lang w:val="es-ES_tradnl"/>
        </w:rPr>
      </w:pPr>
      <w:r w:rsidRPr="00BF372F">
        <w:rPr>
          <w:b/>
          <w:bCs/>
          <w:lang w:val="es-ES_tradnl"/>
        </w:rPr>
        <w:t xml:space="preserve">Resultados del </w:t>
      </w:r>
      <w:r w:rsidR="00555C1C">
        <w:rPr>
          <w:b/>
          <w:bCs/>
          <w:lang w:val="es-ES_tradnl"/>
        </w:rPr>
        <w:t>D</w:t>
      </w:r>
      <w:r w:rsidRPr="00BF372F">
        <w:rPr>
          <w:b/>
          <w:bCs/>
          <w:lang w:val="es-ES_tradnl"/>
        </w:rPr>
        <w:t xml:space="preserve">iagnóstico de </w:t>
      </w:r>
      <w:r w:rsidR="00555C1C">
        <w:rPr>
          <w:b/>
          <w:bCs/>
          <w:lang w:val="es-ES_tradnl"/>
        </w:rPr>
        <w:t>N</w:t>
      </w:r>
      <w:r w:rsidRPr="00BF372F">
        <w:rPr>
          <w:b/>
          <w:bCs/>
          <w:lang w:val="es-ES_tradnl"/>
        </w:rPr>
        <w:t>ecesidades</w:t>
      </w:r>
    </w:p>
    <w:p w14:paraId="5CB597A2" w14:textId="09482846" w:rsidR="000745FC" w:rsidRDefault="00BF372F" w:rsidP="000745FC">
      <w:pPr>
        <w:pStyle w:val="Default"/>
        <w:contextualSpacing/>
        <w:rPr>
          <w:bCs/>
          <w:lang w:val="es-ES_tradnl"/>
        </w:rPr>
      </w:pPr>
      <w:r>
        <w:rPr>
          <w:lang w:val="es-ES_tradnl"/>
        </w:rPr>
        <w:t xml:space="preserve">Este seminario web se centrará en proveer un resumen de los resultados del </w:t>
      </w:r>
      <w:r w:rsidR="00555C1C">
        <w:rPr>
          <w:lang w:val="es-ES_tradnl"/>
        </w:rPr>
        <w:t>D</w:t>
      </w:r>
      <w:r>
        <w:rPr>
          <w:lang w:val="es-ES_tradnl"/>
        </w:rPr>
        <w:t xml:space="preserve">iagnóstico de </w:t>
      </w:r>
      <w:r w:rsidR="00555C1C">
        <w:rPr>
          <w:lang w:val="es-ES_tradnl"/>
        </w:rPr>
        <w:t>N</w:t>
      </w:r>
      <w:r>
        <w:rPr>
          <w:lang w:val="es-ES_tradnl"/>
        </w:rPr>
        <w:t>ecesidades.</w:t>
      </w:r>
      <w:r w:rsidR="00F97E6F">
        <w:rPr>
          <w:lang w:val="es-ES_tradnl"/>
        </w:rPr>
        <w:t xml:space="preserve"> </w:t>
      </w:r>
      <w:r>
        <w:rPr>
          <w:lang w:val="es-ES_tradnl"/>
        </w:rPr>
        <w:t xml:space="preserve"> La Junta Estatal del Agua ha estado organizando talleres públicos en plataformas web para brindar a los interesados la </w:t>
      </w:r>
      <w:r>
        <w:rPr>
          <w:rFonts w:eastAsia="Arial"/>
          <w:lang w:val="es-ES_tradnl"/>
        </w:rPr>
        <w:t xml:space="preserve">oportunidad de </w:t>
      </w:r>
      <w:r w:rsidR="00606109">
        <w:rPr>
          <w:rFonts w:eastAsia="Arial"/>
          <w:lang w:val="es-ES_tradnl"/>
        </w:rPr>
        <w:t>enterarse</w:t>
      </w:r>
      <w:r>
        <w:rPr>
          <w:rFonts w:eastAsia="Arial"/>
          <w:lang w:val="es-ES_tradnl"/>
        </w:rPr>
        <w:t xml:space="preserve"> sobre la elaboración </w:t>
      </w:r>
      <w:r w:rsidR="00B00780">
        <w:rPr>
          <w:rFonts w:eastAsia="Arial"/>
          <w:lang w:val="es-ES_tradnl"/>
        </w:rPr>
        <w:t xml:space="preserve">de las metodologías del </w:t>
      </w:r>
      <w:r w:rsidR="00555C1C">
        <w:rPr>
          <w:rFonts w:eastAsia="Arial"/>
          <w:lang w:val="es-ES_tradnl"/>
        </w:rPr>
        <w:t>D</w:t>
      </w:r>
      <w:r w:rsidR="00B00780">
        <w:rPr>
          <w:rFonts w:eastAsia="Arial"/>
          <w:lang w:val="es-ES_tradnl"/>
        </w:rPr>
        <w:t xml:space="preserve">iagnóstico de </w:t>
      </w:r>
      <w:r w:rsidR="00555C1C">
        <w:rPr>
          <w:rFonts w:eastAsia="Arial"/>
          <w:lang w:val="es-ES_tradnl"/>
        </w:rPr>
        <w:t>N</w:t>
      </w:r>
      <w:r w:rsidR="00B00780">
        <w:rPr>
          <w:rFonts w:eastAsia="Arial"/>
          <w:lang w:val="es-ES_tradnl"/>
        </w:rPr>
        <w:t>ecesidades</w:t>
      </w:r>
      <w:r w:rsidR="00FB4293">
        <w:rPr>
          <w:rFonts w:eastAsia="Arial"/>
          <w:lang w:val="es-ES_tradnl"/>
        </w:rPr>
        <w:t xml:space="preserve"> y</w:t>
      </w:r>
      <w:r w:rsidR="00B00780">
        <w:rPr>
          <w:rFonts w:eastAsia="Arial"/>
          <w:lang w:val="es-ES_tradnl"/>
        </w:rPr>
        <w:t xml:space="preserve"> aportar a dicho proceso. </w:t>
      </w:r>
      <w:r w:rsidR="00F97E6F">
        <w:rPr>
          <w:rFonts w:eastAsia="Arial"/>
          <w:lang w:val="es-ES_tradnl"/>
        </w:rPr>
        <w:t xml:space="preserve"> </w:t>
      </w:r>
      <w:r w:rsidR="00B00780">
        <w:rPr>
          <w:rFonts w:eastAsia="Arial"/>
          <w:lang w:val="es-ES_tradnl"/>
        </w:rPr>
        <w:t xml:space="preserve">La </w:t>
      </w:r>
      <w:r w:rsidR="00555C1C">
        <w:rPr>
          <w:rFonts w:eastAsia="Arial"/>
          <w:lang w:val="es-ES_tradnl"/>
        </w:rPr>
        <w:t>E</w:t>
      </w:r>
      <w:r w:rsidR="00B00780">
        <w:rPr>
          <w:rFonts w:eastAsia="Arial"/>
          <w:lang w:val="es-ES_tradnl"/>
        </w:rPr>
        <w:t xml:space="preserve">valuación de </w:t>
      </w:r>
      <w:r w:rsidR="00555C1C">
        <w:rPr>
          <w:rFonts w:eastAsia="Arial"/>
          <w:lang w:val="es-ES_tradnl"/>
        </w:rPr>
        <w:t>R</w:t>
      </w:r>
      <w:r w:rsidR="00B00780">
        <w:rPr>
          <w:rFonts w:eastAsia="Arial"/>
          <w:lang w:val="es-ES_tradnl"/>
        </w:rPr>
        <w:t>iesgos para los sistemas públicos de agua identifica aquellos sistemas</w:t>
      </w:r>
      <w:r w:rsidR="002E1B2C">
        <w:rPr>
          <w:rFonts w:eastAsia="Arial"/>
          <w:lang w:val="es-ES_tradnl"/>
        </w:rPr>
        <w:t xml:space="preserve"> (comenzando con 3,300 conexiones de servicio o menos) y las escuelas K-12 (del jardín al 12</w:t>
      </w:r>
      <w:r w:rsidR="002E1B2C" w:rsidRPr="002E1B2C">
        <w:rPr>
          <w:rFonts w:eastAsia="Arial"/>
          <w:u w:val="single"/>
          <w:vertAlign w:val="superscript"/>
          <w:lang w:val="es-ES_tradnl"/>
        </w:rPr>
        <w:t>o</w:t>
      </w:r>
      <w:r w:rsidR="002E1B2C">
        <w:rPr>
          <w:rFonts w:eastAsia="Arial"/>
          <w:lang w:val="es-ES_tradnl"/>
        </w:rPr>
        <w:t xml:space="preserve"> año escolar) </w:t>
      </w:r>
      <w:r w:rsidR="00B00780">
        <w:rPr>
          <w:rFonts w:eastAsia="Arial"/>
          <w:lang w:val="es-ES_tradnl"/>
        </w:rPr>
        <w:t xml:space="preserve">en riesgo de fracasar en proveer el suministro adecuado de agua potable segura. </w:t>
      </w:r>
      <w:r w:rsidR="00F97E6F">
        <w:rPr>
          <w:rFonts w:eastAsia="Arial"/>
          <w:lang w:val="es-ES_tradnl"/>
        </w:rPr>
        <w:t xml:space="preserve"> </w:t>
      </w:r>
      <w:r w:rsidR="00B00780">
        <w:rPr>
          <w:rFonts w:eastAsia="Arial"/>
          <w:lang w:val="es-ES_tradnl"/>
        </w:rPr>
        <w:t xml:space="preserve">La </w:t>
      </w:r>
      <w:r w:rsidR="00555C1C">
        <w:rPr>
          <w:rFonts w:eastAsia="Arial"/>
          <w:lang w:val="es-ES_tradnl"/>
        </w:rPr>
        <w:t>E</w:t>
      </w:r>
      <w:r w:rsidR="00B00780">
        <w:rPr>
          <w:rFonts w:eastAsia="Arial"/>
          <w:lang w:val="es-ES_tradnl"/>
        </w:rPr>
        <w:t xml:space="preserve">valuación de </w:t>
      </w:r>
      <w:r w:rsidR="00555C1C">
        <w:rPr>
          <w:rFonts w:eastAsia="Arial"/>
          <w:lang w:val="es-ES_tradnl"/>
        </w:rPr>
        <w:t>R</w:t>
      </w:r>
      <w:r w:rsidR="00B00780">
        <w:rPr>
          <w:rFonts w:eastAsia="Arial"/>
          <w:lang w:val="es-ES_tradnl"/>
        </w:rPr>
        <w:t xml:space="preserve">iesgos de los </w:t>
      </w:r>
      <w:r w:rsidR="002E1B2C">
        <w:rPr>
          <w:rFonts w:eastAsia="Arial"/>
          <w:lang w:val="es-ES_tradnl"/>
        </w:rPr>
        <w:t xml:space="preserve">sistemas estatales pequeños de agua y </w:t>
      </w:r>
      <w:r w:rsidR="007758C2">
        <w:rPr>
          <w:rFonts w:eastAsia="Arial"/>
          <w:lang w:val="es-ES_tradnl"/>
        </w:rPr>
        <w:t xml:space="preserve">de los </w:t>
      </w:r>
      <w:r w:rsidR="002E1B2C">
        <w:rPr>
          <w:rFonts w:eastAsia="Arial"/>
          <w:lang w:val="es-ES_tradnl"/>
        </w:rPr>
        <w:t>pozos doméstico</w:t>
      </w:r>
      <w:r w:rsidR="007758C2">
        <w:rPr>
          <w:rFonts w:eastAsia="Arial"/>
          <w:lang w:val="es-ES_tradnl"/>
        </w:rPr>
        <w:t>s</w:t>
      </w:r>
      <w:r w:rsidR="002E1B2C">
        <w:rPr>
          <w:rFonts w:eastAsia="Arial"/>
          <w:lang w:val="es-ES_tradnl"/>
        </w:rPr>
        <w:t xml:space="preserve"> identifica las áreas donde los si</w:t>
      </w:r>
      <w:r w:rsidR="007758C2">
        <w:rPr>
          <w:rFonts w:eastAsia="Arial"/>
          <w:lang w:val="es-ES_tradnl"/>
        </w:rPr>
        <w:t>s</w:t>
      </w:r>
      <w:r w:rsidR="002E1B2C">
        <w:rPr>
          <w:rFonts w:eastAsia="Arial"/>
          <w:lang w:val="es-ES_tradnl"/>
        </w:rPr>
        <w:t>temas</w:t>
      </w:r>
      <w:r w:rsidR="007758C2">
        <w:rPr>
          <w:rFonts w:eastAsia="Arial"/>
          <w:lang w:val="es-ES_tradnl"/>
        </w:rPr>
        <w:t xml:space="preserve"> y los hogares podrían estar extrayendo aguas subterráneas que no cumplen con las normas </w:t>
      </w:r>
      <w:r w:rsidR="000F0788">
        <w:rPr>
          <w:rFonts w:eastAsia="Arial"/>
          <w:lang w:val="es-ES_tradnl"/>
        </w:rPr>
        <w:t>básicas (los niveles máximos de contaminación o MCL, por sus siglas en inglés) establecidas</w:t>
      </w:r>
      <w:r w:rsidR="007758C2">
        <w:rPr>
          <w:rFonts w:eastAsia="Arial"/>
          <w:lang w:val="es-ES_tradnl"/>
        </w:rPr>
        <w:t xml:space="preserve"> para el agua potable</w:t>
      </w:r>
      <w:r w:rsidR="000F0788">
        <w:rPr>
          <w:rFonts w:eastAsia="Arial"/>
          <w:lang w:val="es-ES_tradnl"/>
        </w:rPr>
        <w:t xml:space="preserve">. </w:t>
      </w:r>
      <w:r w:rsidR="00F97E6F">
        <w:rPr>
          <w:rFonts w:eastAsia="Arial"/>
          <w:lang w:val="es-ES_tradnl"/>
        </w:rPr>
        <w:t xml:space="preserve"> </w:t>
      </w:r>
      <w:proofErr w:type="gramStart"/>
      <w:r w:rsidR="000F0788">
        <w:rPr>
          <w:rFonts w:eastAsia="Arial"/>
          <w:lang w:val="es-ES_tradnl"/>
        </w:rPr>
        <w:t xml:space="preserve">Los resultados del </w:t>
      </w:r>
      <w:r w:rsidR="00555C1C">
        <w:rPr>
          <w:rFonts w:eastAsia="Arial"/>
          <w:lang w:val="es-ES_tradnl"/>
        </w:rPr>
        <w:t>E</w:t>
      </w:r>
      <w:r w:rsidR="000F0788">
        <w:rPr>
          <w:rFonts w:eastAsia="Arial"/>
          <w:lang w:val="es-ES_tradnl"/>
        </w:rPr>
        <w:t xml:space="preserve">studio de </w:t>
      </w:r>
      <w:r w:rsidR="00555C1C">
        <w:rPr>
          <w:rFonts w:eastAsia="Arial"/>
          <w:lang w:val="es-ES_tradnl"/>
        </w:rPr>
        <w:t>C</w:t>
      </w:r>
      <w:r w:rsidR="000F0788">
        <w:rPr>
          <w:rFonts w:eastAsia="Arial"/>
          <w:lang w:val="es-ES_tradnl"/>
        </w:rPr>
        <w:t>ostos proveerá</w:t>
      </w:r>
      <w:proofErr w:type="gramEnd"/>
      <w:r w:rsidR="000F0788">
        <w:rPr>
          <w:rFonts w:eastAsia="Arial"/>
          <w:lang w:val="es-ES_tradnl"/>
        </w:rPr>
        <w:t xml:space="preserve"> una estimación de los costos relacionados con la implementación de soluciones interinas y a largo plazo para los sistemas que aparecen en la </w:t>
      </w:r>
      <w:r w:rsidR="000F0788">
        <w:rPr>
          <w:bCs/>
          <w:lang w:val="es-ES_tradnl"/>
        </w:rPr>
        <w:t xml:space="preserve">lista formulada conforme a la ley del Derecho Humano al Agua y aquellos sistemas </w:t>
      </w:r>
      <w:r w:rsidR="00555C1C">
        <w:rPr>
          <w:bCs/>
          <w:lang w:val="es-ES_tradnl"/>
        </w:rPr>
        <w:t>con</w:t>
      </w:r>
      <w:r w:rsidR="000F0788">
        <w:rPr>
          <w:bCs/>
          <w:lang w:val="es-ES_tradnl"/>
        </w:rPr>
        <w:t xml:space="preserve"> riesgo</w:t>
      </w:r>
      <w:r w:rsidR="00555C1C">
        <w:rPr>
          <w:bCs/>
          <w:lang w:val="es-ES_tradnl"/>
        </w:rPr>
        <w:t>s</w:t>
      </w:r>
      <w:r w:rsidR="000F0788">
        <w:rPr>
          <w:bCs/>
          <w:lang w:val="es-ES_tradnl"/>
        </w:rPr>
        <w:t xml:space="preserve"> de </w:t>
      </w:r>
      <w:r w:rsidR="00555C1C">
        <w:rPr>
          <w:bCs/>
          <w:lang w:val="es-ES_tradnl"/>
        </w:rPr>
        <w:t>incumplimiento</w:t>
      </w:r>
      <w:r w:rsidR="000F0788">
        <w:rPr>
          <w:bCs/>
          <w:lang w:val="es-ES_tradnl"/>
        </w:rPr>
        <w:t xml:space="preserve">. </w:t>
      </w:r>
      <w:r w:rsidR="00F97E6F">
        <w:rPr>
          <w:bCs/>
          <w:lang w:val="es-ES_tradnl"/>
        </w:rPr>
        <w:t xml:space="preserve"> </w:t>
      </w:r>
      <w:r w:rsidR="007C76B2">
        <w:rPr>
          <w:bCs/>
          <w:lang w:val="es-ES_tradnl"/>
        </w:rPr>
        <w:t xml:space="preserve">Asimismo, el </w:t>
      </w:r>
      <w:r w:rsidR="00555C1C">
        <w:rPr>
          <w:bCs/>
          <w:lang w:val="es-ES_tradnl"/>
        </w:rPr>
        <w:t>E</w:t>
      </w:r>
      <w:r w:rsidR="007C76B2">
        <w:rPr>
          <w:bCs/>
          <w:lang w:val="es-ES_tradnl"/>
        </w:rPr>
        <w:t xml:space="preserve">studio de </w:t>
      </w:r>
      <w:r w:rsidR="00555C1C">
        <w:rPr>
          <w:bCs/>
          <w:lang w:val="es-ES_tradnl"/>
        </w:rPr>
        <w:t>C</w:t>
      </w:r>
      <w:r w:rsidR="007C76B2">
        <w:rPr>
          <w:bCs/>
          <w:lang w:val="es-ES_tradnl"/>
        </w:rPr>
        <w:t xml:space="preserve">ostos identifica fuentes de financiamiento disponibles y las brechas de financiamiento que podrían existir para subvencionar dichas soluciones. </w:t>
      </w:r>
      <w:r w:rsidR="00F97E6F">
        <w:rPr>
          <w:bCs/>
          <w:lang w:val="es-ES_tradnl"/>
        </w:rPr>
        <w:t xml:space="preserve"> </w:t>
      </w:r>
      <w:r w:rsidR="00555C1C">
        <w:rPr>
          <w:bCs/>
          <w:lang w:val="es-ES_tradnl"/>
        </w:rPr>
        <w:t>La Evaluación</w:t>
      </w:r>
      <w:r w:rsidR="007C76B2">
        <w:rPr>
          <w:bCs/>
          <w:lang w:val="es-ES_tradnl"/>
        </w:rPr>
        <w:t xml:space="preserve"> de </w:t>
      </w:r>
      <w:r w:rsidR="00555C1C">
        <w:rPr>
          <w:bCs/>
          <w:lang w:val="es-ES_tradnl"/>
        </w:rPr>
        <w:t>A</w:t>
      </w:r>
      <w:r w:rsidR="007C76B2">
        <w:rPr>
          <w:bCs/>
          <w:lang w:val="es-ES_tradnl"/>
        </w:rPr>
        <w:t xml:space="preserve">sequibilidad identificará </w:t>
      </w:r>
      <w:r w:rsidR="00443FFA">
        <w:rPr>
          <w:bCs/>
          <w:lang w:val="es-ES_tradnl"/>
        </w:rPr>
        <w:t>aquellos</w:t>
      </w:r>
      <w:r w:rsidR="007C76B2">
        <w:rPr>
          <w:bCs/>
          <w:lang w:val="es-ES_tradnl"/>
        </w:rPr>
        <w:t xml:space="preserve"> sistemas comunitarios de agua que abastecen a comunidades desfavorecidas y que deberán cobrarles a sus clientes tarifas que exceden los parámetros de acceso económico establecidos por la Junta Estatal del Agua para </w:t>
      </w:r>
      <w:r w:rsidR="00606109">
        <w:rPr>
          <w:bCs/>
          <w:lang w:val="es-ES_tradnl"/>
        </w:rPr>
        <w:t>el</w:t>
      </w:r>
      <w:r w:rsidR="007C76B2">
        <w:rPr>
          <w:bCs/>
          <w:lang w:val="es-ES_tradnl"/>
        </w:rPr>
        <w:t xml:space="preserve"> suministro adecuado de agua potable segura. </w:t>
      </w:r>
    </w:p>
    <w:p w14:paraId="02DC30A2" w14:textId="77777777" w:rsidR="00BF372F" w:rsidRPr="00785F89" w:rsidRDefault="00BF372F" w:rsidP="000745FC">
      <w:pPr>
        <w:pStyle w:val="Default"/>
        <w:contextualSpacing/>
        <w:rPr>
          <w:lang w:val="es-ES_tradnl"/>
        </w:rPr>
      </w:pPr>
    </w:p>
    <w:p w14:paraId="65CB30ED" w14:textId="18DD31B5" w:rsidR="000745FC" w:rsidRPr="00785F89" w:rsidRDefault="00443FFA" w:rsidP="000745FC">
      <w:pPr>
        <w:pStyle w:val="Default"/>
        <w:contextualSpacing/>
        <w:rPr>
          <w:lang w:val="es-ES_tradnl"/>
        </w:rPr>
      </w:pPr>
      <w:bookmarkStart w:id="5" w:name="_Hlk63069317"/>
      <w:proofErr w:type="gramStart"/>
      <w:r>
        <w:rPr>
          <w:lang w:val="es-ES_tradnl"/>
        </w:rPr>
        <w:t xml:space="preserve">Los resultados del </w:t>
      </w:r>
      <w:r w:rsidR="00555C1C">
        <w:rPr>
          <w:lang w:val="es-ES_tradnl"/>
        </w:rPr>
        <w:t>D</w:t>
      </w:r>
      <w:r>
        <w:rPr>
          <w:lang w:val="es-ES_tradnl"/>
        </w:rPr>
        <w:t xml:space="preserve">iagnóstico de </w:t>
      </w:r>
      <w:r w:rsidR="00555C1C">
        <w:rPr>
          <w:lang w:val="es-ES_tradnl"/>
        </w:rPr>
        <w:t>N</w:t>
      </w:r>
      <w:r>
        <w:rPr>
          <w:lang w:val="es-ES_tradnl"/>
        </w:rPr>
        <w:t>ecesidades se utilizará</w:t>
      </w:r>
      <w:proofErr w:type="gramEnd"/>
      <w:r>
        <w:rPr>
          <w:lang w:val="es-ES_tradnl"/>
        </w:rPr>
        <w:t xml:space="preserve"> para la elaboración informada del </w:t>
      </w:r>
      <w:bookmarkEnd w:id="5"/>
      <w:r>
        <w:rPr>
          <w:lang w:val="es-ES_tradnl"/>
        </w:rPr>
        <w:t xml:space="preserve">Plan de </w:t>
      </w:r>
      <w:r w:rsidR="008D073D">
        <w:rPr>
          <w:lang w:val="es-ES_tradnl"/>
        </w:rPr>
        <w:t>Desembolsos</w:t>
      </w:r>
      <w:r>
        <w:rPr>
          <w:lang w:val="es-ES_tradnl"/>
        </w:rPr>
        <w:t xml:space="preserve"> del Fondo correspondientes al Fondo de Agua Potable Segura y Asequible</w:t>
      </w:r>
    </w:p>
    <w:p w14:paraId="697D96DD" w14:textId="77777777" w:rsidR="000745FC" w:rsidRPr="00785F89" w:rsidRDefault="000745FC" w:rsidP="000745FC">
      <w:pPr>
        <w:pStyle w:val="Default"/>
        <w:contextualSpacing/>
        <w:rPr>
          <w:rFonts w:eastAsia="Calibri"/>
          <w:lang w:val="es-ES_tradnl"/>
        </w:rPr>
      </w:pPr>
    </w:p>
    <w:p w14:paraId="75D67A09" w14:textId="42B2E99E" w:rsidR="00A84992" w:rsidRPr="00F97E6F" w:rsidRDefault="00F85F99" w:rsidP="00A84992">
      <w:pPr>
        <w:widowControl w:val="0"/>
        <w:autoSpaceDE w:val="0"/>
        <w:autoSpaceDN w:val="0"/>
        <w:contextualSpacing/>
        <w:outlineLvl w:val="0"/>
        <w:rPr>
          <w:rFonts w:eastAsia="Arial" w:cs="Arial"/>
          <w:b/>
          <w:bCs/>
          <w:sz w:val="24"/>
          <w:lang w:val="es-ES_tradnl"/>
        </w:rPr>
      </w:pPr>
      <w:r w:rsidRPr="00F97E6F">
        <w:rPr>
          <w:rFonts w:eastAsia="Arial" w:cs="Arial"/>
          <w:b/>
          <w:bCs/>
          <w:sz w:val="24"/>
          <w:lang w:val="es-ES_tradnl"/>
        </w:rPr>
        <w:t>DISPONIBILIDAD DE DOCUMENTOS</w:t>
      </w:r>
    </w:p>
    <w:p w14:paraId="40149F8F" w14:textId="76D19C4F" w:rsidR="00A84992" w:rsidRPr="00F97E6F" w:rsidRDefault="00F85F99" w:rsidP="00A84992">
      <w:pPr>
        <w:widowControl w:val="0"/>
        <w:autoSpaceDE w:val="0"/>
        <w:autoSpaceDN w:val="0"/>
        <w:ind w:right="661"/>
        <w:contextualSpacing/>
        <w:rPr>
          <w:rFonts w:eastAsia="Arial" w:cs="Arial"/>
          <w:sz w:val="24"/>
          <w:lang w:val="es-ES_tradnl"/>
        </w:rPr>
      </w:pPr>
      <w:r w:rsidRPr="00F97E6F">
        <w:rPr>
          <w:sz w:val="24"/>
          <w:lang w:val="es-ES_tradnl"/>
        </w:rPr>
        <w:t>Los documentos y la información pertinente se encuentran en la página de internet titulada Diagnóstico de Necesidades de la Junta Estatal del Agua</w:t>
      </w:r>
      <w:r w:rsidR="003F0CA0" w:rsidRPr="00F97E6F">
        <w:rPr>
          <w:sz w:val="24"/>
          <w:lang w:val="es-ES_tradnl"/>
        </w:rPr>
        <w:t xml:space="preserve">: </w:t>
      </w:r>
      <w:hyperlink r:id="rId17" w:history="1">
        <w:r w:rsidR="003F0CA0" w:rsidRPr="00F97E6F">
          <w:rPr>
            <w:rStyle w:val="Hyperlink"/>
            <w:sz w:val="24"/>
            <w:lang w:val="es-ES_tradnl"/>
          </w:rPr>
          <w:t>https://www.waterboards.ca.gov/drinking_water/certlic/drinkingwater/needs</w:t>
        </w:r>
      </w:hyperlink>
      <w:r w:rsidR="003F0CA0" w:rsidRPr="00F97E6F">
        <w:rPr>
          <w:sz w:val="24"/>
          <w:lang w:val="es-ES_tradnl"/>
        </w:rPr>
        <w:t xml:space="preserve"> </w:t>
      </w:r>
    </w:p>
    <w:p w14:paraId="723A0730" w14:textId="77777777" w:rsidR="00A84992" w:rsidRPr="00F97E6F" w:rsidRDefault="00A84992" w:rsidP="00A84992">
      <w:pPr>
        <w:widowControl w:val="0"/>
        <w:autoSpaceDE w:val="0"/>
        <w:autoSpaceDN w:val="0"/>
        <w:contextualSpacing/>
        <w:rPr>
          <w:rFonts w:eastAsia="Arial" w:cs="Arial"/>
          <w:sz w:val="24"/>
          <w:lang w:val="es-ES_tradnl"/>
        </w:rPr>
      </w:pPr>
    </w:p>
    <w:p w14:paraId="1CF57CFE" w14:textId="77777777" w:rsidR="00606109" w:rsidRDefault="00606109">
      <w:pPr>
        <w:rPr>
          <w:rFonts w:eastAsia="Arial" w:cs="Arial"/>
          <w:b/>
          <w:bCs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br w:type="page"/>
      </w:r>
    </w:p>
    <w:p w14:paraId="3732BF43" w14:textId="3E3F498D" w:rsidR="00A84992" w:rsidRPr="00785F89" w:rsidRDefault="00CB6CF5" w:rsidP="00A84992">
      <w:pPr>
        <w:widowControl w:val="0"/>
        <w:autoSpaceDE w:val="0"/>
        <w:autoSpaceDN w:val="0"/>
        <w:spacing w:before="92"/>
        <w:contextualSpacing/>
        <w:outlineLvl w:val="0"/>
        <w:rPr>
          <w:rFonts w:eastAsia="Arial" w:cs="Arial"/>
          <w:b/>
          <w:bCs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lastRenderedPageBreak/>
        <w:t>ASUNTOS PROCEDIMENTALES</w:t>
      </w:r>
    </w:p>
    <w:p w14:paraId="27F1F78E" w14:textId="4D107A10" w:rsidR="00A84992" w:rsidRPr="00785F89" w:rsidRDefault="00CB6CF5" w:rsidP="00A84992">
      <w:pPr>
        <w:widowControl w:val="0"/>
        <w:autoSpaceDE w:val="0"/>
        <w:autoSpaceDN w:val="0"/>
        <w:ind w:right="495"/>
        <w:contextualSpacing/>
        <w:rPr>
          <w:rFonts w:eastAsia="Arial" w:cs="Arial"/>
          <w:sz w:val="24"/>
          <w:lang w:val="es-ES_tradnl"/>
        </w:rPr>
      </w:pPr>
      <w:r>
        <w:rPr>
          <w:rFonts w:eastAsia="Arial" w:cs="Arial"/>
          <w:sz w:val="24"/>
          <w:lang w:val="es-ES_tradnl"/>
        </w:rPr>
        <w:t xml:space="preserve">Debido a las circunstancias corrientes </w:t>
      </w:r>
      <w:r w:rsidR="00732BA8">
        <w:rPr>
          <w:rFonts w:eastAsia="Arial" w:cs="Arial"/>
          <w:sz w:val="24"/>
          <w:lang w:val="es-ES_tradnl"/>
        </w:rPr>
        <w:t>motivadas por la</w:t>
      </w:r>
      <w:r>
        <w:rPr>
          <w:rFonts w:eastAsia="Arial" w:cs="Arial"/>
          <w:sz w:val="24"/>
          <w:lang w:val="es-ES_tradnl"/>
        </w:rPr>
        <w:t xml:space="preserve"> emergencia de COVID-19, toda participación del público se</w:t>
      </w:r>
      <w:r w:rsidR="00732BA8">
        <w:rPr>
          <w:rFonts w:eastAsia="Arial" w:cs="Arial"/>
          <w:sz w:val="24"/>
          <w:lang w:val="es-ES_tradnl"/>
        </w:rPr>
        <w:t xml:space="preserve"> realizará de manera remot</w:t>
      </w:r>
      <w:r w:rsidR="001E6B14">
        <w:rPr>
          <w:rFonts w:eastAsia="Arial" w:cs="Arial"/>
          <w:sz w:val="24"/>
          <w:lang w:val="es-ES_tradnl"/>
        </w:rPr>
        <w:t>a</w:t>
      </w:r>
      <w:r w:rsidR="00732BA8">
        <w:rPr>
          <w:rFonts w:eastAsia="Arial" w:cs="Arial"/>
          <w:sz w:val="24"/>
          <w:lang w:val="es-ES_tradnl"/>
        </w:rPr>
        <w:t xml:space="preserve"> por una plataforma de internet. </w:t>
      </w:r>
      <w:r w:rsidR="00F97E6F">
        <w:rPr>
          <w:rFonts w:eastAsia="Arial" w:cs="Arial"/>
          <w:sz w:val="24"/>
          <w:lang w:val="es-ES_tradnl"/>
        </w:rPr>
        <w:t xml:space="preserve"> </w:t>
      </w:r>
      <w:r w:rsidR="00732BA8">
        <w:rPr>
          <w:rFonts w:eastAsia="Arial" w:cs="Arial"/>
          <w:sz w:val="24"/>
          <w:lang w:val="es-ES_tradnl"/>
        </w:rPr>
        <w:t xml:space="preserve">Copias de las diapositivas de la presentación se enviarán con anterioridad y se compartirán </w:t>
      </w:r>
      <w:r w:rsidR="001E6B14">
        <w:rPr>
          <w:rFonts w:eastAsia="Arial" w:cs="Arial"/>
          <w:sz w:val="24"/>
          <w:lang w:val="es-ES_tradnl"/>
        </w:rPr>
        <w:t>durante</w:t>
      </w:r>
      <w:r w:rsidR="00732BA8">
        <w:rPr>
          <w:rFonts w:eastAsia="Arial" w:cs="Arial"/>
          <w:sz w:val="24"/>
          <w:lang w:val="es-ES_tradnl"/>
        </w:rPr>
        <w:t xml:space="preserve"> la transmisión por internet. </w:t>
      </w:r>
      <w:r w:rsidR="00F97E6F">
        <w:rPr>
          <w:rFonts w:eastAsia="Arial" w:cs="Arial"/>
          <w:sz w:val="24"/>
          <w:lang w:val="es-ES_tradnl"/>
        </w:rPr>
        <w:t xml:space="preserve"> </w:t>
      </w:r>
      <w:r w:rsidR="00732BA8">
        <w:rPr>
          <w:rFonts w:eastAsia="Arial" w:cs="Arial"/>
          <w:sz w:val="24"/>
          <w:lang w:val="es-ES_tradnl"/>
        </w:rPr>
        <w:t xml:space="preserve">Durante el seminario web, se oirán preguntas, comentarios y temas de </w:t>
      </w:r>
      <w:r w:rsidR="00C01973">
        <w:rPr>
          <w:rFonts w:eastAsia="Arial" w:cs="Arial"/>
          <w:sz w:val="24"/>
          <w:lang w:val="es-ES_tradnl"/>
        </w:rPr>
        <w:t>diálogo</w:t>
      </w:r>
      <w:r w:rsidR="00732BA8">
        <w:rPr>
          <w:rFonts w:eastAsia="Arial" w:cs="Arial"/>
          <w:sz w:val="24"/>
          <w:lang w:val="es-ES_tradnl"/>
        </w:rPr>
        <w:t xml:space="preserve">. </w:t>
      </w:r>
    </w:p>
    <w:p w14:paraId="5B81F544" w14:textId="77777777" w:rsidR="00732BA8" w:rsidRDefault="00732BA8" w:rsidP="000E33D4">
      <w:pPr>
        <w:widowControl w:val="0"/>
        <w:autoSpaceDE w:val="0"/>
        <w:autoSpaceDN w:val="0"/>
        <w:spacing w:before="1"/>
        <w:contextualSpacing/>
        <w:outlineLvl w:val="0"/>
        <w:rPr>
          <w:rFonts w:eastAsia="Arial" w:cs="Arial"/>
          <w:b/>
          <w:bCs/>
          <w:sz w:val="24"/>
          <w:lang w:val="es-ES_tradnl"/>
        </w:rPr>
      </w:pPr>
    </w:p>
    <w:p w14:paraId="46D04617" w14:textId="75E0CD20" w:rsidR="000E33D4" w:rsidRPr="00785F89" w:rsidRDefault="00C01973" w:rsidP="000E33D4">
      <w:pPr>
        <w:widowControl w:val="0"/>
        <w:autoSpaceDE w:val="0"/>
        <w:autoSpaceDN w:val="0"/>
        <w:spacing w:before="1"/>
        <w:contextualSpacing/>
        <w:outlineLvl w:val="0"/>
        <w:rPr>
          <w:rFonts w:eastAsia="Arial" w:cs="Arial"/>
          <w:b/>
          <w:bCs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t>ACCESIBILIDAD</w:t>
      </w:r>
    </w:p>
    <w:p w14:paraId="35DEA49F" w14:textId="0C278704" w:rsidR="000E33D4" w:rsidRPr="00785F89" w:rsidRDefault="00C01973" w:rsidP="000E33D4">
      <w:pPr>
        <w:widowControl w:val="0"/>
        <w:autoSpaceDE w:val="0"/>
        <w:autoSpaceDN w:val="0"/>
        <w:ind w:right="495"/>
        <w:contextualSpacing/>
        <w:rPr>
          <w:rFonts w:eastAsia="Arial" w:cs="Arial"/>
          <w:sz w:val="24"/>
          <w:lang w:val="es-ES_tradnl"/>
        </w:rPr>
      </w:pPr>
      <w:r>
        <w:rPr>
          <w:rFonts w:eastAsia="Arial" w:cs="Arial"/>
          <w:sz w:val="24"/>
          <w:lang w:val="es-ES_tradnl"/>
        </w:rPr>
        <w:t xml:space="preserve">Por favor, inscríbase en el seminario web para recibir el enlace de participación del diálogo. </w:t>
      </w:r>
      <w:r w:rsidR="00F97E6F">
        <w:rPr>
          <w:rFonts w:eastAsia="Arial" w:cs="Arial"/>
          <w:sz w:val="24"/>
          <w:lang w:val="es-ES_tradnl"/>
        </w:rPr>
        <w:t xml:space="preserve"> </w:t>
      </w:r>
      <w:r>
        <w:rPr>
          <w:rFonts w:eastAsia="Arial" w:cs="Arial"/>
          <w:sz w:val="24"/>
          <w:lang w:val="es-ES_tradnl"/>
        </w:rPr>
        <w:t xml:space="preserve">Información adicional sobre cómo acceder al seminario web se enviará por correo </w:t>
      </w:r>
      <w:r w:rsidR="001E6B14">
        <w:rPr>
          <w:rFonts w:eastAsia="Arial" w:cs="Arial"/>
          <w:sz w:val="24"/>
          <w:lang w:val="es-ES_tradnl"/>
        </w:rPr>
        <w:t>electrónico</w:t>
      </w:r>
      <w:r>
        <w:rPr>
          <w:rFonts w:eastAsia="Arial" w:cs="Arial"/>
          <w:sz w:val="24"/>
          <w:lang w:val="es-ES_tradnl"/>
        </w:rPr>
        <w:t>.</w:t>
      </w:r>
    </w:p>
    <w:p w14:paraId="395E3038" w14:textId="77777777" w:rsidR="000E33D4" w:rsidRPr="00785F89" w:rsidRDefault="000E33D4" w:rsidP="000E33D4">
      <w:pPr>
        <w:widowControl w:val="0"/>
        <w:tabs>
          <w:tab w:val="left" w:pos="540"/>
        </w:tabs>
        <w:autoSpaceDE w:val="0"/>
        <w:autoSpaceDN w:val="0"/>
        <w:rPr>
          <w:rFonts w:eastAsia="Arial" w:cs="Arial"/>
          <w:sz w:val="24"/>
          <w:lang w:val="es-ES_tradnl"/>
        </w:rPr>
      </w:pPr>
    </w:p>
    <w:p w14:paraId="6D6CA09E" w14:textId="7C148231" w:rsidR="000E33D4" w:rsidRPr="00785F89" w:rsidRDefault="00C01973" w:rsidP="000E33D4">
      <w:pPr>
        <w:widowControl w:val="0"/>
        <w:tabs>
          <w:tab w:val="left" w:pos="540"/>
        </w:tabs>
        <w:autoSpaceDE w:val="0"/>
        <w:autoSpaceDN w:val="0"/>
        <w:ind w:left="540"/>
        <w:rPr>
          <w:rFonts w:eastAsia="Arial" w:cs="Arial"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t>Seminario web del 26 de febrero</w:t>
      </w:r>
      <w:r w:rsidR="000E33D4" w:rsidRPr="00785F89">
        <w:rPr>
          <w:rFonts w:eastAsia="Arial" w:cs="Arial"/>
          <w:b/>
          <w:bCs/>
          <w:sz w:val="24"/>
          <w:lang w:val="es-ES_tradnl"/>
        </w:rPr>
        <w:t xml:space="preserve">: </w:t>
      </w:r>
      <w:hyperlink r:id="rId18" w:history="1">
        <w:r w:rsidR="000E33D4" w:rsidRPr="00785F89">
          <w:rPr>
            <w:rStyle w:val="Hyperlink"/>
            <w:rFonts w:eastAsia="Arial" w:cs="Arial"/>
            <w:sz w:val="24"/>
            <w:lang w:val="es-ES_tradnl"/>
          </w:rPr>
          <w:t>https://waterboards.zoom.us/webinar/register/WN_AvtFGZ1VTSW9ZHwuXGkrbw</w:t>
        </w:r>
      </w:hyperlink>
    </w:p>
    <w:p w14:paraId="7B5ACA27" w14:textId="77777777" w:rsidR="000E33D4" w:rsidRPr="00785F89" w:rsidRDefault="000E33D4" w:rsidP="000E33D4">
      <w:pPr>
        <w:widowControl w:val="0"/>
        <w:tabs>
          <w:tab w:val="left" w:pos="540"/>
        </w:tabs>
        <w:autoSpaceDE w:val="0"/>
        <w:autoSpaceDN w:val="0"/>
        <w:ind w:left="540"/>
        <w:rPr>
          <w:rFonts w:eastAsia="Arial" w:cs="Arial"/>
          <w:sz w:val="24"/>
          <w:lang w:val="es-ES_tradnl"/>
        </w:rPr>
      </w:pPr>
    </w:p>
    <w:p w14:paraId="650A24A4" w14:textId="54BAF8F2" w:rsidR="000E33D4" w:rsidRPr="00785F89" w:rsidRDefault="00C01973" w:rsidP="000E33D4">
      <w:pPr>
        <w:widowControl w:val="0"/>
        <w:tabs>
          <w:tab w:val="left" w:pos="540"/>
        </w:tabs>
        <w:autoSpaceDE w:val="0"/>
        <w:autoSpaceDN w:val="0"/>
        <w:ind w:left="540"/>
        <w:rPr>
          <w:rFonts w:eastAsia="Arial" w:cs="Arial"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t xml:space="preserve">Seminario web </w:t>
      </w:r>
      <w:r w:rsidRPr="00DB081F">
        <w:rPr>
          <w:rFonts w:eastAsia="Arial" w:cs="Arial"/>
          <w:b/>
          <w:bCs/>
          <w:color w:val="FF0000"/>
          <w:sz w:val="24"/>
          <w:lang w:val="es-ES_tradnl"/>
        </w:rPr>
        <w:t xml:space="preserve">del </w:t>
      </w:r>
      <w:r w:rsidR="00631C68" w:rsidRPr="00DB081F">
        <w:rPr>
          <w:rFonts w:eastAsia="Arial" w:cs="Arial"/>
          <w:b/>
          <w:bCs/>
          <w:color w:val="FF0000"/>
          <w:sz w:val="24"/>
          <w:lang w:val="es-ES_tradnl"/>
        </w:rPr>
        <w:t>13 de abril</w:t>
      </w:r>
      <w:r w:rsidR="00DB081F" w:rsidRPr="00DB081F">
        <w:rPr>
          <w:b/>
          <w:bCs/>
          <w:strike/>
          <w:color w:val="FF0000"/>
        </w:rPr>
        <w:t xml:space="preserve">del 25 de </w:t>
      </w:r>
      <w:proofErr w:type="spellStart"/>
      <w:r w:rsidR="00DB081F" w:rsidRPr="00DB081F">
        <w:rPr>
          <w:b/>
          <w:bCs/>
          <w:strike/>
          <w:color w:val="FF0000"/>
        </w:rPr>
        <w:t>marzo</w:t>
      </w:r>
      <w:proofErr w:type="spellEnd"/>
      <w:r w:rsidR="000E33D4" w:rsidRPr="00785F89">
        <w:rPr>
          <w:rFonts w:eastAsia="Arial" w:cs="Arial"/>
          <w:b/>
          <w:bCs/>
          <w:sz w:val="24"/>
          <w:lang w:val="es-ES_tradnl"/>
        </w:rPr>
        <w:t xml:space="preserve">: </w:t>
      </w:r>
      <w:hyperlink r:id="rId19" w:history="1">
        <w:r w:rsidR="000E33D4" w:rsidRPr="00785F89">
          <w:rPr>
            <w:rStyle w:val="Hyperlink"/>
            <w:rFonts w:eastAsia="Arial" w:cs="Arial"/>
            <w:sz w:val="24"/>
            <w:lang w:val="es-ES_tradnl"/>
          </w:rPr>
          <w:t>https://waterboards.zoom.us/webinar/register/WN_o8GRWtJSSJyaAX9u2x6a5Q</w:t>
        </w:r>
      </w:hyperlink>
      <w:r w:rsidR="000E33D4" w:rsidRPr="00785F89">
        <w:rPr>
          <w:rFonts w:eastAsia="Arial" w:cs="Arial"/>
          <w:sz w:val="24"/>
          <w:lang w:val="es-ES_tradnl"/>
        </w:rPr>
        <w:t xml:space="preserve"> </w:t>
      </w:r>
    </w:p>
    <w:p w14:paraId="7376F695" w14:textId="77777777" w:rsidR="000E33D4" w:rsidRPr="00785F89" w:rsidRDefault="000E33D4" w:rsidP="00A84992">
      <w:pPr>
        <w:widowControl w:val="0"/>
        <w:autoSpaceDE w:val="0"/>
        <w:autoSpaceDN w:val="0"/>
        <w:ind w:right="495"/>
        <w:contextualSpacing/>
        <w:rPr>
          <w:rFonts w:eastAsia="Arial" w:cs="Arial"/>
          <w:sz w:val="24"/>
          <w:lang w:val="es-ES_tradnl"/>
        </w:rPr>
      </w:pPr>
    </w:p>
    <w:p w14:paraId="0891DD4D" w14:textId="77777777" w:rsidR="00A84992" w:rsidRPr="00785F89" w:rsidRDefault="00A84992" w:rsidP="00A84992">
      <w:pPr>
        <w:widowControl w:val="0"/>
        <w:autoSpaceDE w:val="0"/>
        <w:autoSpaceDN w:val="0"/>
        <w:spacing w:before="11"/>
        <w:contextualSpacing/>
        <w:rPr>
          <w:rFonts w:eastAsia="Arial" w:cs="Arial"/>
          <w:sz w:val="24"/>
          <w:lang w:val="es-ES_tradnl"/>
        </w:rPr>
      </w:pPr>
    </w:p>
    <w:p w14:paraId="5EE37F7A" w14:textId="5EE31359" w:rsidR="00A84992" w:rsidRPr="00785F89" w:rsidRDefault="00693424" w:rsidP="00A84992">
      <w:pPr>
        <w:widowControl w:val="0"/>
        <w:autoSpaceDE w:val="0"/>
        <w:autoSpaceDN w:val="0"/>
        <w:contextualSpacing/>
        <w:outlineLvl w:val="0"/>
        <w:rPr>
          <w:rFonts w:eastAsia="Arial" w:cs="Arial"/>
          <w:b/>
          <w:bCs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t>NOTIFICACIONES</w:t>
      </w:r>
      <w:r w:rsidR="00C01973">
        <w:rPr>
          <w:rFonts w:eastAsia="Arial" w:cs="Arial"/>
          <w:b/>
          <w:bCs/>
          <w:sz w:val="24"/>
          <w:lang w:val="es-ES_tradnl"/>
        </w:rPr>
        <w:t xml:space="preserve"> FUTUR</w:t>
      </w:r>
      <w:r>
        <w:rPr>
          <w:rFonts w:eastAsia="Arial" w:cs="Arial"/>
          <w:b/>
          <w:bCs/>
          <w:sz w:val="24"/>
          <w:lang w:val="es-ES_tradnl"/>
        </w:rPr>
        <w:t>A</w:t>
      </w:r>
      <w:r w:rsidR="00C01973">
        <w:rPr>
          <w:rFonts w:eastAsia="Arial" w:cs="Arial"/>
          <w:b/>
          <w:bCs/>
          <w:sz w:val="24"/>
          <w:lang w:val="es-ES_tradnl"/>
        </w:rPr>
        <w:t>S</w:t>
      </w:r>
    </w:p>
    <w:p w14:paraId="34913C86" w14:textId="090E0F13" w:rsidR="00C01973" w:rsidRPr="00785F89" w:rsidRDefault="00C01973" w:rsidP="00A84992">
      <w:pPr>
        <w:widowControl w:val="0"/>
        <w:autoSpaceDE w:val="0"/>
        <w:autoSpaceDN w:val="0"/>
        <w:ind w:right="213"/>
        <w:contextualSpacing/>
        <w:rPr>
          <w:rFonts w:eastAsia="Arial" w:cs="Arial"/>
          <w:sz w:val="24"/>
          <w:lang w:val="es-ES_tradnl"/>
        </w:rPr>
      </w:pPr>
      <w:r>
        <w:rPr>
          <w:rFonts w:eastAsia="Arial" w:cs="Arial"/>
          <w:sz w:val="24"/>
          <w:lang w:val="es-ES_tradnl"/>
        </w:rPr>
        <w:t xml:space="preserve">La Junta Estatal del Agua celebrará un seminario público </w:t>
      </w:r>
      <w:r w:rsidR="00693424">
        <w:rPr>
          <w:rFonts w:eastAsia="Arial" w:cs="Arial"/>
          <w:sz w:val="24"/>
          <w:lang w:val="es-ES_tradnl"/>
        </w:rPr>
        <w:t>por</w:t>
      </w:r>
      <w:r>
        <w:rPr>
          <w:rFonts w:eastAsia="Arial" w:cs="Arial"/>
          <w:sz w:val="24"/>
          <w:lang w:val="es-ES_tradnl"/>
        </w:rPr>
        <w:t xml:space="preserve"> internet a la </w:t>
      </w:r>
      <w:r w:rsidR="00693424">
        <w:rPr>
          <w:rFonts w:eastAsia="Arial" w:cs="Arial"/>
          <w:sz w:val="24"/>
          <w:lang w:val="es-ES_tradnl"/>
        </w:rPr>
        <w:t xml:space="preserve">hora y en el sitio indicado anteriormente. </w:t>
      </w:r>
      <w:r w:rsidR="00F97E6F">
        <w:rPr>
          <w:rFonts w:eastAsia="Arial" w:cs="Arial"/>
          <w:sz w:val="24"/>
          <w:lang w:val="es-ES_tradnl"/>
        </w:rPr>
        <w:t xml:space="preserve"> </w:t>
      </w:r>
      <w:r w:rsidR="00693424">
        <w:rPr>
          <w:rFonts w:eastAsia="Arial" w:cs="Arial"/>
          <w:sz w:val="24"/>
          <w:lang w:val="es-ES_tradnl"/>
        </w:rPr>
        <w:t xml:space="preserve">Cualquier cambio en la fecha, hora o sitio del seminario web se anunciará por mensaje electrónico </w:t>
      </w:r>
      <w:r w:rsidR="00555C1C">
        <w:rPr>
          <w:rFonts w:eastAsia="Arial" w:cs="Arial"/>
          <w:sz w:val="24"/>
          <w:lang w:val="es-ES_tradnl"/>
        </w:rPr>
        <w:t>acorde a</w:t>
      </w:r>
      <w:r w:rsidR="00693424">
        <w:rPr>
          <w:rFonts w:eastAsia="Arial" w:cs="Arial"/>
          <w:sz w:val="24"/>
          <w:lang w:val="es-ES_tradnl"/>
        </w:rPr>
        <w:t xml:space="preserve"> la lista de distribución por correo electrónico del programa SAFER. </w:t>
      </w:r>
      <w:r w:rsidR="00F97E6F">
        <w:rPr>
          <w:rFonts w:eastAsia="Arial" w:cs="Arial"/>
          <w:sz w:val="24"/>
          <w:lang w:val="es-ES_tradnl"/>
        </w:rPr>
        <w:t xml:space="preserve"> </w:t>
      </w:r>
      <w:r w:rsidR="00693424">
        <w:rPr>
          <w:rFonts w:eastAsia="Arial" w:cs="Arial"/>
          <w:sz w:val="24"/>
          <w:lang w:val="es-ES_tradnl"/>
        </w:rPr>
        <w:t xml:space="preserve">Cualquier persona interesada en recibir notificaciones futuras, incluyendo cambios al presente anuncio sobre el seminario público por internet, deberá inscribirse en la lista de distribución por correo electrónico usando el </w:t>
      </w:r>
      <w:hyperlink r:id="rId20">
        <w:r w:rsidR="007B0BA9">
          <w:rPr>
            <w:rFonts w:eastAsia="Arial" w:cs="Arial"/>
            <w:color w:val="0000FF"/>
            <w:sz w:val="24"/>
            <w:u w:val="single" w:color="0000FF"/>
            <w:lang w:val="es-ES_tradnl"/>
          </w:rPr>
          <w:t>formulario de inscripción</w:t>
        </w:r>
      </w:hyperlink>
      <w:r w:rsidR="00693424">
        <w:rPr>
          <w:rFonts w:eastAsia="Arial" w:cs="Arial"/>
          <w:sz w:val="24"/>
          <w:lang w:val="es-ES_tradnl"/>
        </w:rPr>
        <w:t>.</w:t>
      </w:r>
      <w:r w:rsidR="00F97E6F">
        <w:rPr>
          <w:rFonts w:eastAsia="Arial" w:cs="Arial"/>
          <w:sz w:val="24"/>
          <w:lang w:val="es-ES_tradnl"/>
        </w:rPr>
        <w:t xml:space="preserve"> </w:t>
      </w:r>
      <w:r w:rsidR="00693424">
        <w:rPr>
          <w:rFonts w:eastAsia="Arial" w:cs="Arial"/>
          <w:sz w:val="24"/>
          <w:lang w:val="es-ES_tradnl"/>
        </w:rPr>
        <w:t xml:space="preserve"> Seleccione la casilla "Agua Potable SAFER" (</w:t>
      </w:r>
      <w:r w:rsidR="00693424" w:rsidRPr="00693424">
        <w:rPr>
          <w:rFonts w:eastAsia="Arial" w:cs="Arial"/>
          <w:i/>
          <w:iCs/>
          <w:sz w:val="24"/>
          <w:lang w:val="es-ES_tradnl"/>
        </w:rPr>
        <w:t xml:space="preserve">SAFER </w:t>
      </w:r>
      <w:proofErr w:type="spellStart"/>
      <w:r w:rsidR="00693424" w:rsidRPr="00693424">
        <w:rPr>
          <w:rFonts w:eastAsia="Arial" w:cs="Arial"/>
          <w:i/>
          <w:iCs/>
          <w:sz w:val="24"/>
          <w:lang w:val="es-ES_tradnl"/>
        </w:rPr>
        <w:t>Drinking</w:t>
      </w:r>
      <w:proofErr w:type="spellEnd"/>
      <w:r w:rsidR="00693424" w:rsidRPr="00693424">
        <w:rPr>
          <w:rFonts w:eastAsia="Arial" w:cs="Arial"/>
          <w:i/>
          <w:iCs/>
          <w:sz w:val="24"/>
          <w:lang w:val="es-ES_tradnl"/>
        </w:rPr>
        <w:t xml:space="preserve"> Water</w:t>
      </w:r>
      <w:r w:rsidR="00693424">
        <w:rPr>
          <w:rFonts w:eastAsia="Arial" w:cs="Arial"/>
          <w:sz w:val="24"/>
          <w:lang w:val="es-ES_tradnl"/>
        </w:rPr>
        <w:t>, en inglés), ubicada dentro de la sección titulada "Intereses Generales" (</w:t>
      </w:r>
      <w:r w:rsidR="00693424" w:rsidRPr="00693424">
        <w:rPr>
          <w:rFonts w:eastAsia="Arial" w:cs="Arial"/>
          <w:i/>
          <w:iCs/>
          <w:sz w:val="24"/>
          <w:lang w:val="es-ES_tradnl"/>
        </w:rPr>
        <w:t xml:space="preserve">General </w:t>
      </w:r>
      <w:proofErr w:type="spellStart"/>
      <w:r w:rsidR="00693424" w:rsidRPr="00693424">
        <w:rPr>
          <w:rFonts w:eastAsia="Arial" w:cs="Arial"/>
          <w:i/>
          <w:iCs/>
          <w:sz w:val="24"/>
          <w:lang w:val="es-ES_tradnl"/>
        </w:rPr>
        <w:t>Interests</w:t>
      </w:r>
      <w:proofErr w:type="spellEnd"/>
      <w:r w:rsidR="00693424">
        <w:rPr>
          <w:rFonts w:eastAsia="Arial" w:cs="Arial"/>
          <w:sz w:val="24"/>
          <w:lang w:val="es-ES_tradnl"/>
        </w:rPr>
        <w:t>, en inglés)</w:t>
      </w:r>
      <w:r w:rsidR="007B0BA9">
        <w:rPr>
          <w:rFonts w:eastAsia="Arial" w:cs="Arial"/>
          <w:sz w:val="24"/>
          <w:lang w:val="es-ES_tradnl"/>
        </w:rPr>
        <w:t xml:space="preserve"> y proporcione la información solicitada.</w:t>
      </w:r>
    </w:p>
    <w:p w14:paraId="4FF48C56" w14:textId="77777777" w:rsidR="00A84992" w:rsidRPr="00785F89" w:rsidRDefault="00A84992" w:rsidP="00A84992">
      <w:pPr>
        <w:widowControl w:val="0"/>
        <w:autoSpaceDE w:val="0"/>
        <w:autoSpaceDN w:val="0"/>
        <w:ind w:right="213"/>
        <w:contextualSpacing/>
        <w:rPr>
          <w:rFonts w:eastAsia="Arial" w:cs="Arial"/>
          <w:sz w:val="24"/>
          <w:lang w:val="es-ES_tradnl"/>
        </w:rPr>
      </w:pPr>
    </w:p>
    <w:p w14:paraId="73B890FC" w14:textId="55930066" w:rsidR="00A84992" w:rsidRPr="00785F89" w:rsidRDefault="00C01973" w:rsidP="00A84992">
      <w:pPr>
        <w:widowControl w:val="0"/>
        <w:autoSpaceDE w:val="0"/>
        <w:autoSpaceDN w:val="0"/>
        <w:contextualSpacing/>
        <w:outlineLvl w:val="0"/>
        <w:rPr>
          <w:rFonts w:eastAsia="Arial" w:cs="Arial"/>
          <w:b/>
          <w:bCs/>
          <w:sz w:val="24"/>
          <w:lang w:val="es-ES_tradnl"/>
        </w:rPr>
      </w:pPr>
      <w:r>
        <w:rPr>
          <w:rFonts w:eastAsia="Arial" w:cs="Arial"/>
          <w:b/>
          <w:bCs/>
          <w:sz w:val="24"/>
          <w:lang w:val="es-ES_tradnl"/>
        </w:rPr>
        <w:t>DATOS DE CONTACTO</w:t>
      </w:r>
    </w:p>
    <w:p w14:paraId="0A9F1A46" w14:textId="0BD502B2" w:rsidR="00A84992" w:rsidRPr="00785F89" w:rsidRDefault="00C01973" w:rsidP="00A84992">
      <w:pPr>
        <w:widowControl w:val="0"/>
        <w:autoSpaceDE w:val="0"/>
        <w:autoSpaceDN w:val="0"/>
        <w:contextualSpacing/>
        <w:rPr>
          <w:rFonts w:eastAsia="Arial" w:cs="Arial"/>
          <w:color w:val="0000FF"/>
          <w:sz w:val="24"/>
          <w:lang w:val="es-ES_tradnl"/>
        </w:rPr>
      </w:pPr>
      <w:r>
        <w:rPr>
          <w:rFonts w:eastAsia="Arial" w:cs="Arial"/>
          <w:sz w:val="24"/>
          <w:lang w:val="es-ES_tradnl"/>
        </w:rPr>
        <w:t>Dirija cualquier pregunta sobre este anuncio a:</w:t>
      </w:r>
      <w:r w:rsidR="00A84992" w:rsidRPr="00785F89">
        <w:rPr>
          <w:rFonts w:eastAsia="Arial" w:cs="Arial"/>
          <w:sz w:val="24"/>
          <w:lang w:val="es-ES_tradnl"/>
        </w:rPr>
        <w:t xml:space="preserve"> </w:t>
      </w:r>
      <w:hyperlink r:id="rId21">
        <w:r w:rsidR="00A84992" w:rsidRPr="00785F89">
          <w:rPr>
            <w:rFonts w:eastAsia="Arial" w:cs="Arial"/>
            <w:color w:val="0000FF"/>
            <w:sz w:val="24"/>
            <w:u w:val="single"/>
            <w:lang w:val="es-ES_tradnl"/>
          </w:rPr>
          <w:t>safer@waterboards.ca.gov</w:t>
        </w:r>
      </w:hyperlink>
      <w:r w:rsidR="00A84992" w:rsidRPr="00785F89">
        <w:rPr>
          <w:rFonts w:eastAsia="Arial" w:cs="Arial"/>
          <w:color w:val="0000FF"/>
          <w:sz w:val="24"/>
          <w:lang w:val="es-ES_tradnl"/>
        </w:rPr>
        <w:t>.</w:t>
      </w:r>
    </w:p>
    <w:p w14:paraId="14BF9353" w14:textId="71DFE49C" w:rsidR="00A84992" w:rsidRPr="00785F89" w:rsidRDefault="00A84992" w:rsidP="00A84992">
      <w:pPr>
        <w:widowControl w:val="0"/>
        <w:autoSpaceDE w:val="0"/>
        <w:autoSpaceDN w:val="0"/>
        <w:contextualSpacing/>
        <w:rPr>
          <w:rFonts w:eastAsia="Arial" w:cs="Arial"/>
          <w:sz w:val="24"/>
          <w:lang w:val="es-ES_tradnl"/>
        </w:rPr>
      </w:pPr>
    </w:p>
    <w:p w14:paraId="14838ADB" w14:textId="599AF433" w:rsidR="00A84992" w:rsidRPr="00785F89" w:rsidRDefault="00A84992" w:rsidP="00A84992">
      <w:pPr>
        <w:widowControl w:val="0"/>
        <w:autoSpaceDE w:val="0"/>
        <w:autoSpaceDN w:val="0"/>
        <w:contextualSpacing/>
        <w:rPr>
          <w:rFonts w:eastAsia="Arial" w:cs="Arial"/>
          <w:sz w:val="24"/>
          <w:lang w:val="es-ES_tradnl"/>
        </w:rPr>
      </w:pPr>
    </w:p>
    <w:p w14:paraId="1572B3C6" w14:textId="7CAA5BF5" w:rsidR="00A84992" w:rsidRPr="00785F89" w:rsidRDefault="00A84992" w:rsidP="00A84992">
      <w:pPr>
        <w:widowControl w:val="0"/>
        <w:autoSpaceDE w:val="0"/>
        <w:autoSpaceDN w:val="0"/>
        <w:contextualSpacing/>
        <w:rPr>
          <w:rFonts w:eastAsia="Arial" w:cs="Arial"/>
          <w:sz w:val="24"/>
          <w:lang w:val="es-ES_tradnl"/>
        </w:rPr>
      </w:pPr>
    </w:p>
    <w:p w14:paraId="6C677FF4" w14:textId="399D5597" w:rsidR="00A84992" w:rsidRPr="00F43CB1" w:rsidRDefault="00A84992" w:rsidP="00A84992">
      <w:pPr>
        <w:contextualSpacing/>
        <w:rPr>
          <w:rFonts w:cs="Arial"/>
          <w:sz w:val="24"/>
          <w:u w:val="single"/>
          <w:lang w:val="es-ES_tradnl"/>
        </w:rPr>
      </w:pPr>
      <w:r w:rsidRPr="00785F89">
        <w:rPr>
          <w:rFonts w:cs="Arial"/>
          <w:sz w:val="24"/>
          <w:u w:val="single"/>
          <w:lang w:val="es-ES_tradnl"/>
        </w:rPr>
        <w:tab/>
      </w:r>
      <w:r w:rsidR="00F97E6F">
        <w:rPr>
          <w:rFonts w:eastAsia="Arial" w:cs="Arial"/>
          <w:sz w:val="24"/>
          <w:u w:val="single"/>
          <w:lang w:val="es-ES_tradnl"/>
        </w:rPr>
        <w:t>17</w:t>
      </w:r>
      <w:r w:rsidR="00F43CB1" w:rsidRPr="00F43CB1">
        <w:rPr>
          <w:rFonts w:eastAsia="Arial" w:cs="Arial"/>
          <w:sz w:val="24"/>
          <w:u w:val="single"/>
          <w:lang w:val="es-ES_tradnl"/>
        </w:rPr>
        <w:t xml:space="preserve"> de marzo de 2021</w:t>
      </w:r>
      <w:r w:rsidRPr="00F43CB1">
        <w:rPr>
          <w:rFonts w:cs="Arial"/>
          <w:sz w:val="24"/>
          <w:u w:val="single"/>
          <w:lang w:val="es-ES_tradnl"/>
        </w:rPr>
        <w:tab/>
      </w:r>
      <w:r w:rsidRPr="00F43CB1">
        <w:rPr>
          <w:rFonts w:cs="Arial"/>
          <w:sz w:val="24"/>
          <w:u w:val="single"/>
          <w:lang w:val="es-ES_tradnl"/>
        </w:rPr>
        <w:tab/>
      </w:r>
      <w:r w:rsidR="00F43CB1">
        <w:rPr>
          <w:rFonts w:cs="Arial"/>
          <w:sz w:val="24"/>
          <w:lang w:val="es-ES_tradnl"/>
        </w:rPr>
        <w:tab/>
      </w:r>
      <w:r w:rsidRPr="00F43CB1">
        <w:rPr>
          <w:rFonts w:cs="Arial"/>
          <w:sz w:val="24"/>
          <w:u w:val="single"/>
          <w:lang w:val="es-ES_tradnl"/>
        </w:rPr>
        <w:tab/>
      </w:r>
      <w:r w:rsidR="006E26AE">
        <w:rPr>
          <w:rFonts w:cs="Arial"/>
          <w:sz w:val="24"/>
          <w:u w:val="single"/>
          <w:lang w:val="es-ES_tradnl"/>
        </w:rPr>
        <w:t>SIGNATURE ON FILE</w:t>
      </w:r>
      <w:r w:rsidRPr="00F43CB1">
        <w:rPr>
          <w:rFonts w:cs="Arial"/>
          <w:sz w:val="24"/>
          <w:u w:val="single"/>
          <w:lang w:val="es-ES_tradnl"/>
        </w:rPr>
        <w:tab/>
      </w:r>
      <w:r w:rsidRPr="00F43CB1">
        <w:rPr>
          <w:rFonts w:cs="Arial"/>
          <w:sz w:val="24"/>
          <w:u w:val="single"/>
          <w:lang w:val="es-ES_tradnl"/>
        </w:rPr>
        <w:tab/>
      </w:r>
    </w:p>
    <w:p w14:paraId="59A4A95A" w14:textId="72F3153D" w:rsidR="00A84992" w:rsidRPr="00785F89" w:rsidRDefault="00B00780" w:rsidP="00A84992">
      <w:pPr>
        <w:contextualSpacing/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Fecha</w:t>
      </w:r>
      <w:r w:rsidR="00A84992" w:rsidRPr="00785F89">
        <w:rPr>
          <w:rFonts w:cs="Arial"/>
          <w:sz w:val="24"/>
          <w:lang w:val="es-ES_tradnl"/>
        </w:rPr>
        <w:tab/>
      </w:r>
      <w:r w:rsidR="00A84992" w:rsidRPr="00785F89">
        <w:rPr>
          <w:rFonts w:cs="Arial"/>
          <w:sz w:val="24"/>
          <w:lang w:val="es-ES_tradnl"/>
        </w:rPr>
        <w:tab/>
      </w:r>
      <w:r w:rsidR="00A84992" w:rsidRPr="00785F89">
        <w:rPr>
          <w:rFonts w:cs="Arial"/>
          <w:sz w:val="24"/>
          <w:lang w:val="es-ES_tradnl"/>
        </w:rPr>
        <w:tab/>
      </w:r>
      <w:r w:rsidR="00A84992" w:rsidRPr="00785F89">
        <w:rPr>
          <w:rFonts w:cs="Arial"/>
          <w:sz w:val="24"/>
          <w:lang w:val="es-ES_tradnl"/>
        </w:rPr>
        <w:tab/>
      </w:r>
      <w:r w:rsidR="00A84992" w:rsidRPr="00785F89">
        <w:rPr>
          <w:rFonts w:cs="Arial"/>
          <w:sz w:val="24"/>
          <w:lang w:val="es-ES_tradnl"/>
        </w:rPr>
        <w:tab/>
      </w:r>
      <w:r w:rsidR="00A84992" w:rsidRPr="00785F89">
        <w:rPr>
          <w:rFonts w:cs="Arial"/>
          <w:sz w:val="24"/>
          <w:lang w:val="es-ES_tradnl"/>
        </w:rPr>
        <w:tab/>
      </w:r>
      <w:r w:rsidR="00A84992" w:rsidRPr="00785F89">
        <w:rPr>
          <w:rFonts w:cs="Arial"/>
          <w:sz w:val="24"/>
          <w:lang w:val="es-ES_tradnl"/>
        </w:rPr>
        <w:tab/>
        <w:t>Jeanine Townsend</w:t>
      </w:r>
    </w:p>
    <w:p w14:paraId="1D812B98" w14:textId="0DD497ED" w:rsidR="00533264" w:rsidRPr="00785F89" w:rsidRDefault="00A84992" w:rsidP="00533264">
      <w:pPr>
        <w:contextualSpacing/>
        <w:rPr>
          <w:sz w:val="24"/>
          <w:lang w:val="es-ES_tradnl"/>
        </w:rPr>
      </w:pPr>
      <w:r w:rsidRPr="00785F89">
        <w:rPr>
          <w:rFonts w:cs="Arial"/>
          <w:sz w:val="24"/>
          <w:lang w:val="es-ES_tradnl"/>
        </w:rPr>
        <w:tab/>
      </w:r>
      <w:r w:rsidRPr="00785F89">
        <w:rPr>
          <w:rFonts w:cs="Arial"/>
          <w:sz w:val="24"/>
          <w:lang w:val="es-ES_tradnl"/>
        </w:rPr>
        <w:tab/>
      </w:r>
      <w:r w:rsidRPr="00785F89">
        <w:rPr>
          <w:rFonts w:cs="Arial"/>
          <w:sz w:val="24"/>
          <w:lang w:val="es-ES_tradnl"/>
        </w:rPr>
        <w:tab/>
      </w:r>
      <w:r w:rsidRPr="00785F89">
        <w:rPr>
          <w:rFonts w:cs="Arial"/>
          <w:sz w:val="24"/>
          <w:lang w:val="es-ES_tradnl"/>
        </w:rPr>
        <w:tab/>
      </w:r>
      <w:r w:rsidRPr="00785F89">
        <w:rPr>
          <w:rFonts w:cs="Arial"/>
          <w:sz w:val="24"/>
          <w:lang w:val="es-ES_tradnl"/>
        </w:rPr>
        <w:tab/>
      </w:r>
      <w:r w:rsidRPr="00785F89">
        <w:rPr>
          <w:rFonts w:cs="Arial"/>
          <w:sz w:val="24"/>
          <w:lang w:val="es-ES_tradnl"/>
        </w:rPr>
        <w:tab/>
      </w:r>
      <w:r w:rsidRPr="00785F89">
        <w:rPr>
          <w:rFonts w:cs="Arial"/>
          <w:sz w:val="24"/>
          <w:lang w:val="es-ES_tradnl"/>
        </w:rPr>
        <w:tab/>
      </w:r>
      <w:r w:rsidR="00B00780">
        <w:rPr>
          <w:rFonts w:cs="Arial"/>
          <w:sz w:val="24"/>
          <w:lang w:val="es-ES_tradnl"/>
        </w:rPr>
        <w:t>Secretaria de la Junta</w:t>
      </w:r>
    </w:p>
    <w:sectPr w:rsidR="00533264" w:rsidRPr="00785F89" w:rsidSect="00DD4788">
      <w:headerReference w:type="default" r:id="rId22"/>
      <w:footerReference w:type="first" r:id="rId23"/>
      <w:pgSz w:w="12240" w:h="15840" w:code="1"/>
      <w:pgMar w:top="72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548CC" w14:textId="77777777" w:rsidR="00C57F0D" w:rsidRDefault="00C57F0D" w:rsidP="0090791C">
      <w:r>
        <w:separator/>
      </w:r>
    </w:p>
  </w:endnote>
  <w:endnote w:type="continuationSeparator" w:id="0">
    <w:p w14:paraId="5F9A9248" w14:textId="77777777" w:rsidR="00C57F0D" w:rsidRDefault="00C57F0D" w:rsidP="009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CD29" w14:textId="77777777" w:rsidR="007758C2" w:rsidRDefault="007758C2" w:rsidP="00D61E0C">
    <w:pPr>
      <w:pStyle w:val="Footer"/>
    </w:pPr>
    <w:r>
      <w:rPr>
        <w:noProof/>
      </w:rPr>
      <w:drawing>
        <wp:inline distT="0" distB="0" distL="0" distR="0" wp14:anchorId="2BE4CD84" wp14:editId="03AD15ED">
          <wp:extent cx="5943600" cy="648970"/>
          <wp:effectExtent l="0" t="0" r="0" b="0"/>
          <wp:docPr id="5" name="Picture 5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Footer201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A00A8" w14:textId="77777777" w:rsidR="00C57F0D" w:rsidRDefault="00C57F0D" w:rsidP="0090791C">
      <w:r>
        <w:separator/>
      </w:r>
    </w:p>
  </w:footnote>
  <w:footnote w:type="continuationSeparator" w:id="0">
    <w:p w14:paraId="3EC0CA18" w14:textId="77777777" w:rsidR="00C57F0D" w:rsidRDefault="00C57F0D" w:rsidP="0090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B9F2" w14:textId="77777777" w:rsidR="007758C2" w:rsidRDefault="007758C2" w:rsidP="00533264">
    <w:pPr>
      <w:pStyle w:val="Header"/>
      <w:spacing w:after="440"/>
      <w:jc w:val="center"/>
      <w:rPr>
        <w:rFonts w:ascii="Arial" w:hAnsi="Arial" w:cs="Arial"/>
        <w:sz w:val="22"/>
        <w:szCs w:val="22"/>
      </w:rPr>
    </w:pPr>
    <w:r w:rsidRPr="00060067">
      <w:rPr>
        <w:rFonts w:ascii="Arial" w:hAnsi="Arial" w:cs="Arial"/>
        <w:sz w:val="22"/>
        <w:szCs w:val="22"/>
      </w:rPr>
      <w:t xml:space="preserve">- </w:t>
    </w:r>
    <w:r w:rsidRPr="00060067">
      <w:rPr>
        <w:rStyle w:val="PageNumber"/>
        <w:rFonts w:ascii="Arial" w:hAnsi="Arial" w:cs="Arial"/>
        <w:sz w:val="22"/>
        <w:szCs w:val="22"/>
      </w:rPr>
      <w:fldChar w:fldCharType="begin"/>
    </w:r>
    <w:r w:rsidRPr="0006006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60067">
      <w:rPr>
        <w:rStyle w:val="PageNumber"/>
        <w:rFonts w:ascii="Arial" w:hAnsi="Arial" w:cs="Arial"/>
        <w:sz w:val="22"/>
        <w:szCs w:val="22"/>
      </w:rPr>
      <w:fldChar w:fldCharType="separate"/>
    </w:r>
    <w:r w:rsidRPr="00060067">
      <w:rPr>
        <w:rStyle w:val="PageNumber"/>
        <w:rFonts w:ascii="Arial" w:hAnsi="Arial" w:cs="Arial"/>
        <w:sz w:val="22"/>
        <w:szCs w:val="22"/>
      </w:rPr>
      <w:t>2</w:t>
    </w:r>
    <w:r w:rsidRPr="00060067">
      <w:rPr>
        <w:rStyle w:val="PageNumber"/>
        <w:rFonts w:ascii="Arial" w:hAnsi="Arial" w:cs="Arial"/>
        <w:sz w:val="22"/>
        <w:szCs w:val="22"/>
      </w:rPr>
      <w:fldChar w:fldCharType="end"/>
    </w:r>
    <w:r w:rsidRPr="00060067">
      <w:rPr>
        <w:rStyle w:val="PageNumber"/>
        <w:rFonts w:ascii="Arial" w:hAnsi="Arial" w:cs="Arial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2C13"/>
    <w:multiLevelType w:val="hybridMultilevel"/>
    <w:tmpl w:val="9158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89A"/>
    <w:multiLevelType w:val="hybridMultilevel"/>
    <w:tmpl w:val="1AD6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7D40"/>
    <w:multiLevelType w:val="hybridMultilevel"/>
    <w:tmpl w:val="9158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A5124"/>
    <w:multiLevelType w:val="hybridMultilevel"/>
    <w:tmpl w:val="1A94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72"/>
    <w:rsid w:val="00015671"/>
    <w:rsid w:val="0003682F"/>
    <w:rsid w:val="00050B64"/>
    <w:rsid w:val="00060067"/>
    <w:rsid w:val="0006492C"/>
    <w:rsid w:val="000653D8"/>
    <w:rsid w:val="00067DBD"/>
    <w:rsid w:val="000745FC"/>
    <w:rsid w:val="000E33D4"/>
    <w:rsid w:val="000F0788"/>
    <w:rsid w:val="0013626E"/>
    <w:rsid w:val="001639F9"/>
    <w:rsid w:val="00177A9B"/>
    <w:rsid w:val="001A6B33"/>
    <w:rsid w:val="001C0435"/>
    <w:rsid w:val="001C465E"/>
    <w:rsid w:val="001C5FD1"/>
    <w:rsid w:val="001E6B14"/>
    <w:rsid w:val="001E6EC1"/>
    <w:rsid w:val="002012CB"/>
    <w:rsid w:val="00203148"/>
    <w:rsid w:val="00224F5F"/>
    <w:rsid w:val="00246F0A"/>
    <w:rsid w:val="00286093"/>
    <w:rsid w:val="002A769F"/>
    <w:rsid w:val="002C2FA9"/>
    <w:rsid w:val="002E1B2C"/>
    <w:rsid w:val="002E7D23"/>
    <w:rsid w:val="002F7BA9"/>
    <w:rsid w:val="00311F76"/>
    <w:rsid w:val="0032349F"/>
    <w:rsid w:val="00365C73"/>
    <w:rsid w:val="00366872"/>
    <w:rsid w:val="0039300C"/>
    <w:rsid w:val="00393F1D"/>
    <w:rsid w:val="003B72B5"/>
    <w:rsid w:val="003C204D"/>
    <w:rsid w:val="003D79C5"/>
    <w:rsid w:val="003F0CA0"/>
    <w:rsid w:val="003F426A"/>
    <w:rsid w:val="003F589A"/>
    <w:rsid w:val="00407818"/>
    <w:rsid w:val="00443FFA"/>
    <w:rsid w:val="004462CA"/>
    <w:rsid w:val="00446A21"/>
    <w:rsid w:val="004800D2"/>
    <w:rsid w:val="004A0D90"/>
    <w:rsid w:val="004F2AF3"/>
    <w:rsid w:val="00533264"/>
    <w:rsid w:val="00555C1C"/>
    <w:rsid w:val="00562709"/>
    <w:rsid w:val="0057298B"/>
    <w:rsid w:val="00574AD4"/>
    <w:rsid w:val="005C75FE"/>
    <w:rsid w:val="005E0E83"/>
    <w:rsid w:val="005E0FC3"/>
    <w:rsid w:val="005F3158"/>
    <w:rsid w:val="00602B9C"/>
    <w:rsid w:val="00606109"/>
    <w:rsid w:val="006063E0"/>
    <w:rsid w:val="00626350"/>
    <w:rsid w:val="0063180B"/>
    <w:rsid w:val="00631C68"/>
    <w:rsid w:val="00635872"/>
    <w:rsid w:val="00676175"/>
    <w:rsid w:val="00693424"/>
    <w:rsid w:val="006B0068"/>
    <w:rsid w:val="006C1228"/>
    <w:rsid w:val="006C1CE7"/>
    <w:rsid w:val="006C7417"/>
    <w:rsid w:val="006D390E"/>
    <w:rsid w:val="006D3D35"/>
    <w:rsid w:val="006E26AE"/>
    <w:rsid w:val="006E6823"/>
    <w:rsid w:val="007000B6"/>
    <w:rsid w:val="0070295C"/>
    <w:rsid w:val="00731974"/>
    <w:rsid w:val="00732BA8"/>
    <w:rsid w:val="00774EEA"/>
    <w:rsid w:val="007758C2"/>
    <w:rsid w:val="00785F89"/>
    <w:rsid w:val="007A5F14"/>
    <w:rsid w:val="007B0BA9"/>
    <w:rsid w:val="007C517D"/>
    <w:rsid w:val="007C76B2"/>
    <w:rsid w:val="007D450C"/>
    <w:rsid w:val="007E0D6F"/>
    <w:rsid w:val="007E2D64"/>
    <w:rsid w:val="008049AB"/>
    <w:rsid w:val="0082291B"/>
    <w:rsid w:val="0082395E"/>
    <w:rsid w:val="00854E74"/>
    <w:rsid w:val="008649FF"/>
    <w:rsid w:val="00870A41"/>
    <w:rsid w:val="008A3AF5"/>
    <w:rsid w:val="008A73D0"/>
    <w:rsid w:val="008D073D"/>
    <w:rsid w:val="008E3E22"/>
    <w:rsid w:val="008F20A0"/>
    <w:rsid w:val="008F592E"/>
    <w:rsid w:val="0090791C"/>
    <w:rsid w:val="00910AD9"/>
    <w:rsid w:val="009113E3"/>
    <w:rsid w:val="00914228"/>
    <w:rsid w:val="00936FFF"/>
    <w:rsid w:val="009510A0"/>
    <w:rsid w:val="00966C4F"/>
    <w:rsid w:val="0098569F"/>
    <w:rsid w:val="00992D34"/>
    <w:rsid w:val="009A3C07"/>
    <w:rsid w:val="009B1984"/>
    <w:rsid w:val="009F2ADF"/>
    <w:rsid w:val="00A202B2"/>
    <w:rsid w:val="00A36574"/>
    <w:rsid w:val="00A55823"/>
    <w:rsid w:val="00A72379"/>
    <w:rsid w:val="00A84992"/>
    <w:rsid w:val="00A920AC"/>
    <w:rsid w:val="00AA050C"/>
    <w:rsid w:val="00AD7E18"/>
    <w:rsid w:val="00AE27DE"/>
    <w:rsid w:val="00AF0DBA"/>
    <w:rsid w:val="00B00780"/>
    <w:rsid w:val="00B01920"/>
    <w:rsid w:val="00B04C53"/>
    <w:rsid w:val="00B151B7"/>
    <w:rsid w:val="00B17DE2"/>
    <w:rsid w:val="00B24B1F"/>
    <w:rsid w:val="00B25CEB"/>
    <w:rsid w:val="00B36DF3"/>
    <w:rsid w:val="00B46497"/>
    <w:rsid w:val="00B473B9"/>
    <w:rsid w:val="00B61F7B"/>
    <w:rsid w:val="00B72DD9"/>
    <w:rsid w:val="00B75834"/>
    <w:rsid w:val="00BE18F2"/>
    <w:rsid w:val="00BE1EAB"/>
    <w:rsid w:val="00BF372F"/>
    <w:rsid w:val="00C01973"/>
    <w:rsid w:val="00C06CDD"/>
    <w:rsid w:val="00C11543"/>
    <w:rsid w:val="00C1504D"/>
    <w:rsid w:val="00C263BA"/>
    <w:rsid w:val="00C2682C"/>
    <w:rsid w:val="00C34E2E"/>
    <w:rsid w:val="00C57F0D"/>
    <w:rsid w:val="00C864DF"/>
    <w:rsid w:val="00CA66E5"/>
    <w:rsid w:val="00CB4187"/>
    <w:rsid w:val="00CB6CF5"/>
    <w:rsid w:val="00CF4D99"/>
    <w:rsid w:val="00D17D89"/>
    <w:rsid w:val="00D61E0C"/>
    <w:rsid w:val="00D8628D"/>
    <w:rsid w:val="00DB081F"/>
    <w:rsid w:val="00DB08DC"/>
    <w:rsid w:val="00DB3D45"/>
    <w:rsid w:val="00DC7562"/>
    <w:rsid w:val="00DD0C60"/>
    <w:rsid w:val="00DD10DB"/>
    <w:rsid w:val="00DD4788"/>
    <w:rsid w:val="00DD494E"/>
    <w:rsid w:val="00DE00AE"/>
    <w:rsid w:val="00E13A83"/>
    <w:rsid w:val="00E94D72"/>
    <w:rsid w:val="00EA2370"/>
    <w:rsid w:val="00EA7B17"/>
    <w:rsid w:val="00ED4B04"/>
    <w:rsid w:val="00EF08C1"/>
    <w:rsid w:val="00EF4E17"/>
    <w:rsid w:val="00F02A2C"/>
    <w:rsid w:val="00F34F01"/>
    <w:rsid w:val="00F37068"/>
    <w:rsid w:val="00F43CB1"/>
    <w:rsid w:val="00F85F99"/>
    <w:rsid w:val="00F97E6F"/>
    <w:rsid w:val="00FB4293"/>
    <w:rsid w:val="00FF7BEF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1A925D"/>
  <w15:chartTrackingRefBased/>
  <w15:docId w15:val="{EBCD73B6-BFB0-4AEB-BD39-9E2FCA6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91C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50C"/>
    <w:pPr>
      <w:keepNext/>
      <w:keepLines/>
      <w:spacing w:before="120" w:after="240"/>
      <w:outlineLvl w:val="0"/>
    </w:pPr>
    <w:rPr>
      <w:rFonts w:eastAsiaTheme="majorEastAsia" w:cs="Arial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character" w:customStyle="1" w:styleId="Heading1Char">
    <w:name w:val="Heading 1 Char"/>
    <w:basedOn w:val="DefaultParagraphFont"/>
    <w:link w:val="Heading1"/>
    <w:uiPriority w:val="9"/>
    <w:rsid w:val="007D450C"/>
    <w:rPr>
      <w:rFonts w:ascii="Arial" w:eastAsiaTheme="majorEastAsia" w:hAnsi="Arial" w:cs="Arial"/>
      <w:b/>
      <w:i/>
      <w:sz w:val="32"/>
      <w:szCs w:val="32"/>
    </w:rPr>
  </w:style>
  <w:style w:type="paragraph" w:customStyle="1" w:styleId="LetterOrg">
    <w:name w:val="LetterOrg"/>
    <w:qFormat/>
    <w:rsid w:val="007D450C"/>
    <w:pPr>
      <w:spacing w:before="120" w:after="240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92"/>
    <w:rPr>
      <w:rFonts w:ascii="Arial" w:eastAsia="Times New Roman" w:hAnsi="Arial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A84992"/>
  </w:style>
  <w:style w:type="paragraph" w:styleId="BodyText">
    <w:name w:val="Body Text"/>
    <w:basedOn w:val="Normal"/>
    <w:link w:val="BodyTextChar"/>
    <w:uiPriority w:val="1"/>
    <w:qFormat/>
    <w:rsid w:val="00A84992"/>
    <w:pPr>
      <w:widowControl w:val="0"/>
      <w:autoSpaceDE w:val="0"/>
      <w:autoSpaceDN w:val="0"/>
    </w:pPr>
    <w:rPr>
      <w:rFonts w:eastAsia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4992"/>
    <w:rPr>
      <w:rFonts w:ascii="Arial" w:eastAsia="Arial" w:hAnsi="Arial" w:cs="Arial"/>
    </w:rPr>
  </w:style>
  <w:style w:type="paragraph" w:customStyle="1" w:styleId="Default">
    <w:name w:val="Default"/>
    <w:rsid w:val="00A8499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9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F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154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E83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EAB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aterboards.zoom.us/webinar/register/WN_AvtFGZ1VTSW9ZHwuXGkrbw" TargetMode="External"/><Relationship Id="rId18" Type="http://schemas.openxmlformats.org/officeDocument/2006/relationships/hyperlink" Target="https://waterboards.zoom.us/webinar/register/WN_AvtFGZ1VTSW9ZHwuXGkrbw" TargetMode="External"/><Relationship Id="rId3" Type="http://schemas.openxmlformats.org/officeDocument/2006/relationships/styles" Target="styles.xml"/><Relationship Id="rId21" Type="http://schemas.openxmlformats.org/officeDocument/2006/relationships/hyperlink" Target="mailto:safer@waterboards.ca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terboards.ca.gov/drinking_water/certlic/drinkingwater/needs" TargetMode="External"/><Relationship Id="rId17" Type="http://schemas.openxmlformats.org/officeDocument/2006/relationships/hyperlink" Target="https://www.waterboards.ca.gov/drinking_water/certlic/drinkingwater/need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afer@waterboards.ca.gov" TargetMode="External"/><Relationship Id="rId20" Type="http://schemas.openxmlformats.org/officeDocument/2006/relationships/hyperlink" Target="http://waterboards.ca.gov/subscri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.calepa.ca.gov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fer@waterboards.ca.gov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aterboards.zoom.us/webinar/register/WN_o8GRWtJSSJyaAX9u2x6a5Q" TargetMode="External"/><Relationship Id="rId19" Type="http://schemas.openxmlformats.org/officeDocument/2006/relationships/hyperlink" Target="https://waterboards.zoom.us/webinar/register/WN_o8GRWtJSSJyaAX9u2x6a5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stainability-and-resiliency-considerations.eventbrite.com/" TargetMode="External"/><Relationship Id="rId14" Type="http://schemas.openxmlformats.org/officeDocument/2006/relationships/hyperlink" Target="https://waterboards.zoom.us/webinar/register/WN_o8GRWtJSSJyaAX9u2x6a5Q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ilor\AppData\Local\Microsoft\Windows\INetCache\Content.Outlook\2EBB0S3D\SWRCB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0D8E-6C86-4C62-B857-497A9D7F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SWRCB_Letter</Template>
  <TotalTime>20</TotalTime>
  <Pages>5</Pages>
  <Words>1664</Words>
  <Characters>9414</Characters>
  <Application>Microsoft Office Word</Application>
  <DocSecurity>0</DocSecurity>
  <Lines>215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NOTICE - SAFER WEBINARS = SPANISH</vt:lpstr>
    </vt:vector>
  </TitlesOfParts>
  <Company>CA State Water Resources Control Board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NOTICE - SAFER WEBINARS = SPANISH</dc:title>
  <dc:subject/>
  <dc:creator>SWRCB </dc:creator>
  <cp:keywords/>
  <dc:description/>
  <cp:lastModifiedBy>Townsend, Jeanine@Waterboards</cp:lastModifiedBy>
  <cp:revision>12</cp:revision>
  <cp:lastPrinted>2021-02-06T04:31:00Z</cp:lastPrinted>
  <dcterms:created xsi:type="dcterms:W3CDTF">2021-03-17T20:55:00Z</dcterms:created>
  <dcterms:modified xsi:type="dcterms:W3CDTF">2021-03-17T21:07:00Z</dcterms:modified>
</cp:coreProperties>
</file>