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ABB22" w14:textId="77777777" w:rsidR="00AB49AF" w:rsidRPr="00692565" w:rsidRDefault="00AB49AF" w:rsidP="00692565">
      <w:pPr>
        <w:widowControl w:val="0"/>
        <w:rPr>
          <w:rFonts w:ascii="Arial" w:eastAsia="Calibri" w:hAnsi="Arial" w:cs="Arial"/>
          <w:b/>
          <w:caps/>
          <w:color w:val="FF0000"/>
          <w:szCs w:val="24"/>
        </w:rPr>
      </w:pPr>
    </w:p>
    <w:p w14:paraId="3AB9E623" w14:textId="77777777" w:rsidR="00AB49AF" w:rsidRPr="00692565" w:rsidRDefault="00AB49AF" w:rsidP="00692565">
      <w:pPr>
        <w:widowControl w:val="0"/>
        <w:rPr>
          <w:rFonts w:ascii="Arial" w:eastAsia="Calibri" w:hAnsi="Arial" w:cs="Arial"/>
          <w:b/>
          <w:caps/>
          <w:color w:val="FF0000"/>
          <w:szCs w:val="24"/>
        </w:rPr>
      </w:pPr>
    </w:p>
    <w:p w14:paraId="08BE9DF1" w14:textId="77777777" w:rsidR="00AB49AF" w:rsidRPr="00692565" w:rsidRDefault="00AB49AF" w:rsidP="00692565">
      <w:pPr>
        <w:widowControl w:val="0"/>
        <w:rPr>
          <w:rFonts w:ascii="Arial" w:eastAsia="Calibri" w:hAnsi="Arial" w:cs="Arial"/>
          <w:b/>
          <w:caps/>
          <w:color w:val="FF0000"/>
          <w:szCs w:val="24"/>
        </w:rPr>
      </w:pPr>
    </w:p>
    <w:p w14:paraId="13BDD622" w14:textId="77777777" w:rsidR="00AB49AF" w:rsidRPr="00692565" w:rsidRDefault="00AB49AF" w:rsidP="007A5FE1">
      <w:pPr>
        <w:widowControl w:val="0"/>
        <w:jc w:val="center"/>
        <w:rPr>
          <w:rFonts w:ascii="Arial" w:eastAsia="Calibri" w:hAnsi="Arial" w:cs="Arial"/>
          <w:b/>
          <w:caps/>
          <w:color w:val="FF0000"/>
          <w:szCs w:val="24"/>
        </w:rPr>
      </w:pPr>
      <w:r w:rsidRPr="00692565">
        <w:rPr>
          <w:rFonts w:ascii="Arial" w:eastAsia="Calibri" w:hAnsi="Arial" w:cs="Arial"/>
          <w:b/>
          <w:caps/>
          <w:color w:val="FF0000"/>
          <w:szCs w:val="24"/>
        </w:rPr>
        <w:t>Draft</w:t>
      </w:r>
    </w:p>
    <w:p w14:paraId="74CC96F0" w14:textId="77777777" w:rsidR="00AB49AF" w:rsidRPr="00692565" w:rsidRDefault="00AB49AF" w:rsidP="007A5FE1">
      <w:pPr>
        <w:widowControl w:val="0"/>
        <w:jc w:val="center"/>
        <w:rPr>
          <w:rFonts w:ascii="Arial" w:eastAsia="Calibri" w:hAnsi="Arial" w:cs="Arial"/>
          <w:b/>
          <w:caps/>
          <w:color w:val="000000"/>
          <w:szCs w:val="24"/>
        </w:rPr>
      </w:pPr>
      <w:r w:rsidRPr="00692565">
        <w:rPr>
          <w:rFonts w:ascii="Arial" w:eastAsia="Calibri" w:hAnsi="Arial" w:cs="Arial"/>
          <w:b/>
          <w:caps/>
          <w:color w:val="000000"/>
          <w:szCs w:val="24"/>
        </w:rPr>
        <w:t>Local Agency Management Program</w:t>
      </w:r>
    </w:p>
    <w:p w14:paraId="67C7650E" w14:textId="77777777" w:rsidR="00AB49AF" w:rsidRPr="00692565" w:rsidRDefault="00AB49AF" w:rsidP="007A5FE1">
      <w:pPr>
        <w:widowControl w:val="0"/>
        <w:jc w:val="center"/>
        <w:rPr>
          <w:rFonts w:ascii="Arial" w:eastAsia="Calibri" w:hAnsi="Arial" w:cs="Arial"/>
          <w:b/>
          <w:caps/>
          <w:color w:val="000000"/>
          <w:szCs w:val="24"/>
        </w:rPr>
      </w:pPr>
      <w:r w:rsidRPr="00692565">
        <w:rPr>
          <w:rFonts w:ascii="Arial" w:eastAsia="Calibri" w:hAnsi="Arial" w:cs="Arial"/>
          <w:b/>
          <w:caps/>
          <w:color w:val="000000"/>
          <w:szCs w:val="24"/>
        </w:rPr>
        <w:t>For</w:t>
      </w:r>
    </w:p>
    <w:p w14:paraId="677CAB44" w14:textId="77777777" w:rsidR="00AB49AF" w:rsidRPr="00692565" w:rsidRDefault="00AB49AF" w:rsidP="007A5FE1">
      <w:pPr>
        <w:widowControl w:val="0"/>
        <w:jc w:val="center"/>
        <w:rPr>
          <w:rFonts w:ascii="Arial" w:eastAsia="Calibri" w:hAnsi="Arial" w:cs="Arial"/>
          <w:b/>
          <w:caps/>
          <w:color w:val="000000"/>
          <w:szCs w:val="24"/>
        </w:rPr>
      </w:pPr>
      <w:r w:rsidRPr="00692565">
        <w:rPr>
          <w:rFonts w:ascii="Arial" w:eastAsia="Calibri" w:hAnsi="Arial" w:cs="Arial"/>
          <w:b/>
          <w:caps/>
          <w:color w:val="000000"/>
          <w:szCs w:val="24"/>
        </w:rPr>
        <w:t>Onsite Wastewater Treatment Systems</w:t>
      </w:r>
    </w:p>
    <w:p w14:paraId="34C34019" w14:textId="616437CF" w:rsidR="00AB49AF" w:rsidRPr="00692565" w:rsidRDefault="00AB49AF" w:rsidP="007A5FE1">
      <w:pPr>
        <w:widowControl w:val="0"/>
        <w:jc w:val="center"/>
        <w:rPr>
          <w:rFonts w:ascii="Arial" w:eastAsia="Calibri" w:hAnsi="Arial" w:cs="Arial"/>
          <w:b/>
          <w:caps/>
          <w:color w:val="000000"/>
          <w:szCs w:val="24"/>
        </w:rPr>
      </w:pPr>
      <w:r w:rsidRPr="00692565">
        <w:rPr>
          <w:rFonts w:ascii="Arial" w:eastAsia="Calibri" w:hAnsi="Arial" w:cs="Arial"/>
          <w:b/>
          <w:caps/>
          <w:color w:val="000000"/>
          <w:szCs w:val="24"/>
        </w:rPr>
        <w:t>Los Angeles County, California</w:t>
      </w:r>
    </w:p>
    <w:p w14:paraId="417EC43E" w14:textId="77777777" w:rsidR="00AB49AF" w:rsidRPr="00692565" w:rsidRDefault="00AB49AF" w:rsidP="007A5FE1">
      <w:pPr>
        <w:widowControl w:val="0"/>
        <w:jc w:val="center"/>
        <w:rPr>
          <w:rFonts w:ascii="Arial" w:eastAsia="Calibri" w:hAnsi="Arial" w:cs="Arial"/>
          <w:szCs w:val="24"/>
        </w:rPr>
      </w:pPr>
    </w:p>
    <w:p w14:paraId="373B4B1A" w14:textId="77777777" w:rsidR="00AB49AF" w:rsidRPr="00692565" w:rsidRDefault="00AB49AF" w:rsidP="007A5FE1">
      <w:pPr>
        <w:widowControl w:val="0"/>
        <w:jc w:val="center"/>
        <w:rPr>
          <w:rFonts w:ascii="Arial" w:eastAsia="Calibri" w:hAnsi="Arial" w:cs="Arial"/>
          <w:szCs w:val="24"/>
        </w:rPr>
      </w:pPr>
    </w:p>
    <w:p w14:paraId="78BCF058" w14:textId="77777777" w:rsidR="00AB49AF" w:rsidRPr="00692565" w:rsidRDefault="00AB49AF" w:rsidP="007A5FE1">
      <w:pPr>
        <w:widowControl w:val="0"/>
        <w:jc w:val="center"/>
        <w:rPr>
          <w:rFonts w:ascii="Arial" w:eastAsia="Calibri" w:hAnsi="Arial" w:cs="Arial"/>
          <w:szCs w:val="24"/>
        </w:rPr>
      </w:pPr>
    </w:p>
    <w:p w14:paraId="035D6040" w14:textId="77777777" w:rsidR="00AB49AF" w:rsidRPr="00692565" w:rsidRDefault="00AB49AF" w:rsidP="007A5FE1">
      <w:pPr>
        <w:widowControl w:val="0"/>
        <w:ind w:left="2434" w:hanging="2520"/>
        <w:jc w:val="center"/>
        <w:rPr>
          <w:rFonts w:ascii="Arial" w:eastAsia="Calibri" w:hAnsi="Arial" w:cs="Arial"/>
          <w:szCs w:val="24"/>
        </w:rPr>
      </w:pPr>
      <w:r w:rsidRPr="00692565">
        <w:rPr>
          <w:rFonts w:ascii="Arial" w:eastAsia="Calibri" w:hAnsi="Arial" w:cs="Arial"/>
          <w:szCs w:val="24"/>
        </w:rPr>
        <w:t>Submitted to:</w:t>
      </w:r>
    </w:p>
    <w:p w14:paraId="30422987" w14:textId="77777777" w:rsidR="00AB49AF" w:rsidRPr="00692565" w:rsidRDefault="00AB49AF" w:rsidP="007A5FE1">
      <w:pPr>
        <w:widowControl w:val="0"/>
        <w:ind w:left="2434" w:hanging="2520"/>
        <w:jc w:val="center"/>
        <w:rPr>
          <w:rFonts w:ascii="Arial" w:eastAsia="Calibri" w:hAnsi="Arial" w:cs="Arial"/>
          <w:szCs w:val="24"/>
        </w:rPr>
      </w:pPr>
    </w:p>
    <w:p w14:paraId="753FF54F" w14:textId="77777777" w:rsidR="00AB49AF" w:rsidRPr="00692565" w:rsidRDefault="00AB49AF" w:rsidP="007A5FE1">
      <w:pPr>
        <w:widowControl w:val="0"/>
        <w:ind w:left="2434" w:hanging="2520"/>
        <w:jc w:val="center"/>
        <w:rPr>
          <w:rFonts w:ascii="Arial" w:eastAsia="Calibri" w:hAnsi="Arial" w:cs="Arial"/>
          <w:szCs w:val="24"/>
        </w:rPr>
      </w:pPr>
      <w:r w:rsidRPr="00692565">
        <w:rPr>
          <w:rFonts w:ascii="Arial" w:eastAsia="Calibri" w:hAnsi="Arial" w:cs="Arial"/>
          <w:szCs w:val="24"/>
        </w:rPr>
        <w:t>California Regional Water Quality Control Board</w:t>
      </w:r>
    </w:p>
    <w:p w14:paraId="31B2CCAA" w14:textId="5CBDDDA2" w:rsidR="00AB49AF" w:rsidRPr="00692565" w:rsidRDefault="00AB49AF" w:rsidP="007A5FE1">
      <w:pPr>
        <w:widowControl w:val="0"/>
        <w:ind w:left="2434" w:hanging="2520"/>
        <w:jc w:val="center"/>
        <w:rPr>
          <w:rFonts w:ascii="Arial" w:eastAsia="Calibri" w:hAnsi="Arial" w:cs="Arial"/>
          <w:szCs w:val="24"/>
        </w:rPr>
      </w:pPr>
      <w:r w:rsidRPr="00692565">
        <w:rPr>
          <w:rFonts w:ascii="Arial" w:eastAsia="Calibri" w:hAnsi="Arial" w:cs="Arial"/>
          <w:szCs w:val="24"/>
        </w:rPr>
        <w:t>Los Angeles Region</w:t>
      </w:r>
    </w:p>
    <w:p w14:paraId="33625E11" w14:textId="77777777" w:rsidR="00AB49AF" w:rsidRPr="00692565" w:rsidRDefault="00AB49AF" w:rsidP="007A5FE1">
      <w:pPr>
        <w:widowControl w:val="0"/>
        <w:ind w:left="2434" w:hanging="2520"/>
        <w:jc w:val="center"/>
        <w:rPr>
          <w:rFonts w:ascii="Arial" w:eastAsia="Calibri" w:hAnsi="Arial" w:cs="Arial"/>
          <w:szCs w:val="24"/>
        </w:rPr>
      </w:pPr>
    </w:p>
    <w:p w14:paraId="5FBF7084" w14:textId="77777777" w:rsidR="00AB49AF" w:rsidRPr="00692565" w:rsidRDefault="00AB49AF" w:rsidP="007A5FE1">
      <w:pPr>
        <w:widowControl w:val="0"/>
        <w:ind w:left="2434" w:hanging="2520"/>
        <w:jc w:val="center"/>
        <w:rPr>
          <w:rFonts w:ascii="Arial" w:eastAsia="Calibri" w:hAnsi="Arial" w:cs="Arial"/>
          <w:szCs w:val="24"/>
        </w:rPr>
      </w:pPr>
      <w:r w:rsidRPr="00692565">
        <w:rPr>
          <w:rFonts w:ascii="Arial" w:eastAsia="Calibri" w:hAnsi="Arial" w:cs="Arial"/>
          <w:szCs w:val="24"/>
        </w:rPr>
        <w:t>County of Los Angeles</w:t>
      </w:r>
    </w:p>
    <w:p w14:paraId="4E4C5696" w14:textId="77777777" w:rsidR="00AB49AF" w:rsidRPr="00692565" w:rsidRDefault="00AB49AF" w:rsidP="007A5FE1">
      <w:pPr>
        <w:widowControl w:val="0"/>
        <w:ind w:left="2434" w:hanging="2520"/>
        <w:jc w:val="center"/>
        <w:rPr>
          <w:rFonts w:ascii="Arial" w:eastAsia="Calibri" w:hAnsi="Arial" w:cs="Arial"/>
          <w:szCs w:val="24"/>
        </w:rPr>
      </w:pPr>
      <w:r w:rsidRPr="00692565">
        <w:rPr>
          <w:rFonts w:ascii="Arial" w:eastAsia="Calibri" w:hAnsi="Arial" w:cs="Arial"/>
          <w:szCs w:val="24"/>
        </w:rPr>
        <w:t>Department of Public Health, Environmental Health</w:t>
      </w:r>
    </w:p>
    <w:p w14:paraId="61A2A224" w14:textId="77777777" w:rsidR="00AB49AF" w:rsidRPr="00692565" w:rsidRDefault="00AB49AF" w:rsidP="007A5FE1">
      <w:pPr>
        <w:widowControl w:val="0"/>
        <w:ind w:left="2434" w:hanging="2520"/>
        <w:jc w:val="center"/>
        <w:rPr>
          <w:rFonts w:ascii="Arial" w:eastAsia="Calibri" w:hAnsi="Arial" w:cs="Arial"/>
          <w:szCs w:val="24"/>
        </w:rPr>
      </w:pPr>
    </w:p>
    <w:p w14:paraId="37331D44" w14:textId="77777777" w:rsidR="00AB49AF" w:rsidRPr="00692565" w:rsidRDefault="00AB49AF" w:rsidP="007A5FE1">
      <w:pPr>
        <w:widowControl w:val="0"/>
        <w:ind w:left="2434" w:hanging="2520"/>
        <w:jc w:val="center"/>
        <w:rPr>
          <w:rFonts w:ascii="Arial" w:eastAsia="Calibri" w:hAnsi="Arial" w:cs="Arial"/>
          <w:szCs w:val="24"/>
        </w:rPr>
      </w:pPr>
    </w:p>
    <w:p w14:paraId="10A19A0C" w14:textId="77777777" w:rsidR="00AB49AF" w:rsidRPr="00692565" w:rsidRDefault="00AB49AF" w:rsidP="007A5FE1">
      <w:pPr>
        <w:widowControl w:val="0"/>
        <w:ind w:left="2434" w:hanging="2520"/>
        <w:jc w:val="center"/>
        <w:rPr>
          <w:rFonts w:ascii="Arial" w:eastAsia="Calibri" w:hAnsi="Arial" w:cs="Arial"/>
          <w:szCs w:val="24"/>
        </w:rPr>
      </w:pPr>
    </w:p>
    <w:p w14:paraId="229F7BF4" w14:textId="2FA6A5B4" w:rsidR="00AB49AF" w:rsidRPr="00692565" w:rsidRDefault="009E0C8C" w:rsidP="007A5FE1">
      <w:pPr>
        <w:widowControl w:val="0"/>
        <w:ind w:left="2434" w:hanging="2520"/>
        <w:jc w:val="center"/>
        <w:rPr>
          <w:rFonts w:ascii="Arial" w:eastAsia="Calibri" w:hAnsi="Arial" w:cs="Arial"/>
          <w:szCs w:val="24"/>
        </w:rPr>
      </w:pPr>
      <w:r>
        <w:rPr>
          <w:rFonts w:ascii="Arial" w:eastAsia="Calibri" w:hAnsi="Arial" w:cs="Arial"/>
          <w:szCs w:val="24"/>
        </w:rPr>
        <w:t xml:space="preserve">APRIL </w:t>
      </w:r>
      <w:r w:rsidR="00FE36C1">
        <w:rPr>
          <w:rFonts w:ascii="Arial" w:eastAsia="Calibri" w:hAnsi="Arial" w:cs="Arial"/>
          <w:szCs w:val="24"/>
        </w:rPr>
        <w:t>20</w:t>
      </w:r>
      <w:r w:rsidR="00373510">
        <w:rPr>
          <w:rFonts w:ascii="Arial" w:eastAsia="Calibri" w:hAnsi="Arial" w:cs="Arial"/>
          <w:szCs w:val="24"/>
        </w:rPr>
        <w:t>, 2018</w:t>
      </w:r>
    </w:p>
    <w:p w14:paraId="5B62FEF4" w14:textId="77777777" w:rsidR="00AB49AF" w:rsidRPr="00692565" w:rsidRDefault="00AB49AF" w:rsidP="007A5FE1">
      <w:pPr>
        <w:widowControl w:val="0"/>
        <w:ind w:right="1612"/>
        <w:jc w:val="center"/>
        <w:rPr>
          <w:rFonts w:ascii="Arial" w:eastAsia="Cambria" w:hAnsi="Arial" w:cs="Arial"/>
          <w:szCs w:val="24"/>
        </w:rPr>
      </w:pPr>
    </w:p>
    <w:p w14:paraId="7FDBC322" w14:textId="77777777" w:rsidR="00AB49AF" w:rsidRPr="00692565" w:rsidRDefault="00AB49AF" w:rsidP="00692565">
      <w:pPr>
        <w:widowControl w:val="0"/>
        <w:tabs>
          <w:tab w:val="left" w:pos="1560"/>
        </w:tabs>
        <w:ind w:left="120" w:right="-20"/>
        <w:rPr>
          <w:rFonts w:ascii="Arial" w:eastAsia="Calibri" w:hAnsi="Arial" w:cs="Arial"/>
          <w:b/>
          <w:bCs/>
          <w:spacing w:val="1"/>
          <w:szCs w:val="24"/>
        </w:rPr>
        <w:sectPr w:rsidR="00AB49AF" w:rsidRPr="00692565" w:rsidSect="00E758FE">
          <w:footerReference w:type="default" r:id="rId8"/>
          <w:headerReference w:type="first" r:id="rId9"/>
          <w:pgSz w:w="12240" w:h="15840"/>
          <w:pgMar w:top="1440" w:right="900" w:bottom="2016" w:left="1440" w:header="720" w:footer="720" w:gutter="0"/>
          <w:pgNumType w:fmt="lowerRoman" w:start="1"/>
          <w:cols w:space="720"/>
          <w:titlePg/>
          <w:docGrid w:linePitch="326"/>
        </w:sectPr>
      </w:pPr>
    </w:p>
    <w:p w14:paraId="24E106A7" w14:textId="77777777" w:rsidR="002D5A47" w:rsidRDefault="002D5A47" w:rsidP="00692565">
      <w:pPr>
        <w:keepNext/>
        <w:keepLines/>
        <w:widowControl w:val="0"/>
        <w:spacing w:before="120" w:after="240"/>
        <w:outlineLvl w:val="0"/>
        <w:rPr>
          <w:rFonts w:ascii="Arial" w:eastAsia="Calibri" w:hAnsi="Arial" w:cs="Arial"/>
          <w:b/>
          <w:bCs/>
          <w:caps/>
          <w:szCs w:val="24"/>
        </w:rPr>
      </w:pPr>
      <w:bookmarkStart w:id="0" w:name="_Toc456103011"/>
    </w:p>
    <w:p w14:paraId="0B47655A" w14:textId="6F2D51CD" w:rsidR="002D5A47" w:rsidRPr="007A5FE1" w:rsidRDefault="00250EB1" w:rsidP="002D5A47">
      <w:pPr>
        <w:pStyle w:val="Heading1"/>
        <w:rPr>
          <w:b/>
        </w:rPr>
      </w:pPr>
      <w:r>
        <w:rPr>
          <w:rFonts w:ascii="Arial" w:eastAsia="Calibri" w:hAnsi="Arial" w:cs="Arial"/>
          <w:b/>
          <w:bCs/>
          <w:caps/>
          <w:szCs w:val="24"/>
        </w:rPr>
        <w:t>This page left intentionally blank</w:t>
      </w:r>
      <w:r w:rsidR="002D5A47">
        <w:rPr>
          <w:rFonts w:ascii="Arial" w:eastAsia="Calibri" w:hAnsi="Arial" w:cs="Arial"/>
          <w:b/>
          <w:bCs/>
          <w:caps/>
          <w:szCs w:val="24"/>
        </w:rPr>
        <w:br w:type="page"/>
      </w:r>
      <w:bookmarkStart w:id="1" w:name="_Toc456103010"/>
      <w:r w:rsidR="002D5A47" w:rsidRPr="007A5FE1">
        <w:rPr>
          <w:rFonts w:ascii="Arial" w:eastAsiaTheme="minorHAnsi" w:hAnsi="Arial" w:cstheme="minorBidi"/>
          <w:b/>
          <w:color w:val="auto"/>
          <w:sz w:val="24"/>
          <w:szCs w:val="22"/>
        </w:rPr>
        <w:lastRenderedPageBreak/>
        <w:t>Acknowledgments</w:t>
      </w:r>
      <w:bookmarkEnd w:id="1"/>
    </w:p>
    <w:p w14:paraId="4D07E345" w14:textId="77777777" w:rsidR="002D5A47" w:rsidRPr="007A5FE1" w:rsidRDefault="002D5A47" w:rsidP="002D5A47">
      <w:pPr>
        <w:pStyle w:val="BodyText2"/>
        <w:ind w:left="0"/>
        <w:rPr>
          <w:sz w:val="23"/>
          <w:szCs w:val="23"/>
        </w:rPr>
      </w:pPr>
      <w:r w:rsidRPr="007A5FE1">
        <w:rPr>
          <w:sz w:val="23"/>
          <w:szCs w:val="23"/>
        </w:rPr>
        <w:t>This document was developed under the direction of the County of Los Angeles, Department of Public Health, Environmental Health.  Preparation of this plan was achieved through the efforts and contributions of the following individuals:</w:t>
      </w:r>
    </w:p>
    <w:p w14:paraId="42A6A309" w14:textId="77777777" w:rsidR="002D5A47" w:rsidRPr="007A5FE1" w:rsidRDefault="002D5A47" w:rsidP="007A5FE1">
      <w:pPr>
        <w:pStyle w:val="BodyText2"/>
        <w:spacing w:line="240" w:lineRule="auto"/>
        <w:rPr>
          <w:sz w:val="23"/>
          <w:szCs w:val="23"/>
        </w:rPr>
      </w:pPr>
      <w:r w:rsidRPr="007A5FE1">
        <w:rPr>
          <w:sz w:val="23"/>
          <w:szCs w:val="23"/>
        </w:rPr>
        <w:t xml:space="preserve">Gregory </w:t>
      </w:r>
      <w:proofErr w:type="spellStart"/>
      <w:r w:rsidRPr="007A5FE1">
        <w:rPr>
          <w:sz w:val="23"/>
          <w:szCs w:val="23"/>
        </w:rPr>
        <w:t>Sena</w:t>
      </w:r>
      <w:proofErr w:type="spellEnd"/>
      <w:r w:rsidRPr="007A5FE1">
        <w:rPr>
          <w:sz w:val="23"/>
          <w:szCs w:val="23"/>
        </w:rPr>
        <w:t>, Department of Public Works</w:t>
      </w:r>
    </w:p>
    <w:p w14:paraId="0DC9695D" w14:textId="77777777" w:rsidR="002D5A47" w:rsidRPr="007A5FE1" w:rsidRDefault="002D5A47" w:rsidP="007A5FE1">
      <w:pPr>
        <w:pStyle w:val="BodyText2"/>
        <w:spacing w:line="240" w:lineRule="auto"/>
        <w:rPr>
          <w:sz w:val="23"/>
          <w:szCs w:val="23"/>
        </w:rPr>
      </w:pPr>
      <w:r w:rsidRPr="007A5FE1">
        <w:rPr>
          <w:sz w:val="23"/>
          <w:szCs w:val="23"/>
        </w:rPr>
        <w:t>Scott Abbott, REHS, MPA, Department of Public Health</w:t>
      </w:r>
    </w:p>
    <w:p w14:paraId="02DBC724" w14:textId="77777777" w:rsidR="002D5A47" w:rsidRPr="007A5FE1" w:rsidRDefault="002D5A47" w:rsidP="007A5FE1">
      <w:pPr>
        <w:pStyle w:val="BodyText2"/>
        <w:spacing w:line="240" w:lineRule="auto"/>
        <w:rPr>
          <w:sz w:val="23"/>
          <w:szCs w:val="23"/>
        </w:rPr>
      </w:pPr>
      <w:r w:rsidRPr="007A5FE1">
        <w:rPr>
          <w:sz w:val="23"/>
          <w:szCs w:val="23"/>
        </w:rPr>
        <w:t>Michelle Tsiebos, REHS, MPA, DPA, Department of Public Health</w:t>
      </w:r>
    </w:p>
    <w:p w14:paraId="447365F4" w14:textId="77777777" w:rsidR="002D5A47" w:rsidRPr="007A5FE1" w:rsidRDefault="002D5A47" w:rsidP="007A5FE1">
      <w:pPr>
        <w:pStyle w:val="BodyText2"/>
        <w:spacing w:line="240" w:lineRule="auto"/>
        <w:rPr>
          <w:sz w:val="23"/>
          <w:szCs w:val="23"/>
        </w:rPr>
      </w:pPr>
      <w:r w:rsidRPr="007A5FE1">
        <w:rPr>
          <w:sz w:val="23"/>
          <w:szCs w:val="23"/>
        </w:rPr>
        <w:t>TJ Moon, Department of Public Works</w:t>
      </w:r>
    </w:p>
    <w:p w14:paraId="1A1B0C20" w14:textId="77777777" w:rsidR="002D5A47" w:rsidRPr="007A5FE1" w:rsidRDefault="002D5A47" w:rsidP="007A5FE1">
      <w:pPr>
        <w:pStyle w:val="BodyText2"/>
        <w:spacing w:line="240" w:lineRule="auto"/>
        <w:rPr>
          <w:sz w:val="23"/>
          <w:szCs w:val="23"/>
        </w:rPr>
      </w:pPr>
      <w:r w:rsidRPr="007A5FE1">
        <w:rPr>
          <w:sz w:val="23"/>
          <w:szCs w:val="23"/>
        </w:rPr>
        <w:t>Ajay M. Malik, PE, Sanitation Districts of Los Angeles County</w:t>
      </w:r>
    </w:p>
    <w:p w14:paraId="1AACE0DF" w14:textId="77777777" w:rsidR="002D5A47" w:rsidRPr="007A5FE1" w:rsidRDefault="002D5A47" w:rsidP="007A5FE1">
      <w:pPr>
        <w:pStyle w:val="BodyText2"/>
        <w:spacing w:line="240" w:lineRule="auto"/>
        <w:rPr>
          <w:sz w:val="23"/>
          <w:szCs w:val="23"/>
        </w:rPr>
      </w:pPr>
      <w:r w:rsidRPr="007A5FE1">
        <w:rPr>
          <w:sz w:val="23"/>
          <w:szCs w:val="23"/>
        </w:rPr>
        <w:t>Kevin Bryan, PG, CEG, Leighton Consulting Inc.</w:t>
      </w:r>
    </w:p>
    <w:p w14:paraId="753B9C28" w14:textId="77777777" w:rsidR="002D5A47" w:rsidRPr="007A5FE1" w:rsidRDefault="002D5A47" w:rsidP="007A5FE1">
      <w:pPr>
        <w:pStyle w:val="BodyText2"/>
        <w:spacing w:line="240" w:lineRule="auto"/>
        <w:rPr>
          <w:sz w:val="23"/>
          <w:szCs w:val="23"/>
        </w:rPr>
      </w:pPr>
      <w:r w:rsidRPr="007A5FE1">
        <w:rPr>
          <w:sz w:val="23"/>
          <w:szCs w:val="23"/>
        </w:rPr>
        <w:t>Julie C. Harriman, PE, Leighton Consulting Inc.</w:t>
      </w:r>
    </w:p>
    <w:p w14:paraId="0AE29FDF" w14:textId="77777777" w:rsidR="002D5A47" w:rsidRPr="007A5FE1" w:rsidRDefault="002D5A47" w:rsidP="007A5FE1">
      <w:pPr>
        <w:pStyle w:val="BodyText2"/>
        <w:spacing w:line="240" w:lineRule="auto"/>
        <w:rPr>
          <w:sz w:val="23"/>
          <w:szCs w:val="23"/>
        </w:rPr>
      </w:pPr>
      <w:r w:rsidRPr="007A5FE1">
        <w:rPr>
          <w:sz w:val="23"/>
          <w:szCs w:val="23"/>
        </w:rPr>
        <w:t xml:space="preserve">Ronald Schnabel, PG, CHG, </w:t>
      </w:r>
      <w:proofErr w:type="spellStart"/>
      <w:r w:rsidRPr="007A5FE1">
        <w:rPr>
          <w:sz w:val="23"/>
          <w:szCs w:val="23"/>
        </w:rPr>
        <w:t>Dudek</w:t>
      </w:r>
      <w:proofErr w:type="spellEnd"/>
    </w:p>
    <w:p w14:paraId="331BF2DF" w14:textId="77777777" w:rsidR="002D5A47" w:rsidRPr="007A5FE1" w:rsidRDefault="002D5A47" w:rsidP="007A5FE1">
      <w:pPr>
        <w:pStyle w:val="BodyText2"/>
        <w:spacing w:line="240" w:lineRule="auto"/>
        <w:rPr>
          <w:sz w:val="23"/>
          <w:szCs w:val="23"/>
        </w:rPr>
      </w:pPr>
      <w:r w:rsidRPr="007A5FE1">
        <w:rPr>
          <w:sz w:val="23"/>
          <w:szCs w:val="23"/>
        </w:rPr>
        <w:t xml:space="preserve">Peter Quinlan, PG, </w:t>
      </w:r>
      <w:proofErr w:type="spellStart"/>
      <w:r w:rsidRPr="007A5FE1">
        <w:rPr>
          <w:sz w:val="23"/>
          <w:szCs w:val="23"/>
        </w:rPr>
        <w:t>Dudek</w:t>
      </w:r>
      <w:proofErr w:type="spellEnd"/>
    </w:p>
    <w:p w14:paraId="52412C14" w14:textId="77777777" w:rsidR="002D5A47" w:rsidRPr="007A5FE1" w:rsidRDefault="002D5A47" w:rsidP="007A5FE1">
      <w:pPr>
        <w:pStyle w:val="BodyText2"/>
        <w:spacing w:line="240" w:lineRule="auto"/>
        <w:rPr>
          <w:sz w:val="23"/>
          <w:szCs w:val="23"/>
        </w:rPr>
      </w:pPr>
      <w:r w:rsidRPr="007A5FE1">
        <w:rPr>
          <w:sz w:val="23"/>
          <w:szCs w:val="23"/>
        </w:rPr>
        <w:t>Eric Wu, PhD, PE, Los Angeles Regional Water Quality Control Board [consultation]</w:t>
      </w:r>
    </w:p>
    <w:p w14:paraId="2944D7A7" w14:textId="4E7956F7" w:rsidR="002D5A47" w:rsidRPr="007A5FE1" w:rsidRDefault="002D5A47" w:rsidP="007A5FE1">
      <w:pPr>
        <w:pStyle w:val="BodyText2"/>
        <w:spacing w:line="240" w:lineRule="auto"/>
        <w:rPr>
          <w:sz w:val="23"/>
          <w:szCs w:val="23"/>
        </w:rPr>
      </w:pPr>
      <w:r w:rsidRPr="007A5FE1">
        <w:rPr>
          <w:sz w:val="23"/>
          <w:szCs w:val="23"/>
        </w:rPr>
        <w:t>Don Tsai, PhD, Los Angeles Regional Water Quality Control Board [consultation]</w:t>
      </w:r>
    </w:p>
    <w:p w14:paraId="0B4906CF" w14:textId="674ED1B9" w:rsidR="007A5FE1" w:rsidRPr="007A5FE1" w:rsidRDefault="007A5FE1" w:rsidP="007A5FE1">
      <w:pPr>
        <w:pStyle w:val="BodyText2"/>
        <w:spacing w:line="240" w:lineRule="auto"/>
        <w:rPr>
          <w:sz w:val="23"/>
          <w:szCs w:val="23"/>
        </w:rPr>
      </w:pPr>
      <w:r w:rsidRPr="007A5FE1">
        <w:rPr>
          <w:sz w:val="23"/>
          <w:szCs w:val="23"/>
        </w:rPr>
        <w:t>Peter Raftery, PG, CHG, Los Angeles Regional Water Quality Control Board [consultation]</w:t>
      </w:r>
    </w:p>
    <w:p w14:paraId="200A1354" w14:textId="7C402647" w:rsidR="007A5FE1" w:rsidRPr="007A5FE1" w:rsidRDefault="007A5FE1" w:rsidP="007A5FE1">
      <w:pPr>
        <w:pStyle w:val="BodyText2"/>
        <w:spacing w:line="240" w:lineRule="auto"/>
        <w:rPr>
          <w:sz w:val="23"/>
          <w:szCs w:val="23"/>
        </w:rPr>
      </w:pPr>
      <w:r w:rsidRPr="007A5FE1">
        <w:rPr>
          <w:sz w:val="23"/>
          <w:szCs w:val="23"/>
        </w:rPr>
        <w:t>Jehiel Cass, PE, Lahontan Regional Water Quality Control Board [consultation]</w:t>
      </w:r>
    </w:p>
    <w:p w14:paraId="4409766B" w14:textId="7587F266" w:rsidR="007A5FE1" w:rsidRPr="007A5FE1" w:rsidRDefault="007A5FE1" w:rsidP="007A5FE1">
      <w:pPr>
        <w:pStyle w:val="BodyText2"/>
        <w:spacing w:line="240" w:lineRule="auto"/>
        <w:rPr>
          <w:sz w:val="23"/>
          <w:szCs w:val="23"/>
        </w:rPr>
      </w:pPr>
      <w:r w:rsidRPr="007A5FE1">
        <w:rPr>
          <w:sz w:val="23"/>
          <w:szCs w:val="23"/>
        </w:rPr>
        <w:t xml:space="preserve">Mike Coony, PE, Lahontan Regional Water Quality Control Board [consultation] </w:t>
      </w:r>
    </w:p>
    <w:p w14:paraId="5111FA15" w14:textId="77777777" w:rsidR="002D5A47" w:rsidRDefault="002D5A47" w:rsidP="002D5A47">
      <w:pPr>
        <w:pStyle w:val="BodyText2"/>
        <w:ind w:left="0"/>
        <w:rPr>
          <w:rFonts w:ascii="Arial Bold" w:eastAsiaTheme="majorEastAsia" w:hAnsi="Arial Bold" w:cstheme="majorBidi"/>
          <w:b/>
          <w:bCs/>
          <w:caps/>
          <w:szCs w:val="28"/>
        </w:rPr>
      </w:pPr>
      <w:r w:rsidRPr="007A5FE1">
        <w:rPr>
          <w:sz w:val="23"/>
          <w:szCs w:val="23"/>
        </w:rPr>
        <w:t xml:space="preserve">During the preparation of this document, the Department of Public Health, Environmental Health reached out to the following local municipal, industry and environmental groups for comments regarding the State Water Resources Control Board’s Water Quality Control Policy for Siting, Design, Operation and Maintenance of Onsite Wastewater Treatment Systems: Association of Rural Town Councils; Barton </w:t>
      </w:r>
      <w:proofErr w:type="spellStart"/>
      <w:r w:rsidRPr="007A5FE1">
        <w:rPr>
          <w:sz w:val="23"/>
          <w:szCs w:val="23"/>
        </w:rPr>
        <w:t>Slutske</w:t>
      </w:r>
      <w:proofErr w:type="spellEnd"/>
      <w:r w:rsidRPr="007A5FE1">
        <w:rPr>
          <w:sz w:val="23"/>
          <w:szCs w:val="23"/>
        </w:rPr>
        <w:t xml:space="preserve"> Consulting; </w:t>
      </w:r>
      <w:proofErr w:type="spellStart"/>
      <w:r w:rsidRPr="007A5FE1">
        <w:rPr>
          <w:sz w:val="23"/>
          <w:szCs w:val="23"/>
        </w:rPr>
        <w:t>BioSolutions</w:t>
      </w:r>
      <w:proofErr w:type="spellEnd"/>
      <w:r w:rsidRPr="007A5FE1">
        <w:rPr>
          <w:sz w:val="23"/>
          <w:szCs w:val="23"/>
        </w:rPr>
        <w:t xml:space="preserve"> Inc.; City of Los Angeles; City of Malibu; Earth Resources Inc.; </w:t>
      </w:r>
      <w:proofErr w:type="spellStart"/>
      <w:r w:rsidRPr="007A5FE1">
        <w:rPr>
          <w:sz w:val="23"/>
          <w:szCs w:val="23"/>
        </w:rPr>
        <w:t>EnviroSepTec</w:t>
      </w:r>
      <w:proofErr w:type="spellEnd"/>
      <w:r w:rsidRPr="007A5FE1">
        <w:rPr>
          <w:sz w:val="23"/>
          <w:szCs w:val="23"/>
        </w:rPr>
        <w:t xml:space="preserve"> Inc.; </w:t>
      </w:r>
      <w:proofErr w:type="spellStart"/>
      <w:r w:rsidRPr="007A5FE1">
        <w:rPr>
          <w:sz w:val="23"/>
          <w:szCs w:val="23"/>
        </w:rPr>
        <w:t>Erler&amp;Kalinowski</w:t>
      </w:r>
      <w:proofErr w:type="spellEnd"/>
      <w:r w:rsidRPr="007A5FE1">
        <w:rPr>
          <w:sz w:val="23"/>
          <w:szCs w:val="23"/>
        </w:rPr>
        <w:t xml:space="preserve"> Inc.; </w:t>
      </w:r>
      <w:proofErr w:type="spellStart"/>
      <w:r w:rsidRPr="007A5FE1">
        <w:rPr>
          <w:sz w:val="23"/>
          <w:szCs w:val="23"/>
        </w:rPr>
        <w:t>GeoConcepts</w:t>
      </w:r>
      <w:proofErr w:type="spellEnd"/>
      <w:r w:rsidRPr="007A5FE1">
        <w:rPr>
          <w:sz w:val="23"/>
          <w:szCs w:val="23"/>
        </w:rPr>
        <w:t xml:space="preserve"> Inc.; Heal the Bay; Miller Geosciences Inc.; Natural Resources Defense Council; Resource Conservation Districts of the Santa Monica Mountains; Surfrider Foundation; Topanga Underground; </w:t>
      </w:r>
      <w:proofErr w:type="spellStart"/>
      <w:r w:rsidRPr="007A5FE1">
        <w:rPr>
          <w:sz w:val="23"/>
          <w:szCs w:val="23"/>
        </w:rPr>
        <w:t>TreePeople</w:t>
      </w:r>
      <w:proofErr w:type="spellEnd"/>
      <w:r w:rsidRPr="007A5FE1">
        <w:rPr>
          <w:sz w:val="23"/>
          <w:szCs w:val="23"/>
        </w:rPr>
        <w:t>; WRA Engineering Inc.; and Young Environmental Services LLC.</w:t>
      </w:r>
      <w:r>
        <w:t xml:space="preserve">  </w:t>
      </w:r>
      <w:r>
        <w:br w:type="page"/>
      </w:r>
    </w:p>
    <w:p w14:paraId="39B3DE5B" w14:textId="77777777" w:rsidR="002D5A47" w:rsidRPr="00E909A6" w:rsidRDefault="002D5A47" w:rsidP="002D5A47">
      <w:pPr>
        <w:jc w:val="center"/>
        <w:rPr>
          <w:rFonts w:ascii="Arial" w:hAnsi="Arial" w:cs="Arial"/>
          <w:b/>
        </w:rPr>
      </w:pPr>
      <w:r w:rsidRPr="00E909A6">
        <w:rPr>
          <w:rFonts w:ascii="Arial" w:hAnsi="Arial" w:cs="Arial"/>
          <w:b/>
        </w:rPr>
        <w:t>TABLE OF CONTENTS</w:t>
      </w:r>
    </w:p>
    <w:p w14:paraId="44662406" w14:textId="77777777" w:rsidR="002D5A47" w:rsidRPr="00B92F9C" w:rsidRDefault="002D5A47" w:rsidP="002D5A47"/>
    <w:p w14:paraId="1D80C14A" w14:textId="77777777" w:rsidR="002D5A47" w:rsidRPr="007A5FE1" w:rsidRDefault="002D5A47" w:rsidP="002D5A47">
      <w:pPr>
        <w:tabs>
          <w:tab w:val="right" w:pos="9360"/>
        </w:tabs>
        <w:suppressAutoHyphens/>
        <w:spacing w:after="240"/>
        <w:rPr>
          <w:rStyle w:val="Hyperlink"/>
          <w:rFonts w:ascii="Arial Bold" w:hAnsi="Arial Bold"/>
          <w:b/>
          <w:caps/>
          <w:noProof/>
          <w:sz w:val="23"/>
        </w:rPr>
      </w:pPr>
      <w:r w:rsidRPr="007A5FE1">
        <w:rPr>
          <w:rStyle w:val="Hyperlink"/>
          <w:rFonts w:ascii="Arial Bold" w:hAnsi="Arial Bold"/>
          <w:b/>
          <w:caps/>
          <w:noProof/>
          <w:color w:val="auto"/>
          <w:sz w:val="23"/>
        </w:rPr>
        <w:t>Section</w:t>
      </w:r>
      <w:r w:rsidRPr="007A5FE1">
        <w:rPr>
          <w:rStyle w:val="Hyperlink"/>
          <w:rFonts w:ascii="Arial Bold" w:hAnsi="Arial Bold"/>
          <w:b/>
          <w:caps/>
          <w:noProof/>
          <w:color w:val="auto"/>
          <w:sz w:val="23"/>
        </w:rPr>
        <w:tab/>
        <w:t>Page</w:t>
      </w:r>
    </w:p>
    <w:p w14:paraId="6F83F5D1" w14:textId="6A80B3F6" w:rsidR="002D5A47" w:rsidRDefault="002D5A47" w:rsidP="002D5A47">
      <w:pPr>
        <w:pStyle w:val="TOC1"/>
        <w:rPr>
          <w:rFonts w:asciiTheme="minorHAnsi" w:eastAsiaTheme="minorEastAsia" w:hAnsiTheme="minorHAnsi"/>
          <w:b w:val="0"/>
          <w:caps w:val="0"/>
          <w:sz w:val="22"/>
        </w:rPr>
      </w:pPr>
      <w:r>
        <w:rPr>
          <w:rFonts w:cs="Arial"/>
          <w:szCs w:val="24"/>
        </w:rPr>
        <w:fldChar w:fldCharType="begin"/>
      </w:r>
      <w:r>
        <w:rPr>
          <w:rFonts w:cs="Arial"/>
          <w:szCs w:val="24"/>
        </w:rPr>
        <w:instrText xml:space="preserve"> TOC \o "1-4" \h \z \u </w:instrText>
      </w:r>
      <w:r>
        <w:rPr>
          <w:rFonts w:cs="Arial"/>
          <w:szCs w:val="24"/>
        </w:rPr>
        <w:fldChar w:fldCharType="separate"/>
      </w:r>
      <w:hyperlink w:anchor="_Toc456103010" w:history="1">
        <w:r w:rsidRPr="00E804DC">
          <w:rPr>
            <w:rStyle w:val="Hyperlink"/>
          </w:rPr>
          <w:t>Acknowledgments</w:t>
        </w:r>
        <w:r>
          <w:rPr>
            <w:webHidden/>
          </w:rPr>
          <w:tab/>
        </w:r>
        <w:r>
          <w:rPr>
            <w:webHidden/>
          </w:rPr>
          <w:fldChar w:fldCharType="begin"/>
        </w:r>
        <w:r>
          <w:rPr>
            <w:webHidden/>
          </w:rPr>
          <w:instrText xml:space="preserve"> PAGEREF _Toc456103010 \h </w:instrText>
        </w:r>
        <w:r>
          <w:rPr>
            <w:webHidden/>
          </w:rPr>
        </w:r>
        <w:r>
          <w:rPr>
            <w:webHidden/>
          </w:rPr>
          <w:fldChar w:fldCharType="separate"/>
        </w:r>
        <w:r w:rsidR="00717D69">
          <w:rPr>
            <w:webHidden/>
          </w:rPr>
          <w:t>ii</w:t>
        </w:r>
        <w:r>
          <w:rPr>
            <w:webHidden/>
          </w:rPr>
          <w:fldChar w:fldCharType="end"/>
        </w:r>
      </w:hyperlink>
    </w:p>
    <w:p w14:paraId="347A4D23" w14:textId="166DF723" w:rsidR="002D5A47" w:rsidRDefault="00B835E5" w:rsidP="002D5A47">
      <w:pPr>
        <w:pStyle w:val="TOC1"/>
        <w:rPr>
          <w:rFonts w:asciiTheme="minorHAnsi" w:eastAsiaTheme="minorEastAsia" w:hAnsiTheme="minorHAnsi"/>
          <w:b w:val="0"/>
          <w:caps w:val="0"/>
          <w:sz w:val="22"/>
        </w:rPr>
      </w:pPr>
      <w:hyperlink w:anchor="_Toc456103011" w:history="1">
        <w:r w:rsidR="002D5A47" w:rsidRPr="00E804DC">
          <w:rPr>
            <w:rStyle w:val="Hyperlink"/>
            <w:rFonts w:eastAsia="Calibri"/>
          </w:rPr>
          <w:t>LIST OF ACRONYMS</w:t>
        </w:r>
        <w:r w:rsidR="002D5A47">
          <w:rPr>
            <w:webHidden/>
          </w:rPr>
          <w:tab/>
        </w:r>
      </w:hyperlink>
      <w:r w:rsidR="00A96AFD">
        <w:t>V</w:t>
      </w:r>
      <w:r w:rsidR="00B54D73">
        <w:t>I</w:t>
      </w:r>
    </w:p>
    <w:p w14:paraId="52EDF515" w14:textId="2F15E833" w:rsidR="002D5A47" w:rsidRDefault="00B835E5" w:rsidP="002D5A47">
      <w:pPr>
        <w:pStyle w:val="TOC1"/>
        <w:rPr>
          <w:rFonts w:asciiTheme="minorHAnsi" w:eastAsiaTheme="minorEastAsia" w:hAnsiTheme="minorHAnsi"/>
          <w:b w:val="0"/>
          <w:caps w:val="0"/>
          <w:sz w:val="22"/>
        </w:rPr>
      </w:pPr>
      <w:hyperlink w:anchor="_Toc456103012" w:history="1">
        <w:r w:rsidR="002D5A47" w:rsidRPr="00E804DC">
          <w:rPr>
            <w:rStyle w:val="Hyperlink"/>
          </w:rPr>
          <w:t>Executive summary</w:t>
        </w:r>
        <w:r w:rsidR="002D5A47">
          <w:rPr>
            <w:webHidden/>
          </w:rPr>
          <w:tab/>
        </w:r>
        <w:r w:rsidR="002D5A47">
          <w:rPr>
            <w:webHidden/>
          </w:rPr>
          <w:fldChar w:fldCharType="begin"/>
        </w:r>
        <w:r w:rsidR="002D5A47">
          <w:rPr>
            <w:webHidden/>
          </w:rPr>
          <w:instrText xml:space="preserve"> PAGEREF _Toc456103012 \h </w:instrText>
        </w:r>
        <w:r w:rsidR="002D5A47">
          <w:rPr>
            <w:webHidden/>
          </w:rPr>
        </w:r>
        <w:r w:rsidR="002D5A47">
          <w:rPr>
            <w:webHidden/>
          </w:rPr>
          <w:fldChar w:fldCharType="separate"/>
        </w:r>
        <w:r w:rsidR="00717D69">
          <w:rPr>
            <w:webHidden/>
          </w:rPr>
          <w:t>1</w:t>
        </w:r>
        <w:r w:rsidR="002D5A47">
          <w:rPr>
            <w:webHidden/>
          </w:rPr>
          <w:fldChar w:fldCharType="end"/>
        </w:r>
      </w:hyperlink>
    </w:p>
    <w:p w14:paraId="0DDFF768" w14:textId="36B38D3B" w:rsidR="002D5A47" w:rsidRDefault="00B835E5" w:rsidP="002D5A47">
      <w:pPr>
        <w:pStyle w:val="TOC1"/>
        <w:rPr>
          <w:rFonts w:asciiTheme="minorHAnsi" w:eastAsiaTheme="minorEastAsia" w:hAnsiTheme="minorHAnsi"/>
          <w:b w:val="0"/>
          <w:caps w:val="0"/>
          <w:sz w:val="22"/>
        </w:rPr>
      </w:pPr>
      <w:hyperlink w:anchor="_Toc456103013" w:history="1">
        <w:r w:rsidR="002D5A47" w:rsidRPr="00E804DC">
          <w:rPr>
            <w:rStyle w:val="Hyperlink"/>
          </w:rPr>
          <w:t>1.0  Introduction and Background</w:t>
        </w:r>
        <w:r w:rsidR="002D5A47">
          <w:rPr>
            <w:webHidden/>
          </w:rPr>
          <w:tab/>
        </w:r>
        <w:r w:rsidR="002D5A47">
          <w:rPr>
            <w:webHidden/>
          </w:rPr>
          <w:fldChar w:fldCharType="begin"/>
        </w:r>
        <w:r w:rsidR="002D5A47">
          <w:rPr>
            <w:webHidden/>
          </w:rPr>
          <w:instrText xml:space="preserve"> PAGEREF _Toc456103013 \h </w:instrText>
        </w:r>
        <w:r w:rsidR="002D5A47">
          <w:rPr>
            <w:webHidden/>
          </w:rPr>
        </w:r>
        <w:r w:rsidR="002D5A47">
          <w:rPr>
            <w:webHidden/>
          </w:rPr>
          <w:fldChar w:fldCharType="separate"/>
        </w:r>
        <w:r w:rsidR="00717D69">
          <w:rPr>
            <w:webHidden/>
          </w:rPr>
          <w:t>6</w:t>
        </w:r>
        <w:r w:rsidR="002D5A47">
          <w:rPr>
            <w:webHidden/>
          </w:rPr>
          <w:fldChar w:fldCharType="end"/>
        </w:r>
      </w:hyperlink>
    </w:p>
    <w:p w14:paraId="6422FCEA" w14:textId="6903EE83" w:rsidR="002D5A47" w:rsidRDefault="002D5A47" w:rsidP="002D5A47">
      <w:pPr>
        <w:pStyle w:val="TOC2"/>
        <w:rPr>
          <w:rFonts w:asciiTheme="minorHAnsi" w:eastAsiaTheme="minorEastAsia" w:hAnsiTheme="minorHAnsi"/>
          <w:sz w:val="22"/>
        </w:rPr>
      </w:pPr>
      <w:r w:rsidRPr="007A5FE1">
        <w:t xml:space="preserve">1.1 </w:t>
      </w:r>
      <w:r>
        <w:rPr>
          <w:rFonts w:asciiTheme="minorHAnsi" w:eastAsiaTheme="minorEastAsia" w:hAnsiTheme="minorHAnsi"/>
          <w:sz w:val="22"/>
        </w:rPr>
        <w:tab/>
      </w:r>
      <w:r w:rsidRPr="007A5FE1">
        <w:t>Introduction</w:t>
      </w:r>
      <w:r>
        <w:rPr>
          <w:webHidden/>
        </w:rPr>
        <w:tab/>
      </w:r>
      <w:r w:rsidR="00E71750">
        <w:rPr>
          <w:webHidden/>
        </w:rPr>
        <w:t>6</w:t>
      </w:r>
    </w:p>
    <w:p w14:paraId="2D4D7653" w14:textId="485E2DB1" w:rsidR="002D5A47" w:rsidRDefault="002D5A47" w:rsidP="002D5A47">
      <w:pPr>
        <w:pStyle w:val="TOC3"/>
        <w:rPr>
          <w:rFonts w:asciiTheme="minorHAnsi" w:eastAsiaTheme="minorEastAsia" w:hAnsiTheme="minorHAnsi"/>
          <w:sz w:val="22"/>
        </w:rPr>
      </w:pPr>
      <w:r w:rsidRPr="007A5FE1">
        <w:t xml:space="preserve">1.1.1 </w:t>
      </w:r>
      <w:r>
        <w:rPr>
          <w:rFonts w:asciiTheme="minorHAnsi" w:eastAsiaTheme="minorEastAsia" w:hAnsiTheme="minorHAnsi"/>
          <w:sz w:val="22"/>
        </w:rPr>
        <w:tab/>
      </w:r>
      <w:r w:rsidRPr="007A5FE1">
        <w:t>Authority to Operate Program</w:t>
      </w:r>
      <w:r>
        <w:rPr>
          <w:webHidden/>
        </w:rPr>
        <w:tab/>
      </w:r>
      <w:r w:rsidR="00E71750">
        <w:rPr>
          <w:webHidden/>
        </w:rPr>
        <w:t>7</w:t>
      </w:r>
    </w:p>
    <w:p w14:paraId="0FC1156A" w14:textId="04394577" w:rsidR="002D5A47" w:rsidRDefault="00B835E5" w:rsidP="002D5A47">
      <w:pPr>
        <w:pStyle w:val="TOC3"/>
        <w:rPr>
          <w:rFonts w:asciiTheme="minorHAnsi" w:eastAsiaTheme="minorEastAsia" w:hAnsiTheme="minorHAnsi"/>
          <w:sz w:val="22"/>
        </w:rPr>
      </w:pPr>
      <w:hyperlink w:anchor="_Toc456103016" w:history="1">
        <w:r w:rsidR="002D5A47" w:rsidRPr="00E804DC">
          <w:rPr>
            <w:rStyle w:val="Hyperlink"/>
          </w:rPr>
          <w:t xml:space="preserve">1.1.2 </w:t>
        </w:r>
        <w:r w:rsidR="002D5A47">
          <w:rPr>
            <w:rFonts w:asciiTheme="minorHAnsi" w:eastAsiaTheme="minorEastAsia" w:hAnsiTheme="minorHAnsi"/>
            <w:sz w:val="22"/>
          </w:rPr>
          <w:tab/>
        </w:r>
        <w:r w:rsidR="002D5A47" w:rsidRPr="00E804DC">
          <w:rPr>
            <w:rStyle w:val="Hyperlink"/>
          </w:rPr>
          <w:t>Definitions</w:t>
        </w:r>
        <w:r w:rsidR="002D5A47">
          <w:rPr>
            <w:webHidden/>
          </w:rPr>
          <w:tab/>
        </w:r>
        <w:r w:rsidR="00E71750">
          <w:rPr>
            <w:webHidden/>
          </w:rPr>
          <w:t>8</w:t>
        </w:r>
      </w:hyperlink>
    </w:p>
    <w:p w14:paraId="7D5F2D04" w14:textId="5C0FB69B" w:rsidR="002D5A47" w:rsidRDefault="00B835E5" w:rsidP="002D5A47">
      <w:pPr>
        <w:pStyle w:val="TOC2"/>
        <w:rPr>
          <w:rFonts w:asciiTheme="minorHAnsi" w:eastAsiaTheme="minorEastAsia" w:hAnsiTheme="minorHAnsi"/>
          <w:sz w:val="22"/>
        </w:rPr>
      </w:pPr>
      <w:hyperlink w:anchor="_Toc456103017" w:history="1">
        <w:r w:rsidR="002D5A47" w:rsidRPr="00E804DC">
          <w:rPr>
            <w:rStyle w:val="Hyperlink"/>
            <w:rFonts w:eastAsia="Calibri" w:cs="Arial"/>
          </w:rPr>
          <w:t xml:space="preserve">1.2 </w:t>
        </w:r>
        <w:r w:rsidR="002D5A47">
          <w:rPr>
            <w:rFonts w:asciiTheme="minorHAnsi" w:eastAsiaTheme="minorEastAsia" w:hAnsiTheme="minorHAnsi"/>
            <w:sz w:val="22"/>
          </w:rPr>
          <w:tab/>
        </w:r>
        <w:r w:rsidR="002D5A47" w:rsidRPr="00E804DC">
          <w:rPr>
            <w:rStyle w:val="Hyperlink"/>
            <w:rFonts w:eastAsia="Calibri" w:cs="Arial"/>
          </w:rPr>
          <w:t>G</w:t>
        </w:r>
        <w:r w:rsidR="002D5A47" w:rsidRPr="00E804DC">
          <w:rPr>
            <w:rStyle w:val="Hyperlink"/>
            <w:rFonts w:eastAsia="Calibri" w:cs="Arial"/>
            <w:spacing w:val="-1"/>
          </w:rPr>
          <w:t>e</w:t>
        </w:r>
        <w:r w:rsidR="002D5A47" w:rsidRPr="00E804DC">
          <w:rPr>
            <w:rStyle w:val="Hyperlink"/>
            <w:rFonts w:eastAsia="Calibri" w:cs="Arial"/>
          </w:rPr>
          <w:t>og</w:t>
        </w:r>
        <w:r w:rsidR="002D5A47" w:rsidRPr="00E804DC">
          <w:rPr>
            <w:rStyle w:val="Hyperlink"/>
            <w:rFonts w:eastAsia="Calibri" w:cs="Arial"/>
            <w:spacing w:val="-3"/>
          </w:rPr>
          <w:t>r</w:t>
        </w:r>
        <w:r w:rsidR="002D5A47" w:rsidRPr="00E804DC">
          <w:rPr>
            <w:rStyle w:val="Hyperlink"/>
            <w:rFonts w:eastAsia="Calibri" w:cs="Arial"/>
          </w:rPr>
          <w:t>ap</w:t>
        </w:r>
        <w:r w:rsidR="002D5A47" w:rsidRPr="00E804DC">
          <w:rPr>
            <w:rStyle w:val="Hyperlink"/>
            <w:rFonts w:eastAsia="Calibri" w:cs="Arial"/>
            <w:spacing w:val="-2"/>
          </w:rPr>
          <w:t>h</w:t>
        </w:r>
        <w:r w:rsidR="002D5A47" w:rsidRPr="00E804DC">
          <w:rPr>
            <w:rStyle w:val="Hyperlink"/>
            <w:rFonts w:eastAsia="Calibri" w:cs="Arial"/>
          </w:rPr>
          <w:t>ic</w:t>
        </w:r>
        <w:r w:rsidR="002D5A47" w:rsidRPr="00E804DC">
          <w:rPr>
            <w:rStyle w:val="Hyperlink"/>
            <w:rFonts w:eastAsia="Calibri" w:cs="Arial"/>
            <w:spacing w:val="-2"/>
          </w:rPr>
          <w:t>a</w:t>
        </w:r>
        <w:r w:rsidR="002D5A47" w:rsidRPr="00E804DC">
          <w:rPr>
            <w:rStyle w:val="Hyperlink"/>
            <w:rFonts w:eastAsia="Calibri" w:cs="Arial"/>
          </w:rPr>
          <w:t>l A</w:t>
        </w:r>
        <w:r w:rsidR="002D5A47" w:rsidRPr="00E804DC">
          <w:rPr>
            <w:rStyle w:val="Hyperlink"/>
            <w:rFonts w:eastAsia="Calibri" w:cs="Arial"/>
            <w:spacing w:val="-1"/>
          </w:rPr>
          <w:t>rea</w:t>
        </w:r>
        <w:r w:rsidR="002D5A47">
          <w:rPr>
            <w:webHidden/>
          </w:rPr>
          <w:tab/>
        </w:r>
        <w:r w:rsidR="002D5A47">
          <w:rPr>
            <w:webHidden/>
          </w:rPr>
          <w:fldChar w:fldCharType="begin"/>
        </w:r>
        <w:r w:rsidR="002D5A47">
          <w:rPr>
            <w:webHidden/>
          </w:rPr>
          <w:instrText xml:space="preserve"> PAGEREF _Toc456103017 \h </w:instrText>
        </w:r>
        <w:r w:rsidR="002D5A47">
          <w:rPr>
            <w:webHidden/>
          </w:rPr>
        </w:r>
        <w:r w:rsidR="002D5A47">
          <w:rPr>
            <w:webHidden/>
          </w:rPr>
          <w:fldChar w:fldCharType="separate"/>
        </w:r>
        <w:r w:rsidR="00717D69">
          <w:rPr>
            <w:webHidden/>
          </w:rPr>
          <w:t>17</w:t>
        </w:r>
        <w:r w:rsidR="002D5A47">
          <w:rPr>
            <w:webHidden/>
          </w:rPr>
          <w:fldChar w:fldCharType="end"/>
        </w:r>
      </w:hyperlink>
    </w:p>
    <w:p w14:paraId="474EE46B" w14:textId="7EA8A429" w:rsidR="002D5A47" w:rsidRDefault="00B835E5" w:rsidP="002D5A47">
      <w:pPr>
        <w:pStyle w:val="TOC2"/>
        <w:rPr>
          <w:rFonts w:asciiTheme="minorHAnsi" w:eastAsiaTheme="minorEastAsia" w:hAnsiTheme="minorHAnsi"/>
          <w:sz w:val="22"/>
        </w:rPr>
      </w:pPr>
      <w:hyperlink w:anchor="_Toc456103018" w:history="1">
        <w:r w:rsidR="002D5A47" w:rsidRPr="00E804DC">
          <w:rPr>
            <w:rStyle w:val="Hyperlink"/>
            <w:rFonts w:eastAsia="Calibri" w:cs="Arial"/>
          </w:rPr>
          <w:t xml:space="preserve">1.3 </w:t>
        </w:r>
        <w:r w:rsidR="002D5A47">
          <w:rPr>
            <w:rFonts w:asciiTheme="minorHAnsi" w:eastAsiaTheme="minorEastAsia" w:hAnsiTheme="minorHAnsi"/>
            <w:sz w:val="22"/>
          </w:rPr>
          <w:tab/>
        </w:r>
        <w:r w:rsidR="002D5A47" w:rsidRPr="00E804DC">
          <w:rPr>
            <w:rStyle w:val="Hyperlink"/>
            <w:rFonts w:eastAsia="Calibri" w:cs="Arial"/>
          </w:rPr>
          <w:t>R</w:t>
        </w:r>
        <w:r w:rsidR="002D5A47" w:rsidRPr="00E804DC">
          <w:rPr>
            <w:rStyle w:val="Hyperlink"/>
            <w:rFonts w:eastAsia="Calibri" w:cs="Arial"/>
            <w:spacing w:val="-1"/>
          </w:rPr>
          <w:t>e</w:t>
        </w:r>
        <w:r w:rsidR="002D5A47" w:rsidRPr="00E804DC">
          <w:rPr>
            <w:rStyle w:val="Hyperlink"/>
            <w:rFonts w:eastAsia="Calibri" w:cs="Arial"/>
            <w:spacing w:val="1"/>
          </w:rPr>
          <w:t>gu</w:t>
        </w:r>
        <w:r w:rsidR="002D5A47" w:rsidRPr="00E804DC">
          <w:rPr>
            <w:rStyle w:val="Hyperlink"/>
            <w:rFonts w:eastAsia="Calibri" w:cs="Arial"/>
            <w:spacing w:val="-2"/>
          </w:rPr>
          <w:t>l</w:t>
        </w:r>
        <w:r w:rsidR="002D5A47" w:rsidRPr="00E804DC">
          <w:rPr>
            <w:rStyle w:val="Hyperlink"/>
            <w:rFonts w:eastAsia="Calibri" w:cs="Arial"/>
            <w:spacing w:val="1"/>
          </w:rPr>
          <w:t>a</w:t>
        </w:r>
        <w:r w:rsidR="002D5A47" w:rsidRPr="00E804DC">
          <w:rPr>
            <w:rStyle w:val="Hyperlink"/>
            <w:rFonts w:eastAsia="Calibri" w:cs="Arial"/>
            <w:spacing w:val="-1"/>
          </w:rPr>
          <w:t>t</w:t>
        </w:r>
        <w:r w:rsidR="002D5A47" w:rsidRPr="00E804DC">
          <w:rPr>
            <w:rStyle w:val="Hyperlink"/>
            <w:rFonts w:eastAsia="Calibri" w:cs="Arial"/>
            <w:spacing w:val="1"/>
          </w:rPr>
          <w:t>io</w:t>
        </w:r>
        <w:r w:rsidR="002D5A47" w:rsidRPr="00E804DC">
          <w:rPr>
            <w:rStyle w:val="Hyperlink"/>
            <w:rFonts w:eastAsia="Calibri" w:cs="Arial"/>
          </w:rPr>
          <w:t>n</w:t>
        </w:r>
        <w:r w:rsidR="002D5A47" w:rsidRPr="00E804DC">
          <w:rPr>
            <w:rStyle w:val="Hyperlink"/>
            <w:rFonts w:eastAsia="Calibri" w:cs="Arial"/>
            <w:spacing w:val="-3"/>
          </w:rPr>
          <w:t xml:space="preserve"> </w:t>
        </w:r>
        <w:r w:rsidR="002D5A47" w:rsidRPr="00E804DC">
          <w:rPr>
            <w:rStyle w:val="Hyperlink"/>
            <w:rFonts w:eastAsia="Calibri" w:cs="Arial"/>
            <w:spacing w:val="1"/>
          </w:rPr>
          <w:t>o</w:t>
        </w:r>
        <w:r w:rsidR="002D5A47" w:rsidRPr="00E804DC">
          <w:rPr>
            <w:rStyle w:val="Hyperlink"/>
            <w:rFonts w:eastAsia="Calibri" w:cs="Arial"/>
          </w:rPr>
          <w:t>f</w:t>
        </w:r>
        <w:r w:rsidR="002D5A47" w:rsidRPr="00E804DC">
          <w:rPr>
            <w:rStyle w:val="Hyperlink"/>
            <w:rFonts w:eastAsia="Calibri" w:cs="Arial"/>
            <w:spacing w:val="-1"/>
          </w:rPr>
          <w:t xml:space="preserve"> </w:t>
        </w:r>
        <w:r w:rsidR="002D5A47" w:rsidRPr="00E804DC">
          <w:rPr>
            <w:rStyle w:val="Hyperlink"/>
            <w:rFonts w:eastAsia="Calibri" w:cs="Arial"/>
          </w:rPr>
          <w:t>O</w:t>
        </w:r>
        <w:r w:rsidR="002D5A47" w:rsidRPr="00E804DC">
          <w:rPr>
            <w:rStyle w:val="Hyperlink"/>
            <w:rFonts w:eastAsia="Calibri" w:cs="Arial"/>
            <w:spacing w:val="1"/>
          </w:rPr>
          <w:t>n</w:t>
        </w:r>
        <w:r w:rsidR="002D5A47" w:rsidRPr="00E804DC">
          <w:rPr>
            <w:rStyle w:val="Hyperlink"/>
            <w:rFonts w:eastAsia="Calibri" w:cs="Arial"/>
          </w:rPr>
          <w:t>s</w:t>
        </w:r>
        <w:r w:rsidR="002D5A47" w:rsidRPr="00E804DC">
          <w:rPr>
            <w:rStyle w:val="Hyperlink"/>
            <w:rFonts w:eastAsia="Calibri" w:cs="Arial"/>
            <w:spacing w:val="-2"/>
          </w:rPr>
          <w:t>i</w:t>
        </w:r>
        <w:r w:rsidR="002D5A47" w:rsidRPr="00E804DC">
          <w:rPr>
            <w:rStyle w:val="Hyperlink"/>
            <w:rFonts w:eastAsia="Calibri" w:cs="Arial"/>
            <w:spacing w:val="1"/>
          </w:rPr>
          <w:t>t</w:t>
        </w:r>
        <w:r w:rsidR="002D5A47" w:rsidRPr="00E804DC">
          <w:rPr>
            <w:rStyle w:val="Hyperlink"/>
            <w:rFonts w:eastAsia="Calibri" w:cs="Arial"/>
          </w:rPr>
          <w:t>e</w:t>
        </w:r>
        <w:r w:rsidR="002D5A47" w:rsidRPr="00E804DC">
          <w:rPr>
            <w:rStyle w:val="Hyperlink"/>
            <w:rFonts w:eastAsia="Calibri" w:cs="Arial"/>
            <w:spacing w:val="-2"/>
          </w:rPr>
          <w:t xml:space="preserve"> </w:t>
        </w:r>
        <w:r w:rsidR="002D5A47" w:rsidRPr="00E804DC">
          <w:rPr>
            <w:rStyle w:val="Hyperlink"/>
            <w:rFonts w:eastAsia="Calibri" w:cs="Arial"/>
          </w:rPr>
          <w:t>W</w:t>
        </w:r>
        <w:r w:rsidR="002D5A47" w:rsidRPr="00E804DC">
          <w:rPr>
            <w:rStyle w:val="Hyperlink"/>
            <w:rFonts w:eastAsia="Calibri" w:cs="Arial"/>
            <w:spacing w:val="1"/>
          </w:rPr>
          <w:t>a</w:t>
        </w:r>
        <w:r w:rsidR="002D5A47" w:rsidRPr="00E804DC">
          <w:rPr>
            <w:rStyle w:val="Hyperlink"/>
            <w:rFonts w:eastAsia="Calibri" w:cs="Arial"/>
          </w:rPr>
          <w:t>s</w:t>
        </w:r>
        <w:r w:rsidR="002D5A47" w:rsidRPr="00E804DC">
          <w:rPr>
            <w:rStyle w:val="Hyperlink"/>
            <w:rFonts w:eastAsia="Calibri" w:cs="Arial"/>
            <w:spacing w:val="1"/>
          </w:rPr>
          <w:t>t</w:t>
        </w:r>
        <w:r w:rsidR="002D5A47" w:rsidRPr="00E804DC">
          <w:rPr>
            <w:rStyle w:val="Hyperlink"/>
            <w:rFonts w:eastAsia="Calibri" w:cs="Arial"/>
            <w:spacing w:val="-1"/>
          </w:rPr>
          <w:t>e</w:t>
        </w:r>
        <w:r w:rsidR="002D5A47" w:rsidRPr="00E804DC">
          <w:rPr>
            <w:rStyle w:val="Hyperlink"/>
            <w:rFonts w:eastAsia="Calibri" w:cs="Arial"/>
          </w:rPr>
          <w:t>w</w:t>
        </w:r>
        <w:r w:rsidR="002D5A47" w:rsidRPr="00E804DC">
          <w:rPr>
            <w:rStyle w:val="Hyperlink"/>
            <w:rFonts w:eastAsia="Calibri" w:cs="Arial"/>
            <w:spacing w:val="-2"/>
          </w:rPr>
          <w:t>a</w:t>
        </w:r>
        <w:r w:rsidR="002D5A47" w:rsidRPr="00E804DC">
          <w:rPr>
            <w:rStyle w:val="Hyperlink"/>
            <w:rFonts w:eastAsia="Calibri" w:cs="Arial"/>
            <w:spacing w:val="1"/>
          </w:rPr>
          <w:t>t</w:t>
        </w:r>
        <w:r w:rsidR="002D5A47" w:rsidRPr="00E804DC">
          <w:rPr>
            <w:rStyle w:val="Hyperlink"/>
            <w:rFonts w:eastAsia="Calibri" w:cs="Arial"/>
            <w:spacing w:val="-1"/>
          </w:rPr>
          <w:t>e</w:t>
        </w:r>
        <w:r w:rsidR="002D5A47" w:rsidRPr="00E804DC">
          <w:rPr>
            <w:rStyle w:val="Hyperlink"/>
            <w:rFonts w:eastAsia="Calibri" w:cs="Arial"/>
          </w:rPr>
          <w:t>r</w:t>
        </w:r>
        <w:r w:rsidR="002D5A47" w:rsidRPr="00E804DC">
          <w:rPr>
            <w:rStyle w:val="Hyperlink"/>
            <w:rFonts w:eastAsia="Calibri" w:cs="Arial"/>
            <w:spacing w:val="-2"/>
          </w:rPr>
          <w:t xml:space="preserve"> </w:t>
        </w:r>
        <w:r w:rsidR="002D5A47" w:rsidRPr="00E804DC">
          <w:rPr>
            <w:rStyle w:val="Hyperlink"/>
            <w:rFonts w:eastAsia="Calibri" w:cs="Arial"/>
          </w:rPr>
          <w:t>T</w:t>
        </w:r>
        <w:r w:rsidR="002D5A47" w:rsidRPr="00E804DC">
          <w:rPr>
            <w:rStyle w:val="Hyperlink"/>
            <w:rFonts w:eastAsia="Calibri" w:cs="Arial"/>
            <w:spacing w:val="-1"/>
          </w:rPr>
          <w:t>re</w:t>
        </w:r>
        <w:r w:rsidR="002D5A47" w:rsidRPr="00E804DC">
          <w:rPr>
            <w:rStyle w:val="Hyperlink"/>
            <w:rFonts w:eastAsia="Calibri" w:cs="Arial"/>
            <w:spacing w:val="1"/>
          </w:rPr>
          <w:t>at</w:t>
        </w:r>
        <w:r w:rsidR="002D5A47" w:rsidRPr="00E804DC">
          <w:rPr>
            <w:rStyle w:val="Hyperlink"/>
            <w:rFonts w:eastAsia="Calibri" w:cs="Arial"/>
            <w:spacing w:val="-2"/>
          </w:rPr>
          <w:t>m</w:t>
        </w:r>
        <w:r w:rsidR="002D5A47" w:rsidRPr="00E804DC">
          <w:rPr>
            <w:rStyle w:val="Hyperlink"/>
            <w:rFonts w:eastAsia="Calibri" w:cs="Arial"/>
            <w:spacing w:val="-1"/>
          </w:rPr>
          <w:t>e</w:t>
        </w:r>
        <w:r w:rsidR="002D5A47" w:rsidRPr="00E804DC">
          <w:rPr>
            <w:rStyle w:val="Hyperlink"/>
            <w:rFonts w:eastAsia="Calibri" w:cs="Arial"/>
            <w:spacing w:val="1"/>
          </w:rPr>
          <w:t>n</w:t>
        </w:r>
        <w:r w:rsidR="002D5A47" w:rsidRPr="00E804DC">
          <w:rPr>
            <w:rStyle w:val="Hyperlink"/>
            <w:rFonts w:eastAsia="Calibri" w:cs="Arial"/>
          </w:rPr>
          <w:t>t</w:t>
        </w:r>
        <w:r w:rsidR="002D5A47" w:rsidRPr="00E804DC">
          <w:rPr>
            <w:rStyle w:val="Hyperlink"/>
            <w:rFonts w:eastAsia="Calibri" w:cs="Arial"/>
            <w:spacing w:val="1"/>
          </w:rPr>
          <w:t xml:space="preserve"> </w:t>
        </w:r>
        <w:r w:rsidR="002D5A47" w:rsidRPr="00E804DC">
          <w:rPr>
            <w:rStyle w:val="Hyperlink"/>
            <w:rFonts w:eastAsia="Calibri" w:cs="Arial"/>
            <w:spacing w:val="-1"/>
          </w:rPr>
          <w:t>S</w:t>
        </w:r>
        <w:r w:rsidR="002D5A47" w:rsidRPr="00E804DC">
          <w:rPr>
            <w:rStyle w:val="Hyperlink"/>
            <w:rFonts w:eastAsia="Calibri" w:cs="Arial"/>
          </w:rPr>
          <w:t>ys</w:t>
        </w:r>
        <w:r w:rsidR="002D5A47" w:rsidRPr="00E804DC">
          <w:rPr>
            <w:rStyle w:val="Hyperlink"/>
            <w:rFonts w:eastAsia="Calibri" w:cs="Arial"/>
            <w:spacing w:val="1"/>
          </w:rPr>
          <w:t>t</w:t>
        </w:r>
        <w:r w:rsidR="002D5A47" w:rsidRPr="00E804DC">
          <w:rPr>
            <w:rStyle w:val="Hyperlink"/>
            <w:rFonts w:eastAsia="Calibri" w:cs="Arial"/>
            <w:spacing w:val="-1"/>
          </w:rPr>
          <w:t>e</w:t>
        </w:r>
        <w:r w:rsidR="002D5A47" w:rsidRPr="00E804DC">
          <w:rPr>
            <w:rStyle w:val="Hyperlink"/>
            <w:rFonts w:eastAsia="Calibri" w:cs="Arial"/>
          </w:rPr>
          <w:t>ms (OWTS)</w:t>
        </w:r>
        <w:r w:rsidR="002D5A47">
          <w:rPr>
            <w:webHidden/>
          </w:rPr>
          <w:tab/>
        </w:r>
        <w:r w:rsidR="002D5A47">
          <w:rPr>
            <w:webHidden/>
          </w:rPr>
          <w:fldChar w:fldCharType="begin"/>
        </w:r>
        <w:r w:rsidR="002D5A47">
          <w:rPr>
            <w:webHidden/>
          </w:rPr>
          <w:instrText xml:space="preserve"> PAGEREF _Toc456103018 \h </w:instrText>
        </w:r>
        <w:r w:rsidR="002D5A47">
          <w:rPr>
            <w:webHidden/>
          </w:rPr>
        </w:r>
        <w:r w:rsidR="002D5A47">
          <w:rPr>
            <w:webHidden/>
          </w:rPr>
          <w:fldChar w:fldCharType="separate"/>
        </w:r>
        <w:r w:rsidR="00717D69">
          <w:rPr>
            <w:webHidden/>
          </w:rPr>
          <w:t>18</w:t>
        </w:r>
        <w:r w:rsidR="002D5A47">
          <w:rPr>
            <w:webHidden/>
          </w:rPr>
          <w:fldChar w:fldCharType="end"/>
        </w:r>
      </w:hyperlink>
    </w:p>
    <w:p w14:paraId="389DC15A" w14:textId="65CB553E" w:rsidR="002D5A47" w:rsidRDefault="002D5A47" w:rsidP="002D5A47">
      <w:pPr>
        <w:pStyle w:val="TOC2"/>
        <w:rPr>
          <w:rFonts w:asciiTheme="minorHAnsi" w:eastAsiaTheme="minorEastAsia" w:hAnsiTheme="minorHAnsi"/>
          <w:sz w:val="22"/>
        </w:rPr>
      </w:pPr>
      <w:r w:rsidRPr="007A5FE1">
        <w:rPr>
          <w:rFonts w:eastAsia="Calibri"/>
        </w:rPr>
        <w:t xml:space="preserve">1.4 </w:t>
      </w:r>
      <w:r>
        <w:rPr>
          <w:rFonts w:asciiTheme="minorHAnsi" w:eastAsiaTheme="minorEastAsia" w:hAnsiTheme="minorHAnsi"/>
          <w:sz w:val="22"/>
        </w:rPr>
        <w:tab/>
      </w:r>
      <w:r w:rsidRPr="007A5FE1">
        <w:rPr>
          <w:rFonts w:eastAsia="Calibri"/>
        </w:rPr>
        <w:t xml:space="preserve">Los Angeles </w:t>
      </w:r>
      <w:r w:rsidRPr="007A5FE1">
        <w:rPr>
          <w:rFonts w:eastAsia="Calibri"/>
          <w:spacing w:val="1"/>
        </w:rPr>
        <w:t>C</w:t>
      </w:r>
      <w:r w:rsidRPr="007A5FE1">
        <w:rPr>
          <w:rFonts w:eastAsia="Calibri"/>
          <w:spacing w:val="-2"/>
        </w:rPr>
        <w:t>o</w:t>
      </w:r>
      <w:r w:rsidRPr="007A5FE1">
        <w:rPr>
          <w:rFonts w:eastAsia="Calibri"/>
          <w:spacing w:val="1"/>
        </w:rPr>
        <w:t>u</w:t>
      </w:r>
      <w:r w:rsidRPr="007A5FE1">
        <w:rPr>
          <w:rFonts w:eastAsia="Calibri"/>
          <w:spacing w:val="-2"/>
        </w:rPr>
        <w:t>n</w:t>
      </w:r>
      <w:r w:rsidRPr="007A5FE1">
        <w:rPr>
          <w:rFonts w:eastAsia="Calibri"/>
          <w:spacing w:val="1"/>
        </w:rPr>
        <w:t>t</w:t>
      </w:r>
      <w:r w:rsidRPr="007A5FE1">
        <w:rPr>
          <w:rFonts w:eastAsia="Calibri"/>
        </w:rPr>
        <w:t>y</w:t>
      </w:r>
      <w:r w:rsidRPr="007A5FE1">
        <w:rPr>
          <w:rFonts w:eastAsia="Calibri"/>
          <w:spacing w:val="-3"/>
        </w:rPr>
        <w:t xml:space="preserve"> Codes Applicable to OWTS</w:t>
      </w:r>
      <w:r>
        <w:rPr>
          <w:webHidden/>
        </w:rPr>
        <w:tab/>
      </w:r>
      <w:r w:rsidR="00A96AFD">
        <w:rPr>
          <w:webHidden/>
        </w:rPr>
        <w:t>18</w:t>
      </w:r>
    </w:p>
    <w:p w14:paraId="69604138" w14:textId="19757505" w:rsidR="00A7645B" w:rsidRDefault="00B835E5" w:rsidP="002D5A47">
      <w:pPr>
        <w:pStyle w:val="TOC2"/>
      </w:pPr>
      <w:hyperlink w:anchor="_Toc456103020" w:history="1">
        <w:r w:rsidR="002D5A47" w:rsidRPr="00E804DC">
          <w:rPr>
            <w:rStyle w:val="Hyperlink"/>
            <w:rFonts w:eastAsia="Calibri"/>
          </w:rPr>
          <w:t xml:space="preserve">1.5 </w:t>
        </w:r>
        <w:r w:rsidR="002D5A47">
          <w:rPr>
            <w:rFonts w:asciiTheme="minorHAnsi" w:eastAsiaTheme="minorEastAsia" w:hAnsiTheme="minorHAnsi"/>
            <w:sz w:val="22"/>
          </w:rPr>
          <w:tab/>
        </w:r>
        <w:r w:rsidR="002D5A47" w:rsidRPr="00E804DC">
          <w:rPr>
            <w:rStyle w:val="Hyperlink"/>
            <w:rFonts w:eastAsia="Calibri"/>
          </w:rPr>
          <w:t xml:space="preserve">Los Angeles </w:t>
        </w:r>
        <w:r w:rsidR="002D5A47" w:rsidRPr="00E804DC">
          <w:rPr>
            <w:rStyle w:val="Hyperlink"/>
            <w:rFonts w:eastAsia="Calibri"/>
            <w:spacing w:val="1"/>
          </w:rPr>
          <w:t>C</w:t>
        </w:r>
        <w:r w:rsidR="002D5A47" w:rsidRPr="00E804DC">
          <w:rPr>
            <w:rStyle w:val="Hyperlink"/>
            <w:rFonts w:eastAsia="Calibri"/>
            <w:spacing w:val="-2"/>
          </w:rPr>
          <w:t>o</w:t>
        </w:r>
        <w:r w:rsidR="002D5A47" w:rsidRPr="00E804DC">
          <w:rPr>
            <w:rStyle w:val="Hyperlink"/>
            <w:rFonts w:eastAsia="Calibri"/>
            <w:spacing w:val="1"/>
          </w:rPr>
          <w:t>u</w:t>
        </w:r>
        <w:r w:rsidR="002D5A47" w:rsidRPr="00E804DC">
          <w:rPr>
            <w:rStyle w:val="Hyperlink"/>
            <w:rFonts w:eastAsia="Calibri"/>
            <w:spacing w:val="-2"/>
          </w:rPr>
          <w:t>n</w:t>
        </w:r>
        <w:r w:rsidR="002D5A47" w:rsidRPr="00E804DC">
          <w:rPr>
            <w:rStyle w:val="Hyperlink"/>
            <w:rFonts w:eastAsia="Calibri"/>
            <w:spacing w:val="1"/>
          </w:rPr>
          <w:t>t</w:t>
        </w:r>
        <w:r w:rsidR="002D5A47" w:rsidRPr="00E804DC">
          <w:rPr>
            <w:rStyle w:val="Hyperlink"/>
            <w:rFonts w:eastAsia="Calibri"/>
          </w:rPr>
          <w:t>y</w:t>
        </w:r>
        <w:r w:rsidR="002D5A47" w:rsidRPr="00E804DC">
          <w:rPr>
            <w:rStyle w:val="Hyperlink"/>
            <w:rFonts w:eastAsia="Calibri"/>
            <w:spacing w:val="-3"/>
          </w:rPr>
          <w:t xml:space="preserve"> Requirements and Procedures for OWTS and NOWTS (Professional Guide)</w:t>
        </w:r>
        <w:r w:rsidR="002D5A47">
          <w:rPr>
            <w:webHidden/>
          </w:rPr>
          <w:tab/>
        </w:r>
        <w:r w:rsidR="002D5A47">
          <w:rPr>
            <w:webHidden/>
          </w:rPr>
          <w:fldChar w:fldCharType="begin"/>
        </w:r>
        <w:r w:rsidR="002D5A47">
          <w:rPr>
            <w:webHidden/>
          </w:rPr>
          <w:instrText xml:space="preserve"> PAGEREF _Toc456103020 \h </w:instrText>
        </w:r>
        <w:r w:rsidR="002D5A47">
          <w:rPr>
            <w:webHidden/>
          </w:rPr>
        </w:r>
        <w:r w:rsidR="002D5A47">
          <w:rPr>
            <w:webHidden/>
          </w:rPr>
          <w:fldChar w:fldCharType="separate"/>
        </w:r>
        <w:r w:rsidR="00717D69">
          <w:rPr>
            <w:webHidden/>
          </w:rPr>
          <w:t>22</w:t>
        </w:r>
        <w:r w:rsidR="002D5A47">
          <w:rPr>
            <w:webHidden/>
          </w:rPr>
          <w:fldChar w:fldCharType="end"/>
        </w:r>
      </w:hyperlink>
    </w:p>
    <w:p w14:paraId="44661C3F" w14:textId="78D26DB9" w:rsidR="002D5A47" w:rsidRDefault="00B835E5" w:rsidP="002D5A47">
      <w:pPr>
        <w:pStyle w:val="TOC2"/>
        <w:rPr>
          <w:rFonts w:asciiTheme="minorHAnsi" w:eastAsiaTheme="minorEastAsia" w:hAnsiTheme="minorHAnsi"/>
          <w:sz w:val="22"/>
        </w:rPr>
      </w:pPr>
      <w:hyperlink w:anchor="_Toc456103021" w:history="1">
        <w:r w:rsidR="002D5A47" w:rsidRPr="00E804DC">
          <w:rPr>
            <w:rStyle w:val="Hyperlink"/>
            <w:rFonts w:eastAsia="Calibri"/>
          </w:rPr>
          <w:t xml:space="preserve">1.6 </w:t>
        </w:r>
        <w:r w:rsidR="002D5A47">
          <w:rPr>
            <w:rFonts w:asciiTheme="minorHAnsi" w:eastAsiaTheme="minorEastAsia" w:hAnsiTheme="minorHAnsi"/>
            <w:sz w:val="22"/>
          </w:rPr>
          <w:tab/>
        </w:r>
        <w:r w:rsidR="002D5A47" w:rsidRPr="00E804DC">
          <w:rPr>
            <w:rStyle w:val="Hyperlink"/>
            <w:rFonts w:eastAsia="Calibri"/>
          </w:rPr>
          <w:t>O</w:t>
        </w:r>
        <w:r w:rsidR="002D5A47" w:rsidRPr="00E804DC">
          <w:rPr>
            <w:rStyle w:val="Hyperlink"/>
            <w:rFonts w:eastAsia="Calibri"/>
            <w:spacing w:val="-1"/>
          </w:rPr>
          <w:t>r</w:t>
        </w:r>
        <w:r w:rsidR="002D5A47" w:rsidRPr="00E804DC">
          <w:rPr>
            <w:rStyle w:val="Hyperlink"/>
            <w:rFonts w:eastAsia="Calibri"/>
          </w:rPr>
          <w:t>ga</w:t>
        </w:r>
        <w:r w:rsidR="002D5A47" w:rsidRPr="00E804DC">
          <w:rPr>
            <w:rStyle w:val="Hyperlink"/>
            <w:rFonts w:eastAsia="Calibri"/>
            <w:spacing w:val="-2"/>
          </w:rPr>
          <w:t>n</w:t>
        </w:r>
        <w:r w:rsidR="002D5A47" w:rsidRPr="00E804DC">
          <w:rPr>
            <w:rStyle w:val="Hyperlink"/>
            <w:rFonts w:eastAsia="Calibri"/>
          </w:rPr>
          <w:t>i</w:t>
        </w:r>
        <w:r w:rsidR="002D5A47" w:rsidRPr="00E804DC">
          <w:rPr>
            <w:rStyle w:val="Hyperlink"/>
            <w:rFonts w:eastAsia="Calibri"/>
            <w:spacing w:val="-1"/>
          </w:rPr>
          <w:t>z</w:t>
        </w:r>
        <w:r w:rsidR="002D5A47" w:rsidRPr="00E804DC">
          <w:rPr>
            <w:rStyle w:val="Hyperlink"/>
            <w:rFonts w:eastAsia="Calibri"/>
          </w:rPr>
          <w:t>a</w:t>
        </w:r>
        <w:r w:rsidR="002D5A47" w:rsidRPr="00E804DC">
          <w:rPr>
            <w:rStyle w:val="Hyperlink"/>
            <w:rFonts w:eastAsia="Calibri"/>
            <w:spacing w:val="-1"/>
          </w:rPr>
          <w:t>t</w:t>
        </w:r>
        <w:r w:rsidR="002D5A47" w:rsidRPr="00E804DC">
          <w:rPr>
            <w:rStyle w:val="Hyperlink"/>
            <w:rFonts w:eastAsia="Calibri"/>
          </w:rPr>
          <w:t>ion</w:t>
        </w:r>
        <w:r w:rsidR="002D5A47" w:rsidRPr="00E804DC">
          <w:rPr>
            <w:rStyle w:val="Hyperlink"/>
            <w:rFonts w:eastAsia="Calibri"/>
            <w:spacing w:val="-2"/>
          </w:rPr>
          <w:t xml:space="preserve"> </w:t>
        </w:r>
        <w:r w:rsidR="002D5A47" w:rsidRPr="00E804DC">
          <w:rPr>
            <w:rStyle w:val="Hyperlink"/>
            <w:rFonts w:eastAsia="Calibri"/>
          </w:rPr>
          <w:t>of</w:t>
        </w:r>
        <w:r w:rsidR="002D5A47" w:rsidRPr="00E804DC">
          <w:rPr>
            <w:rStyle w:val="Hyperlink"/>
            <w:rFonts w:eastAsia="Calibri"/>
            <w:spacing w:val="-1"/>
          </w:rPr>
          <w:t xml:space="preserve"> </w:t>
        </w:r>
        <w:r w:rsidR="002D5A47" w:rsidRPr="00E804DC">
          <w:rPr>
            <w:rStyle w:val="Hyperlink"/>
            <w:rFonts w:eastAsia="Calibri"/>
          </w:rPr>
          <w:t>t</w:t>
        </w:r>
        <w:r w:rsidR="002D5A47" w:rsidRPr="00E804DC">
          <w:rPr>
            <w:rStyle w:val="Hyperlink"/>
            <w:rFonts w:eastAsia="Calibri"/>
            <w:spacing w:val="-2"/>
          </w:rPr>
          <w:t>h</w:t>
        </w:r>
        <w:r w:rsidR="002D5A47" w:rsidRPr="00E804DC">
          <w:rPr>
            <w:rStyle w:val="Hyperlink"/>
            <w:rFonts w:eastAsia="Calibri"/>
          </w:rPr>
          <w:t>is</w:t>
        </w:r>
        <w:r w:rsidR="002D5A47" w:rsidRPr="00E804DC">
          <w:rPr>
            <w:rStyle w:val="Hyperlink"/>
            <w:rFonts w:eastAsia="Calibri"/>
            <w:spacing w:val="-1"/>
          </w:rPr>
          <w:t xml:space="preserve"> L</w:t>
        </w:r>
        <w:r w:rsidR="002D5A47" w:rsidRPr="00E804DC">
          <w:rPr>
            <w:rStyle w:val="Hyperlink"/>
            <w:rFonts w:eastAsia="Calibri"/>
          </w:rPr>
          <w:t>A</w:t>
        </w:r>
        <w:r w:rsidR="002D5A47" w:rsidRPr="00E804DC">
          <w:rPr>
            <w:rStyle w:val="Hyperlink"/>
            <w:rFonts w:eastAsia="Calibri"/>
            <w:spacing w:val="-1"/>
          </w:rPr>
          <w:t>M</w:t>
        </w:r>
        <w:r w:rsidR="002D5A47" w:rsidRPr="00E804DC">
          <w:rPr>
            <w:rStyle w:val="Hyperlink"/>
            <w:rFonts w:eastAsia="Calibri"/>
          </w:rPr>
          <w:t>P</w:t>
        </w:r>
        <w:r w:rsidR="002D5A47">
          <w:rPr>
            <w:webHidden/>
          </w:rPr>
          <w:tab/>
        </w:r>
        <w:r w:rsidR="00A84C1B">
          <w:rPr>
            <w:webHidden/>
          </w:rPr>
          <w:t>2</w:t>
        </w:r>
      </w:hyperlink>
      <w:r w:rsidR="00312837">
        <w:t>4</w:t>
      </w:r>
    </w:p>
    <w:p w14:paraId="1C5679F3" w14:textId="6ED48556" w:rsidR="002D5A47" w:rsidRDefault="00B835E5" w:rsidP="002D5A47">
      <w:pPr>
        <w:pStyle w:val="TOC1"/>
        <w:rPr>
          <w:rFonts w:asciiTheme="minorHAnsi" w:eastAsiaTheme="minorEastAsia" w:hAnsiTheme="minorHAnsi"/>
          <w:b w:val="0"/>
          <w:caps w:val="0"/>
          <w:sz w:val="22"/>
        </w:rPr>
      </w:pPr>
      <w:hyperlink w:anchor="_Toc456103022" w:history="1">
        <w:r w:rsidR="002D5A47" w:rsidRPr="00E804DC">
          <w:rPr>
            <w:rStyle w:val="Hyperlink"/>
            <w:rFonts w:eastAsia="Arial"/>
            <w:spacing w:val="1"/>
          </w:rPr>
          <w:t>2.0  E</w:t>
        </w:r>
        <w:r w:rsidR="002D5A47" w:rsidRPr="00E804DC">
          <w:rPr>
            <w:rStyle w:val="Hyperlink"/>
            <w:rFonts w:eastAsia="Arial"/>
            <w:spacing w:val="-1"/>
          </w:rPr>
          <w:t>n</w:t>
        </w:r>
        <w:r w:rsidR="002D5A47" w:rsidRPr="00E804DC">
          <w:rPr>
            <w:rStyle w:val="Hyperlink"/>
            <w:rFonts w:eastAsia="Arial"/>
          </w:rPr>
          <w:t>vi</w:t>
        </w:r>
        <w:r w:rsidR="002D5A47" w:rsidRPr="00E804DC">
          <w:rPr>
            <w:rStyle w:val="Hyperlink"/>
            <w:rFonts w:eastAsia="Arial"/>
            <w:spacing w:val="1"/>
          </w:rPr>
          <w:t>r</w:t>
        </w:r>
        <w:r w:rsidR="002D5A47" w:rsidRPr="00E804DC">
          <w:rPr>
            <w:rStyle w:val="Hyperlink"/>
            <w:rFonts w:eastAsia="Arial"/>
            <w:spacing w:val="-1"/>
          </w:rPr>
          <w:t>o</w:t>
        </w:r>
        <w:r w:rsidR="002D5A47" w:rsidRPr="00E804DC">
          <w:rPr>
            <w:rStyle w:val="Hyperlink"/>
            <w:rFonts w:eastAsia="Arial"/>
            <w:spacing w:val="2"/>
          </w:rPr>
          <w:t>n</w:t>
        </w:r>
        <w:r w:rsidR="002D5A47" w:rsidRPr="00E804DC">
          <w:rPr>
            <w:rStyle w:val="Hyperlink"/>
            <w:rFonts w:eastAsia="Arial"/>
            <w:spacing w:val="-1"/>
          </w:rPr>
          <w:t>m</w:t>
        </w:r>
        <w:r w:rsidR="002D5A47" w:rsidRPr="00E804DC">
          <w:rPr>
            <w:rStyle w:val="Hyperlink"/>
            <w:rFonts w:eastAsia="Arial"/>
            <w:spacing w:val="3"/>
          </w:rPr>
          <w:t>e</w:t>
        </w:r>
        <w:r w:rsidR="002D5A47" w:rsidRPr="00E804DC">
          <w:rPr>
            <w:rStyle w:val="Hyperlink"/>
            <w:rFonts w:eastAsia="Arial"/>
            <w:spacing w:val="-1"/>
          </w:rPr>
          <w:t>nt</w:t>
        </w:r>
        <w:r w:rsidR="002D5A47" w:rsidRPr="00E804DC">
          <w:rPr>
            <w:rStyle w:val="Hyperlink"/>
            <w:rFonts w:eastAsia="Arial"/>
          </w:rPr>
          <w:t>al</w:t>
        </w:r>
        <w:r w:rsidR="002D5A47" w:rsidRPr="00E804DC">
          <w:rPr>
            <w:rStyle w:val="Hyperlink"/>
            <w:rFonts w:eastAsia="Arial"/>
            <w:spacing w:val="-20"/>
          </w:rPr>
          <w:t xml:space="preserve"> </w:t>
        </w:r>
        <w:r w:rsidR="002D5A47" w:rsidRPr="00E804DC">
          <w:rPr>
            <w:rStyle w:val="Hyperlink"/>
            <w:rFonts w:eastAsia="Arial"/>
          </w:rPr>
          <w:t>C</w:t>
        </w:r>
        <w:r w:rsidR="002D5A47" w:rsidRPr="00E804DC">
          <w:rPr>
            <w:rStyle w:val="Hyperlink"/>
            <w:rFonts w:eastAsia="Arial"/>
            <w:spacing w:val="-1"/>
          </w:rPr>
          <w:t>o</w:t>
        </w:r>
        <w:r w:rsidR="002D5A47" w:rsidRPr="00E804DC">
          <w:rPr>
            <w:rStyle w:val="Hyperlink"/>
            <w:rFonts w:eastAsia="Arial"/>
            <w:spacing w:val="2"/>
          </w:rPr>
          <w:t>n</w:t>
        </w:r>
        <w:r w:rsidR="002D5A47" w:rsidRPr="00E804DC">
          <w:rPr>
            <w:rStyle w:val="Hyperlink"/>
            <w:rFonts w:eastAsia="Arial"/>
            <w:spacing w:val="-1"/>
          </w:rPr>
          <w:t>d</w:t>
        </w:r>
        <w:r w:rsidR="002D5A47" w:rsidRPr="00E804DC">
          <w:rPr>
            <w:rStyle w:val="Hyperlink"/>
            <w:rFonts w:eastAsia="Arial"/>
          </w:rPr>
          <w:t>i</w:t>
        </w:r>
        <w:r w:rsidR="002D5A47" w:rsidRPr="00E804DC">
          <w:rPr>
            <w:rStyle w:val="Hyperlink"/>
            <w:rFonts w:eastAsia="Arial"/>
            <w:spacing w:val="-1"/>
          </w:rPr>
          <w:t>t</w:t>
        </w:r>
        <w:r w:rsidR="002D5A47" w:rsidRPr="00E804DC">
          <w:rPr>
            <w:rStyle w:val="Hyperlink"/>
            <w:rFonts w:eastAsia="Arial"/>
            <w:spacing w:val="3"/>
          </w:rPr>
          <w:t>i</w:t>
        </w:r>
        <w:r w:rsidR="002D5A47" w:rsidRPr="00E804DC">
          <w:rPr>
            <w:rStyle w:val="Hyperlink"/>
            <w:rFonts w:eastAsia="Arial"/>
            <w:spacing w:val="-1"/>
          </w:rPr>
          <w:t>on</w:t>
        </w:r>
        <w:r w:rsidR="002D5A47" w:rsidRPr="00E804DC">
          <w:rPr>
            <w:rStyle w:val="Hyperlink"/>
            <w:rFonts w:eastAsia="Arial"/>
          </w:rPr>
          <w:t>s,</w:t>
        </w:r>
        <w:r w:rsidR="002D5A47" w:rsidRPr="00E804DC">
          <w:rPr>
            <w:rStyle w:val="Hyperlink"/>
            <w:rFonts w:eastAsia="Arial"/>
            <w:spacing w:val="-16"/>
          </w:rPr>
          <w:t xml:space="preserve"> </w:t>
        </w:r>
        <w:r w:rsidR="002D5A47" w:rsidRPr="00E804DC">
          <w:rPr>
            <w:rStyle w:val="Hyperlink"/>
            <w:rFonts w:eastAsia="Arial"/>
            <w:spacing w:val="-1"/>
          </w:rPr>
          <w:t>O</w:t>
        </w:r>
        <w:r w:rsidR="002D5A47" w:rsidRPr="00E804DC">
          <w:rPr>
            <w:rStyle w:val="Hyperlink"/>
            <w:rFonts w:eastAsia="Arial"/>
            <w:spacing w:val="4"/>
          </w:rPr>
          <w:t>W</w:t>
        </w:r>
        <w:r w:rsidR="002D5A47" w:rsidRPr="00E804DC">
          <w:rPr>
            <w:rStyle w:val="Hyperlink"/>
            <w:rFonts w:eastAsia="Arial"/>
            <w:spacing w:val="-1"/>
          </w:rPr>
          <w:t>T</w:t>
        </w:r>
        <w:r w:rsidR="002D5A47" w:rsidRPr="00E804DC">
          <w:rPr>
            <w:rStyle w:val="Hyperlink"/>
            <w:rFonts w:eastAsia="Arial"/>
          </w:rPr>
          <w:t>S</w:t>
        </w:r>
        <w:r w:rsidR="002D5A47" w:rsidRPr="00E804DC">
          <w:rPr>
            <w:rStyle w:val="Hyperlink"/>
            <w:rFonts w:eastAsia="Arial"/>
            <w:spacing w:val="-10"/>
          </w:rPr>
          <w:t xml:space="preserve"> </w:t>
        </w:r>
        <w:r w:rsidR="002D5A47" w:rsidRPr="00E804DC">
          <w:rPr>
            <w:rStyle w:val="Hyperlink"/>
            <w:rFonts w:eastAsia="Arial"/>
          </w:rPr>
          <w:t>Us</w:t>
        </w:r>
        <w:r w:rsidR="002D5A47" w:rsidRPr="00E804DC">
          <w:rPr>
            <w:rStyle w:val="Hyperlink"/>
            <w:rFonts w:eastAsia="Arial"/>
            <w:spacing w:val="3"/>
          </w:rPr>
          <w:t>a</w:t>
        </w:r>
        <w:r w:rsidR="002D5A47" w:rsidRPr="00E804DC">
          <w:rPr>
            <w:rStyle w:val="Hyperlink"/>
            <w:rFonts w:eastAsia="Arial"/>
            <w:spacing w:val="-1"/>
          </w:rPr>
          <w:t>g</w:t>
        </w:r>
        <w:r w:rsidR="002D5A47" w:rsidRPr="00E804DC">
          <w:rPr>
            <w:rStyle w:val="Hyperlink"/>
            <w:rFonts w:eastAsia="Arial"/>
          </w:rPr>
          <w:t>e</w:t>
        </w:r>
        <w:r w:rsidR="002D5A47" w:rsidRPr="00E804DC">
          <w:rPr>
            <w:rStyle w:val="Hyperlink"/>
            <w:rFonts w:eastAsia="Arial"/>
            <w:spacing w:val="-10"/>
          </w:rPr>
          <w:t xml:space="preserve"> </w:t>
        </w:r>
        <w:r w:rsidR="002D5A47" w:rsidRPr="00E804DC">
          <w:rPr>
            <w:rStyle w:val="Hyperlink"/>
            <w:rFonts w:eastAsia="Arial"/>
          </w:rPr>
          <w:t>a</w:t>
        </w:r>
        <w:r w:rsidR="002D5A47" w:rsidRPr="00E804DC">
          <w:rPr>
            <w:rStyle w:val="Hyperlink"/>
            <w:rFonts w:eastAsia="Arial"/>
            <w:spacing w:val="2"/>
          </w:rPr>
          <w:t>n</w:t>
        </w:r>
        <w:r w:rsidR="002D5A47" w:rsidRPr="00E804DC">
          <w:rPr>
            <w:rStyle w:val="Hyperlink"/>
            <w:rFonts w:eastAsia="Arial"/>
          </w:rPr>
          <w:t>d</w:t>
        </w:r>
        <w:r w:rsidR="002D5A47" w:rsidRPr="00E804DC">
          <w:rPr>
            <w:rStyle w:val="Hyperlink"/>
            <w:rFonts w:eastAsia="Arial"/>
            <w:spacing w:val="-4"/>
          </w:rPr>
          <w:t xml:space="preserve"> </w:t>
        </w:r>
        <w:r w:rsidR="002D5A47" w:rsidRPr="00E804DC">
          <w:rPr>
            <w:rStyle w:val="Hyperlink"/>
            <w:rFonts w:eastAsia="Arial"/>
            <w:spacing w:val="1"/>
          </w:rPr>
          <w:t>W</w:t>
        </w:r>
        <w:r w:rsidR="002D5A47" w:rsidRPr="00E804DC">
          <w:rPr>
            <w:rStyle w:val="Hyperlink"/>
            <w:rFonts w:eastAsia="Arial"/>
          </w:rPr>
          <w:t>a</w:t>
        </w:r>
        <w:r w:rsidR="002D5A47" w:rsidRPr="00E804DC">
          <w:rPr>
            <w:rStyle w:val="Hyperlink"/>
            <w:rFonts w:eastAsia="Arial"/>
            <w:spacing w:val="-1"/>
          </w:rPr>
          <w:t>t</w:t>
        </w:r>
        <w:r w:rsidR="002D5A47" w:rsidRPr="00E804DC">
          <w:rPr>
            <w:rStyle w:val="Hyperlink"/>
            <w:rFonts w:eastAsia="Arial"/>
          </w:rPr>
          <w:t>er</w:t>
        </w:r>
        <w:r w:rsidR="002D5A47" w:rsidRPr="00E804DC">
          <w:rPr>
            <w:rStyle w:val="Hyperlink"/>
            <w:rFonts w:eastAsia="Arial"/>
            <w:spacing w:val="-9"/>
          </w:rPr>
          <w:t xml:space="preserve"> </w:t>
        </w:r>
        <w:r w:rsidR="002D5A47" w:rsidRPr="00E804DC">
          <w:rPr>
            <w:rStyle w:val="Hyperlink"/>
            <w:rFonts w:eastAsia="Arial"/>
            <w:spacing w:val="1"/>
            <w:w w:val="99"/>
          </w:rPr>
          <w:t>Q</w:t>
        </w:r>
        <w:r w:rsidR="002D5A47" w:rsidRPr="00E804DC">
          <w:rPr>
            <w:rStyle w:val="Hyperlink"/>
            <w:rFonts w:eastAsia="Arial"/>
            <w:spacing w:val="-1"/>
            <w:w w:val="99"/>
          </w:rPr>
          <w:t>u</w:t>
        </w:r>
        <w:r w:rsidR="002D5A47" w:rsidRPr="00E804DC">
          <w:rPr>
            <w:rStyle w:val="Hyperlink"/>
            <w:rFonts w:eastAsia="Arial"/>
            <w:w w:val="99"/>
          </w:rPr>
          <w:t>ali</w:t>
        </w:r>
        <w:r w:rsidR="002D5A47" w:rsidRPr="00E804DC">
          <w:rPr>
            <w:rStyle w:val="Hyperlink"/>
            <w:rFonts w:eastAsia="Arial"/>
            <w:spacing w:val="2"/>
            <w:w w:val="99"/>
          </w:rPr>
          <w:t>t</w:t>
        </w:r>
        <w:r w:rsidR="002D5A47" w:rsidRPr="00E804DC">
          <w:rPr>
            <w:rStyle w:val="Hyperlink"/>
            <w:rFonts w:eastAsia="Arial"/>
            <w:w w:val="99"/>
          </w:rPr>
          <w:t xml:space="preserve">y </w:t>
        </w:r>
        <w:r w:rsidR="002D5A47" w:rsidRPr="00E804DC">
          <w:rPr>
            <w:rStyle w:val="Hyperlink"/>
            <w:rFonts w:eastAsia="Arial"/>
            <w:spacing w:val="-2"/>
          </w:rPr>
          <w:t>M</w:t>
        </w:r>
        <w:r w:rsidR="002D5A47" w:rsidRPr="00E804DC">
          <w:rPr>
            <w:rStyle w:val="Hyperlink"/>
            <w:rFonts w:eastAsia="Arial"/>
            <w:spacing w:val="3"/>
          </w:rPr>
          <w:t>a</w:t>
        </w:r>
        <w:r w:rsidR="002D5A47" w:rsidRPr="00E804DC">
          <w:rPr>
            <w:rStyle w:val="Hyperlink"/>
            <w:rFonts w:eastAsia="Arial"/>
            <w:spacing w:val="-1"/>
          </w:rPr>
          <w:t>n</w:t>
        </w:r>
        <w:r w:rsidR="002D5A47" w:rsidRPr="00E804DC">
          <w:rPr>
            <w:rStyle w:val="Hyperlink"/>
            <w:rFonts w:eastAsia="Arial"/>
          </w:rPr>
          <w:t>a</w:t>
        </w:r>
        <w:r w:rsidR="002D5A47" w:rsidRPr="00E804DC">
          <w:rPr>
            <w:rStyle w:val="Hyperlink"/>
            <w:rFonts w:eastAsia="Arial"/>
            <w:spacing w:val="-1"/>
          </w:rPr>
          <w:t>g</w:t>
        </w:r>
        <w:r w:rsidR="002D5A47" w:rsidRPr="00E804DC">
          <w:rPr>
            <w:rStyle w:val="Hyperlink"/>
            <w:rFonts w:eastAsia="Arial"/>
            <w:spacing w:val="3"/>
          </w:rPr>
          <w:t>e</w:t>
        </w:r>
        <w:r w:rsidR="002D5A47" w:rsidRPr="00E804DC">
          <w:rPr>
            <w:rStyle w:val="Hyperlink"/>
            <w:rFonts w:eastAsia="Arial"/>
            <w:spacing w:val="-1"/>
          </w:rPr>
          <w:t>m</w:t>
        </w:r>
        <w:r w:rsidR="002D5A47" w:rsidRPr="00E804DC">
          <w:rPr>
            <w:rStyle w:val="Hyperlink"/>
            <w:rFonts w:eastAsia="Arial"/>
            <w:spacing w:val="3"/>
          </w:rPr>
          <w:t>e</w:t>
        </w:r>
        <w:r w:rsidR="002D5A47" w:rsidRPr="00E804DC">
          <w:rPr>
            <w:rStyle w:val="Hyperlink"/>
            <w:rFonts w:eastAsia="Arial"/>
            <w:spacing w:val="-1"/>
          </w:rPr>
          <w:t>n</w:t>
        </w:r>
        <w:r w:rsidR="002D5A47" w:rsidRPr="00E804DC">
          <w:rPr>
            <w:rStyle w:val="Hyperlink"/>
            <w:rFonts w:eastAsia="Arial"/>
          </w:rPr>
          <w:t>t</w:t>
        </w:r>
        <w:r w:rsidR="002D5A47" w:rsidRPr="00E804DC">
          <w:rPr>
            <w:rStyle w:val="Hyperlink"/>
            <w:rFonts w:eastAsia="Arial"/>
            <w:spacing w:val="-20"/>
          </w:rPr>
          <w:t xml:space="preserve"> </w:t>
        </w:r>
        <w:r w:rsidR="002D5A47" w:rsidRPr="00E804DC">
          <w:rPr>
            <w:rStyle w:val="Hyperlink"/>
            <w:rFonts w:eastAsia="Arial"/>
            <w:spacing w:val="3"/>
          </w:rPr>
          <w:t>i</w:t>
        </w:r>
        <w:r w:rsidR="002D5A47" w:rsidRPr="00E804DC">
          <w:rPr>
            <w:rStyle w:val="Hyperlink"/>
            <w:rFonts w:eastAsia="Arial"/>
          </w:rPr>
          <w:t>n</w:t>
        </w:r>
        <w:r w:rsidR="002D5A47" w:rsidRPr="00E804DC">
          <w:rPr>
            <w:rStyle w:val="Hyperlink"/>
            <w:rFonts w:eastAsia="Arial"/>
            <w:spacing w:val="-1"/>
          </w:rPr>
          <w:t xml:space="preserve"> </w:t>
        </w:r>
        <w:r w:rsidR="002D5A47" w:rsidRPr="00E804DC">
          <w:rPr>
            <w:rStyle w:val="Hyperlink"/>
            <w:rFonts w:eastAsia="Arial"/>
            <w:spacing w:val="1"/>
          </w:rPr>
          <w:t>Los Angeles</w:t>
        </w:r>
        <w:r w:rsidR="002D5A47" w:rsidRPr="00E804DC">
          <w:rPr>
            <w:rStyle w:val="Hyperlink"/>
            <w:rFonts w:eastAsia="Arial"/>
            <w:spacing w:val="-8"/>
          </w:rPr>
          <w:t xml:space="preserve"> </w:t>
        </w:r>
        <w:r w:rsidR="002D5A47" w:rsidRPr="00E804DC">
          <w:rPr>
            <w:rStyle w:val="Hyperlink"/>
            <w:rFonts w:eastAsia="Arial"/>
            <w:spacing w:val="2"/>
            <w:w w:val="99"/>
          </w:rPr>
          <w:t>Co</w:t>
        </w:r>
        <w:r w:rsidR="002D5A47" w:rsidRPr="00E804DC">
          <w:rPr>
            <w:rStyle w:val="Hyperlink"/>
            <w:rFonts w:eastAsia="Arial"/>
            <w:spacing w:val="-1"/>
            <w:w w:val="99"/>
          </w:rPr>
          <w:t>unty</w:t>
        </w:r>
        <w:r w:rsidR="002D5A47">
          <w:rPr>
            <w:webHidden/>
          </w:rPr>
          <w:tab/>
        </w:r>
        <w:r w:rsidR="002D5A47">
          <w:rPr>
            <w:webHidden/>
          </w:rPr>
          <w:fldChar w:fldCharType="begin"/>
        </w:r>
        <w:r w:rsidR="002D5A47">
          <w:rPr>
            <w:webHidden/>
          </w:rPr>
          <w:instrText xml:space="preserve"> PAGEREF _Toc456103022 \h </w:instrText>
        </w:r>
        <w:r w:rsidR="002D5A47">
          <w:rPr>
            <w:webHidden/>
          </w:rPr>
        </w:r>
        <w:r w:rsidR="002D5A47">
          <w:rPr>
            <w:webHidden/>
          </w:rPr>
          <w:fldChar w:fldCharType="separate"/>
        </w:r>
        <w:r w:rsidR="00717D69">
          <w:rPr>
            <w:webHidden/>
          </w:rPr>
          <w:t>26</w:t>
        </w:r>
        <w:r w:rsidR="002D5A47">
          <w:rPr>
            <w:webHidden/>
          </w:rPr>
          <w:fldChar w:fldCharType="end"/>
        </w:r>
      </w:hyperlink>
    </w:p>
    <w:p w14:paraId="3C9129AF" w14:textId="6F987E81" w:rsidR="002D5A47" w:rsidRDefault="00B835E5" w:rsidP="002D5A47">
      <w:pPr>
        <w:pStyle w:val="TOC2"/>
        <w:rPr>
          <w:rFonts w:asciiTheme="minorHAnsi" w:eastAsiaTheme="minorEastAsia" w:hAnsiTheme="minorHAnsi"/>
          <w:sz w:val="22"/>
        </w:rPr>
      </w:pPr>
      <w:hyperlink w:anchor="_Toc456103023" w:history="1">
        <w:r w:rsidR="002D5A47" w:rsidRPr="00E804DC">
          <w:rPr>
            <w:rStyle w:val="Hyperlink"/>
            <w:rFonts w:eastAsia="Calibri"/>
            <w:spacing w:val="-1"/>
          </w:rPr>
          <w:t xml:space="preserve">2.1 </w:t>
        </w:r>
        <w:r w:rsidR="002D5A47">
          <w:rPr>
            <w:rFonts w:asciiTheme="minorHAnsi" w:eastAsiaTheme="minorEastAsia" w:hAnsiTheme="minorHAnsi"/>
            <w:sz w:val="22"/>
          </w:rPr>
          <w:tab/>
        </w:r>
        <w:r w:rsidR="002D5A47" w:rsidRPr="00E804DC">
          <w:rPr>
            <w:rStyle w:val="Hyperlink"/>
            <w:rFonts w:eastAsia="Calibri"/>
            <w:spacing w:val="-1"/>
          </w:rPr>
          <w:t>S</w:t>
        </w:r>
        <w:r w:rsidR="002D5A47" w:rsidRPr="00E804DC">
          <w:rPr>
            <w:rStyle w:val="Hyperlink"/>
            <w:rFonts w:eastAsia="Calibri"/>
          </w:rPr>
          <w:t>u</w:t>
        </w:r>
        <w:r w:rsidR="002D5A47" w:rsidRPr="00E804DC">
          <w:rPr>
            <w:rStyle w:val="Hyperlink"/>
            <w:rFonts w:eastAsia="Calibri"/>
            <w:spacing w:val="-1"/>
          </w:rPr>
          <w:t>r</w:t>
        </w:r>
        <w:r w:rsidR="002D5A47" w:rsidRPr="00E804DC">
          <w:rPr>
            <w:rStyle w:val="Hyperlink"/>
            <w:rFonts w:eastAsia="Calibri"/>
          </w:rPr>
          <w:t>face</w:t>
        </w:r>
        <w:r w:rsidR="002D5A47" w:rsidRPr="00E804DC">
          <w:rPr>
            <w:rStyle w:val="Hyperlink"/>
            <w:rFonts w:eastAsia="Calibri"/>
            <w:spacing w:val="-2"/>
          </w:rPr>
          <w:t xml:space="preserve"> </w:t>
        </w:r>
        <w:r w:rsidR="002D5A47" w:rsidRPr="00E804DC">
          <w:rPr>
            <w:rStyle w:val="Hyperlink"/>
            <w:rFonts w:eastAsia="Calibri"/>
          </w:rPr>
          <w:t>Wat</w:t>
        </w:r>
        <w:r w:rsidR="002D5A47" w:rsidRPr="00E804DC">
          <w:rPr>
            <w:rStyle w:val="Hyperlink"/>
            <w:rFonts w:eastAsia="Calibri"/>
            <w:spacing w:val="-1"/>
          </w:rPr>
          <w:t>e</w:t>
        </w:r>
        <w:r w:rsidR="002D5A47" w:rsidRPr="00E804DC">
          <w:rPr>
            <w:rStyle w:val="Hyperlink"/>
            <w:rFonts w:eastAsia="Calibri"/>
          </w:rPr>
          <w:t>r</w:t>
        </w:r>
        <w:r w:rsidR="002D5A47" w:rsidRPr="00E804DC">
          <w:rPr>
            <w:rStyle w:val="Hyperlink"/>
            <w:rFonts w:eastAsia="Calibri"/>
            <w:spacing w:val="-2"/>
          </w:rPr>
          <w:t xml:space="preserve"> </w:t>
        </w:r>
        <w:r w:rsidR="002D5A47" w:rsidRPr="00E804DC">
          <w:rPr>
            <w:rStyle w:val="Hyperlink"/>
            <w:rFonts w:eastAsia="Calibri"/>
          </w:rPr>
          <w:t>Hyd</w:t>
        </w:r>
        <w:r w:rsidR="002D5A47" w:rsidRPr="00E804DC">
          <w:rPr>
            <w:rStyle w:val="Hyperlink"/>
            <w:rFonts w:eastAsia="Calibri"/>
            <w:spacing w:val="-3"/>
          </w:rPr>
          <w:t>r</w:t>
        </w:r>
        <w:r w:rsidR="002D5A47" w:rsidRPr="00E804DC">
          <w:rPr>
            <w:rStyle w:val="Hyperlink"/>
            <w:rFonts w:eastAsia="Calibri"/>
            <w:spacing w:val="-2"/>
          </w:rPr>
          <w:t>o</w:t>
        </w:r>
        <w:r w:rsidR="002D5A47" w:rsidRPr="00E804DC">
          <w:rPr>
            <w:rStyle w:val="Hyperlink"/>
            <w:rFonts w:eastAsia="Calibri"/>
          </w:rPr>
          <w:t>logy</w:t>
        </w:r>
        <w:r w:rsidR="002D5A47">
          <w:rPr>
            <w:webHidden/>
          </w:rPr>
          <w:tab/>
        </w:r>
        <w:r w:rsidR="002D5A47">
          <w:rPr>
            <w:webHidden/>
          </w:rPr>
          <w:fldChar w:fldCharType="begin"/>
        </w:r>
        <w:r w:rsidR="002D5A47">
          <w:rPr>
            <w:webHidden/>
          </w:rPr>
          <w:instrText xml:space="preserve"> PAGEREF _Toc456103023 \h </w:instrText>
        </w:r>
        <w:r w:rsidR="002D5A47">
          <w:rPr>
            <w:webHidden/>
          </w:rPr>
        </w:r>
        <w:r w:rsidR="002D5A47">
          <w:rPr>
            <w:webHidden/>
          </w:rPr>
          <w:fldChar w:fldCharType="separate"/>
        </w:r>
        <w:r w:rsidR="00717D69">
          <w:rPr>
            <w:webHidden/>
          </w:rPr>
          <w:t>26</w:t>
        </w:r>
        <w:r w:rsidR="002D5A47">
          <w:rPr>
            <w:webHidden/>
          </w:rPr>
          <w:fldChar w:fldCharType="end"/>
        </w:r>
      </w:hyperlink>
    </w:p>
    <w:p w14:paraId="27F8E037" w14:textId="747B778B" w:rsidR="002D5A47" w:rsidRDefault="00B835E5" w:rsidP="002D5A47">
      <w:pPr>
        <w:pStyle w:val="TOC3"/>
        <w:rPr>
          <w:rFonts w:asciiTheme="minorHAnsi" w:eastAsiaTheme="minorEastAsia" w:hAnsiTheme="minorHAnsi"/>
          <w:sz w:val="22"/>
        </w:rPr>
      </w:pPr>
      <w:hyperlink w:anchor="_Toc456103024" w:history="1">
        <w:r w:rsidR="002D5A47" w:rsidRPr="00E804DC">
          <w:rPr>
            <w:rStyle w:val="Hyperlink"/>
          </w:rPr>
          <w:t>2.1.1</w:t>
        </w:r>
        <w:r w:rsidR="002D5A47">
          <w:rPr>
            <w:rFonts w:asciiTheme="minorHAnsi" w:eastAsiaTheme="minorEastAsia" w:hAnsiTheme="minorHAnsi"/>
            <w:sz w:val="22"/>
          </w:rPr>
          <w:tab/>
        </w:r>
        <w:r w:rsidR="002D5A47" w:rsidRPr="00E804DC">
          <w:rPr>
            <w:rStyle w:val="Hyperlink"/>
          </w:rPr>
          <w:t>Topography</w:t>
        </w:r>
        <w:r w:rsidR="002D5A47">
          <w:rPr>
            <w:webHidden/>
          </w:rPr>
          <w:tab/>
        </w:r>
        <w:r w:rsidR="002D5A47">
          <w:rPr>
            <w:webHidden/>
          </w:rPr>
          <w:fldChar w:fldCharType="begin"/>
        </w:r>
        <w:r w:rsidR="002D5A47">
          <w:rPr>
            <w:webHidden/>
          </w:rPr>
          <w:instrText xml:space="preserve"> PAGEREF _Toc456103024 \h </w:instrText>
        </w:r>
        <w:r w:rsidR="002D5A47">
          <w:rPr>
            <w:webHidden/>
          </w:rPr>
        </w:r>
        <w:r w:rsidR="002D5A47">
          <w:rPr>
            <w:webHidden/>
          </w:rPr>
          <w:fldChar w:fldCharType="separate"/>
        </w:r>
        <w:r w:rsidR="00717D69">
          <w:rPr>
            <w:webHidden/>
          </w:rPr>
          <w:t>26</w:t>
        </w:r>
        <w:r w:rsidR="002D5A47">
          <w:rPr>
            <w:webHidden/>
          </w:rPr>
          <w:fldChar w:fldCharType="end"/>
        </w:r>
      </w:hyperlink>
    </w:p>
    <w:p w14:paraId="11BE55F4" w14:textId="5EF1CC27" w:rsidR="002D5A47" w:rsidRDefault="00B835E5" w:rsidP="002D5A47">
      <w:pPr>
        <w:pStyle w:val="TOC3"/>
        <w:rPr>
          <w:rFonts w:asciiTheme="minorHAnsi" w:eastAsiaTheme="minorEastAsia" w:hAnsiTheme="minorHAnsi"/>
          <w:sz w:val="22"/>
        </w:rPr>
      </w:pPr>
      <w:hyperlink w:anchor="_Toc456103025" w:history="1">
        <w:r w:rsidR="002D5A47" w:rsidRPr="00E804DC">
          <w:rPr>
            <w:rStyle w:val="Hyperlink"/>
          </w:rPr>
          <w:t>2.1.2</w:t>
        </w:r>
        <w:r w:rsidR="002D5A47">
          <w:rPr>
            <w:rFonts w:asciiTheme="minorHAnsi" w:eastAsiaTheme="minorEastAsia" w:hAnsiTheme="minorHAnsi"/>
            <w:sz w:val="22"/>
          </w:rPr>
          <w:tab/>
        </w:r>
        <w:r w:rsidR="002D5A47" w:rsidRPr="00E804DC">
          <w:rPr>
            <w:rStyle w:val="Hyperlink"/>
          </w:rPr>
          <w:t>Geology and Soils</w:t>
        </w:r>
        <w:r w:rsidR="002D5A47">
          <w:rPr>
            <w:webHidden/>
          </w:rPr>
          <w:tab/>
        </w:r>
        <w:r w:rsidR="002D5A47">
          <w:rPr>
            <w:webHidden/>
          </w:rPr>
          <w:fldChar w:fldCharType="begin"/>
        </w:r>
        <w:r w:rsidR="002D5A47">
          <w:rPr>
            <w:webHidden/>
          </w:rPr>
          <w:instrText xml:space="preserve"> PAGEREF _Toc456103025 \h </w:instrText>
        </w:r>
        <w:r w:rsidR="002D5A47">
          <w:rPr>
            <w:webHidden/>
          </w:rPr>
        </w:r>
        <w:r w:rsidR="002D5A47">
          <w:rPr>
            <w:webHidden/>
          </w:rPr>
          <w:fldChar w:fldCharType="separate"/>
        </w:r>
        <w:r w:rsidR="00717D69">
          <w:rPr>
            <w:webHidden/>
          </w:rPr>
          <w:t>26</w:t>
        </w:r>
        <w:r w:rsidR="002D5A47">
          <w:rPr>
            <w:webHidden/>
          </w:rPr>
          <w:fldChar w:fldCharType="end"/>
        </w:r>
      </w:hyperlink>
    </w:p>
    <w:p w14:paraId="4DF43F6A" w14:textId="7BF8060A" w:rsidR="002D5A47" w:rsidRDefault="00B835E5" w:rsidP="002D5A47">
      <w:pPr>
        <w:pStyle w:val="TOC3"/>
        <w:rPr>
          <w:rFonts w:asciiTheme="minorHAnsi" w:eastAsiaTheme="minorEastAsia" w:hAnsiTheme="minorHAnsi"/>
          <w:sz w:val="22"/>
        </w:rPr>
      </w:pPr>
      <w:hyperlink w:anchor="_Toc456103026" w:history="1">
        <w:r w:rsidR="002D5A47" w:rsidRPr="00E804DC">
          <w:rPr>
            <w:rStyle w:val="Hyperlink"/>
          </w:rPr>
          <w:t>2.1.3</w:t>
        </w:r>
        <w:r w:rsidR="002D5A47">
          <w:rPr>
            <w:rFonts w:asciiTheme="minorHAnsi" w:eastAsiaTheme="minorEastAsia" w:hAnsiTheme="minorHAnsi"/>
            <w:sz w:val="22"/>
          </w:rPr>
          <w:tab/>
        </w:r>
        <w:r w:rsidR="002D5A47" w:rsidRPr="00E804DC">
          <w:rPr>
            <w:rStyle w:val="Hyperlink"/>
          </w:rPr>
          <w:t>Climate</w:t>
        </w:r>
        <w:r w:rsidR="002D5A47">
          <w:rPr>
            <w:webHidden/>
          </w:rPr>
          <w:tab/>
        </w:r>
        <w:r w:rsidR="002D5A47">
          <w:rPr>
            <w:webHidden/>
          </w:rPr>
          <w:fldChar w:fldCharType="begin"/>
        </w:r>
        <w:r w:rsidR="002D5A47">
          <w:rPr>
            <w:webHidden/>
          </w:rPr>
          <w:instrText xml:space="preserve"> PAGEREF _Toc456103026 \h </w:instrText>
        </w:r>
        <w:r w:rsidR="002D5A47">
          <w:rPr>
            <w:webHidden/>
          </w:rPr>
        </w:r>
        <w:r w:rsidR="002D5A47">
          <w:rPr>
            <w:webHidden/>
          </w:rPr>
          <w:fldChar w:fldCharType="separate"/>
        </w:r>
        <w:r w:rsidR="00717D69">
          <w:rPr>
            <w:webHidden/>
          </w:rPr>
          <w:t>28</w:t>
        </w:r>
        <w:r w:rsidR="002D5A47">
          <w:rPr>
            <w:webHidden/>
          </w:rPr>
          <w:fldChar w:fldCharType="end"/>
        </w:r>
      </w:hyperlink>
    </w:p>
    <w:p w14:paraId="2E31B42E" w14:textId="02D77819" w:rsidR="002D5A47" w:rsidRDefault="00B835E5" w:rsidP="002D5A47">
      <w:pPr>
        <w:pStyle w:val="TOC3"/>
        <w:rPr>
          <w:rFonts w:asciiTheme="minorHAnsi" w:eastAsiaTheme="minorEastAsia" w:hAnsiTheme="minorHAnsi"/>
          <w:sz w:val="22"/>
        </w:rPr>
      </w:pPr>
      <w:hyperlink w:anchor="_Toc456103027" w:history="1">
        <w:r w:rsidR="002D5A47" w:rsidRPr="00E804DC">
          <w:rPr>
            <w:rStyle w:val="Hyperlink"/>
          </w:rPr>
          <w:t>2.1.4</w:t>
        </w:r>
        <w:r w:rsidR="002D5A47">
          <w:rPr>
            <w:rFonts w:asciiTheme="minorHAnsi" w:eastAsiaTheme="minorEastAsia" w:hAnsiTheme="minorHAnsi"/>
            <w:sz w:val="22"/>
          </w:rPr>
          <w:tab/>
        </w:r>
        <w:r w:rsidR="002D5A47" w:rsidRPr="00E804DC">
          <w:rPr>
            <w:rStyle w:val="Hyperlink"/>
          </w:rPr>
          <w:t>Coastal Plain and Mountain Areas</w:t>
        </w:r>
        <w:r w:rsidR="002D5A47">
          <w:rPr>
            <w:webHidden/>
          </w:rPr>
          <w:tab/>
        </w:r>
        <w:r w:rsidR="002D5A47">
          <w:rPr>
            <w:webHidden/>
          </w:rPr>
          <w:fldChar w:fldCharType="begin"/>
        </w:r>
        <w:r w:rsidR="002D5A47">
          <w:rPr>
            <w:webHidden/>
          </w:rPr>
          <w:instrText xml:space="preserve"> PAGEREF _Toc456103027 \h </w:instrText>
        </w:r>
        <w:r w:rsidR="002D5A47">
          <w:rPr>
            <w:webHidden/>
          </w:rPr>
        </w:r>
        <w:r w:rsidR="002D5A47">
          <w:rPr>
            <w:webHidden/>
          </w:rPr>
          <w:fldChar w:fldCharType="separate"/>
        </w:r>
        <w:r w:rsidR="00717D69">
          <w:rPr>
            <w:webHidden/>
          </w:rPr>
          <w:t>28</w:t>
        </w:r>
        <w:r w:rsidR="002D5A47">
          <w:rPr>
            <w:webHidden/>
          </w:rPr>
          <w:fldChar w:fldCharType="end"/>
        </w:r>
      </w:hyperlink>
    </w:p>
    <w:p w14:paraId="43DA070D" w14:textId="3509C170" w:rsidR="002D5A47" w:rsidRDefault="00B835E5" w:rsidP="002D5A47">
      <w:pPr>
        <w:pStyle w:val="TOC3"/>
        <w:rPr>
          <w:rFonts w:asciiTheme="minorHAnsi" w:eastAsiaTheme="minorEastAsia" w:hAnsiTheme="minorHAnsi"/>
          <w:sz w:val="22"/>
        </w:rPr>
      </w:pPr>
      <w:hyperlink w:anchor="_Toc456103028" w:history="1">
        <w:r w:rsidR="002D5A47" w:rsidRPr="00E804DC">
          <w:rPr>
            <w:rStyle w:val="Hyperlink"/>
          </w:rPr>
          <w:t>2.1.5</w:t>
        </w:r>
        <w:r w:rsidR="002D5A47">
          <w:rPr>
            <w:rFonts w:asciiTheme="minorHAnsi" w:eastAsiaTheme="minorEastAsia" w:hAnsiTheme="minorHAnsi"/>
            <w:sz w:val="22"/>
          </w:rPr>
          <w:tab/>
        </w:r>
        <w:r w:rsidR="002D5A47" w:rsidRPr="00E804DC">
          <w:rPr>
            <w:rStyle w:val="Hyperlink"/>
          </w:rPr>
          <w:t>Desert Areas</w:t>
        </w:r>
        <w:r w:rsidR="002D5A47">
          <w:rPr>
            <w:webHidden/>
          </w:rPr>
          <w:tab/>
        </w:r>
        <w:r w:rsidR="002D5A47">
          <w:rPr>
            <w:webHidden/>
          </w:rPr>
          <w:fldChar w:fldCharType="begin"/>
        </w:r>
        <w:r w:rsidR="002D5A47">
          <w:rPr>
            <w:webHidden/>
          </w:rPr>
          <w:instrText xml:space="preserve"> PAGEREF _Toc456103028 \h </w:instrText>
        </w:r>
        <w:r w:rsidR="002D5A47">
          <w:rPr>
            <w:webHidden/>
          </w:rPr>
        </w:r>
        <w:r w:rsidR="002D5A47">
          <w:rPr>
            <w:webHidden/>
          </w:rPr>
          <w:fldChar w:fldCharType="separate"/>
        </w:r>
        <w:r w:rsidR="00717D69">
          <w:rPr>
            <w:webHidden/>
          </w:rPr>
          <w:t>29</w:t>
        </w:r>
        <w:r w:rsidR="002D5A47">
          <w:rPr>
            <w:webHidden/>
          </w:rPr>
          <w:fldChar w:fldCharType="end"/>
        </w:r>
      </w:hyperlink>
    </w:p>
    <w:p w14:paraId="1E4D5C5C" w14:textId="322A8ED0" w:rsidR="002D5A47" w:rsidRDefault="00B835E5" w:rsidP="002D5A47">
      <w:pPr>
        <w:pStyle w:val="TOC3"/>
        <w:rPr>
          <w:rFonts w:asciiTheme="minorHAnsi" w:eastAsiaTheme="minorEastAsia" w:hAnsiTheme="minorHAnsi"/>
          <w:sz w:val="22"/>
        </w:rPr>
      </w:pPr>
      <w:hyperlink w:anchor="_Toc456103029" w:history="1">
        <w:r w:rsidR="002D5A47" w:rsidRPr="00E804DC">
          <w:rPr>
            <w:rStyle w:val="Hyperlink"/>
          </w:rPr>
          <w:t>2.1.6</w:t>
        </w:r>
        <w:r w:rsidR="002D5A47">
          <w:rPr>
            <w:rFonts w:asciiTheme="minorHAnsi" w:eastAsiaTheme="minorEastAsia" w:hAnsiTheme="minorHAnsi"/>
            <w:sz w:val="22"/>
          </w:rPr>
          <w:tab/>
        </w:r>
        <w:r w:rsidR="002D5A47" w:rsidRPr="00E804DC">
          <w:rPr>
            <w:rStyle w:val="Hyperlink"/>
          </w:rPr>
          <w:t>Watersheds</w:t>
        </w:r>
        <w:r w:rsidR="002D5A47">
          <w:rPr>
            <w:webHidden/>
          </w:rPr>
          <w:tab/>
        </w:r>
        <w:r w:rsidR="002D5A47">
          <w:rPr>
            <w:webHidden/>
          </w:rPr>
          <w:fldChar w:fldCharType="begin"/>
        </w:r>
        <w:r w:rsidR="002D5A47">
          <w:rPr>
            <w:webHidden/>
          </w:rPr>
          <w:instrText xml:space="preserve"> PAGEREF _Toc456103029 \h </w:instrText>
        </w:r>
        <w:r w:rsidR="002D5A47">
          <w:rPr>
            <w:webHidden/>
          </w:rPr>
        </w:r>
        <w:r w:rsidR="002D5A47">
          <w:rPr>
            <w:webHidden/>
          </w:rPr>
          <w:fldChar w:fldCharType="separate"/>
        </w:r>
        <w:r w:rsidR="00717D69">
          <w:rPr>
            <w:webHidden/>
          </w:rPr>
          <w:t>29</w:t>
        </w:r>
        <w:r w:rsidR="002D5A47">
          <w:rPr>
            <w:webHidden/>
          </w:rPr>
          <w:fldChar w:fldCharType="end"/>
        </w:r>
      </w:hyperlink>
    </w:p>
    <w:p w14:paraId="18DCF8B6" w14:textId="3EB3A2A8" w:rsidR="002D5A47" w:rsidRDefault="00B835E5" w:rsidP="002D5A47">
      <w:pPr>
        <w:pStyle w:val="TOC4"/>
        <w:rPr>
          <w:rFonts w:asciiTheme="minorHAnsi" w:eastAsiaTheme="minorEastAsia" w:hAnsiTheme="minorHAnsi"/>
          <w:sz w:val="22"/>
        </w:rPr>
      </w:pPr>
      <w:hyperlink w:anchor="_Toc456103030" w:history="1">
        <w:r w:rsidR="002D5A47" w:rsidRPr="00E804DC">
          <w:rPr>
            <w:rStyle w:val="Hyperlink"/>
          </w:rPr>
          <w:t>2.1.6.1 Santa Clara River</w:t>
        </w:r>
        <w:r w:rsidR="002D5A47">
          <w:rPr>
            <w:webHidden/>
          </w:rPr>
          <w:tab/>
        </w:r>
        <w:r w:rsidR="002D5A47">
          <w:rPr>
            <w:webHidden/>
          </w:rPr>
          <w:fldChar w:fldCharType="begin"/>
        </w:r>
        <w:r w:rsidR="002D5A47">
          <w:rPr>
            <w:webHidden/>
          </w:rPr>
          <w:instrText xml:space="preserve"> PAGEREF _Toc456103030 \h </w:instrText>
        </w:r>
        <w:r w:rsidR="002D5A47">
          <w:rPr>
            <w:webHidden/>
          </w:rPr>
        </w:r>
        <w:r w:rsidR="002D5A47">
          <w:rPr>
            <w:webHidden/>
          </w:rPr>
          <w:fldChar w:fldCharType="separate"/>
        </w:r>
        <w:r w:rsidR="00717D69">
          <w:rPr>
            <w:webHidden/>
          </w:rPr>
          <w:t>31</w:t>
        </w:r>
        <w:r w:rsidR="002D5A47">
          <w:rPr>
            <w:webHidden/>
          </w:rPr>
          <w:fldChar w:fldCharType="end"/>
        </w:r>
      </w:hyperlink>
    </w:p>
    <w:p w14:paraId="703E15F0" w14:textId="73A28083" w:rsidR="002D5A47" w:rsidRDefault="00B835E5" w:rsidP="002D5A47">
      <w:pPr>
        <w:pStyle w:val="TOC4"/>
        <w:rPr>
          <w:rFonts w:asciiTheme="minorHAnsi" w:eastAsiaTheme="minorEastAsia" w:hAnsiTheme="minorHAnsi"/>
          <w:sz w:val="22"/>
        </w:rPr>
      </w:pPr>
      <w:hyperlink w:anchor="_Toc456103031" w:history="1">
        <w:r w:rsidR="002D5A47" w:rsidRPr="00E804DC">
          <w:rPr>
            <w:rStyle w:val="Hyperlink"/>
          </w:rPr>
          <w:t>2.1.6.2 Los Angeles River</w:t>
        </w:r>
        <w:r w:rsidR="002D5A47">
          <w:rPr>
            <w:webHidden/>
          </w:rPr>
          <w:tab/>
        </w:r>
      </w:hyperlink>
      <w:r w:rsidR="00312837">
        <w:t>31</w:t>
      </w:r>
    </w:p>
    <w:p w14:paraId="18DC7E64" w14:textId="3C291C19" w:rsidR="002D5A47" w:rsidRDefault="00B835E5" w:rsidP="002D5A47">
      <w:pPr>
        <w:pStyle w:val="TOC4"/>
        <w:rPr>
          <w:rFonts w:asciiTheme="minorHAnsi" w:eastAsiaTheme="minorEastAsia" w:hAnsiTheme="minorHAnsi"/>
          <w:sz w:val="22"/>
        </w:rPr>
      </w:pPr>
      <w:hyperlink w:anchor="_Toc456103032" w:history="1">
        <w:r w:rsidR="002D5A47" w:rsidRPr="00E804DC">
          <w:rPr>
            <w:rStyle w:val="Hyperlink"/>
          </w:rPr>
          <w:t>2.1.6.3 San Gabriel River</w:t>
        </w:r>
        <w:r w:rsidR="002D5A47">
          <w:rPr>
            <w:webHidden/>
          </w:rPr>
          <w:tab/>
        </w:r>
      </w:hyperlink>
      <w:r w:rsidR="00312837">
        <w:t>32</w:t>
      </w:r>
    </w:p>
    <w:p w14:paraId="5DE992E0" w14:textId="1027C453" w:rsidR="002D5A47" w:rsidRDefault="00B835E5" w:rsidP="002D5A47">
      <w:pPr>
        <w:pStyle w:val="TOC4"/>
        <w:rPr>
          <w:rFonts w:asciiTheme="minorHAnsi" w:eastAsiaTheme="minorEastAsia" w:hAnsiTheme="minorHAnsi"/>
          <w:sz w:val="22"/>
        </w:rPr>
      </w:pPr>
      <w:hyperlink w:anchor="_Toc456103033" w:history="1">
        <w:r w:rsidR="002D5A47" w:rsidRPr="00E804DC">
          <w:rPr>
            <w:rStyle w:val="Hyperlink"/>
          </w:rPr>
          <w:t>2.1.6.4 Antelope-Fremont Valleys</w:t>
        </w:r>
        <w:r w:rsidR="002D5A47">
          <w:rPr>
            <w:webHidden/>
          </w:rPr>
          <w:tab/>
        </w:r>
      </w:hyperlink>
      <w:r w:rsidR="00312837">
        <w:t>3</w:t>
      </w:r>
      <w:r w:rsidR="00A96AFD">
        <w:t>4</w:t>
      </w:r>
    </w:p>
    <w:p w14:paraId="64B47F54" w14:textId="54783D54" w:rsidR="002D5A47" w:rsidRDefault="00B835E5" w:rsidP="002D5A47">
      <w:pPr>
        <w:pStyle w:val="TOC4"/>
        <w:rPr>
          <w:rFonts w:asciiTheme="minorHAnsi" w:eastAsiaTheme="minorEastAsia" w:hAnsiTheme="minorHAnsi"/>
          <w:sz w:val="22"/>
        </w:rPr>
      </w:pPr>
      <w:hyperlink w:anchor="_Toc456103034" w:history="1">
        <w:r w:rsidR="002D5A47" w:rsidRPr="00E804DC">
          <w:rPr>
            <w:rStyle w:val="Hyperlink"/>
          </w:rPr>
          <w:t>2.1.6.5 Santa Monica Bay</w:t>
        </w:r>
        <w:r w:rsidR="002D5A47">
          <w:rPr>
            <w:webHidden/>
          </w:rPr>
          <w:tab/>
        </w:r>
        <w:r w:rsidR="002D5A47">
          <w:rPr>
            <w:webHidden/>
          </w:rPr>
          <w:fldChar w:fldCharType="begin"/>
        </w:r>
        <w:r w:rsidR="002D5A47">
          <w:rPr>
            <w:webHidden/>
          </w:rPr>
          <w:instrText xml:space="preserve"> PAGEREF _Toc456103034 \h </w:instrText>
        </w:r>
        <w:r w:rsidR="002D5A47">
          <w:rPr>
            <w:webHidden/>
          </w:rPr>
        </w:r>
        <w:r w:rsidR="002D5A47">
          <w:rPr>
            <w:webHidden/>
          </w:rPr>
          <w:fldChar w:fldCharType="separate"/>
        </w:r>
        <w:r w:rsidR="00717D69">
          <w:rPr>
            <w:webHidden/>
          </w:rPr>
          <w:t>35</w:t>
        </w:r>
        <w:r w:rsidR="002D5A47">
          <w:rPr>
            <w:webHidden/>
          </w:rPr>
          <w:fldChar w:fldCharType="end"/>
        </w:r>
      </w:hyperlink>
    </w:p>
    <w:p w14:paraId="7B859F31" w14:textId="576E46F1" w:rsidR="002D5A47" w:rsidRDefault="00B835E5" w:rsidP="002D5A47">
      <w:pPr>
        <w:pStyle w:val="TOC4"/>
        <w:rPr>
          <w:rFonts w:asciiTheme="minorHAnsi" w:eastAsiaTheme="minorEastAsia" w:hAnsiTheme="minorHAnsi"/>
          <w:sz w:val="22"/>
        </w:rPr>
      </w:pPr>
      <w:hyperlink w:anchor="_Toc456103035" w:history="1">
        <w:r w:rsidR="002D5A47" w:rsidRPr="00E804DC">
          <w:rPr>
            <w:rStyle w:val="Hyperlink"/>
          </w:rPr>
          <w:t>2.1.6.6 Santa Ana</w:t>
        </w:r>
        <w:r w:rsidR="002D5A47">
          <w:rPr>
            <w:webHidden/>
          </w:rPr>
          <w:tab/>
        </w:r>
        <w:r w:rsidR="002D5A47">
          <w:rPr>
            <w:webHidden/>
          </w:rPr>
          <w:fldChar w:fldCharType="begin"/>
        </w:r>
        <w:r w:rsidR="002D5A47">
          <w:rPr>
            <w:webHidden/>
          </w:rPr>
          <w:instrText xml:space="preserve"> PAGEREF _Toc456103035 \h </w:instrText>
        </w:r>
        <w:r w:rsidR="002D5A47">
          <w:rPr>
            <w:webHidden/>
          </w:rPr>
        </w:r>
        <w:r w:rsidR="002D5A47">
          <w:rPr>
            <w:webHidden/>
          </w:rPr>
          <w:fldChar w:fldCharType="separate"/>
        </w:r>
        <w:r w:rsidR="00717D69">
          <w:rPr>
            <w:webHidden/>
          </w:rPr>
          <w:t>36</w:t>
        </w:r>
        <w:r w:rsidR="002D5A47">
          <w:rPr>
            <w:webHidden/>
          </w:rPr>
          <w:fldChar w:fldCharType="end"/>
        </w:r>
      </w:hyperlink>
    </w:p>
    <w:p w14:paraId="5039074C" w14:textId="0A5998ED" w:rsidR="002D5A47" w:rsidRDefault="00B835E5" w:rsidP="002D5A47">
      <w:pPr>
        <w:pStyle w:val="TOC4"/>
        <w:rPr>
          <w:rFonts w:asciiTheme="minorHAnsi" w:eastAsiaTheme="minorEastAsia" w:hAnsiTheme="minorHAnsi"/>
          <w:sz w:val="22"/>
        </w:rPr>
      </w:pPr>
      <w:hyperlink w:anchor="_Toc456103036" w:history="1">
        <w:r w:rsidR="002D5A47" w:rsidRPr="00E804DC">
          <w:rPr>
            <w:rStyle w:val="Hyperlink"/>
          </w:rPr>
          <w:t>2.1.6.7 Mojave</w:t>
        </w:r>
        <w:r w:rsidR="002D5A47">
          <w:rPr>
            <w:webHidden/>
          </w:rPr>
          <w:tab/>
        </w:r>
        <w:r w:rsidR="002D5A47">
          <w:rPr>
            <w:webHidden/>
          </w:rPr>
          <w:fldChar w:fldCharType="begin"/>
        </w:r>
        <w:r w:rsidR="002D5A47">
          <w:rPr>
            <w:webHidden/>
          </w:rPr>
          <w:instrText xml:space="preserve"> PAGEREF _Toc456103036 \h </w:instrText>
        </w:r>
        <w:r w:rsidR="002D5A47">
          <w:rPr>
            <w:webHidden/>
          </w:rPr>
        </w:r>
        <w:r w:rsidR="002D5A47">
          <w:rPr>
            <w:webHidden/>
          </w:rPr>
          <w:fldChar w:fldCharType="separate"/>
        </w:r>
        <w:r w:rsidR="00717D69">
          <w:rPr>
            <w:webHidden/>
          </w:rPr>
          <w:t>37</w:t>
        </w:r>
        <w:r w:rsidR="002D5A47">
          <w:rPr>
            <w:webHidden/>
          </w:rPr>
          <w:fldChar w:fldCharType="end"/>
        </w:r>
      </w:hyperlink>
    </w:p>
    <w:p w14:paraId="36D9C90C" w14:textId="51081015" w:rsidR="002D5A47" w:rsidRDefault="00B835E5" w:rsidP="002D5A47">
      <w:pPr>
        <w:pStyle w:val="TOC4"/>
        <w:rPr>
          <w:rFonts w:asciiTheme="minorHAnsi" w:eastAsiaTheme="minorEastAsia" w:hAnsiTheme="minorHAnsi"/>
          <w:sz w:val="22"/>
        </w:rPr>
      </w:pPr>
      <w:hyperlink w:anchor="_Toc456103037" w:history="1">
        <w:r w:rsidR="002D5A47" w:rsidRPr="00E804DC">
          <w:rPr>
            <w:rStyle w:val="Hyperlink"/>
          </w:rPr>
          <w:t>2.1.6.8 Callegu</w:t>
        </w:r>
        <w:r w:rsidR="00B54D73">
          <w:rPr>
            <w:rStyle w:val="Hyperlink"/>
          </w:rPr>
          <w:t>a</w:t>
        </w:r>
        <w:r w:rsidR="002D5A47" w:rsidRPr="00E804DC">
          <w:rPr>
            <w:rStyle w:val="Hyperlink"/>
          </w:rPr>
          <w:t>s</w:t>
        </w:r>
        <w:r w:rsidR="002D5A47">
          <w:rPr>
            <w:webHidden/>
          </w:rPr>
          <w:tab/>
        </w:r>
        <w:r w:rsidR="002D5A47">
          <w:rPr>
            <w:webHidden/>
          </w:rPr>
          <w:fldChar w:fldCharType="begin"/>
        </w:r>
        <w:r w:rsidR="002D5A47">
          <w:rPr>
            <w:webHidden/>
          </w:rPr>
          <w:instrText xml:space="preserve"> PAGEREF _Toc456103037 \h </w:instrText>
        </w:r>
        <w:r w:rsidR="002D5A47">
          <w:rPr>
            <w:webHidden/>
          </w:rPr>
        </w:r>
        <w:r w:rsidR="002D5A47">
          <w:rPr>
            <w:webHidden/>
          </w:rPr>
          <w:fldChar w:fldCharType="separate"/>
        </w:r>
        <w:r w:rsidR="00717D69">
          <w:rPr>
            <w:webHidden/>
          </w:rPr>
          <w:t>38</w:t>
        </w:r>
        <w:r w:rsidR="002D5A47">
          <w:rPr>
            <w:webHidden/>
          </w:rPr>
          <w:fldChar w:fldCharType="end"/>
        </w:r>
      </w:hyperlink>
    </w:p>
    <w:p w14:paraId="5C02B46A" w14:textId="54C18B2F" w:rsidR="002D5A47" w:rsidRDefault="00B835E5" w:rsidP="002D5A47">
      <w:pPr>
        <w:pStyle w:val="TOC4"/>
        <w:rPr>
          <w:rFonts w:asciiTheme="minorHAnsi" w:eastAsiaTheme="minorEastAsia" w:hAnsiTheme="minorHAnsi"/>
          <w:sz w:val="22"/>
        </w:rPr>
      </w:pPr>
      <w:hyperlink w:anchor="_Toc456103038" w:history="1">
        <w:r w:rsidR="002D5A47" w:rsidRPr="00E804DC">
          <w:rPr>
            <w:rStyle w:val="Hyperlink"/>
          </w:rPr>
          <w:t>2.1.6.9 Middle Kern-Upper Tehachapi-Grapevine</w:t>
        </w:r>
        <w:r w:rsidR="002D5A47">
          <w:rPr>
            <w:webHidden/>
          </w:rPr>
          <w:tab/>
        </w:r>
        <w:r w:rsidR="002D5A47">
          <w:rPr>
            <w:webHidden/>
          </w:rPr>
          <w:fldChar w:fldCharType="begin"/>
        </w:r>
        <w:r w:rsidR="002D5A47">
          <w:rPr>
            <w:webHidden/>
          </w:rPr>
          <w:instrText xml:space="preserve"> PAGEREF _Toc456103038 \h </w:instrText>
        </w:r>
        <w:r w:rsidR="002D5A47">
          <w:rPr>
            <w:webHidden/>
          </w:rPr>
        </w:r>
        <w:r w:rsidR="002D5A47">
          <w:rPr>
            <w:webHidden/>
          </w:rPr>
          <w:fldChar w:fldCharType="separate"/>
        </w:r>
        <w:r w:rsidR="00717D69">
          <w:rPr>
            <w:webHidden/>
          </w:rPr>
          <w:t>39</w:t>
        </w:r>
        <w:r w:rsidR="002D5A47">
          <w:rPr>
            <w:webHidden/>
          </w:rPr>
          <w:fldChar w:fldCharType="end"/>
        </w:r>
      </w:hyperlink>
    </w:p>
    <w:p w14:paraId="6ED0254A" w14:textId="0C971A00" w:rsidR="002D5A47" w:rsidRDefault="00B835E5" w:rsidP="002D5A47">
      <w:pPr>
        <w:pStyle w:val="TOC2"/>
        <w:rPr>
          <w:rFonts w:asciiTheme="minorHAnsi" w:eastAsiaTheme="minorEastAsia" w:hAnsiTheme="minorHAnsi"/>
          <w:sz w:val="22"/>
        </w:rPr>
      </w:pPr>
      <w:hyperlink w:anchor="_Toc456103039" w:history="1">
        <w:r w:rsidR="002D5A47" w:rsidRPr="00E804DC">
          <w:rPr>
            <w:rStyle w:val="Hyperlink"/>
            <w:rFonts w:eastAsia="Calibri"/>
          </w:rPr>
          <w:t xml:space="preserve">2.2 </w:t>
        </w:r>
        <w:r w:rsidR="002D5A47">
          <w:rPr>
            <w:rFonts w:asciiTheme="minorHAnsi" w:eastAsiaTheme="minorEastAsia" w:hAnsiTheme="minorHAnsi"/>
            <w:sz w:val="22"/>
          </w:rPr>
          <w:tab/>
        </w:r>
        <w:r w:rsidR="002D5A47" w:rsidRPr="00E804DC">
          <w:rPr>
            <w:rStyle w:val="Hyperlink"/>
            <w:rFonts w:eastAsia="Calibri"/>
          </w:rPr>
          <w:t>G</w:t>
        </w:r>
        <w:r w:rsidR="002D5A47" w:rsidRPr="00E804DC">
          <w:rPr>
            <w:rStyle w:val="Hyperlink"/>
            <w:rFonts w:eastAsia="Calibri"/>
            <w:spacing w:val="-1"/>
          </w:rPr>
          <w:t>r</w:t>
        </w:r>
        <w:r w:rsidR="002D5A47" w:rsidRPr="00E804DC">
          <w:rPr>
            <w:rStyle w:val="Hyperlink"/>
            <w:rFonts w:eastAsia="Calibri"/>
            <w:spacing w:val="-2"/>
          </w:rPr>
          <w:t>o</w:t>
        </w:r>
        <w:r w:rsidR="002D5A47" w:rsidRPr="00E804DC">
          <w:rPr>
            <w:rStyle w:val="Hyperlink"/>
            <w:rFonts w:eastAsia="Calibri"/>
          </w:rPr>
          <w:t>und</w:t>
        </w:r>
        <w:r w:rsidR="002D5A47" w:rsidRPr="00E804DC">
          <w:rPr>
            <w:rStyle w:val="Hyperlink"/>
            <w:rFonts w:eastAsia="Calibri"/>
            <w:spacing w:val="-3"/>
          </w:rPr>
          <w:t>w</w:t>
        </w:r>
        <w:r w:rsidR="002D5A47" w:rsidRPr="00E804DC">
          <w:rPr>
            <w:rStyle w:val="Hyperlink"/>
            <w:rFonts w:eastAsia="Calibri"/>
          </w:rPr>
          <w:t>at</w:t>
        </w:r>
        <w:r w:rsidR="002D5A47" w:rsidRPr="00E804DC">
          <w:rPr>
            <w:rStyle w:val="Hyperlink"/>
            <w:rFonts w:eastAsia="Calibri"/>
            <w:spacing w:val="-1"/>
          </w:rPr>
          <w:t>e</w:t>
        </w:r>
        <w:r w:rsidR="002D5A47" w:rsidRPr="00E804DC">
          <w:rPr>
            <w:rStyle w:val="Hyperlink"/>
            <w:rFonts w:eastAsia="Calibri"/>
          </w:rPr>
          <w:t>r</w:t>
        </w:r>
        <w:r w:rsidR="002D5A47">
          <w:rPr>
            <w:webHidden/>
          </w:rPr>
          <w:tab/>
        </w:r>
        <w:r w:rsidR="002D5A47">
          <w:rPr>
            <w:webHidden/>
          </w:rPr>
          <w:fldChar w:fldCharType="begin"/>
        </w:r>
        <w:r w:rsidR="002D5A47">
          <w:rPr>
            <w:webHidden/>
          </w:rPr>
          <w:instrText xml:space="preserve"> PAGEREF _Toc456103039 \h </w:instrText>
        </w:r>
        <w:r w:rsidR="002D5A47">
          <w:rPr>
            <w:webHidden/>
          </w:rPr>
        </w:r>
        <w:r w:rsidR="002D5A47">
          <w:rPr>
            <w:webHidden/>
          </w:rPr>
          <w:fldChar w:fldCharType="separate"/>
        </w:r>
        <w:r w:rsidR="00717D69">
          <w:rPr>
            <w:webHidden/>
          </w:rPr>
          <w:t>39</w:t>
        </w:r>
        <w:r w:rsidR="002D5A47">
          <w:rPr>
            <w:webHidden/>
          </w:rPr>
          <w:fldChar w:fldCharType="end"/>
        </w:r>
      </w:hyperlink>
    </w:p>
    <w:p w14:paraId="42337F78" w14:textId="263DC0DA" w:rsidR="002D5A47" w:rsidRDefault="00B835E5" w:rsidP="002D5A47">
      <w:pPr>
        <w:pStyle w:val="TOC3"/>
        <w:rPr>
          <w:rFonts w:asciiTheme="minorHAnsi" w:eastAsiaTheme="minorEastAsia" w:hAnsiTheme="minorHAnsi"/>
          <w:sz w:val="22"/>
        </w:rPr>
      </w:pPr>
      <w:hyperlink w:anchor="_Toc456103040" w:history="1">
        <w:r w:rsidR="002D5A47" w:rsidRPr="00E804DC">
          <w:rPr>
            <w:rStyle w:val="Hyperlink"/>
          </w:rPr>
          <w:t>2.2.1</w:t>
        </w:r>
        <w:r w:rsidR="002D5A47">
          <w:rPr>
            <w:rFonts w:asciiTheme="minorHAnsi" w:eastAsiaTheme="minorEastAsia" w:hAnsiTheme="minorHAnsi"/>
            <w:sz w:val="22"/>
          </w:rPr>
          <w:tab/>
        </w:r>
        <w:r w:rsidR="002D5A47" w:rsidRPr="00E804DC">
          <w:rPr>
            <w:rStyle w:val="Hyperlink"/>
          </w:rPr>
          <w:t>Antelope Valley (6-44)</w:t>
        </w:r>
        <w:r w:rsidR="002D5A47">
          <w:rPr>
            <w:webHidden/>
          </w:rPr>
          <w:tab/>
        </w:r>
        <w:r w:rsidR="002D5A47">
          <w:rPr>
            <w:webHidden/>
          </w:rPr>
          <w:fldChar w:fldCharType="begin"/>
        </w:r>
        <w:r w:rsidR="002D5A47">
          <w:rPr>
            <w:webHidden/>
          </w:rPr>
          <w:instrText xml:space="preserve"> PAGEREF _Toc456103040 \h </w:instrText>
        </w:r>
        <w:r w:rsidR="002D5A47">
          <w:rPr>
            <w:webHidden/>
          </w:rPr>
        </w:r>
        <w:r w:rsidR="002D5A47">
          <w:rPr>
            <w:webHidden/>
          </w:rPr>
          <w:fldChar w:fldCharType="separate"/>
        </w:r>
        <w:r w:rsidR="00717D69">
          <w:rPr>
            <w:webHidden/>
          </w:rPr>
          <w:t>40</w:t>
        </w:r>
        <w:r w:rsidR="002D5A47">
          <w:rPr>
            <w:webHidden/>
          </w:rPr>
          <w:fldChar w:fldCharType="end"/>
        </w:r>
      </w:hyperlink>
    </w:p>
    <w:p w14:paraId="4CADF489" w14:textId="527D8C5C" w:rsidR="002D5A47" w:rsidRDefault="002D5A47" w:rsidP="002D5A47">
      <w:pPr>
        <w:pStyle w:val="TOC3"/>
        <w:rPr>
          <w:rFonts w:asciiTheme="minorHAnsi" w:eastAsiaTheme="minorEastAsia" w:hAnsiTheme="minorHAnsi"/>
          <w:sz w:val="22"/>
        </w:rPr>
      </w:pPr>
      <w:r w:rsidRPr="007A5FE1">
        <w:t>2.2.2</w:t>
      </w:r>
      <w:r>
        <w:rPr>
          <w:rFonts w:asciiTheme="minorHAnsi" w:eastAsiaTheme="minorEastAsia" w:hAnsiTheme="minorHAnsi"/>
          <w:sz w:val="22"/>
        </w:rPr>
        <w:tab/>
      </w:r>
      <w:r w:rsidRPr="007A5FE1">
        <w:t>Acton Valley (4-05)</w:t>
      </w:r>
      <w:r>
        <w:rPr>
          <w:webHidden/>
        </w:rPr>
        <w:tab/>
      </w:r>
      <w:r w:rsidR="001C3FDD">
        <w:rPr>
          <w:webHidden/>
        </w:rPr>
        <w:t>4</w:t>
      </w:r>
      <w:r w:rsidR="00833464">
        <w:rPr>
          <w:webHidden/>
        </w:rPr>
        <w:t>1</w:t>
      </w:r>
    </w:p>
    <w:p w14:paraId="488B12B9" w14:textId="6A90B4CF" w:rsidR="002D5A47" w:rsidRDefault="00B835E5" w:rsidP="002D5A47">
      <w:pPr>
        <w:pStyle w:val="TOC3"/>
        <w:rPr>
          <w:rFonts w:asciiTheme="minorHAnsi" w:eastAsiaTheme="minorEastAsia" w:hAnsiTheme="minorHAnsi"/>
          <w:sz w:val="22"/>
        </w:rPr>
      </w:pPr>
      <w:hyperlink w:anchor="_Toc456103042" w:history="1">
        <w:r w:rsidR="002D5A47" w:rsidRPr="00E804DC">
          <w:rPr>
            <w:rStyle w:val="Hyperlink"/>
            <w:lang w:val="es-MX"/>
          </w:rPr>
          <w:t>2.2.3</w:t>
        </w:r>
        <w:r w:rsidR="002D5A47">
          <w:rPr>
            <w:rFonts w:asciiTheme="minorHAnsi" w:eastAsiaTheme="minorEastAsia" w:hAnsiTheme="minorHAnsi"/>
            <w:sz w:val="22"/>
          </w:rPr>
          <w:tab/>
        </w:r>
        <w:r w:rsidR="002D5A47" w:rsidRPr="00E804DC">
          <w:rPr>
            <w:rStyle w:val="Hyperlink"/>
            <w:lang w:val="es-MX"/>
          </w:rPr>
          <w:t>Sant</w:t>
        </w:r>
        <w:r w:rsidR="00B54D73">
          <w:rPr>
            <w:rStyle w:val="Hyperlink"/>
            <w:lang w:val="es-MX"/>
          </w:rPr>
          <w:t>a Clara River Valley East (4-04.</w:t>
        </w:r>
        <w:r w:rsidR="002D5A47" w:rsidRPr="00E804DC">
          <w:rPr>
            <w:rStyle w:val="Hyperlink"/>
            <w:lang w:val="es-MX"/>
          </w:rPr>
          <w:t>07)</w:t>
        </w:r>
        <w:r w:rsidR="002D5A47">
          <w:rPr>
            <w:webHidden/>
          </w:rPr>
          <w:tab/>
        </w:r>
      </w:hyperlink>
      <w:r w:rsidR="001C3FDD">
        <w:t>4</w:t>
      </w:r>
      <w:r w:rsidR="00833464">
        <w:t>2</w:t>
      </w:r>
    </w:p>
    <w:p w14:paraId="1A5A0CB7" w14:textId="7D6FEE96" w:rsidR="002D5A47" w:rsidRDefault="002D5A47" w:rsidP="002D5A47">
      <w:pPr>
        <w:pStyle w:val="TOC3"/>
        <w:rPr>
          <w:rFonts w:asciiTheme="minorHAnsi" w:eastAsiaTheme="minorEastAsia" w:hAnsiTheme="minorHAnsi"/>
          <w:sz w:val="22"/>
        </w:rPr>
      </w:pPr>
      <w:r w:rsidRPr="007A5FE1">
        <w:t>2.2.4</w:t>
      </w:r>
      <w:r>
        <w:rPr>
          <w:rFonts w:asciiTheme="minorHAnsi" w:eastAsiaTheme="minorEastAsia" w:hAnsiTheme="minorHAnsi"/>
          <w:sz w:val="22"/>
        </w:rPr>
        <w:tab/>
      </w:r>
      <w:r w:rsidRPr="007A5FE1">
        <w:t>San Fernando Valley (14-12)</w:t>
      </w:r>
      <w:r>
        <w:rPr>
          <w:webHidden/>
        </w:rPr>
        <w:tab/>
      </w:r>
      <w:r w:rsidR="001C3FDD">
        <w:rPr>
          <w:webHidden/>
        </w:rPr>
        <w:t>4</w:t>
      </w:r>
      <w:r w:rsidR="00833464">
        <w:rPr>
          <w:webHidden/>
        </w:rPr>
        <w:t>3</w:t>
      </w:r>
    </w:p>
    <w:p w14:paraId="0BA6833A" w14:textId="2F977469" w:rsidR="002D5A47" w:rsidRDefault="002D5A47" w:rsidP="002D5A47">
      <w:pPr>
        <w:pStyle w:val="TOC3"/>
        <w:rPr>
          <w:rFonts w:asciiTheme="minorHAnsi" w:eastAsiaTheme="minorEastAsia" w:hAnsiTheme="minorHAnsi"/>
          <w:sz w:val="22"/>
        </w:rPr>
      </w:pPr>
      <w:r w:rsidRPr="007A5FE1">
        <w:t>2.2.5</w:t>
      </w:r>
      <w:r>
        <w:rPr>
          <w:rFonts w:asciiTheme="minorHAnsi" w:eastAsiaTheme="minorEastAsia" w:hAnsiTheme="minorHAnsi"/>
          <w:sz w:val="22"/>
        </w:rPr>
        <w:tab/>
      </w:r>
      <w:r w:rsidRPr="007A5FE1">
        <w:t>Raymond (4-23)</w:t>
      </w:r>
      <w:r>
        <w:rPr>
          <w:webHidden/>
        </w:rPr>
        <w:tab/>
      </w:r>
      <w:r w:rsidR="001C3FDD">
        <w:rPr>
          <w:webHidden/>
        </w:rPr>
        <w:t>4</w:t>
      </w:r>
      <w:r w:rsidR="00833464">
        <w:rPr>
          <w:webHidden/>
        </w:rPr>
        <w:t>3</w:t>
      </w:r>
    </w:p>
    <w:p w14:paraId="0E050B22" w14:textId="0470B762" w:rsidR="002D5A47" w:rsidRDefault="00B835E5" w:rsidP="002D5A47">
      <w:pPr>
        <w:pStyle w:val="TOC3"/>
        <w:rPr>
          <w:rFonts w:asciiTheme="minorHAnsi" w:eastAsiaTheme="minorEastAsia" w:hAnsiTheme="minorHAnsi"/>
          <w:sz w:val="22"/>
        </w:rPr>
      </w:pPr>
      <w:hyperlink w:anchor="_Toc456103045" w:history="1">
        <w:r w:rsidR="002D5A47" w:rsidRPr="00E804DC">
          <w:rPr>
            <w:rStyle w:val="Hyperlink"/>
          </w:rPr>
          <w:t>2.2.6</w:t>
        </w:r>
        <w:r w:rsidR="002D5A47">
          <w:rPr>
            <w:rFonts w:asciiTheme="minorHAnsi" w:eastAsiaTheme="minorEastAsia" w:hAnsiTheme="minorHAnsi"/>
            <w:sz w:val="22"/>
          </w:rPr>
          <w:tab/>
        </w:r>
        <w:r w:rsidR="002D5A47" w:rsidRPr="00E804DC">
          <w:rPr>
            <w:rStyle w:val="Hyperlink"/>
          </w:rPr>
          <w:t xml:space="preserve">San </w:t>
        </w:r>
        <w:r w:rsidR="002D5A47" w:rsidRPr="007A5FE1">
          <w:rPr>
            <w:rStyle w:val="Hyperlink"/>
          </w:rPr>
          <w:t>Gabriel</w:t>
        </w:r>
        <w:r w:rsidR="002D5A47" w:rsidRPr="00E804DC">
          <w:rPr>
            <w:rStyle w:val="Hyperlink"/>
          </w:rPr>
          <w:t xml:space="preserve"> Valley (4-13)</w:t>
        </w:r>
        <w:r w:rsidR="002D5A47">
          <w:rPr>
            <w:webHidden/>
          </w:rPr>
          <w:tab/>
        </w:r>
      </w:hyperlink>
      <w:r w:rsidR="001C3FDD">
        <w:t>4</w:t>
      </w:r>
      <w:r w:rsidR="00833464">
        <w:t>4</w:t>
      </w:r>
    </w:p>
    <w:p w14:paraId="7288E0A1" w14:textId="67A85CB7" w:rsidR="002D5A47" w:rsidRDefault="00B835E5" w:rsidP="002D5A47">
      <w:pPr>
        <w:pStyle w:val="TOC3"/>
        <w:rPr>
          <w:rFonts w:asciiTheme="minorHAnsi" w:eastAsiaTheme="minorEastAsia" w:hAnsiTheme="minorHAnsi"/>
          <w:sz w:val="22"/>
        </w:rPr>
      </w:pPr>
      <w:hyperlink w:anchor="_Toc456103046" w:history="1">
        <w:r w:rsidR="002D5A47" w:rsidRPr="00E804DC">
          <w:rPr>
            <w:rStyle w:val="Hyperlink"/>
          </w:rPr>
          <w:t>2.2.7</w:t>
        </w:r>
        <w:r w:rsidR="002D5A47">
          <w:rPr>
            <w:rFonts w:asciiTheme="minorHAnsi" w:eastAsiaTheme="minorEastAsia" w:hAnsiTheme="minorHAnsi"/>
            <w:sz w:val="22"/>
          </w:rPr>
          <w:tab/>
        </w:r>
        <w:r w:rsidR="002D5A47" w:rsidRPr="00E804DC">
          <w:rPr>
            <w:rStyle w:val="Hyperlink"/>
          </w:rPr>
          <w:t>Coastal Plain of</w:t>
        </w:r>
        <w:r w:rsidR="00B54D73">
          <w:rPr>
            <w:rStyle w:val="Hyperlink"/>
          </w:rPr>
          <w:t xml:space="preserve"> Los Angeles Santa Monica (4-11.</w:t>
        </w:r>
        <w:r w:rsidR="002D5A47" w:rsidRPr="00E804DC">
          <w:rPr>
            <w:rStyle w:val="Hyperlink"/>
          </w:rPr>
          <w:t>01)</w:t>
        </w:r>
        <w:r w:rsidR="002D5A47">
          <w:rPr>
            <w:webHidden/>
          </w:rPr>
          <w:tab/>
        </w:r>
      </w:hyperlink>
      <w:r w:rsidR="001C3FDD">
        <w:t>4</w:t>
      </w:r>
      <w:r w:rsidR="00833464">
        <w:t>5</w:t>
      </w:r>
    </w:p>
    <w:p w14:paraId="081E730F" w14:textId="53F19DAE" w:rsidR="002D5A47" w:rsidRDefault="00B835E5" w:rsidP="002D5A47">
      <w:pPr>
        <w:pStyle w:val="TOC3"/>
        <w:rPr>
          <w:rFonts w:asciiTheme="minorHAnsi" w:eastAsiaTheme="minorEastAsia" w:hAnsiTheme="minorHAnsi"/>
          <w:sz w:val="22"/>
        </w:rPr>
      </w:pPr>
      <w:hyperlink w:anchor="_Toc456103047" w:history="1">
        <w:r w:rsidR="002D5A47" w:rsidRPr="00E804DC">
          <w:rPr>
            <w:rStyle w:val="Hyperlink"/>
          </w:rPr>
          <w:t>2.2.8</w:t>
        </w:r>
        <w:r w:rsidR="002D5A47">
          <w:rPr>
            <w:rFonts w:asciiTheme="minorHAnsi" w:eastAsiaTheme="minorEastAsia" w:hAnsiTheme="minorHAnsi"/>
            <w:sz w:val="22"/>
          </w:rPr>
          <w:tab/>
        </w:r>
        <w:r w:rsidR="002D5A47" w:rsidRPr="00E804DC">
          <w:rPr>
            <w:rStyle w:val="Hyperlink"/>
          </w:rPr>
          <w:t>Coastal Pla</w:t>
        </w:r>
        <w:r w:rsidR="00B54D73">
          <w:rPr>
            <w:rStyle w:val="Hyperlink"/>
          </w:rPr>
          <w:t>in of Los Angeles West-Coast (4-</w:t>
        </w:r>
        <w:r w:rsidR="002D5A47" w:rsidRPr="00E804DC">
          <w:rPr>
            <w:rStyle w:val="Hyperlink"/>
          </w:rPr>
          <w:t>11</w:t>
        </w:r>
        <w:r w:rsidR="00B54D73">
          <w:rPr>
            <w:rStyle w:val="Hyperlink"/>
          </w:rPr>
          <w:t>.</w:t>
        </w:r>
        <w:r w:rsidR="002D5A47" w:rsidRPr="00E804DC">
          <w:rPr>
            <w:rStyle w:val="Hyperlink"/>
          </w:rPr>
          <w:t>03)</w:t>
        </w:r>
        <w:r w:rsidR="002D5A47">
          <w:rPr>
            <w:webHidden/>
          </w:rPr>
          <w:tab/>
        </w:r>
      </w:hyperlink>
      <w:r w:rsidR="001C3FDD">
        <w:t>4</w:t>
      </w:r>
      <w:r w:rsidR="00833464">
        <w:t>5</w:t>
      </w:r>
    </w:p>
    <w:p w14:paraId="1330AF97" w14:textId="14A354B8" w:rsidR="002D5A47" w:rsidRDefault="00B835E5" w:rsidP="002D5A47">
      <w:pPr>
        <w:pStyle w:val="TOC3"/>
        <w:rPr>
          <w:rFonts w:asciiTheme="minorHAnsi" w:eastAsiaTheme="minorEastAsia" w:hAnsiTheme="minorHAnsi"/>
          <w:sz w:val="22"/>
        </w:rPr>
      </w:pPr>
      <w:hyperlink w:anchor="_Toc456103048" w:history="1">
        <w:r w:rsidR="002D5A47" w:rsidRPr="00E804DC">
          <w:rPr>
            <w:rStyle w:val="Hyperlink"/>
          </w:rPr>
          <w:t>2.2.9</w:t>
        </w:r>
        <w:r w:rsidR="002D5A47">
          <w:rPr>
            <w:rFonts w:asciiTheme="minorHAnsi" w:eastAsiaTheme="minorEastAsia" w:hAnsiTheme="minorHAnsi"/>
            <w:sz w:val="22"/>
          </w:rPr>
          <w:tab/>
        </w:r>
        <w:r w:rsidR="002D5A47" w:rsidRPr="00E804DC">
          <w:rPr>
            <w:rStyle w:val="Hyperlink"/>
          </w:rPr>
          <w:t xml:space="preserve">Coastal </w:t>
        </w:r>
        <w:r w:rsidR="00B54D73">
          <w:rPr>
            <w:rStyle w:val="Hyperlink"/>
          </w:rPr>
          <w:t>Plain of Los Angeles Central (4-11.</w:t>
        </w:r>
        <w:r w:rsidR="002D5A47" w:rsidRPr="00E804DC">
          <w:rPr>
            <w:rStyle w:val="Hyperlink"/>
          </w:rPr>
          <w:t>04)</w:t>
        </w:r>
        <w:r w:rsidR="002D5A47">
          <w:rPr>
            <w:webHidden/>
          </w:rPr>
          <w:tab/>
        </w:r>
        <w:r w:rsidR="002D5A47">
          <w:rPr>
            <w:webHidden/>
          </w:rPr>
          <w:fldChar w:fldCharType="begin"/>
        </w:r>
        <w:r w:rsidR="002D5A47">
          <w:rPr>
            <w:webHidden/>
          </w:rPr>
          <w:instrText xml:space="preserve"> PAGEREF _Toc456103048 \h </w:instrText>
        </w:r>
        <w:r w:rsidR="002D5A47">
          <w:rPr>
            <w:webHidden/>
          </w:rPr>
        </w:r>
        <w:r w:rsidR="002D5A47">
          <w:rPr>
            <w:webHidden/>
          </w:rPr>
          <w:fldChar w:fldCharType="separate"/>
        </w:r>
        <w:r w:rsidR="00717D69">
          <w:rPr>
            <w:webHidden/>
          </w:rPr>
          <w:t>46</w:t>
        </w:r>
        <w:r w:rsidR="002D5A47">
          <w:rPr>
            <w:webHidden/>
          </w:rPr>
          <w:fldChar w:fldCharType="end"/>
        </w:r>
      </w:hyperlink>
    </w:p>
    <w:p w14:paraId="4DCCDC9E" w14:textId="008191DC" w:rsidR="002D5A47" w:rsidRDefault="002D5A47" w:rsidP="002D5A47">
      <w:pPr>
        <w:pStyle w:val="TOC2"/>
        <w:rPr>
          <w:rFonts w:asciiTheme="minorHAnsi" w:eastAsiaTheme="minorEastAsia" w:hAnsiTheme="minorHAnsi"/>
          <w:sz w:val="22"/>
        </w:rPr>
      </w:pPr>
      <w:r w:rsidRPr="007A5FE1">
        <w:rPr>
          <w:rStyle w:val="Hyperlink"/>
          <w:rFonts w:eastAsia="Calibri"/>
          <w:color w:val="auto"/>
          <w:u w:val="none"/>
        </w:rPr>
        <w:t xml:space="preserve">2.3 </w:t>
      </w:r>
      <w:r w:rsidRPr="007A5FE1">
        <w:rPr>
          <w:rStyle w:val="Hyperlink"/>
          <w:rFonts w:eastAsia="Calibri"/>
          <w:color w:val="auto"/>
          <w:u w:val="none"/>
        </w:rPr>
        <w:tab/>
        <w:t>Geologic Factors, OWTS Suitability and Soils</w:t>
      </w:r>
      <w:r>
        <w:rPr>
          <w:webHidden/>
        </w:rPr>
        <w:tab/>
      </w:r>
      <w:r w:rsidR="001C3FDD">
        <w:rPr>
          <w:webHidden/>
        </w:rPr>
        <w:t>4</w:t>
      </w:r>
      <w:r w:rsidR="00833464">
        <w:rPr>
          <w:webHidden/>
        </w:rPr>
        <w:t>9</w:t>
      </w:r>
    </w:p>
    <w:p w14:paraId="47386C0B" w14:textId="693713C2" w:rsidR="002D5A47" w:rsidRDefault="00B835E5" w:rsidP="002D5A47">
      <w:pPr>
        <w:pStyle w:val="TOC2"/>
        <w:rPr>
          <w:rFonts w:asciiTheme="minorHAnsi" w:eastAsiaTheme="minorEastAsia" w:hAnsiTheme="minorHAnsi"/>
          <w:sz w:val="22"/>
        </w:rPr>
      </w:pPr>
      <w:hyperlink w:anchor="_Toc456103050" w:history="1">
        <w:r w:rsidR="002D5A47" w:rsidRPr="00E804DC">
          <w:rPr>
            <w:rStyle w:val="Hyperlink"/>
            <w:rFonts w:eastAsia="Calibri"/>
          </w:rPr>
          <w:t xml:space="preserve">2.4 </w:t>
        </w:r>
        <w:r w:rsidR="002D5A47">
          <w:rPr>
            <w:rFonts w:asciiTheme="minorHAnsi" w:eastAsiaTheme="minorEastAsia" w:hAnsiTheme="minorHAnsi"/>
            <w:sz w:val="22"/>
          </w:rPr>
          <w:tab/>
        </w:r>
        <w:r w:rsidR="002D5A47" w:rsidRPr="00E804DC">
          <w:rPr>
            <w:rStyle w:val="Hyperlink"/>
            <w:rFonts w:eastAsia="Calibri"/>
          </w:rPr>
          <w:t>OWTS Usage Estimates</w:t>
        </w:r>
        <w:r w:rsidR="002D5A47">
          <w:rPr>
            <w:webHidden/>
          </w:rPr>
          <w:tab/>
        </w:r>
        <w:r w:rsidR="002D5A47">
          <w:rPr>
            <w:webHidden/>
          </w:rPr>
          <w:fldChar w:fldCharType="begin"/>
        </w:r>
        <w:r w:rsidR="002D5A47">
          <w:rPr>
            <w:webHidden/>
          </w:rPr>
          <w:instrText xml:space="preserve"> PAGEREF _Toc456103050 \h </w:instrText>
        </w:r>
        <w:r w:rsidR="002D5A47">
          <w:rPr>
            <w:webHidden/>
          </w:rPr>
        </w:r>
        <w:r w:rsidR="002D5A47">
          <w:rPr>
            <w:webHidden/>
          </w:rPr>
          <w:fldChar w:fldCharType="separate"/>
        </w:r>
        <w:r w:rsidR="00717D69">
          <w:rPr>
            <w:webHidden/>
          </w:rPr>
          <w:t>55</w:t>
        </w:r>
        <w:r w:rsidR="002D5A47">
          <w:rPr>
            <w:webHidden/>
          </w:rPr>
          <w:fldChar w:fldCharType="end"/>
        </w:r>
      </w:hyperlink>
    </w:p>
    <w:p w14:paraId="5A95C93F" w14:textId="29FBBE69" w:rsidR="002D5A47" w:rsidRDefault="00B835E5" w:rsidP="002D5A47">
      <w:pPr>
        <w:pStyle w:val="TOC2"/>
        <w:rPr>
          <w:rFonts w:asciiTheme="minorHAnsi" w:eastAsiaTheme="minorEastAsia" w:hAnsiTheme="minorHAnsi"/>
          <w:sz w:val="22"/>
        </w:rPr>
      </w:pPr>
      <w:hyperlink w:anchor="_Toc456103051" w:history="1">
        <w:r w:rsidR="002D5A47" w:rsidRPr="00E804DC">
          <w:rPr>
            <w:rStyle w:val="Hyperlink"/>
            <w:rFonts w:eastAsia="Calibri"/>
          </w:rPr>
          <w:t xml:space="preserve">2.5 </w:t>
        </w:r>
        <w:r w:rsidR="002D5A47">
          <w:rPr>
            <w:rFonts w:asciiTheme="minorHAnsi" w:eastAsiaTheme="minorEastAsia" w:hAnsiTheme="minorHAnsi"/>
            <w:sz w:val="22"/>
          </w:rPr>
          <w:tab/>
        </w:r>
        <w:r w:rsidR="002D5A47" w:rsidRPr="00E804DC">
          <w:rPr>
            <w:rStyle w:val="Hyperlink"/>
            <w:rFonts w:eastAsia="Calibri"/>
          </w:rPr>
          <w:t>Water Quality Management Measures</w:t>
        </w:r>
        <w:r w:rsidR="002D5A47">
          <w:rPr>
            <w:webHidden/>
          </w:rPr>
          <w:tab/>
        </w:r>
        <w:r w:rsidR="002D5A47">
          <w:rPr>
            <w:webHidden/>
          </w:rPr>
          <w:fldChar w:fldCharType="begin"/>
        </w:r>
        <w:r w:rsidR="002D5A47">
          <w:rPr>
            <w:webHidden/>
          </w:rPr>
          <w:instrText xml:space="preserve"> PAGEREF _Toc456103051 \h </w:instrText>
        </w:r>
        <w:r w:rsidR="002D5A47">
          <w:rPr>
            <w:webHidden/>
          </w:rPr>
        </w:r>
        <w:r w:rsidR="002D5A47">
          <w:rPr>
            <w:webHidden/>
          </w:rPr>
          <w:fldChar w:fldCharType="separate"/>
        </w:r>
        <w:r w:rsidR="00717D69">
          <w:rPr>
            <w:webHidden/>
          </w:rPr>
          <w:t>59</w:t>
        </w:r>
        <w:r w:rsidR="002D5A47">
          <w:rPr>
            <w:webHidden/>
          </w:rPr>
          <w:fldChar w:fldCharType="end"/>
        </w:r>
      </w:hyperlink>
    </w:p>
    <w:p w14:paraId="3F565B44" w14:textId="452E2067" w:rsidR="002D5A47" w:rsidRDefault="00B835E5" w:rsidP="002D5A47">
      <w:pPr>
        <w:pStyle w:val="TOC1"/>
        <w:rPr>
          <w:rFonts w:asciiTheme="minorHAnsi" w:eastAsiaTheme="minorEastAsia" w:hAnsiTheme="minorHAnsi"/>
          <w:b w:val="0"/>
          <w:caps w:val="0"/>
          <w:sz w:val="22"/>
        </w:rPr>
      </w:pPr>
      <w:hyperlink w:anchor="_Toc456103052" w:history="1">
        <w:r w:rsidR="002D5A47" w:rsidRPr="00E804DC">
          <w:rPr>
            <w:rStyle w:val="Hyperlink"/>
          </w:rPr>
          <w:t>3.0  OWTS Siting, Design and Construction Requirements</w:t>
        </w:r>
        <w:r w:rsidR="002D5A47">
          <w:rPr>
            <w:webHidden/>
          </w:rPr>
          <w:tab/>
        </w:r>
        <w:r w:rsidR="002D5A47">
          <w:rPr>
            <w:webHidden/>
          </w:rPr>
          <w:fldChar w:fldCharType="begin"/>
        </w:r>
        <w:r w:rsidR="002D5A47">
          <w:rPr>
            <w:webHidden/>
          </w:rPr>
          <w:instrText xml:space="preserve"> PAGEREF _Toc456103052 \h </w:instrText>
        </w:r>
        <w:r w:rsidR="002D5A47">
          <w:rPr>
            <w:webHidden/>
          </w:rPr>
        </w:r>
        <w:r w:rsidR="002D5A47">
          <w:rPr>
            <w:webHidden/>
          </w:rPr>
          <w:fldChar w:fldCharType="separate"/>
        </w:r>
        <w:r w:rsidR="00717D69">
          <w:rPr>
            <w:webHidden/>
          </w:rPr>
          <w:t>68</w:t>
        </w:r>
        <w:r w:rsidR="002D5A47">
          <w:rPr>
            <w:webHidden/>
          </w:rPr>
          <w:fldChar w:fldCharType="end"/>
        </w:r>
      </w:hyperlink>
    </w:p>
    <w:p w14:paraId="6EF81053" w14:textId="675AAB84" w:rsidR="002D5A47" w:rsidRDefault="00B835E5" w:rsidP="002D5A47">
      <w:pPr>
        <w:pStyle w:val="TOC2"/>
        <w:rPr>
          <w:rFonts w:asciiTheme="minorHAnsi" w:eastAsiaTheme="minorEastAsia" w:hAnsiTheme="minorHAnsi"/>
          <w:sz w:val="22"/>
        </w:rPr>
      </w:pPr>
      <w:hyperlink w:anchor="_Toc456103053" w:history="1">
        <w:r w:rsidR="002D5A47" w:rsidRPr="00E804DC">
          <w:rPr>
            <w:rStyle w:val="Hyperlink"/>
            <w:rFonts w:eastAsia="Calibri" w:cs="Arial"/>
          </w:rPr>
          <w:t xml:space="preserve">3.1 </w:t>
        </w:r>
        <w:r w:rsidR="002D5A47">
          <w:rPr>
            <w:rFonts w:asciiTheme="minorHAnsi" w:eastAsiaTheme="minorEastAsia" w:hAnsiTheme="minorHAnsi"/>
            <w:sz w:val="22"/>
          </w:rPr>
          <w:tab/>
        </w:r>
        <w:r w:rsidR="002D5A47" w:rsidRPr="00E804DC">
          <w:rPr>
            <w:rStyle w:val="Hyperlink"/>
            <w:rFonts w:eastAsia="Calibri" w:cs="Arial"/>
          </w:rPr>
          <w:t>Site Evaluations for OWTS</w:t>
        </w:r>
        <w:r w:rsidR="002D5A47">
          <w:rPr>
            <w:webHidden/>
          </w:rPr>
          <w:tab/>
        </w:r>
        <w:r w:rsidR="002D5A47">
          <w:rPr>
            <w:webHidden/>
          </w:rPr>
          <w:fldChar w:fldCharType="begin"/>
        </w:r>
        <w:r w:rsidR="002D5A47">
          <w:rPr>
            <w:webHidden/>
          </w:rPr>
          <w:instrText xml:space="preserve"> PAGEREF _Toc456103053 \h </w:instrText>
        </w:r>
        <w:r w:rsidR="002D5A47">
          <w:rPr>
            <w:webHidden/>
          </w:rPr>
        </w:r>
        <w:r w:rsidR="002D5A47">
          <w:rPr>
            <w:webHidden/>
          </w:rPr>
          <w:fldChar w:fldCharType="separate"/>
        </w:r>
        <w:r w:rsidR="00717D69">
          <w:rPr>
            <w:webHidden/>
          </w:rPr>
          <w:t>68</w:t>
        </w:r>
        <w:r w:rsidR="002D5A47">
          <w:rPr>
            <w:webHidden/>
          </w:rPr>
          <w:fldChar w:fldCharType="end"/>
        </w:r>
      </w:hyperlink>
    </w:p>
    <w:p w14:paraId="3D972B13" w14:textId="74C3CB5A" w:rsidR="002D5A47" w:rsidRDefault="00B835E5" w:rsidP="002D5A47">
      <w:pPr>
        <w:pStyle w:val="TOC2"/>
        <w:rPr>
          <w:rFonts w:asciiTheme="minorHAnsi" w:eastAsiaTheme="minorEastAsia" w:hAnsiTheme="minorHAnsi"/>
          <w:sz w:val="22"/>
        </w:rPr>
      </w:pPr>
      <w:hyperlink w:anchor="_Toc456103054" w:history="1">
        <w:r w:rsidR="002D5A47" w:rsidRPr="00E804DC">
          <w:rPr>
            <w:rStyle w:val="Hyperlink"/>
            <w:rFonts w:eastAsia="Calibri" w:cs="Arial"/>
          </w:rPr>
          <w:t xml:space="preserve">3.2 </w:t>
        </w:r>
        <w:r w:rsidR="002D5A47">
          <w:rPr>
            <w:rFonts w:asciiTheme="minorHAnsi" w:eastAsiaTheme="minorEastAsia" w:hAnsiTheme="minorHAnsi"/>
            <w:sz w:val="22"/>
          </w:rPr>
          <w:tab/>
        </w:r>
        <w:r w:rsidR="002D5A47" w:rsidRPr="00E804DC">
          <w:rPr>
            <w:rStyle w:val="Hyperlink"/>
            <w:rFonts w:eastAsia="Calibri" w:cs="Arial"/>
          </w:rPr>
          <w:t>Wastewater Flows for OWTS Design</w:t>
        </w:r>
        <w:r w:rsidR="002D5A47">
          <w:rPr>
            <w:webHidden/>
          </w:rPr>
          <w:tab/>
        </w:r>
      </w:hyperlink>
      <w:r w:rsidR="00833464">
        <w:t>75</w:t>
      </w:r>
    </w:p>
    <w:p w14:paraId="6B5C5988" w14:textId="7BC5019C" w:rsidR="002D5A47" w:rsidRDefault="00B835E5" w:rsidP="002D5A47">
      <w:pPr>
        <w:pStyle w:val="TOC2"/>
        <w:rPr>
          <w:rFonts w:asciiTheme="minorHAnsi" w:eastAsiaTheme="minorEastAsia" w:hAnsiTheme="minorHAnsi"/>
          <w:sz w:val="22"/>
        </w:rPr>
      </w:pPr>
      <w:hyperlink w:anchor="_Toc456103055" w:history="1">
        <w:r w:rsidR="002D5A47" w:rsidRPr="00E804DC">
          <w:rPr>
            <w:rStyle w:val="Hyperlink"/>
            <w:rFonts w:eastAsia="Calibri" w:cs="Arial"/>
          </w:rPr>
          <w:t xml:space="preserve">3.3 </w:t>
        </w:r>
        <w:r w:rsidR="002D5A47">
          <w:rPr>
            <w:rFonts w:asciiTheme="minorHAnsi" w:eastAsiaTheme="minorEastAsia" w:hAnsiTheme="minorHAnsi"/>
            <w:sz w:val="22"/>
          </w:rPr>
          <w:tab/>
        </w:r>
        <w:r w:rsidR="002D5A47" w:rsidRPr="00E804DC">
          <w:rPr>
            <w:rStyle w:val="Hyperlink"/>
            <w:rFonts w:eastAsia="Calibri" w:cs="Arial"/>
          </w:rPr>
          <w:t>Materials and Equipment</w:t>
        </w:r>
        <w:r w:rsidR="002D5A47">
          <w:rPr>
            <w:webHidden/>
          </w:rPr>
          <w:tab/>
        </w:r>
        <w:r w:rsidR="002D5A47">
          <w:rPr>
            <w:webHidden/>
          </w:rPr>
          <w:fldChar w:fldCharType="begin"/>
        </w:r>
        <w:r w:rsidR="002D5A47">
          <w:rPr>
            <w:webHidden/>
          </w:rPr>
          <w:instrText xml:space="preserve"> PAGEREF _Toc456103055 \h </w:instrText>
        </w:r>
        <w:r w:rsidR="002D5A47">
          <w:rPr>
            <w:webHidden/>
          </w:rPr>
        </w:r>
        <w:r w:rsidR="002D5A47">
          <w:rPr>
            <w:webHidden/>
          </w:rPr>
          <w:fldChar w:fldCharType="separate"/>
        </w:r>
        <w:r w:rsidR="00717D69">
          <w:rPr>
            <w:webHidden/>
          </w:rPr>
          <w:t>76</w:t>
        </w:r>
        <w:r w:rsidR="002D5A47">
          <w:rPr>
            <w:webHidden/>
          </w:rPr>
          <w:fldChar w:fldCharType="end"/>
        </w:r>
      </w:hyperlink>
    </w:p>
    <w:p w14:paraId="50E3AA3F" w14:textId="3B71F329" w:rsidR="002D5A47" w:rsidRDefault="00B835E5" w:rsidP="002D5A47">
      <w:pPr>
        <w:pStyle w:val="TOC2"/>
        <w:rPr>
          <w:rFonts w:asciiTheme="minorHAnsi" w:eastAsiaTheme="minorEastAsia" w:hAnsiTheme="minorHAnsi"/>
          <w:sz w:val="22"/>
        </w:rPr>
      </w:pPr>
      <w:hyperlink w:anchor="_Toc456103056" w:history="1">
        <w:r w:rsidR="002D5A47" w:rsidRPr="00E804DC">
          <w:rPr>
            <w:rStyle w:val="Hyperlink"/>
            <w:rFonts w:eastAsia="Calibri" w:cs="Arial"/>
          </w:rPr>
          <w:t xml:space="preserve">3.4 </w:t>
        </w:r>
        <w:r w:rsidR="002D5A47">
          <w:rPr>
            <w:rFonts w:asciiTheme="minorHAnsi" w:eastAsiaTheme="minorEastAsia" w:hAnsiTheme="minorHAnsi"/>
            <w:sz w:val="22"/>
          </w:rPr>
          <w:tab/>
        </w:r>
        <w:r w:rsidR="002D5A47" w:rsidRPr="00E804DC">
          <w:rPr>
            <w:rStyle w:val="Hyperlink"/>
            <w:rFonts w:eastAsia="Calibri" w:cs="Arial"/>
          </w:rPr>
          <w:t>Conventional OWTS Requirements</w:t>
        </w:r>
        <w:r w:rsidR="002D5A47">
          <w:rPr>
            <w:webHidden/>
          </w:rPr>
          <w:tab/>
        </w:r>
        <w:r w:rsidR="002D5A47">
          <w:rPr>
            <w:webHidden/>
          </w:rPr>
          <w:fldChar w:fldCharType="begin"/>
        </w:r>
        <w:r w:rsidR="002D5A47">
          <w:rPr>
            <w:webHidden/>
          </w:rPr>
          <w:instrText xml:space="preserve"> PAGEREF _Toc456103056 \h </w:instrText>
        </w:r>
        <w:r w:rsidR="002D5A47">
          <w:rPr>
            <w:webHidden/>
          </w:rPr>
        </w:r>
        <w:r w:rsidR="002D5A47">
          <w:rPr>
            <w:webHidden/>
          </w:rPr>
          <w:fldChar w:fldCharType="separate"/>
        </w:r>
        <w:r w:rsidR="00717D69">
          <w:rPr>
            <w:webHidden/>
          </w:rPr>
          <w:t>77</w:t>
        </w:r>
        <w:r w:rsidR="002D5A47">
          <w:rPr>
            <w:webHidden/>
          </w:rPr>
          <w:fldChar w:fldCharType="end"/>
        </w:r>
      </w:hyperlink>
    </w:p>
    <w:p w14:paraId="490705D5" w14:textId="69EC928A" w:rsidR="002D5A47" w:rsidRDefault="00B835E5" w:rsidP="002D5A47">
      <w:pPr>
        <w:pStyle w:val="TOC2"/>
        <w:rPr>
          <w:rFonts w:asciiTheme="minorHAnsi" w:eastAsiaTheme="minorEastAsia" w:hAnsiTheme="minorHAnsi"/>
          <w:sz w:val="22"/>
        </w:rPr>
      </w:pPr>
      <w:hyperlink w:anchor="_Toc456103057" w:history="1">
        <w:r w:rsidR="002D5A47" w:rsidRPr="00E804DC">
          <w:rPr>
            <w:rStyle w:val="Hyperlink"/>
            <w:rFonts w:eastAsia="Calibri" w:cs="Arial"/>
          </w:rPr>
          <w:t xml:space="preserve">3.5 </w:t>
        </w:r>
        <w:r w:rsidR="002D5A47">
          <w:rPr>
            <w:rFonts w:asciiTheme="minorHAnsi" w:eastAsiaTheme="minorEastAsia" w:hAnsiTheme="minorHAnsi"/>
            <w:sz w:val="22"/>
          </w:rPr>
          <w:tab/>
        </w:r>
        <w:r w:rsidR="002D5A47" w:rsidRPr="00E804DC">
          <w:rPr>
            <w:rStyle w:val="Hyperlink"/>
            <w:rFonts w:eastAsia="Calibri" w:cs="Arial"/>
          </w:rPr>
          <w:t>NOWTS Requirements</w:t>
        </w:r>
        <w:r w:rsidR="002D5A47">
          <w:rPr>
            <w:webHidden/>
          </w:rPr>
          <w:tab/>
        </w:r>
      </w:hyperlink>
      <w:r w:rsidR="00BA406B">
        <w:t>86</w:t>
      </w:r>
    </w:p>
    <w:p w14:paraId="2D779924" w14:textId="60AE0908" w:rsidR="002D5A47" w:rsidRDefault="002D5A47" w:rsidP="002D5A47">
      <w:pPr>
        <w:pStyle w:val="TOC2"/>
        <w:rPr>
          <w:rFonts w:asciiTheme="minorHAnsi" w:eastAsiaTheme="minorEastAsia" w:hAnsiTheme="minorHAnsi"/>
          <w:sz w:val="22"/>
        </w:rPr>
      </w:pPr>
      <w:r w:rsidRPr="007A5FE1">
        <w:rPr>
          <w:rFonts w:eastAsia="Calibri" w:cs="Arial"/>
        </w:rPr>
        <w:t xml:space="preserve">3.6 </w:t>
      </w:r>
      <w:r>
        <w:rPr>
          <w:rFonts w:asciiTheme="minorHAnsi" w:eastAsiaTheme="minorEastAsia" w:hAnsiTheme="minorHAnsi"/>
          <w:sz w:val="22"/>
        </w:rPr>
        <w:tab/>
      </w:r>
      <w:r w:rsidRPr="007A5FE1">
        <w:rPr>
          <w:rFonts w:eastAsia="Calibri" w:cs="Arial"/>
        </w:rPr>
        <w:t>Types of NOWTS Permitted</w:t>
      </w:r>
      <w:r>
        <w:rPr>
          <w:webHidden/>
        </w:rPr>
        <w:tab/>
      </w:r>
      <w:r w:rsidR="00BA406B">
        <w:rPr>
          <w:webHidden/>
        </w:rPr>
        <w:t>91</w:t>
      </w:r>
    </w:p>
    <w:p w14:paraId="603ACEF8" w14:textId="5C09B5D2" w:rsidR="002D5A47" w:rsidRDefault="00B835E5" w:rsidP="002D5A47">
      <w:pPr>
        <w:pStyle w:val="TOC1"/>
        <w:rPr>
          <w:rFonts w:asciiTheme="minorHAnsi" w:eastAsiaTheme="minorEastAsia" w:hAnsiTheme="minorHAnsi"/>
          <w:b w:val="0"/>
          <w:caps w:val="0"/>
          <w:sz w:val="22"/>
        </w:rPr>
      </w:pPr>
      <w:hyperlink w:anchor="_Toc456103059" w:history="1">
        <w:r w:rsidR="002D5A47" w:rsidRPr="00E804DC">
          <w:rPr>
            <w:rStyle w:val="Hyperlink"/>
          </w:rPr>
          <w:t>4.0 Special OWTS Management Issues</w:t>
        </w:r>
        <w:r w:rsidR="002D5A47">
          <w:rPr>
            <w:webHidden/>
          </w:rPr>
          <w:tab/>
        </w:r>
        <w:r w:rsidR="002D5A47">
          <w:rPr>
            <w:webHidden/>
          </w:rPr>
          <w:fldChar w:fldCharType="begin"/>
        </w:r>
        <w:r w:rsidR="002D5A47">
          <w:rPr>
            <w:webHidden/>
          </w:rPr>
          <w:instrText xml:space="preserve"> PAGEREF _Toc456103059 \h </w:instrText>
        </w:r>
        <w:r w:rsidR="002D5A47">
          <w:rPr>
            <w:webHidden/>
          </w:rPr>
        </w:r>
        <w:r w:rsidR="002D5A47">
          <w:rPr>
            <w:webHidden/>
          </w:rPr>
          <w:fldChar w:fldCharType="separate"/>
        </w:r>
        <w:r w:rsidR="00717D69">
          <w:rPr>
            <w:webHidden/>
          </w:rPr>
          <w:t>93</w:t>
        </w:r>
        <w:r w:rsidR="002D5A47">
          <w:rPr>
            <w:webHidden/>
          </w:rPr>
          <w:fldChar w:fldCharType="end"/>
        </w:r>
      </w:hyperlink>
    </w:p>
    <w:p w14:paraId="4B22F894" w14:textId="3AC1B440" w:rsidR="002D5A47" w:rsidRDefault="00B835E5" w:rsidP="002D5A47">
      <w:pPr>
        <w:pStyle w:val="TOC2"/>
        <w:rPr>
          <w:rFonts w:asciiTheme="minorHAnsi" w:eastAsiaTheme="minorEastAsia" w:hAnsiTheme="minorHAnsi"/>
          <w:sz w:val="22"/>
        </w:rPr>
      </w:pPr>
      <w:hyperlink w:anchor="_Toc456103060" w:history="1">
        <w:r w:rsidR="002D5A47" w:rsidRPr="00E804DC">
          <w:rPr>
            <w:rStyle w:val="Hyperlink"/>
            <w:rFonts w:eastAsia="Calibri" w:cs="Arial"/>
          </w:rPr>
          <w:t xml:space="preserve">4.1 </w:t>
        </w:r>
        <w:r w:rsidR="002D5A47">
          <w:rPr>
            <w:rFonts w:asciiTheme="minorHAnsi" w:eastAsiaTheme="minorEastAsia" w:hAnsiTheme="minorHAnsi"/>
            <w:sz w:val="22"/>
          </w:rPr>
          <w:tab/>
        </w:r>
        <w:r w:rsidR="002D5A47" w:rsidRPr="00E804DC">
          <w:rPr>
            <w:rStyle w:val="Hyperlink"/>
            <w:rFonts w:eastAsia="Calibri" w:cs="Arial"/>
          </w:rPr>
          <w:t>OWTS and NOWTS Inspection, Monitoring, Maintenance and Repair</w:t>
        </w:r>
        <w:r w:rsidR="002D5A47">
          <w:rPr>
            <w:webHidden/>
          </w:rPr>
          <w:tab/>
        </w:r>
      </w:hyperlink>
      <w:r w:rsidR="00BA406B">
        <w:t>93</w:t>
      </w:r>
    </w:p>
    <w:p w14:paraId="17A7229B" w14:textId="342CBBEA" w:rsidR="002D5A47" w:rsidRDefault="00B835E5" w:rsidP="002D5A47">
      <w:pPr>
        <w:pStyle w:val="TOC2"/>
        <w:rPr>
          <w:rFonts w:asciiTheme="minorHAnsi" w:eastAsiaTheme="minorEastAsia" w:hAnsiTheme="minorHAnsi"/>
          <w:sz w:val="22"/>
        </w:rPr>
      </w:pPr>
      <w:hyperlink w:anchor="_Toc456103061" w:history="1">
        <w:r w:rsidR="002D5A47" w:rsidRPr="00E804DC">
          <w:rPr>
            <w:rStyle w:val="Hyperlink"/>
            <w:rFonts w:eastAsia="Calibri" w:cs="Arial"/>
          </w:rPr>
          <w:t xml:space="preserve">4.2 </w:t>
        </w:r>
        <w:r w:rsidR="002D5A47">
          <w:rPr>
            <w:rFonts w:asciiTheme="minorHAnsi" w:eastAsiaTheme="minorEastAsia" w:hAnsiTheme="minorHAnsi"/>
            <w:sz w:val="22"/>
          </w:rPr>
          <w:tab/>
        </w:r>
        <w:r w:rsidR="002D5A47" w:rsidRPr="00E804DC">
          <w:rPr>
            <w:rStyle w:val="Hyperlink"/>
            <w:rFonts w:eastAsia="Calibri" w:cs="Arial"/>
          </w:rPr>
          <w:t>OWTS Near Impaired Water Bodies</w:t>
        </w:r>
        <w:r w:rsidR="002D5A47">
          <w:rPr>
            <w:webHidden/>
          </w:rPr>
          <w:tab/>
        </w:r>
      </w:hyperlink>
      <w:r w:rsidR="00BA406B">
        <w:t>95</w:t>
      </w:r>
    </w:p>
    <w:p w14:paraId="01E749D0" w14:textId="0B82DD87" w:rsidR="002D5A47" w:rsidRDefault="002D5A47" w:rsidP="002D5A47">
      <w:pPr>
        <w:pStyle w:val="TOC2"/>
        <w:rPr>
          <w:rFonts w:asciiTheme="minorHAnsi" w:eastAsiaTheme="minorEastAsia" w:hAnsiTheme="minorHAnsi"/>
          <w:sz w:val="22"/>
        </w:rPr>
      </w:pPr>
      <w:r w:rsidRPr="007A5FE1">
        <w:t xml:space="preserve">4.3 </w:t>
      </w:r>
      <w:r>
        <w:rPr>
          <w:rFonts w:asciiTheme="minorHAnsi" w:eastAsiaTheme="minorEastAsia" w:hAnsiTheme="minorHAnsi"/>
          <w:sz w:val="22"/>
        </w:rPr>
        <w:tab/>
      </w:r>
      <w:r w:rsidRPr="007A5FE1">
        <w:t>Variances and Exceptions</w:t>
      </w:r>
      <w:r>
        <w:rPr>
          <w:webHidden/>
        </w:rPr>
        <w:tab/>
      </w:r>
      <w:r>
        <w:rPr>
          <w:webHidden/>
        </w:rPr>
        <w:fldChar w:fldCharType="begin"/>
      </w:r>
      <w:r>
        <w:rPr>
          <w:webHidden/>
        </w:rPr>
        <w:instrText xml:space="preserve"> PAGEREF _Toc456103062 \h </w:instrText>
      </w:r>
      <w:r>
        <w:rPr>
          <w:webHidden/>
        </w:rPr>
      </w:r>
      <w:r>
        <w:rPr>
          <w:webHidden/>
        </w:rPr>
        <w:fldChar w:fldCharType="separate"/>
      </w:r>
      <w:r w:rsidR="00717D69">
        <w:rPr>
          <w:webHidden/>
        </w:rPr>
        <w:t>97</w:t>
      </w:r>
      <w:r>
        <w:rPr>
          <w:webHidden/>
        </w:rPr>
        <w:fldChar w:fldCharType="end"/>
      </w:r>
    </w:p>
    <w:p w14:paraId="21075834" w14:textId="435318EC" w:rsidR="002D5A47" w:rsidRDefault="00B835E5" w:rsidP="002D5A47">
      <w:pPr>
        <w:pStyle w:val="TOC2"/>
        <w:rPr>
          <w:rFonts w:asciiTheme="minorHAnsi" w:eastAsiaTheme="minorEastAsia" w:hAnsiTheme="minorHAnsi"/>
          <w:sz w:val="22"/>
        </w:rPr>
      </w:pPr>
      <w:hyperlink w:anchor="_Toc456103063" w:history="1">
        <w:r w:rsidR="002D5A47" w:rsidRPr="00E804DC">
          <w:rPr>
            <w:rStyle w:val="Hyperlink"/>
            <w:rFonts w:eastAsia="Calibri" w:cs="Arial"/>
          </w:rPr>
          <w:t>4.4</w:t>
        </w:r>
        <w:r w:rsidR="002D5A47">
          <w:rPr>
            <w:rFonts w:asciiTheme="minorHAnsi" w:eastAsiaTheme="minorEastAsia" w:hAnsiTheme="minorHAnsi"/>
            <w:sz w:val="22"/>
          </w:rPr>
          <w:tab/>
        </w:r>
        <w:r w:rsidR="002D5A47" w:rsidRPr="00E804DC">
          <w:rPr>
            <w:rStyle w:val="Hyperlink"/>
            <w:rFonts w:eastAsia="Calibri" w:cs="Arial"/>
          </w:rPr>
          <w:t>Professional, Contractor and Maintenance Provider Qualifications</w:t>
        </w:r>
        <w:r w:rsidR="002D5A47">
          <w:rPr>
            <w:webHidden/>
          </w:rPr>
          <w:tab/>
        </w:r>
      </w:hyperlink>
      <w:r w:rsidR="00AF5692">
        <w:t>101</w:t>
      </w:r>
    </w:p>
    <w:p w14:paraId="31CF79BE" w14:textId="65EFDB7E" w:rsidR="002D5A47" w:rsidRDefault="00B835E5" w:rsidP="002D5A47">
      <w:pPr>
        <w:pStyle w:val="TOC2"/>
        <w:rPr>
          <w:rFonts w:asciiTheme="minorHAnsi" w:eastAsiaTheme="minorEastAsia" w:hAnsiTheme="minorHAnsi"/>
          <w:sz w:val="22"/>
        </w:rPr>
      </w:pPr>
      <w:hyperlink w:anchor="_Toc456103064" w:history="1">
        <w:r w:rsidR="002D5A47" w:rsidRPr="00E804DC">
          <w:rPr>
            <w:rStyle w:val="Hyperlink"/>
            <w:rFonts w:eastAsia="Calibri" w:cs="Arial"/>
          </w:rPr>
          <w:t xml:space="preserve">4.5 </w:t>
        </w:r>
        <w:r w:rsidR="002D5A47">
          <w:rPr>
            <w:rFonts w:asciiTheme="minorHAnsi" w:eastAsiaTheme="minorEastAsia" w:hAnsiTheme="minorHAnsi"/>
            <w:sz w:val="22"/>
          </w:rPr>
          <w:tab/>
        </w:r>
        <w:r w:rsidR="002D5A47" w:rsidRPr="00E804DC">
          <w:rPr>
            <w:rStyle w:val="Hyperlink"/>
            <w:rFonts w:eastAsia="Calibri" w:cs="Arial"/>
          </w:rPr>
          <w:t>Education and Outreach</w:t>
        </w:r>
        <w:r w:rsidR="002D5A47">
          <w:rPr>
            <w:webHidden/>
          </w:rPr>
          <w:tab/>
        </w:r>
        <w:r w:rsidR="00AF5692">
          <w:rPr>
            <w:webHidden/>
          </w:rPr>
          <w:t>102</w:t>
        </w:r>
      </w:hyperlink>
    </w:p>
    <w:p w14:paraId="7F7E3700" w14:textId="663399E1" w:rsidR="002D5A47" w:rsidRDefault="00B835E5" w:rsidP="002D5A47">
      <w:pPr>
        <w:pStyle w:val="TOC2"/>
        <w:rPr>
          <w:rFonts w:asciiTheme="minorHAnsi" w:eastAsiaTheme="minorEastAsia" w:hAnsiTheme="minorHAnsi"/>
          <w:sz w:val="22"/>
        </w:rPr>
      </w:pPr>
      <w:hyperlink w:anchor="_Toc456103065" w:history="1">
        <w:r w:rsidR="002D5A47" w:rsidRPr="00E804DC">
          <w:rPr>
            <w:rStyle w:val="Hyperlink"/>
            <w:rFonts w:eastAsia="Calibri" w:cs="Arial"/>
          </w:rPr>
          <w:t>4.6</w:t>
        </w:r>
        <w:r w:rsidR="002D5A47">
          <w:rPr>
            <w:rFonts w:asciiTheme="minorHAnsi" w:eastAsiaTheme="minorEastAsia" w:hAnsiTheme="minorHAnsi"/>
            <w:sz w:val="22"/>
          </w:rPr>
          <w:tab/>
        </w:r>
        <w:r w:rsidR="002D5A47" w:rsidRPr="00E804DC">
          <w:rPr>
            <w:rStyle w:val="Hyperlink"/>
            <w:rFonts w:eastAsia="Calibri" w:cs="Arial"/>
          </w:rPr>
          <w:t>Septage Management</w:t>
        </w:r>
        <w:r w:rsidR="002D5A47">
          <w:rPr>
            <w:webHidden/>
          </w:rPr>
          <w:tab/>
        </w:r>
        <w:r w:rsidR="002D5A47">
          <w:rPr>
            <w:webHidden/>
          </w:rPr>
          <w:fldChar w:fldCharType="begin"/>
        </w:r>
        <w:r w:rsidR="002D5A47">
          <w:rPr>
            <w:webHidden/>
          </w:rPr>
          <w:instrText xml:space="preserve"> PAGEREF _Toc456103065 \h </w:instrText>
        </w:r>
        <w:r w:rsidR="002D5A47">
          <w:rPr>
            <w:webHidden/>
          </w:rPr>
        </w:r>
        <w:r w:rsidR="002D5A47">
          <w:rPr>
            <w:webHidden/>
          </w:rPr>
          <w:fldChar w:fldCharType="separate"/>
        </w:r>
        <w:r w:rsidR="00717D69">
          <w:rPr>
            <w:webHidden/>
          </w:rPr>
          <w:t>103</w:t>
        </w:r>
        <w:r w:rsidR="002D5A47">
          <w:rPr>
            <w:webHidden/>
          </w:rPr>
          <w:fldChar w:fldCharType="end"/>
        </w:r>
      </w:hyperlink>
    </w:p>
    <w:p w14:paraId="2810F80F" w14:textId="761993D1" w:rsidR="002D5A47" w:rsidRDefault="00B835E5" w:rsidP="002D5A47">
      <w:pPr>
        <w:pStyle w:val="TOC2"/>
        <w:rPr>
          <w:rFonts w:asciiTheme="minorHAnsi" w:eastAsiaTheme="minorEastAsia" w:hAnsiTheme="minorHAnsi"/>
          <w:sz w:val="22"/>
        </w:rPr>
      </w:pPr>
      <w:hyperlink w:anchor="_Toc456103066" w:history="1">
        <w:r w:rsidR="002D5A47" w:rsidRPr="00E804DC">
          <w:rPr>
            <w:rStyle w:val="Hyperlink"/>
            <w:rFonts w:eastAsia="Calibri" w:cs="Arial"/>
          </w:rPr>
          <w:t>4.7</w:t>
        </w:r>
        <w:r w:rsidR="002D5A47">
          <w:rPr>
            <w:rFonts w:asciiTheme="minorHAnsi" w:eastAsiaTheme="minorEastAsia" w:hAnsiTheme="minorHAnsi"/>
            <w:sz w:val="22"/>
          </w:rPr>
          <w:tab/>
        </w:r>
        <w:r w:rsidR="002D5A47" w:rsidRPr="00E804DC">
          <w:rPr>
            <w:rStyle w:val="Hyperlink"/>
            <w:rFonts w:eastAsia="Calibri" w:cs="Arial"/>
          </w:rPr>
          <w:t>Onsite Maintenance Districts</w:t>
        </w:r>
        <w:r w:rsidR="002D5A47">
          <w:rPr>
            <w:webHidden/>
          </w:rPr>
          <w:tab/>
        </w:r>
      </w:hyperlink>
      <w:r w:rsidR="00AF5692">
        <w:t>104</w:t>
      </w:r>
    </w:p>
    <w:p w14:paraId="2E091112" w14:textId="64DA6D1B" w:rsidR="002D5A47" w:rsidRDefault="00B835E5" w:rsidP="002D5A47">
      <w:pPr>
        <w:pStyle w:val="TOC2"/>
        <w:rPr>
          <w:rFonts w:asciiTheme="minorHAnsi" w:eastAsiaTheme="minorEastAsia" w:hAnsiTheme="minorHAnsi"/>
          <w:sz w:val="22"/>
        </w:rPr>
      </w:pPr>
      <w:hyperlink w:anchor="_Toc456103067" w:history="1">
        <w:r w:rsidR="002D5A47" w:rsidRPr="00E804DC">
          <w:rPr>
            <w:rStyle w:val="Hyperlink"/>
            <w:rFonts w:eastAsia="Calibri" w:cs="Arial"/>
          </w:rPr>
          <w:t xml:space="preserve">4.8 </w:t>
        </w:r>
        <w:r w:rsidR="002D5A47">
          <w:rPr>
            <w:rFonts w:asciiTheme="minorHAnsi" w:eastAsiaTheme="minorEastAsia" w:hAnsiTheme="minorHAnsi"/>
            <w:sz w:val="22"/>
          </w:rPr>
          <w:tab/>
        </w:r>
        <w:r w:rsidR="002D5A47" w:rsidRPr="00E804DC">
          <w:rPr>
            <w:rStyle w:val="Hyperlink"/>
            <w:rFonts w:eastAsia="Calibri" w:cs="Arial"/>
          </w:rPr>
          <w:t>Regional Salt and Nutrient Management Plans</w:t>
        </w:r>
        <w:r w:rsidR="002D5A47">
          <w:rPr>
            <w:webHidden/>
          </w:rPr>
          <w:tab/>
        </w:r>
        <w:r w:rsidR="002D5A47">
          <w:rPr>
            <w:webHidden/>
          </w:rPr>
          <w:fldChar w:fldCharType="begin"/>
        </w:r>
        <w:r w:rsidR="002D5A47">
          <w:rPr>
            <w:webHidden/>
          </w:rPr>
          <w:instrText xml:space="preserve"> PAGEREF _Toc456103067 \h </w:instrText>
        </w:r>
        <w:r w:rsidR="002D5A47">
          <w:rPr>
            <w:webHidden/>
          </w:rPr>
        </w:r>
        <w:r w:rsidR="002D5A47">
          <w:rPr>
            <w:webHidden/>
          </w:rPr>
          <w:fldChar w:fldCharType="separate"/>
        </w:r>
        <w:r w:rsidR="00717D69">
          <w:rPr>
            <w:webHidden/>
          </w:rPr>
          <w:t>104</w:t>
        </w:r>
        <w:r w:rsidR="002D5A47">
          <w:rPr>
            <w:webHidden/>
          </w:rPr>
          <w:fldChar w:fldCharType="end"/>
        </w:r>
      </w:hyperlink>
    </w:p>
    <w:p w14:paraId="2CE0AD2B" w14:textId="6E7BB9D6" w:rsidR="002D5A47" w:rsidRDefault="00B835E5" w:rsidP="002D5A47">
      <w:pPr>
        <w:pStyle w:val="TOC2"/>
        <w:rPr>
          <w:rFonts w:asciiTheme="minorHAnsi" w:eastAsiaTheme="minorEastAsia" w:hAnsiTheme="minorHAnsi"/>
          <w:sz w:val="22"/>
        </w:rPr>
      </w:pPr>
      <w:hyperlink w:anchor="_Toc456103068" w:history="1">
        <w:r w:rsidR="002D5A47" w:rsidRPr="00E804DC">
          <w:rPr>
            <w:rStyle w:val="Hyperlink"/>
            <w:rFonts w:eastAsia="Calibri" w:cs="Arial"/>
          </w:rPr>
          <w:t xml:space="preserve">4.9 </w:t>
        </w:r>
        <w:r w:rsidR="002D5A47">
          <w:rPr>
            <w:rFonts w:asciiTheme="minorHAnsi" w:eastAsiaTheme="minorEastAsia" w:hAnsiTheme="minorHAnsi"/>
            <w:sz w:val="22"/>
          </w:rPr>
          <w:tab/>
        </w:r>
        <w:r w:rsidR="002D5A47" w:rsidRPr="00E804DC">
          <w:rPr>
            <w:rStyle w:val="Hyperlink"/>
            <w:rFonts w:eastAsia="Calibri" w:cs="Arial"/>
          </w:rPr>
          <w:t>Watershed Management Coordination</w:t>
        </w:r>
        <w:r w:rsidR="002D5A47">
          <w:rPr>
            <w:webHidden/>
          </w:rPr>
          <w:tab/>
        </w:r>
      </w:hyperlink>
      <w:r w:rsidR="00AF5692">
        <w:t>105</w:t>
      </w:r>
    </w:p>
    <w:p w14:paraId="426004FE" w14:textId="3802EF2F" w:rsidR="002D5A47" w:rsidRDefault="00B835E5" w:rsidP="002D5A47">
      <w:pPr>
        <w:pStyle w:val="TOC2"/>
        <w:rPr>
          <w:rFonts w:asciiTheme="minorHAnsi" w:eastAsiaTheme="minorEastAsia" w:hAnsiTheme="minorHAnsi"/>
          <w:sz w:val="22"/>
        </w:rPr>
      </w:pPr>
      <w:hyperlink w:anchor="_Toc456103069" w:history="1">
        <w:r w:rsidR="002D5A47" w:rsidRPr="00E804DC">
          <w:rPr>
            <w:rStyle w:val="Hyperlink"/>
            <w:rFonts w:eastAsia="Calibri" w:cs="Arial"/>
          </w:rPr>
          <w:t xml:space="preserve">4.10 </w:t>
        </w:r>
        <w:r w:rsidR="002D5A47">
          <w:rPr>
            <w:rFonts w:asciiTheme="minorHAnsi" w:eastAsiaTheme="minorEastAsia" w:hAnsiTheme="minorHAnsi"/>
            <w:sz w:val="22"/>
          </w:rPr>
          <w:tab/>
        </w:r>
        <w:r w:rsidR="002D5A47" w:rsidRPr="00E804DC">
          <w:rPr>
            <w:rStyle w:val="Hyperlink"/>
            <w:rFonts w:eastAsia="Calibri" w:cs="Arial"/>
          </w:rPr>
          <w:t>Evaluating Proximity to Public Sewers</w:t>
        </w:r>
        <w:r w:rsidR="002D5A47">
          <w:rPr>
            <w:webHidden/>
          </w:rPr>
          <w:tab/>
        </w:r>
        <w:r w:rsidR="002D5A47">
          <w:rPr>
            <w:webHidden/>
          </w:rPr>
          <w:fldChar w:fldCharType="begin"/>
        </w:r>
        <w:r w:rsidR="002D5A47">
          <w:rPr>
            <w:webHidden/>
          </w:rPr>
          <w:instrText xml:space="preserve"> PAGEREF _Toc456103069 \h </w:instrText>
        </w:r>
        <w:r w:rsidR="002D5A47">
          <w:rPr>
            <w:webHidden/>
          </w:rPr>
        </w:r>
        <w:r w:rsidR="002D5A47">
          <w:rPr>
            <w:webHidden/>
          </w:rPr>
          <w:fldChar w:fldCharType="separate"/>
        </w:r>
        <w:r w:rsidR="00717D69">
          <w:rPr>
            <w:webHidden/>
          </w:rPr>
          <w:t>106</w:t>
        </w:r>
        <w:r w:rsidR="002D5A47">
          <w:rPr>
            <w:webHidden/>
          </w:rPr>
          <w:fldChar w:fldCharType="end"/>
        </w:r>
      </w:hyperlink>
    </w:p>
    <w:p w14:paraId="78AC4ADA" w14:textId="6902DEF6" w:rsidR="002D5A47" w:rsidRDefault="00B835E5" w:rsidP="002D5A47">
      <w:pPr>
        <w:pStyle w:val="TOC2"/>
        <w:rPr>
          <w:rFonts w:asciiTheme="minorHAnsi" w:eastAsiaTheme="minorEastAsia" w:hAnsiTheme="minorHAnsi"/>
          <w:sz w:val="22"/>
        </w:rPr>
      </w:pPr>
      <w:hyperlink w:anchor="_Toc456103070" w:history="1">
        <w:r w:rsidR="002D5A47" w:rsidRPr="00E804DC">
          <w:rPr>
            <w:rStyle w:val="Hyperlink"/>
            <w:rFonts w:eastAsia="Calibri" w:cs="Arial"/>
          </w:rPr>
          <w:t xml:space="preserve">4.11 </w:t>
        </w:r>
        <w:r w:rsidR="002D5A47">
          <w:rPr>
            <w:rFonts w:asciiTheme="minorHAnsi" w:eastAsiaTheme="minorEastAsia" w:hAnsiTheme="minorHAnsi"/>
            <w:sz w:val="22"/>
          </w:rPr>
          <w:tab/>
        </w:r>
        <w:r w:rsidR="002D5A47" w:rsidRPr="00E804DC">
          <w:rPr>
            <w:rStyle w:val="Hyperlink"/>
            <w:rFonts w:eastAsia="Calibri" w:cs="Arial"/>
          </w:rPr>
          <w:t>OWTS Notification to Public Water System Owner(s)</w:t>
        </w:r>
        <w:r w:rsidR="002D5A47">
          <w:rPr>
            <w:webHidden/>
          </w:rPr>
          <w:tab/>
        </w:r>
      </w:hyperlink>
      <w:r w:rsidR="00AF5692">
        <w:t>106</w:t>
      </w:r>
    </w:p>
    <w:p w14:paraId="04C09173" w14:textId="6741E32A" w:rsidR="002D5A47" w:rsidRDefault="002D5A47" w:rsidP="002D5A47">
      <w:pPr>
        <w:pStyle w:val="TOC2"/>
        <w:rPr>
          <w:rFonts w:asciiTheme="minorHAnsi" w:eastAsiaTheme="minorEastAsia" w:hAnsiTheme="minorHAnsi"/>
          <w:sz w:val="22"/>
        </w:rPr>
      </w:pPr>
      <w:r w:rsidRPr="007A5FE1">
        <w:rPr>
          <w:rFonts w:eastAsia="Calibri" w:cs="Arial"/>
        </w:rPr>
        <w:t xml:space="preserve">4.12 </w:t>
      </w:r>
      <w:r>
        <w:rPr>
          <w:rFonts w:asciiTheme="minorHAnsi" w:eastAsiaTheme="minorEastAsia" w:hAnsiTheme="minorHAnsi"/>
          <w:sz w:val="22"/>
        </w:rPr>
        <w:tab/>
      </w:r>
      <w:r w:rsidRPr="007A5FE1">
        <w:rPr>
          <w:rFonts w:eastAsia="Calibri" w:cs="Arial"/>
        </w:rPr>
        <w:t>Policies and Procedures when a Proposed OWTS Dispersal Area is within the Horizontal Sanitary Setback of a Public Well</w:t>
      </w:r>
      <w:r>
        <w:rPr>
          <w:webHidden/>
        </w:rPr>
        <w:tab/>
      </w:r>
      <w:r w:rsidR="00AF5692">
        <w:rPr>
          <w:webHidden/>
        </w:rPr>
        <w:t>107</w:t>
      </w:r>
    </w:p>
    <w:p w14:paraId="6A988CD1" w14:textId="5930B2A1" w:rsidR="002D5A47" w:rsidRDefault="00B835E5" w:rsidP="002D5A47">
      <w:pPr>
        <w:pStyle w:val="TOC2"/>
        <w:rPr>
          <w:rFonts w:asciiTheme="minorHAnsi" w:eastAsiaTheme="minorEastAsia" w:hAnsiTheme="minorHAnsi"/>
          <w:sz w:val="22"/>
        </w:rPr>
      </w:pPr>
      <w:hyperlink w:anchor="_Toc456103072" w:history="1">
        <w:r w:rsidR="002D5A47" w:rsidRPr="00E804DC">
          <w:rPr>
            <w:rStyle w:val="Hyperlink"/>
            <w:rFonts w:eastAsia="Calibri" w:cs="Arial"/>
          </w:rPr>
          <w:t xml:space="preserve">4.13 </w:t>
        </w:r>
        <w:r w:rsidR="002D5A47">
          <w:rPr>
            <w:rFonts w:asciiTheme="minorHAnsi" w:eastAsiaTheme="minorEastAsia" w:hAnsiTheme="minorHAnsi"/>
            <w:sz w:val="22"/>
          </w:rPr>
          <w:tab/>
        </w:r>
        <w:r w:rsidR="002D5A47" w:rsidRPr="00E804DC">
          <w:rPr>
            <w:rStyle w:val="Hyperlink"/>
            <w:rFonts w:eastAsia="Calibri" w:cs="Arial"/>
          </w:rPr>
          <w:t>Phase-Out of Cesspool Usage</w:t>
        </w:r>
        <w:r w:rsidR="002D5A47">
          <w:rPr>
            <w:webHidden/>
          </w:rPr>
          <w:tab/>
        </w:r>
        <w:r w:rsidR="002D5A47">
          <w:rPr>
            <w:webHidden/>
          </w:rPr>
          <w:fldChar w:fldCharType="begin"/>
        </w:r>
        <w:r w:rsidR="002D5A47">
          <w:rPr>
            <w:webHidden/>
          </w:rPr>
          <w:instrText xml:space="preserve"> PAGEREF _Toc456103072 \h </w:instrText>
        </w:r>
        <w:r w:rsidR="002D5A47">
          <w:rPr>
            <w:webHidden/>
          </w:rPr>
        </w:r>
        <w:r w:rsidR="002D5A47">
          <w:rPr>
            <w:webHidden/>
          </w:rPr>
          <w:fldChar w:fldCharType="separate"/>
        </w:r>
        <w:r w:rsidR="00717D69">
          <w:rPr>
            <w:webHidden/>
          </w:rPr>
          <w:t>108</w:t>
        </w:r>
        <w:r w:rsidR="002D5A47">
          <w:rPr>
            <w:webHidden/>
          </w:rPr>
          <w:fldChar w:fldCharType="end"/>
        </w:r>
      </w:hyperlink>
    </w:p>
    <w:p w14:paraId="795F15EC" w14:textId="3F88E253" w:rsidR="002D5A47" w:rsidRDefault="00B835E5" w:rsidP="002D5A47">
      <w:pPr>
        <w:pStyle w:val="TOC1"/>
        <w:rPr>
          <w:rFonts w:asciiTheme="minorHAnsi" w:eastAsiaTheme="minorEastAsia" w:hAnsiTheme="minorHAnsi"/>
          <w:b w:val="0"/>
          <w:caps w:val="0"/>
          <w:sz w:val="22"/>
        </w:rPr>
      </w:pPr>
      <w:hyperlink w:anchor="_Toc456103073" w:history="1">
        <w:r w:rsidR="002D5A47" w:rsidRPr="00E804DC">
          <w:rPr>
            <w:rStyle w:val="Hyperlink"/>
          </w:rPr>
          <w:t>5.0   Prohibitions</w:t>
        </w:r>
        <w:r w:rsidR="002D5A47">
          <w:rPr>
            <w:webHidden/>
          </w:rPr>
          <w:tab/>
        </w:r>
        <w:r w:rsidR="002D5A47">
          <w:rPr>
            <w:webHidden/>
          </w:rPr>
          <w:fldChar w:fldCharType="begin"/>
        </w:r>
        <w:r w:rsidR="002D5A47">
          <w:rPr>
            <w:webHidden/>
          </w:rPr>
          <w:instrText xml:space="preserve"> PAGEREF _Toc456103073 \h </w:instrText>
        </w:r>
        <w:r w:rsidR="002D5A47">
          <w:rPr>
            <w:webHidden/>
          </w:rPr>
        </w:r>
        <w:r w:rsidR="002D5A47">
          <w:rPr>
            <w:webHidden/>
          </w:rPr>
          <w:fldChar w:fldCharType="separate"/>
        </w:r>
        <w:r w:rsidR="00717D69">
          <w:rPr>
            <w:webHidden/>
          </w:rPr>
          <w:t>109</w:t>
        </w:r>
        <w:r w:rsidR="002D5A47">
          <w:rPr>
            <w:webHidden/>
          </w:rPr>
          <w:fldChar w:fldCharType="end"/>
        </w:r>
      </w:hyperlink>
    </w:p>
    <w:p w14:paraId="4FD9036F" w14:textId="40B1B9CB" w:rsidR="002D5A47" w:rsidRDefault="00B835E5" w:rsidP="002D5A47">
      <w:pPr>
        <w:pStyle w:val="TOC1"/>
        <w:rPr>
          <w:rFonts w:asciiTheme="minorHAnsi" w:eastAsiaTheme="minorEastAsia" w:hAnsiTheme="minorHAnsi"/>
          <w:b w:val="0"/>
          <w:caps w:val="0"/>
          <w:sz w:val="22"/>
        </w:rPr>
      </w:pPr>
      <w:hyperlink w:anchor="_Toc456103074" w:history="1">
        <w:r w:rsidR="002D5A47" w:rsidRPr="00E804DC">
          <w:rPr>
            <w:rStyle w:val="Hyperlink"/>
          </w:rPr>
          <w:t>6.0 Program Administration</w:t>
        </w:r>
        <w:r w:rsidR="002D5A47">
          <w:rPr>
            <w:webHidden/>
          </w:rPr>
          <w:tab/>
        </w:r>
        <w:r w:rsidR="002D5A47">
          <w:rPr>
            <w:webHidden/>
          </w:rPr>
          <w:fldChar w:fldCharType="begin"/>
        </w:r>
        <w:r w:rsidR="002D5A47">
          <w:rPr>
            <w:webHidden/>
          </w:rPr>
          <w:instrText xml:space="preserve"> PAGEREF _Toc456103074 \h </w:instrText>
        </w:r>
        <w:r w:rsidR="002D5A47">
          <w:rPr>
            <w:webHidden/>
          </w:rPr>
        </w:r>
        <w:r w:rsidR="002D5A47">
          <w:rPr>
            <w:webHidden/>
          </w:rPr>
          <w:fldChar w:fldCharType="separate"/>
        </w:r>
        <w:r w:rsidR="00717D69">
          <w:rPr>
            <w:webHidden/>
          </w:rPr>
          <w:t>111</w:t>
        </w:r>
        <w:r w:rsidR="002D5A47">
          <w:rPr>
            <w:webHidden/>
          </w:rPr>
          <w:fldChar w:fldCharType="end"/>
        </w:r>
      </w:hyperlink>
    </w:p>
    <w:p w14:paraId="5365872D" w14:textId="6FCB1785" w:rsidR="002D5A47" w:rsidRDefault="00B835E5" w:rsidP="002D5A47">
      <w:pPr>
        <w:pStyle w:val="TOC2"/>
        <w:rPr>
          <w:rFonts w:asciiTheme="minorHAnsi" w:eastAsiaTheme="minorEastAsia" w:hAnsiTheme="minorHAnsi"/>
          <w:sz w:val="22"/>
        </w:rPr>
      </w:pPr>
      <w:hyperlink w:anchor="_Toc456103075" w:history="1">
        <w:r w:rsidR="002D5A47" w:rsidRPr="00E804DC">
          <w:rPr>
            <w:rStyle w:val="Hyperlink"/>
            <w:rFonts w:eastAsia="Calibri" w:cs="Arial"/>
          </w:rPr>
          <w:t xml:space="preserve">6.1 </w:t>
        </w:r>
        <w:r w:rsidR="002D5A47">
          <w:rPr>
            <w:rFonts w:asciiTheme="minorHAnsi" w:eastAsiaTheme="minorEastAsia" w:hAnsiTheme="minorHAnsi"/>
            <w:sz w:val="22"/>
          </w:rPr>
          <w:tab/>
        </w:r>
        <w:r w:rsidR="002D5A47" w:rsidRPr="00E804DC">
          <w:rPr>
            <w:rStyle w:val="Hyperlink"/>
            <w:rFonts w:eastAsia="Calibri" w:cs="Arial"/>
          </w:rPr>
          <w:t>OWTS Permitting Records</w:t>
        </w:r>
        <w:r w:rsidR="002D5A47">
          <w:rPr>
            <w:webHidden/>
          </w:rPr>
          <w:tab/>
        </w:r>
        <w:r w:rsidR="002D5A47">
          <w:rPr>
            <w:webHidden/>
          </w:rPr>
          <w:fldChar w:fldCharType="begin"/>
        </w:r>
        <w:r w:rsidR="002D5A47">
          <w:rPr>
            <w:webHidden/>
          </w:rPr>
          <w:instrText xml:space="preserve"> PAGEREF _Toc456103075 \h </w:instrText>
        </w:r>
        <w:r w:rsidR="002D5A47">
          <w:rPr>
            <w:webHidden/>
          </w:rPr>
        </w:r>
        <w:r w:rsidR="002D5A47">
          <w:rPr>
            <w:webHidden/>
          </w:rPr>
          <w:fldChar w:fldCharType="separate"/>
        </w:r>
        <w:r w:rsidR="00717D69">
          <w:rPr>
            <w:webHidden/>
          </w:rPr>
          <w:t>111</w:t>
        </w:r>
        <w:r w:rsidR="002D5A47">
          <w:rPr>
            <w:webHidden/>
          </w:rPr>
          <w:fldChar w:fldCharType="end"/>
        </w:r>
      </w:hyperlink>
    </w:p>
    <w:p w14:paraId="78FF989E" w14:textId="375FD623" w:rsidR="002D5A47" w:rsidRDefault="00B835E5" w:rsidP="002D5A47">
      <w:pPr>
        <w:pStyle w:val="TOC2"/>
        <w:rPr>
          <w:rFonts w:asciiTheme="minorHAnsi" w:eastAsiaTheme="minorEastAsia" w:hAnsiTheme="minorHAnsi"/>
          <w:sz w:val="22"/>
        </w:rPr>
      </w:pPr>
      <w:hyperlink w:anchor="_Toc456103076" w:history="1">
        <w:r w:rsidR="002D5A47" w:rsidRPr="00E804DC">
          <w:rPr>
            <w:rStyle w:val="Hyperlink"/>
            <w:rFonts w:eastAsia="Calibri" w:cs="Arial"/>
          </w:rPr>
          <w:t xml:space="preserve">6.2 </w:t>
        </w:r>
        <w:r w:rsidR="002D5A47">
          <w:rPr>
            <w:rFonts w:asciiTheme="minorHAnsi" w:eastAsiaTheme="minorEastAsia" w:hAnsiTheme="minorHAnsi"/>
            <w:sz w:val="22"/>
          </w:rPr>
          <w:tab/>
        </w:r>
        <w:r w:rsidR="002D5A47" w:rsidRPr="00E804DC">
          <w:rPr>
            <w:rStyle w:val="Hyperlink"/>
            <w:rFonts w:eastAsia="Calibri" w:cs="Arial"/>
          </w:rPr>
          <w:t>Staffing of Land Use Program</w:t>
        </w:r>
        <w:r w:rsidR="002D5A47">
          <w:rPr>
            <w:webHidden/>
          </w:rPr>
          <w:tab/>
        </w:r>
        <w:r w:rsidR="002D5A47">
          <w:rPr>
            <w:webHidden/>
          </w:rPr>
          <w:fldChar w:fldCharType="begin"/>
        </w:r>
        <w:r w:rsidR="002D5A47">
          <w:rPr>
            <w:webHidden/>
          </w:rPr>
          <w:instrText xml:space="preserve"> PAGEREF _Toc456103076 \h </w:instrText>
        </w:r>
        <w:r w:rsidR="002D5A47">
          <w:rPr>
            <w:webHidden/>
          </w:rPr>
        </w:r>
        <w:r w:rsidR="002D5A47">
          <w:rPr>
            <w:webHidden/>
          </w:rPr>
          <w:fldChar w:fldCharType="separate"/>
        </w:r>
        <w:r w:rsidR="00717D69">
          <w:rPr>
            <w:webHidden/>
          </w:rPr>
          <w:t>111</w:t>
        </w:r>
        <w:r w:rsidR="002D5A47">
          <w:rPr>
            <w:webHidden/>
          </w:rPr>
          <w:fldChar w:fldCharType="end"/>
        </w:r>
      </w:hyperlink>
    </w:p>
    <w:p w14:paraId="008EEC59" w14:textId="01C4A254" w:rsidR="002D5A47" w:rsidRDefault="00B835E5" w:rsidP="002D5A47">
      <w:pPr>
        <w:pStyle w:val="TOC2"/>
        <w:rPr>
          <w:rFonts w:asciiTheme="minorHAnsi" w:eastAsiaTheme="minorEastAsia" w:hAnsiTheme="minorHAnsi"/>
          <w:sz w:val="22"/>
        </w:rPr>
      </w:pPr>
      <w:hyperlink w:anchor="_Toc456103077" w:history="1">
        <w:r w:rsidR="002D5A47" w:rsidRPr="00E804DC">
          <w:rPr>
            <w:rStyle w:val="Hyperlink"/>
            <w:rFonts w:eastAsia="Calibri" w:cs="Arial"/>
          </w:rPr>
          <w:t xml:space="preserve">6.3 </w:t>
        </w:r>
        <w:r w:rsidR="002D5A47">
          <w:rPr>
            <w:rFonts w:asciiTheme="minorHAnsi" w:eastAsiaTheme="minorEastAsia" w:hAnsiTheme="minorHAnsi"/>
            <w:sz w:val="22"/>
          </w:rPr>
          <w:tab/>
        </w:r>
        <w:r w:rsidR="002D5A47" w:rsidRPr="00E804DC">
          <w:rPr>
            <w:rStyle w:val="Hyperlink"/>
            <w:rFonts w:eastAsia="Calibri" w:cs="Arial"/>
          </w:rPr>
          <w:t>Water Quality Assessment Program</w:t>
        </w:r>
        <w:r w:rsidR="002D5A47">
          <w:rPr>
            <w:webHidden/>
          </w:rPr>
          <w:tab/>
        </w:r>
        <w:r w:rsidR="002D5A47">
          <w:rPr>
            <w:webHidden/>
          </w:rPr>
          <w:fldChar w:fldCharType="begin"/>
        </w:r>
        <w:r w:rsidR="002D5A47">
          <w:rPr>
            <w:webHidden/>
          </w:rPr>
          <w:instrText xml:space="preserve"> PAGEREF _Toc456103077 \h </w:instrText>
        </w:r>
        <w:r w:rsidR="002D5A47">
          <w:rPr>
            <w:webHidden/>
          </w:rPr>
        </w:r>
        <w:r w:rsidR="002D5A47">
          <w:rPr>
            <w:webHidden/>
          </w:rPr>
          <w:fldChar w:fldCharType="separate"/>
        </w:r>
        <w:r w:rsidR="00717D69">
          <w:rPr>
            <w:webHidden/>
          </w:rPr>
          <w:t>111</w:t>
        </w:r>
        <w:r w:rsidR="002D5A47">
          <w:rPr>
            <w:webHidden/>
          </w:rPr>
          <w:fldChar w:fldCharType="end"/>
        </w:r>
      </w:hyperlink>
    </w:p>
    <w:p w14:paraId="060DCB0E" w14:textId="1FD6E8BA" w:rsidR="002D5A47" w:rsidRDefault="00B835E5" w:rsidP="002D5A47">
      <w:pPr>
        <w:pStyle w:val="TOC2"/>
        <w:rPr>
          <w:rFonts w:asciiTheme="minorHAnsi" w:eastAsiaTheme="minorEastAsia" w:hAnsiTheme="minorHAnsi"/>
          <w:sz w:val="22"/>
        </w:rPr>
      </w:pPr>
      <w:hyperlink w:anchor="_Toc456103078" w:history="1">
        <w:r w:rsidR="002D5A47" w:rsidRPr="00E804DC">
          <w:rPr>
            <w:rStyle w:val="Hyperlink"/>
            <w:rFonts w:eastAsia="Calibri" w:cs="Arial"/>
          </w:rPr>
          <w:t xml:space="preserve">6.4 </w:t>
        </w:r>
        <w:r w:rsidR="002D5A47">
          <w:rPr>
            <w:rFonts w:asciiTheme="minorHAnsi" w:eastAsiaTheme="minorEastAsia" w:hAnsiTheme="minorHAnsi"/>
            <w:sz w:val="22"/>
          </w:rPr>
          <w:tab/>
        </w:r>
        <w:r w:rsidR="002D5A47" w:rsidRPr="00E804DC">
          <w:rPr>
            <w:rStyle w:val="Hyperlink"/>
            <w:rFonts w:eastAsia="Calibri" w:cs="Arial"/>
          </w:rPr>
          <w:t>Reporting to RWQCBs</w:t>
        </w:r>
        <w:r w:rsidR="002D5A47">
          <w:rPr>
            <w:webHidden/>
          </w:rPr>
          <w:tab/>
        </w:r>
        <w:r w:rsidR="002D5A47">
          <w:rPr>
            <w:webHidden/>
          </w:rPr>
          <w:fldChar w:fldCharType="begin"/>
        </w:r>
        <w:r w:rsidR="002D5A47">
          <w:rPr>
            <w:webHidden/>
          </w:rPr>
          <w:instrText xml:space="preserve"> PAGEREF _Toc456103078 \h </w:instrText>
        </w:r>
        <w:r w:rsidR="002D5A47">
          <w:rPr>
            <w:webHidden/>
          </w:rPr>
        </w:r>
        <w:r w:rsidR="002D5A47">
          <w:rPr>
            <w:webHidden/>
          </w:rPr>
          <w:fldChar w:fldCharType="separate"/>
        </w:r>
        <w:r w:rsidR="00717D69">
          <w:rPr>
            <w:webHidden/>
          </w:rPr>
          <w:t>114</w:t>
        </w:r>
        <w:r w:rsidR="002D5A47">
          <w:rPr>
            <w:webHidden/>
          </w:rPr>
          <w:fldChar w:fldCharType="end"/>
        </w:r>
      </w:hyperlink>
    </w:p>
    <w:p w14:paraId="5A339ED1" w14:textId="43A17EFE" w:rsidR="002D5A47" w:rsidRDefault="002D5A47" w:rsidP="002D5A47">
      <w:pPr>
        <w:pStyle w:val="TOC1"/>
        <w:rPr>
          <w:rFonts w:asciiTheme="minorHAnsi" w:eastAsiaTheme="minorEastAsia" w:hAnsiTheme="minorHAnsi"/>
          <w:b w:val="0"/>
          <w:caps w:val="0"/>
          <w:sz w:val="22"/>
        </w:rPr>
      </w:pPr>
      <w:r w:rsidRPr="007A5FE1">
        <w:t>7.0  References</w:t>
      </w:r>
      <w:r>
        <w:rPr>
          <w:webHidden/>
        </w:rPr>
        <w:tab/>
      </w:r>
      <w:r>
        <w:rPr>
          <w:webHidden/>
        </w:rPr>
        <w:fldChar w:fldCharType="begin"/>
      </w:r>
      <w:r>
        <w:rPr>
          <w:webHidden/>
        </w:rPr>
        <w:instrText xml:space="preserve"> PAGEREF _Toc456103079 \h </w:instrText>
      </w:r>
      <w:r>
        <w:rPr>
          <w:webHidden/>
        </w:rPr>
      </w:r>
      <w:r>
        <w:rPr>
          <w:webHidden/>
        </w:rPr>
        <w:fldChar w:fldCharType="separate"/>
      </w:r>
      <w:r w:rsidR="00717D69">
        <w:rPr>
          <w:webHidden/>
        </w:rPr>
        <w:t>116</w:t>
      </w:r>
      <w:r>
        <w:rPr>
          <w:webHidden/>
        </w:rPr>
        <w:fldChar w:fldCharType="end"/>
      </w:r>
    </w:p>
    <w:p w14:paraId="0960AF40" w14:textId="77777777" w:rsidR="002D5A47" w:rsidRDefault="002D5A47" w:rsidP="002D5A47">
      <w:pPr>
        <w:tabs>
          <w:tab w:val="left" w:pos="0"/>
          <w:tab w:val="right" w:pos="9360"/>
        </w:tabs>
        <w:suppressAutoHyphens/>
        <w:rPr>
          <w:rFonts w:ascii="Arial Bold" w:hAnsi="Arial Bold" w:cs="Arial"/>
          <w:noProof/>
          <w:sz w:val="23"/>
          <w:szCs w:val="24"/>
        </w:rPr>
      </w:pPr>
      <w:r>
        <w:rPr>
          <w:rFonts w:ascii="Arial Bold" w:hAnsi="Arial Bold" w:cs="Arial"/>
          <w:noProof/>
          <w:sz w:val="23"/>
          <w:szCs w:val="24"/>
        </w:rPr>
        <w:fldChar w:fldCharType="end"/>
      </w:r>
      <w:r>
        <w:rPr>
          <w:rFonts w:ascii="Arial Bold" w:hAnsi="Arial Bold" w:cs="Arial"/>
          <w:noProof/>
          <w:sz w:val="23"/>
          <w:szCs w:val="24"/>
        </w:rPr>
        <w:tab/>
      </w:r>
    </w:p>
    <w:p w14:paraId="5D2FCD04" w14:textId="77777777" w:rsidR="002D5A47" w:rsidRDefault="002D5A47" w:rsidP="002D5A47">
      <w:pPr>
        <w:spacing w:after="200" w:line="276" w:lineRule="auto"/>
        <w:rPr>
          <w:rFonts w:ascii="Arial Bold" w:hAnsi="Arial Bold" w:cs="Arial"/>
          <w:noProof/>
          <w:sz w:val="23"/>
          <w:szCs w:val="24"/>
        </w:rPr>
      </w:pPr>
      <w:r>
        <w:rPr>
          <w:rFonts w:ascii="Arial Bold" w:hAnsi="Arial Bold" w:cs="Arial"/>
          <w:noProof/>
          <w:sz w:val="23"/>
          <w:szCs w:val="24"/>
        </w:rPr>
        <w:br w:type="page"/>
      </w:r>
    </w:p>
    <w:p w14:paraId="0DD8F716" w14:textId="77777777" w:rsidR="002D5A47" w:rsidRPr="00031458" w:rsidRDefault="002D5A47" w:rsidP="002D5A47">
      <w:pPr>
        <w:tabs>
          <w:tab w:val="left" w:pos="0"/>
          <w:tab w:val="left" w:pos="1970"/>
          <w:tab w:val="left" w:pos="4560"/>
        </w:tabs>
        <w:suppressAutoHyphens/>
        <w:rPr>
          <w:rFonts w:cs="Arial"/>
          <w:b/>
          <w:sz w:val="23"/>
          <w:szCs w:val="23"/>
          <w:u w:val="single"/>
        </w:rPr>
      </w:pPr>
      <w:r w:rsidRPr="00031458">
        <w:rPr>
          <w:rFonts w:cs="Arial"/>
          <w:b/>
          <w:sz w:val="23"/>
          <w:szCs w:val="23"/>
          <w:u w:val="single"/>
        </w:rPr>
        <w:t>LIST OF ACCOMPANYING ATTACHMENTS</w:t>
      </w:r>
    </w:p>
    <w:p w14:paraId="578BB84B" w14:textId="77777777" w:rsidR="002D5A47" w:rsidRPr="00031458" w:rsidRDefault="002D5A47" w:rsidP="002D5A47">
      <w:pPr>
        <w:tabs>
          <w:tab w:val="left" w:pos="0"/>
          <w:tab w:val="left" w:pos="1970"/>
          <w:tab w:val="left" w:pos="4560"/>
        </w:tabs>
        <w:suppressAutoHyphens/>
        <w:rPr>
          <w:rFonts w:cs="Arial"/>
          <w:b/>
          <w:sz w:val="23"/>
          <w:szCs w:val="23"/>
          <w:u w:val="single"/>
        </w:rPr>
      </w:pPr>
    </w:p>
    <w:p w14:paraId="262A0305" w14:textId="77777777" w:rsidR="002D5A47" w:rsidRPr="007E17EE" w:rsidRDefault="002D5A47" w:rsidP="002D5A47">
      <w:pPr>
        <w:tabs>
          <w:tab w:val="right" w:pos="9360"/>
        </w:tabs>
        <w:spacing w:after="240"/>
        <w:rPr>
          <w:rFonts w:ascii="Arial" w:eastAsia="Calibri" w:hAnsi="Arial" w:cs="Arial"/>
          <w:bCs/>
          <w:spacing w:val="1"/>
          <w:sz w:val="23"/>
          <w:szCs w:val="23"/>
        </w:rPr>
      </w:pPr>
      <w:r w:rsidRPr="007E17EE">
        <w:rPr>
          <w:rFonts w:ascii="Arial" w:eastAsia="Calibri" w:hAnsi="Arial" w:cs="Arial"/>
          <w:bCs/>
          <w:spacing w:val="1"/>
          <w:sz w:val="23"/>
          <w:szCs w:val="23"/>
          <w:u w:val="single"/>
        </w:rPr>
        <w:t>Tables</w:t>
      </w:r>
      <w:r w:rsidRPr="007E17EE">
        <w:rPr>
          <w:rFonts w:ascii="Arial" w:eastAsia="Calibri" w:hAnsi="Arial" w:cs="Arial"/>
          <w:bCs/>
          <w:spacing w:val="1"/>
          <w:sz w:val="23"/>
          <w:szCs w:val="23"/>
        </w:rPr>
        <w:tab/>
      </w:r>
      <w:r w:rsidRPr="007E17EE">
        <w:rPr>
          <w:rFonts w:ascii="Arial" w:eastAsia="Calibri" w:hAnsi="Arial" w:cs="Arial"/>
          <w:bCs/>
          <w:spacing w:val="1"/>
          <w:sz w:val="23"/>
          <w:szCs w:val="23"/>
          <w:u w:val="single"/>
        </w:rPr>
        <w:t>Page</w:t>
      </w:r>
    </w:p>
    <w:p w14:paraId="34C28E44" w14:textId="5466822D" w:rsidR="002D5A47" w:rsidRPr="007E17EE" w:rsidRDefault="002D5A47" w:rsidP="002D5A47">
      <w:pPr>
        <w:tabs>
          <w:tab w:val="right" w:leader="dot" w:pos="9360"/>
        </w:tabs>
        <w:ind w:left="720" w:right="-14" w:hanging="720"/>
        <w:rPr>
          <w:rFonts w:ascii="Arial" w:eastAsia="Calibri" w:hAnsi="Arial" w:cs="Arial"/>
          <w:bCs/>
          <w:spacing w:val="1"/>
          <w:sz w:val="23"/>
          <w:szCs w:val="23"/>
        </w:rPr>
      </w:pPr>
      <w:r w:rsidRPr="007E17EE">
        <w:rPr>
          <w:rFonts w:ascii="Arial" w:eastAsia="Calibri" w:hAnsi="Arial" w:cs="Arial"/>
          <w:bCs/>
          <w:spacing w:val="1"/>
          <w:sz w:val="23"/>
          <w:szCs w:val="23"/>
        </w:rPr>
        <w:t>Table 1-1 Los Angeles County OWTS Codes Summary</w:t>
      </w:r>
      <w:r w:rsidRPr="007E17EE">
        <w:rPr>
          <w:rFonts w:ascii="Arial" w:eastAsia="Calibri" w:hAnsi="Arial" w:cs="Arial"/>
          <w:bCs/>
          <w:spacing w:val="1"/>
          <w:sz w:val="23"/>
          <w:szCs w:val="23"/>
        </w:rPr>
        <w:tab/>
      </w:r>
      <w:r w:rsidR="00A96AFD">
        <w:rPr>
          <w:rFonts w:ascii="Arial" w:eastAsia="Calibri" w:hAnsi="Arial" w:cs="Arial"/>
          <w:bCs/>
          <w:spacing w:val="1"/>
          <w:sz w:val="23"/>
          <w:szCs w:val="23"/>
        </w:rPr>
        <w:t>2</w:t>
      </w:r>
      <w:r w:rsidRPr="007E17EE">
        <w:rPr>
          <w:rFonts w:ascii="Arial" w:eastAsia="Calibri" w:hAnsi="Arial" w:cs="Arial"/>
          <w:bCs/>
          <w:spacing w:val="1"/>
          <w:sz w:val="23"/>
          <w:szCs w:val="23"/>
        </w:rPr>
        <w:t>1</w:t>
      </w:r>
    </w:p>
    <w:p w14:paraId="26D88A11" w14:textId="30478ADA" w:rsidR="002D5A47" w:rsidRPr="007E17EE" w:rsidRDefault="002D5A47" w:rsidP="002D5A47">
      <w:pPr>
        <w:tabs>
          <w:tab w:val="right" w:leader="dot" w:pos="9360"/>
        </w:tabs>
        <w:ind w:left="720" w:right="720" w:hanging="720"/>
        <w:rPr>
          <w:rFonts w:ascii="Arial" w:eastAsia="Calibri" w:hAnsi="Arial" w:cs="Arial"/>
          <w:bCs/>
          <w:spacing w:val="1"/>
          <w:sz w:val="23"/>
          <w:szCs w:val="23"/>
        </w:rPr>
      </w:pPr>
      <w:r w:rsidRPr="007E17EE">
        <w:rPr>
          <w:rFonts w:ascii="Arial" w:eastAsia="Calibri" w:hAnsi="Arial" w:cs="Arial"/>
          <w:bCs/>
          <w:spacing w:val="1"/>
          <w:sz w:val="23"/>
          <w:szCs w:val="23"/>
        </w:rPr>
        <w:t>Table 2-1 South County Area (Los Angeles RWQCB Region 4), Estimated Existing OWTS by Watershed</w:t>
      </w:r>
      <w:r w:rsidRPr="007E17EE">
        <w:rPr>
          <w:rFonts w:ascii="Arial" w:eastAsia="Calibri" w:hAnsi="Arial" w:cs="Arial"/>
          <w:bCs/>
          <w:spacing w:val="1"/>
          <w:sz w:val="23"/>
          <w:szCs w:val="23"/>
        </w:rPr>
        <w:tab/>
        <w:t>5</w:t>
      </w:r>
      <w:r w:rsidR="00833464">
        <w:rPr>
          <w:rFonts w:ascii="Arial" w:eastAsia="Calibri" w:hAnsi="Arial" w:cs="Arial"/>
          <w:bCs/>
          <w:spacing w:val="1"/>
          <w:sz w:val="23"/>
          <w:szCs w:val="23"/>
        </w:rPr>
        <w:t>5</w:t>
      </w:r>
    </w:p>
    <w:p w14:paraId="5C356CF7" w14:textId="69842D99" w:rsidR="002D5A47" w:rsidRPr="007E17EE" w:rsidRDefault="002D5A47" w:rsidP="002D5A47">
      <w:pPr>
        <w:tabs>
          <w:tab w:val="right" w:leader="dot" w:pos="9360"/>
        </w:tabs>
        <w:ind w:left="720" w:right="720" w:hanging="720"/>
        <w:rPr>
          <w:rFonts w:ascii="Arial" w:eastAsia="Calibri" w:hAnsi="Arial" w:cs="Arial"/>
          <w:bCs/>
          <w:spacing w:val="1"/>
          <w:sz w:val="23"/>
          <w:szCs w:val="23"/>
        </w:rPr>
      </w:pPr>
      <w:r w:rsidRPr="007E17EE">
        <w:rPr>
          <w:rFonts w:ascii="Arial" w:eastAsia="Calibri" w:hAnsi="Arial" w:cs="Arial"/>
          <w:bCs/>
          <w:spacing w:val="1"/>
          <w:sz w:val="23"/>
          <w:szCs w:val="23"/>
        </w:rPr>
        <w:t>Table 2-2 North County Area (Lahontan RWQCB Region 6), Estimated Existing OWTS by Watershed</w:t>
      </w:r>
      <w:r w:rsidRPr="007E17EE">
        <w:rPr>
          <w:rFonts w:ascii="Arial" w:eastAsia="Calibri" w:hAnsi="Arial" w:cs="Arial"/>
          <w:bCs/>
          <w:spacing w:val="1"/>
          <w:sz w:val="23"/>
          <w:szCs w:val="23"/>
        </w:rPr>
        <w:tab/>
        <w:t>5</w:t>
      </w:r>
      <w:r w:rsidR="00833464">
        <w:rPr>
          <w:rFonts w:ascii="Arial" w:eastAsia="Calibri" w:hAnsi="Arial" w:cs="Arial"/>
          <w:bCs/>
          <w:spacing w:val="1"/>
          <w:sz w:val="23"/>
          <w:szCs w:val="23"/>
        </w:rPr>
        <w:t>6</w:t>
      </w:r>
    </w:p>
    <w:p w14:paraId="08A221D1" w14:textId="74B14663" w:rsidR="002D5A47" w:rsidRPr="007E17EE" w:rsidRDefault="002D5A47" w:rsidP="002D5A47">
      <w:pPr>
        <w:tabs>
          <w:tab w:val="right" w:leader="dot" w:pos="9360"/>
        </w:tabs>
        <w:ind w:left="720" w:right="720" w:hanging="720"/>
        <w:rPr>
          <w:rFonts w:ascii="Arial" w:eastAsia="Calibri" w:hAnsi="Arial" w:cs="Arial"/>
          <w:bCs/>
          <w:spacing w:val="1"/>
          <w:sz w:val="23"/>
          <w:szCs w:val="23"/>
        </w:rPr>
      </w:pPr>
      <w:r w:rsidRPr="007E17EE">
        <w:rPr>
          <w:rFonts w:ascii="Arial" w:eastAsia="Calibri" w:hAnsi="Arial" w:cs="Arial"/>
          <w:bCs/>
          <w:spacing w:val="1"/>
          <w:sz w:val="23"/>
          <w:szCs w:val="23"/>
        </w:rPr>
        <w:t>Table 2-3 Water Bodies Impaired for Pathogens or Nitrogen that are Subject to Tier 3 in Los Angeles County</w:t>
      </w:r>
      <w:r w:rsidRPr="007E17EE">
        <w:rPr>
          <w:rFonts w:ascii="Arial" w:eastAsia="Calibri" w:hAnsi="Arial" w:cs="Arial"/>
          <w:bCs/>
          <w:spacing w:val="1"/>
          <w:sz w:val="23"/>
          <w:szCs w:val="23"/>
        </w:rPr>
        <w:tab/>
        <w:t>6</w:t>
      </w:r>
      <w:r w:rsidR="00833464">
        <w:rPr>
          <w:rFonts w:ascii="Arial" w:eastAsia="Calibri" w:hAnsi="Arial" w:cs="Arial"/>
          <w:bCs/>
          <w:spacing w:val="1"/>
          <w:sz w:val="23"/>
          <w:szCs w:val="23"/>
        </w:rPr>
        <w:t>5</w:t>
      </w:r>
    </w:p>
    <w:p w14:paraId="4EF7F97C" w14:textId="09919971" w:rsidR="002D5A47" w:rsidRPr="007E17EE" w:rsidRDefault="002D5A47" w:rsidP="002D5A47">
      <w:pPr>
        <w:tabs>
          <w:tab w:val="right" w:leader="dot" w:pos="9360"/>
        </w:tabs>
        <w:ind w:left="720" w:right="-14" w:hanging="720"/>
        <w:rPr>
          <w:rFonts w:ascii="Arial" w:eastAsia="Calibri" w:hAnsi="Arial" w:cs="Arial"/>
          <w:bCs/>
          <w:spacing w:val="1"/>
          <w:sz w:val="23"/>
          <w:szCs w:val="23"/>
        </w:rPr>
      </w:pPr>
      <w:r w:rsidRPr="007E17EE">
        <w:rPr>
          <w:rFonts w:ascii="Arial" w:eastAsia="Calibri" w:hAnsi="Arial" w:cs="Arial"/>
          <w:bCs/>
          <w:spacing w:val="1"/>
          <w:sz w:val="23"/>
          <w:szCs w:val="23"/>
        </w:rPr>
        <w:t>Table 2-4 Allowable Average Densities per Subdivision</w:t>
      </w:r>
      <w:r w:rsidRPr="007E17EE">
        <w:rPr>
          <w:rFonts w:ascii="Arial" w:eastAsia="Calibri" w:hAnsi="Arial" w:cs="Arial"/>
          <w:bCs/>
          <w:spacing w:val="1"/>
          <w:sz w:val="23"/>
          <w:szCs w:val="23"/>
        </w:rPr>
        <w:tab/>
        <w:t>6</w:t>
      </w:r>
      <w:r w:rsidR="00F52ACC">
        <w:rPr>
          <w:rFonts w:ascii="Arial" w:eastAsia="Calibri" w:hAnsi="Arial" w:cs="Arial"/>
          <w:bCs/>
          <w:spacing w:val="1"/>
          <w:sz w:val="23"/>
          <w:szCs w:val="23"/>
        </w:rPr>
        <w:t>7</w:t>
      </w:r>
    </w:p>
    <w:p w14:paraId="1A2AEA7B" w14:textId="14F0C174" w:rsidR="002D5A47" w:rsidRPr="007E17EE" w:rsidRDefault="002D5A47" w:rsidP="002D5A47">
      <w:pPr>
        <w:tabs>
          <w:tab w:val="right" w:leader="dot" w:pos="9360"/>
        </w:tabs>
        <w:ind w:left="720" w:right="-14" w:hanging="720"/>
        <w:rPr>
          <w:rFonts w:ascii="Arial" w:eastAsia="Calibri" w:hAnsi="Arial" w:cs="Arial"/>
          <w:bCs/>
          <w:spacing w:val="1"/>
          <w:sz w:val="23"/>
          <w:szCs w:val="23"/>
        </w:rPr>
      </w:pPr>
      <w:r w:rsidRPr="007E17EE">
        <w:rPr>
          <w:rFonts w:ascii="Arial" w:eastAsia="Calibri" w:hAnsi="Arial" w:cs="Arial"/>
          <w:bCs/>
          <w:spacing w:val="1"/>
          <w:sz w:val="23"/>
          <w:szCs w:val="23"/>
        </w:rPr>
        <w:t>Table 3-1 Minimum Vertical Separation to Groundwater for Leach Field and Leach Bed Dispersal Systems</w:t>
      </w:r>
      <w:r w:rsidRPr="007E17EE">
        <w:rPr>
          <w:rFonts w:ascii="Arial" w:eastAsia="Calibri" w:hAnsi="Arial" w:cs="Arial"/>
          <w:bCs/>
          <w:spacing w:val="1"/>
          <w:sz w:val="23"/>
          <w:szCs w:val="23"/>
        </w:rPr>
        <w:tab/>
        <w:t>7</w:t>
      </w:r>
      <w:r w:rsidR="00833464">
        <w:rPr>
          <w:rFonts w:ascii="Arial" w:eastAsia="Calibri" w:hAnsi="Arial" w:cs="Arial"/>
          <w:bCs/>
          <w:spacing w:val="1"/>
          <w:sz w:val="23"/>
          <w:szCs w:val="23"/>
        </w:rPr>
        <w:t>1</w:t>
      </w:r>
    </w:p>
    <w:p w14:paraId="7B7241C1" w14:textId="53B2C572" w:rsidR="002D5A47" w:rsidRPr="007E17EE" w:rsidRDefault="002D5A47" w:rsidP="002D5A47">
      <w:pPr>
        <w:tabs>
          <w:tab w:val="right" w:leader="dot" w:pos="9360"/>
        </w:tabs>
        <w:ind w:left="720" w:right="720" w:hanging="720"/>
        <w:rPr>
          <w:rFonts w:ascii="Arial" w:eastAsia="Calibri" w:hAnsi="Arial" w:cs="Arial"/>
          <w:bCs/>
          <w:spacing w:val="1"/>
          <w:sz w:val="23"/>
          <w:szCs w:val="23"/>
        </w:rPr>
      </w:pPr>
      <w:r w:rsidRPr="007E17EE">
        <w:rPr>
          <w:rFonts w:ascii="Arial" w:eastAsia="Calibri" w:hAnsi="Arial" w:cs="Arial"/>
          <w:bCs/>
          <w:spacing w:val="1"/>
          <w:sz w:val="23"/>
          <w:szCs w:val="23"/>
        </w:rPr>
        <w:t>Table 3-2 Minimum Vertical Separation to Groundwater with Percolation Rates for OWTS, NOWTS and Seepage Pits</w:t>
      </w:r>
      <w:r w:rsidRPr="007E17EE">
        <w:rPr>
          <w:rFonts w:ascii="Arial" w:eastAsia="Calibri" w:hAnsi="Arial" w:cs="Arial"/>
          <w:bCs/>
          <w:spacing w:val="1"/>
          <w:sz w:val="23"/>
          <w:szCs w:val="23"/>
        </w:rPr>
        <w:tab/>
      </w:r>
      <w:r w:rsidR="00833464">
        <w:rPr>
          <w:rFonts w:ascii="Arial" w:eastAsia="Calibri" w:hAnsi="Arial" w:cs="Arial"/>
          <w:bCs/>
          <w:spacing w:val="1"/>
          <w:sz w:val="23"/>
          <w:szCs w:val="23"/>
        </w:rPr>
        <w:t>73</w:t>
      </w:r>
    </w:p>
    <w:p w14:paraId="6951777B" w14:textId="2F4AEBFA" w:rsidR="002D5A47" w:rsidRPr="007E17EE" w:rsidRDefault="002D5A47" w:rsidP="002D5A47">
      <w:pPr>
        <w:tabs>
          <w:tab w:val="right" w:leader="dot" w:pos="9360"/>
        </w:tabs>
        <w:ind w:left="720" w:right="-20" w:hanging="720"/>
        <w:rPr>
          <w:rFonts w:ascii="Arial" w:eastAsia="Calibri" w:hAnsi="Arial" w:cs="Arial"/>
          <w:bCs/>
          <w:spacing w:val="1"/>
          <w:sz w:val="23"/>
          <w:szCs w:val="23"/>
        </w:rPr>
      </w:pPr>
      <w:r w:rsidRPr="007E17EE">
        <w:rPr>
          <w:rFonts w:ascii="Arial" w:eastAsia="Calibri" w:hAnsi="Arial" w:cs="Arial"/>
          <w:bCs/>
          <w:spacing w:val="1"/>
          <w:sz w:val="23"/>
          <w:szCs w:val="23"/>
        </w:rPr>
        <w:t>Table 3-3 Estimated Waste/Sewage Flow Rates</w:t>
      </w:r>
      <w:r w:rsidRPr="007E17EE">
        <w:rPr>
          <w:rFonts w:ascii="Arial" w:eastAsia="Calibri" w:hAnsi="Arial" w:cs="Arial"/>
          <w:bCs/>
          <w:spacing w:val="1"/>
          <w:sz w:val="23"/>
          <w:szCs w:val="23"/>
        </w:rPr>
        <w:tab/>
        <w:t>7</w:t>
      </w:r>
      <w:r w:rsidR="00833464">
        <w:rPr>
          <w:rFonts w:ascii="Arial" w:eastAsia="Calibri" w:hAnsi="Arial" w:cs="Arial"/>
          <w:bCs/>
          <w:spacing w:val="1"/>
          <w:sz w:val="23"/>
          <w:szCs w:val="23"/>
        </w:rPr>
        <w:t>5</w:t>
      </w:r>
    </w:p>
    <w:p w14:paraId="756198F3" w14:textId="1140AA97" w:rsidR="002D5A47" w:rsidRPr="007E17EE" w:rsidRDefault="002D5A47" w:rsidP="002D5A47">
      <w:pPr>
        <w:tabs>
          <w:tab w:val="right" w:leader="dot" w:pos="9360"/>
        </w:tabs>
        <w:ind w:left="720" w:right="-20" w:hanging="720"/>
        <w:rPr>
          <w:rFonts w:ascii="Arial" w:eastAsia="Calibri" w:hAnsi="Arial" w:cs="Arial"/>
          <w:bCs/>
          <w:spacing w:val="1"/>
          <w:sz w:val="23"/>
          <w:szCs w:val="23"/>
        </w:rPr>
      </w:pPr>
      <w:r w:rsidRPr="007E17EE">
        <w:rPr>
          <w:rFonts w:ascii="Arial" w:eastAsia="Calibri" w:hAnsi="Arial" w:cs="Arial"/>
          <w:bCs/>
          <w:spacing w:val="1"/>
          <w:sz w:val="23"/>
          <w:szCs w:val="23"/>
        </w:rPr>
        <w:t>Table 3-4 Minimum Horizontal Setback Distan</w:t>
      </w:r>
      <w:r w:rsidR="00BA406B">
        <w:rPr>
          <w:rFonts w:ascii="Arial" w:eastAsia="Calibri" w:hAnsi="Arial" w:cs="Arial"/>
          <w:bCs/>
          <w:spacing w:val="1"/>
          <w:sz w:val="23"/>
          <w:szCs w:val="23"/>
        </w:rPr>
        <w:t>ces</w:t>
      </w:r>
      <w:r w:rsidR="00BA406B">
        <w:rPr>
          <w:rFonts w:ascii="Arial" w:eastAsia="Calibri" w:hAnsi="Arial" w:cs="Arial"/>
          <w:bCs/>
          <w:spacing w:val="1"/>
          <w:sz w:val="23"/>
          <w:szCs w:val="23"/>
        </w:rPr>
        <w:tab/>
        <w:t>78</w:t>
      </w:r>
    </w:p>
    <w:p w14:paraId="3C35985D" w14:textId="3C6A17C8" w:rsidR="002D5A47" w:rsidRPr="007E17EE" w:rsidRDefault="002D5A47" w:rsidP="002D5A47">
      <w:pPr>
        <w:tabs>
          <w:tab w:val="right" w:leader="dot" w:pos="9360"/>
        </w:tabs>
        <w:ind w:left="720" w:right="-20" w:hanging="720"/>
        <w:rPr>
          <w:rFonts w:ascii="Arial" w:eastAsia="Calibri" w:hAnsi="Arial" w:cs="Arial"/>
          <w:bCs/>
          <w:spacing w:val="1"/>
          <w:sz w:val="23"/>
          <w:szCs w:val="23"/>
        </w:rPr>
      </w:pPr>
      <w:r w:rsidRPr="007E17EE">
        <w:rPr>
          <w:rFonts w:ascii="Arial" w:eastAsia="Calibri" w:hAnsi="Arial" w:cs="Arial"/>
          <w:bCs/>
          <w:spacing w:val="1"/>
          <w:sz w:val="23"/>
          <w:szCs w:val="23"/>
        </w:rPr>
        <w:t>Table 3-5 Capacity of Septic Tanks</w:t>
      </w:r>
      <w:r w:rsidRPr="007E17EE">
        <w:rPr>
          <w:rFonts w:ascii="Arial" w:eastAsia="Calibri" w:hAnsi="Arial" w:cs="Arial"/>
          <w:bCs/>
          <w:spacing w:val="1"/>
          <w:sz w:val="23"/>
          <w:szCs w:val="23"/>
        </w:rPr>
        <w:tab/>
      </w:r>
      <w:r w:rsidR="00BA406B">
        <w:rPr>
          <w:rFonts w:ascii="Arial" w:eastAsia="Calibri" w:hAnsi="Arial" w:cs="Arial"/>
          <w:bCs/>
          <w:spacing w:val="1"/>
          <w:sz w:val="23"/>
          <w:szCs w:val="23"/>
        </w:rPr>
        <w:t>80</w:t>
      </w:r>
    </w:p>
    <w:p w14:paraId="6F230BD0" w14:textId="13BB2092" w:rsidR="002D5A47" w:rsidRPr="007E17EE" w:rsidRDefault="002D5A47" w:rsidP="002D5A47">
      <w:pPr>
        <w:tabs>
          <w:tab w:val="right" w:leader="dot" w:pos="9360"/>
        </w:tabs>
        <w:ind w:left="720" w:right="720" w:hanging="720"/>
        <w:rPr>
          <w:rFonts w:ascii="Arial" w:eastAsia="Calibri" w:hAnsi="Arial" w:cs="Arial"/>
          <w:bCs/>
          <w:spacing w:val="1"/>
          <w:sz w:val="23"/>
          <w:szCs w:val="23"/>
        </w:rPr>
      </w:pPr>
      <w:r w:rsidRPr="007E17EE">
        <w:rPr>
          <w:rFonts w:ascii="Arial" w:eastAsia="Calibri" w:hAnsi="Arial" w:cs="Arial"/>
          <w:bCs/>
          <w:spacing w:val="1"/>
          <w:sz w:val="23"/>
          <w:szCs w:val="23"/>
        </w:rPr>
        <w:t>Table 4-1 Summary of Los Angeles County Provisions for OWTS/NOWTS Inspection, Monitoring, Maintenance and Repairs</w:t>
      </w:r>
      <w:r w:rsidRPr="007E17EE">
        <w:rPr>
          <w:rFonts w:ascii="Arial" w:eastAsia="Calibri" w:hAnsi="Arial" w:cs="Arial"/>
          <w:bCs/>
          <w:spacing w:val="1"/>
          <w:sz w:val="23"/>
          <w:szCs w:val="23"/>
        </w:rPr>
        <w:tab/>
        <w:t>9</w:t>
      </w:r>
      <w:r w:rsidR="00BA406B">
        <w:rPr>
          <w:rFonts w:ascii="Arial" w:eastAsia="Calibri" w:hAnsi="Arial" w:cs="Arial"/>
          <w:bCs/>
          <w:spacing w:val="1"/>
          <w:sz w:val="23"/>
          <w:szCs w:val="23"/>
        </w:rPr>
        <w:t>3</w:t>
      </w:r>
    </w:p>
    <w:p w14:paraId="2E891736" w14:textId="5B9EDF66" w:rsidR="002D5A47" w:rsidRPr="007E17EE" w:rsidRDefault="002D5A47" w:rsidP="002D5A47">
      <w:pPr>
        <w:tabs>
          <w:tab w:val="right" w:leader="dot" w:pos="9360"/>
        </w:tabs>
        <w:ind w:left="720" w:right="720" w:hanging="720"/>
        <w:rPr>
          <w:rFonts w:ascii="Arial" w:eastAsia="Calibri" w:hAnsi="Arial" w:cs="Arial"/>
          <w:bCs/>
          <w:spacing w:val="1"/>
          <w:sz w:val="23"/>
          <w:szCs w:val="23"/>
        </w:rPr>
      </w:pPr>
      <w:r w:rsidRPr="007E17EE">
        <w:rPr>
          <w:rFonts w:ascii="Arial" w:eastAsia="Calibri" w:hAnsi="Arial" w:cs="Arial"/>
          <w:bCs/>
          <w:spacing w:val="1"/>
          <w:sz w:val="23"/>
          <w:szCs w:val="23"/>
        </w:rPr>
        <w:t>Table 4-2 Summary of TMDL with OWTS Allotment for Impaired Water Body – Malibu Creek</w:t>
      </w:r>
      <w:r w:rsidRPr="007E17EE">
        <w:rPr>
          <w:rFonts w:ascii="Arial" w:eastAsia="Calibri" w:hAnsi="Arial" w:cs="Arial"/>
          <w:bCs/>
          <w:spacing w:val="1"/>
          <w:sz w:val="23"/>
          <w:szCs w:val="23"/>
        </w:rPr>
        <w:tab/>
        <w:t>9</w:t>
      </w:r>
      <w:r w:rsidR="00BA406B">
        <w:rPr>
          <w:rFonts w:ascii="Arial" w:eastAsia="Calibri" w:hAnsi="Arial" w:cs="Arial"/>
          <w:bCs/>
          <w:spacing w:val="1"/>
          <w:sz w:val="23"/>
          <w:szCs w:val="23"/>
        </w:rPr>
        <w:t>7</w:t>
      </w:r>
    </w:p>
    <w:p w14:paraId="5C4C34C7" w14:textId="10D841D5" w:rsidR="002D5A47" w:rsidRPr="007E17EE" w:rsidRDefault="002D5A47" w:rsidP="002D5A47">
      <w:pPr>
        <w:tabs>
          <w:tab w:val="right" w:leader="dot" w:pos="9360"/>
        </w:tabs>
        <w:ind w:left="720" w:right="-20" w:hanging="720"/>
        <w:rPr>
          <w:rFonts w:ascii="Arial" w:eastAsia="Calibri" w:hAnsi="Arial" w:cs="Arial"/>
          <w:bCs/>
          <w:spacing w:val="1"/>
          <w:sz w:val="23"/>
          <w:szCs w:val="23"/>
        </w:rPr>
      </w:pPr>
      <w:r w:rsidRPr="007E17EE">
        <w:rPr>
          <w:rFonts w:ascii="Arial" w:eastAsia="Calibri" w:hAnsi="Arial" w:cs="Arial"/>
          <w:bCs/>
          <w:spacing w:val="1"/>
          <w:sz w:val="23"/>
          <w:szCs w:val="23"/>
        </w:rPr>
        <w:t>Table 4-3 Qualifications for OWTS Practitioners</w:t>
      </w:r>
      <w:r w:rsidRPr="007E17EE">
        <w:rPr>
          <w:rFonts w:ascii="Arial" w:eastAsia="Calibri" w:hAnsi="Arial" w:cs="Arial"/>
          <w:bCs/>
          <w:spacing w:val="1"/>
          <w:sz w:val="23"/>
          <w:szCs w:val="23"/>
        </w:rPr>
        <w:tab/>
      </w:r>
      <w:r w:rsidR="00B54D73">
        <w:rPr>
          <w:rFonts w:ascii="Arial" w:eastAsia="Calibri" w:hAnsi="Arial" w:cs="Arial"/>
          <w:bCs/>
          <w:spacing w:val="1"/>
          <w:sz w:val="23"/>
          <w:szCs w:val="23"/>
        </w:rPr>
        <w:t>101</w:t>
      </w:r>
    </w:p>
    <w:p w14:paraId="72919F0A" w14:textId="65E17F90" w:rsidR="002D5A47" w:rsidRPr="007E17EE" w:rsidRDefault="002D5A47" w:rsidP="002D5A47">
      <w:pPr>
        <w:tabs>
          <w:tab w:val="right" w:leader="dot" w:pos="9360"/>
        </w:tabs>
        <w:ind w:left="720" w:right="-20" w:hanging="720"/>
        <w:rPr>
          <w:rFonts w:ascii="Arial" w:eastAsia="Calibri" w:hAnsi="Arial" w:cs="Arial"/>
          <w:bCs/>
          <w:spacing w:val="1"/>
          <w:sz w:val="23"/>
          <w:szCs w:val="23"/>
        </w:rPr>
      </w:pPr>
      <w:r w:rsidRPr="007E17EE">
        <w:rPr>
          <w:rFonts w:ascii="Arial" w:eastAsia="Calibri" w:hAnsi="Arial" w:cs="Arial"/>
          <w:bCs/>
          <w:spacing w:val="1"/>
          <w:sz w:val="23"/>
          <w:szCs w:val="23"/>
        </w:rPr>
        <w:t>Table 4-4 Annual Septage Generation in Los Angeles County</w:t>
      </w:r>
      <w:r w:rsidRPr="007E17EE">
        <w:rPr>
          <w:rFonts w:ascii="Arial" w:eastAsia="Calibri" w:hAnsi="Arial" w:cs="Arial"/>
          <w:bCs/>
          <w:spacing w:val="1"/>
          <w:sz w:val="23"/>
          <w:szCs w:val="23"/>
        </w:rPr>
        <w:tab/>
        <w:t>10</w:t>
      </w:r>
      <w:r w:rsidR="00AF5692">
        <w:rPr>
          <w:rFonts w:ascii="Arial" w:eastAsia="Calibri" w:hAnsi="Arial" w:cs="Arial"/>
          <w:bCs/>
          <w:spacing w:val="1"/>
          <w:sz w:val="23"/>
          <w:szCs w:val="23"/>
        </w:rPr>
        <w:t>4</w:t>
      </w:r>
    </w:p>
    <w:p w14:paraId="578F4049" w14:textId="77777777" w:rsidR="002D5A47" w:rsidRPr="007E17EE" w:rsidRDefault="002D5A47" w:rsidP="002D5A47">
      <w:pPr>
        <w:ind w:left="720" w:hanging="720"/>
        <w:rPr>
          <w:rFonts w:ascii="Arial" w:eastAsia="Calibri" w:hAnsi="Arial" w:cs="Arial"/>
          <w:b/>
          <w:bCs/>
          <w:spacing w:val="1"/>
          <w:sz w:val="23"/>
          <w:szCs w:val="23"/>
        </w:rPr>
      </w:pPr>
    </w:p>
    <w:p w14:paraId="2DA221E3" w14:textId="77777777" w:rsidR="002D5A47" w:rsidRPr="007E17EE" w:rsidRDefault="002D5A47" w:rsidP="002D5A47">
      <w:pPr>
        <w:tabs>
          <w:tab w:val="right" w:pos="9360"/>
        </w:tabs>
        <w:spacing w:after="240"/>
        <w:rPr>
          <w:rFonts w:ascii="Arial" w:hAnsi="Arial" w:cs="Arial"/>
          <w:sz w:val="23"/>
          <w:szCs w:val="23"/>
        </w:rPr>
      </w:pPr>
      <w:r w:rsidRPr="007E17EE">
        <w:rPr>
          <w:rFonts w:ascii="Arial" w:hAnsi="Arial" w:cs="Arial"/>
          <w:sz w:val="23"/>
          <w:szCs w:val="23"/>
          <w:u w:val="single"/>
        </w:rPr>
        <w:t>Figures</w:t>
      </w:r>
      <w:r w:rsidRPr="007E17EE">
        <w:rPr>
          <w:rFonts w:ascii="Arial" w:hAnsi="Arial" w:cs="Arial"/>
          <w:sz w:val="23"/>
          <w:szCs w:val="23"/>
        </w:rPr>
        <w:tab/>
      </w:r>
      <w:r w:rsidRPr="007E17EE">
        <w:rPr>
          <w:rFonts w:ascii="Arial" w:hAnsi="Arial" w:cs="Arial"/>
          <w:sz w:val="23"/>
          <w:szCs w:val="23"/>
          <w:u w:val="single"/>
        </w:rPr>
        <w:t>Page</w:t>
      </w:r>
    </w:p>
    <w:p w14:paraId="3FFAD47C" w14:textId="26FEEFB4" w:rsidR="002D5A47" w:rsidRPr="007E17EE" w:rsidRDefault="002D5A47" w:rsidP="002D5A47">
      <w:pPr>
        <w:tabs>
          <w:tab w:val="right" w:leader="dot" w:pos="9360"/>
        </w:tabs>
        <w:ind w:left="720" w:right="-14" w:hanging="720"/>
        <w:rPr>
          <w:rFonts w:ascii="Arial" w:eastAsia="Calibri" w:hAnsi="Arial" w:cs="Arial"/>
          <w:bCs/>
          <w:spacing w:val="1"/>
          <w:sz w:val="23"/>
          <w:szCs w:val="23"/>
        </w:rPr>
      </w:pPr>
      <w:r w:rsidRPr="007E17EE">
        <w:rPr>
          <w:rFonts w:ascii="Arial" w:eastAsia="Calibri" w:hAnsi="Arial" w:cs="Arial"/>
          <w:bCs/>
          <w:spacing w:val="1"/>
          <w:sz w:val="23"/>
          <w:szCs w:val="23"/>
        </w:rPr>
        <w:t>Figure 1-1 Los Angeles County Distribution of OWTS</w:t>
      </w:r>
      <w:r w:rsidRPr="007E17EE">
        <w:rPr>
          <w:rFonts w:ascii="Arial" w:eastAsia="Calibri" w:hAnsi="Arial" w:cs="Arial"/>
          <w:bCs/>
          <w:spacing w:val="1"/>
          <w:sz w:val="23"/>
          <w:szCs w:val="23"/>
        </w:rPr>
        <w:tab/>
        <w:t>1</w:t>
      </w:r>
      <w:r w:rsidR="00A96AFD">
        <w:rPr>
          <w:rFonts w:ascii="Arial" w:eastAsia="Calibri" w:hAnsi="Arial" w:cs="Arial"/>
          <w:bCs/>
          <w:spacing w:val="1"/>
          <w:sz w:val="23"/>
          <w:szCs w:val="23"/>
        </w:rPr>
        <w:t>9</w:t>
      </w:r>
    </w:p>
    <w:p w14:paraId="14B67CC8" w14:textId="1EDEE1A8" w:rsidR="002D5A47" w:rsidRPr="007E17EE" w:rsidRDefault="002D5A47" w:rsidP="002D5A47">
      <w:pPr>
        <w:tabs>
          <w:tab w:val="right" w:leader="dot" w:pos="9360"/>
        </w:tabs>
        <w:ind w:left="720" w:right="-14" w:hanging="720"/>
        <w:rPr>
          <w:rFonts w:ascii="Arial" w:eastAsia="Calibri" w:hAnsi="Arial" w:cs="Arial"/>
          <w:bCs/>
          <w:spacing w:val="1"/>
          <w:sz w:val="23"/>
          <w:szCs w:val="23"/>
        </w:rPr>
      </w:pPr>
      <w:r w:rsidRPr="007E17EE">
        <w:rPr>
          <w:rFonts w:ascii="Arial" w:eastAsia="Calibri" w:hAnsi="Arial" w:cs="Arial"/>
          <w:bCs/>
          <w:spacing w:val="1"/>
          <w:sz w:val="23"/>
          <w:szCs w:val="23"/>
        </w:rPr>
        <w:t>Figure 1-2 Los Angeles</w:t>
      </w:r>
      <w:r w:rsidR="00A96AFD">
        <w:rPr>
          <w:rFonts w:ascii="Arial" w:eastAsia="Calibri" w:hAnsi="Arial" w:cs="Arial"/>
          <w:bCs/>
          <w:spacing w:val="1"/>
          <w:sz w:val="23"/>
          <w:szCs w:val="23"/>
        </w:rPr>
        <w:t xml:space="preserve"> County Distribution of NOWTS </w:t>
      </w:r>
      <w:r w:rsidR="00A96AFD">
        <w:rPr>
          <w:rFonts w:ascii="Arial" w:eastAsia="Calibri" w:hAnsi="Arial" w:cs="Arial"/>
          <w:bCs/>
          <w:spacing w:val="1"/>
          <w:sz w:val="23"/>
          <w:szCs w:val="23"/>
        </w:rPr>
        <w:tab/>
        <w:t>20</w:t>
      </w:r>
    </w:p>
    <w:p w14:paraId="37DDAF11" w14:textId="789D4494" w:rsidR="002D5A47" w:rsidRPr="007E17EE" w:rsidRDefault="002D5A47" w:rsidP="002D5A47">
      <w:pPr>
        <w:tabs>
          <w:tab w:val="right" w:leader="dot" w:pos="9360"/>
        </w:tabs>
        <w:ind w:left="720" w:right="-14" w:hanging="720"/>
        <w:rPr>
          <w:rFonts w:ascii="Arial" w:eastAsia="Calibri" w:hAnsi="Arial" w:cs="Arial"/>
          <w:bCs/>
          <w:spacing w:val="1"/>
          <w:sz w:val="23"/>
          <w:szCs w:val="23"/>
        </w:rPr>
      </w:pPr>
      <w:r w:rsidRPr="007E17EE">
        <w:rPr>
          <w:rFonts w:ascii="Arial" w:eastAsia="Calibri" w:hAnsi="Arial" w:cs="Arial"/>
          <w:bCs/>
          <w:spacing w:val="1"/>
          <w:sz w:val="23"/>
          <w:szCs w:val="23"/>
        </w:rPr>
        <w:t xml:space="preserve">Figure 2-1 Los Angeles County Watersheds </w:t>
      </w:r>
      <w:r w:rsidRPr="007E17EE">
        <w:rPr>
          <w:rFonts w:ascii="Arial" w:eastAsia="Calibri" w:hAnsi="Arial" w:cs="Arial"/>
          <w:bCs/>
          <w:spacing w:val="1"/>
          <w:sz w:val="23"/>
          <w:szCs w:val="23"/>
        </w:rPr>
        <w:tab/>
      </w:r>
      <w:r w:rsidR="00312837" w:rsidRPr="007E17EE">
        <w:rPr>
          <w:rFonts w:ascii="Arial" w:eastAsia="Calibri" w:hAnsi="Arial" w:cs="Arial"/>
          <w:bCs/>
          <w:spacing w:val="1"/>
          <w:sz w:val="23"/>
          <w:szCs w:val="23"/>
        </w:rPr>
        <w:t>30</w:t>
      </w:r>
    </w:p>
    <w:p w14:paraId="4E91F1AC" w14:textId="1C35888F" w:rsidR="002D5A47" w:rsidRPr="007E17EE" w:rsidRDefault="002D5A47" w:rsidP="002D5A47">
      <w:pPr>
        <w:tabs>
          <w:tab w:val="right" w:leader="dot" w:pos="9360"/>
        </w:tabs>
        <w:ind w:left="720" w:right="-14" w:hanging="720"/>
        <w:rPr>
          <w:rFonts w:ascii="Arial" w:eastAsia="Calibri" w:hAnsi="Arial" w:cs="Arial"/>
          <w:bCs/>
          <w:spacing w:val="1"/>
          <w:sz w:val="23"/>
          <w:szCs w:val="23"/>
        </w:rPr>
      </w:pPr>
      <w:r w:rsidRPr="007E17EE">
        <w:rPr>
          <w:rFonts w:ascii="Arial" w:eastAsia="Calibri" w:hAnsi="Arial" w:cs="Arial"/>
          <w:bCs/>
          <w:spacing w:val="1"/>
          <w:sz w:val="23"/>
          <w:szCs w:val="23"/>
        </w:rPr>
        <w:t>Figure 2-2 Los Angeles County Groundwater</w:t>
      </w:r>
      <w:r w:rsidR="00B54D73">
        <w:rPr>
          <w:rFonts w:ascii="Arial" w:eastAsia="Calibri" w:hAnsi="Arial" w:cs="Arial"/>
          <w:bCs/>
          <w:spacing w:val="1"/>
          <w:sz w:val="23"/>
          <w:szCs w:val="23"/>
        </w:rPr>
        <w:t xml:space="preserve"> Basins and</w:t>
      </w:r>
      <w:r w:rsidRPr="007E17EE">
        <w:rPr>
          <w:rFonts w:ascii="Arial" w:eastAsia="Calibri" w:hAnsi="Arial" w:cs="Arial"/>
          <w:bCs/>
          <w:spacing w:val="1"/>
          <w:sz w:val="23"/>
          <w:szCs w:val="23"/>
        </w:rPr>
        <w:t xml:space="preserve"> Sub-Basins </w:t>
      </w:r>
      <w:r w:rsidRPr="007E17EE">
        <w:rPr>
          <w:rFonts w:ascii="Arial" w:eastAsia="Calibri" w:hAnsi="Arial" w:cs="Arial"/>
          <w:bCs/>
          <w:spacing w:val="1"/>
          <w:sz w:val="23"/>
          <w:szCs w:val="23"/>
        </w:rPr>
        <w:tab/>
        <w:t>4</w:t>
      </w:r>
      <w:r w:rsidR="00833464">
        <w:rPr>
          <w:rFonts w:ascii="Arial" w:eastAsia="Calibri" w:hAnsi="Arial" w:cs="Arial"/>
          <w:bCs/>
          <w:spacing w:val="1"/>
          <w:sz w:val="23"/>
          <w:szCs w:val="23"/>
        </w:rPr>
        <w:t>8</w:t>
      </w:r>
    </w:p>
    <w:p w14:paraId="4FF12CCC" w14:textId="295434B8" w:rsidR="002D5A47" w:rsidRPr="007E17EE" w:rsidRDefault="002D5A47" w:rsidP="002D5A47">
      <w:pPr>
        <w:tabs>
          <w:tab w:val="right" w:leader="dot" w:pos="9360"/>
        </w:tabs>
        <w:ind w:left="720" w:right="-14" w:hanging="720"/>
        <w:rPr>
          <w:rFonts w:ascii="Arial" w:eastAsia="Calibri" w:hAnsi="Arial" w:cs="Arial"/>
          <w:bCs/>
          <w:spacing w:val="1"/>
          <w:sz w:val="23"/>
          <w:szCs w:val="23"/>
        </w:rPr>
      </w:pPr>
      <w:r w:rsidRPr="007E17EE">
        <w:rPr>
          <w:rFonts w:ascii="Arial" w:eastAsia="Calibri" w:hAnsi="Arial" w:cs="Arial"/>
          <w:bCs/>
          <w:spacing w:val="1"/>
          <w:sz w:val="23"/>
          <w:szCs w:val="23"/>
        </w:rPr>
        <w:t>Figure 2-3 Los</w:t>
      </w:r>
      <w:r w:rsidR="00B54D73">
        <w:rPr>
          <w:rFonts w:ascii="Arial" w:eastAsia="Calibri" w:hAnsi="Arial" w:cs="Arial"/>
          <w:bCs/>
          <w:spacing w:val="1"/>
          <w:sz w:val="23"/>
          <w:szCs w:val="23"/>
        </w:rPr>
        <w:t xml:space="preserve"> Angeles County Hydrologic Soils </w:t>
      </w:r>
      <w:r w:rsidR="00833464">
        <w:rPr>
          <w:rFonts w:ascii="Arial" w:eastAsia="Calibri" w:hAnsi="Arial" w:cs="Arial"/>
          <w:bCs/>
          <w:spacing w:val="1"/>
          <w:sz w:val="23"/>
          <w:szCs w:val="23"/>
        </w:rPr>
        <w:t>in Watersheds Map</w:t>
      </w:r>
      <w:r w:rsidR="00833464">
        <w:rPr>
          <w:rFonts w:ascii="Arial" w:eastAsia="Calibri" w:hAnsi="Arial" w:cs="Arial"/>
          <w:bCs/>
          <w:spacing w:val="1"/>
          <w:sz w:val="23"/>
          <w:szCs w:val="23"/>
        </w:rPr>
        <w:tab/>
        <w:t>54</w:t>
      </w:r>
    </w:p>
    <w:p w14:paraId="72507BBA" w14:textId="59D35B47" w:rsidR="002D5A47" w:rsidRPr="007E17EE" w:rsidRDefault="002D5A47" w:rsidP="002D5A47">
      <w:pPr>
        <w:tabs>
          <w:tab w:val="right" w:leader="dot" w:pos="9360"/>
        </w:tabs>
        <w:ind w:left="720" w:right="-14" w:hanging="720"/>
        <w:rPr>
          <w:rFonts w:ascii="Arial" w:eastAsia="Calibri" w:hAnsi="Arial" w:cs="Arial"/>
          <w:bCs/>
          <w:spacing w:val="1"/>
          <w:sz w:val="23"/>
          <w:szCs w:val="23"/>
        </w:rPr>
      </w:pPr>
      <w:r w:rsidRPr="007E17EE">
        <w:rPr>
          <w:rFonts w:ascii="Arial" w:eastAsia="Calibri" w:hAnsi="Arial" w:cs="Arial"/>
          <w:bCs/>
          <w:spacing w:val="1"/>
          <w:sz w:val="23"/>
          <w:szCs w:val="23"/>
        </w:rPr>
        <w:t xml:space="preserve">Figure 2-4 Los Angeles County Average Annual Precipitation Map </w:t>
      </w:r>
      <w:r w:rsidRPr="007E17EE">
        <w:rPr>
          <w:rFonts w:ascii="Arial" w:eastAsia="Calibri" w:hAnsi="Arial" w:cs="Arial"/>
          <w:bCs/>
          <w:spacing w:val="1"/>
          <w:sz w:val="23"/>
          <w:szCs w:val="23"/>
        </w:rPr>
        <w:tab/>
        <w:t>5</w:t>
      </w:r>
      <w:r w:rsidR="00833464">
        <w:rPr>
          <w:rFonts w:ascii="Arial" w:eastAsia="Calibri" w:hAnsi="Arial" w:cs="Arial"/>
          <w:bCs/>
          <w:spacing w:val="1"/>
          <w:sz w:val="23"/>
          <w:szCs w:val="23"/>
        </w:rPr>
        <w:t>7</w:t>
      </w:r>
    </w:p>
    <w:p w14:paraId="14A784CF" w14:textId="341F0E0C" w:rsidR="002D5A47" w:rsidRPr="007E17EE" w:rsidRDefault="002D5A47" w:rsidP="002D5A47">
      <w:pPr>
        <w:tabs>
          <w:tab w:val="right" w:leader="dot" w:pos="9360"/>
        </w:tabs>
        <w:ind w:left="720" w:right="-14" w:hanging="720"/>
        <w:rPr>
          <w:rFonts w:ascii="Arial" w:eastAsia="Calibri" w:hAnsi="Arial" w:cs="Arial"/>
          <w:bCs/>
          <w:spacing w:val="1"/>
          <w:sz w:val="23"/>
          <w:szCs w:val="23"/>
        </w:rPr>
      </w:pPr>
      <w:r w:rsidRPr="007E17EE">
        <w:rPr>
          <w:rFonts w:ascii="Arial" w:eastAsia="Calibri" w:hAnsi="Arial" w:cs="Arial"/>
          <w:bCs/>
          <w:spacing w:val="1"/>
          <w:sz w:val="23"/>
          <w:szCs w:val="23"/>
        </w:rPr>
        <w:t xml:space="preserve">Figure 2-5 Los Angeles County Estimated Existing Development of OWTS </w:t>
      </w:r>
      <w:r w:rsidRPr="007E17EE">
        <w:rPr>
          <w:rFonts w:ascii="Arial" w:eastAsia="Calibri" w:hAnsi="Arial" w:cs="Arial"/>
          <w:bCs/>
          <w:spacing w:val="1"/>
          <w:sz w:val="23"/>
          <w:szCs w:val="23"/>
        </w:rPr>
        <w:tab/>
        <w:t>5</w:t>
      </w:r>
      <w:r w:rsidR="00833464">
        <w:rPr>
          <w:rFonts w:ascii="Arial" w:eastAsia="Calibri" w:hAnsi="Arial" w:cs="Arial"/>
          <w:bCs/>
          <w:spacing w:val="1"/>
          <w:sz w:val="23"/>
          <w:szCs w:val="23"/>
        </w:rPr>
        <w:t>8</w:t>
      </w:r>
    </w:p>
    <w:p w14:paraId="799EC4F3" w14:textId="413831A4" w:rsidR="002D5A47" w:rsidRPr="007E17EE" w:rsidRDefault="002D5A47" w:rsidP="002D5A47">
      <w:pPr>
        <w:tabs>
          <w:tab w:val="right" w:leader="dot" w:pos="9360"/>
        </w:tabs>
        <w:ind w:left="720" w:right="-14" w:hanging="720"/>
        <w:rPr>
          <w:rFonts w:ascii="Arial" w:eastAsia="Calibri" w:hAnsi="Arial" w:cs="Arial"/>
          <w:bCs/>
          <w:spacing w:val="1"/>
          <w:sz w:val="23"/>
          <w:szCs w:val="23"/>
        </w:rPr>
      </w:pPr>
      <w:r w:rsidRPr="007E17EE">
        <w:rPr>
          <w:rFonts w:ascii="Arial" w:eastAsia="Calibri" w:hAnsi="Arial" w:cs="Arial"/>
          <w:bCs/>
          <w:spacing w:val="1"/>
          <w:sz w:val="23"/>
          <w:szCs w:val="23"/>
        </w:rPr>
        <w:t>Figure 4-1 Los Angeles County Impaired Water Bodies</w:t>
      </w:r>
      <w:r w:rsidR="00BA406B">
        <w:rPr>
          <w:rFonts w:ascii="Arial" w:eastAsia="Calibri" w:hAnsi="Arial" w:cs="Arial"/>
          <w:bCs/>
          <w:spacing w:val="1"/>
          <w:sz w:val="23"/>
          <w:szCs w:val="23"/>
        </w:rPr>
        <w:tab/>
        <w:t>100</w:t>
      </w:r>
    </w:p>
    <w:p w14:paraId="5AF6909E" w14:textId="77777777" w:rsidR="002D5A47" w:rsidRPr="007E17EE" w:rsidRDefault="002D5A47" w:rsidP="002D5A47">
      <w:pPr>
        <w:spacing w:after="200" w:line="276" w:lineRule="auto"/>
        <w:rPr>
          <w:rFonts w:ascii="Arial" w:eastAsia="Calibri" w:hAnsi="Arial" w:cs="Arial"/>
          <w:bCs/>
          <w:spacing w:val="1"/>
          <w:sz w:val="23"/>
          <w:szCs w:val="23"/>
          <w:u w:val="single"/>
        </w:rPr>
      </w:pPr>
    </w:p>
    <w:p w14:paraId="4860046B" w14:textId="77777777" w:rsidR="002D5A47" w:rsidRPr="007E17EE" w:rsidRDefault="002D5A47" w:rsidP="002D5A47">
      <w:pPr>
        <w:tabs>
          <w:tab w:val="left" w:pos="1560"/>
        </w:tabs>
        <w:spacing w:after="240"/>
        <w:rPr>
          <w:rFonts w:ascii="Arial" w:eastAsia="Calibri" w:hAnsi="Arial" w:cs="Arial"/>
          <w:bCs/>
          <w:spacing w:val="1"/>
          <w:sz w:val="23"/>
          <w:szCs w:val="23"/>
          <w:u w:val="single"/>
        </w:rPr>
      </w:pPr>
      <w:r w:rsidRPr="007E17EE">
        <w:rPr>
          <w:rFonts w:ascii="Arial" w:eastAsia="Calibri" w:hAnsi="Arial" w:cs="Arial"/>
          <w:bCs/>
          <w:spacing w:val="1"/>
          <w:sz w:val="23"/>
          <w:szCs w:val="23"/>
          <w:u w:val="single"/>
        </w:rPr>
        <w:t>Appendices</w:t>
      </w:r>
    </w:p>
    <w:p w14:paraId="26964A46" w14:textId="77777777" w:rsidR="002D5A47" w:rsidRPr="007E17EE" w:rsidRDefault="002D5A47" w:rsidP="002D5A47">
      <w:pPr>
        <w:tabs>
          <w:tab w:val="left" w:pos="1560"/>
        </w:tabs>
        <w:ind w:left="720" w:right="-20" w:hanging="720"/>
        <w:rPr>
          <w:rFonts w:ascii="Arial" w:eastAsia="Calibri" w:hAnsi="Arial" w:cs="Arial"/>
          <w:bCs/>
          <w:spacing w:val="1"/>
          <w:sz w:val="23"/>
          <w:szCs w:val="23"/>
        </w:rPr>
      </w:pPr>
      <w:r w:rsidRPr="007E17EE">
        <w:rPr>
          <w:rFonts w:ascii="Arial" w:eastAsia="Calibri" w:hAnsi="Arial" w:cs="Arial"/>
          <w:bCs/>
          <w:spacing w:val="1"/>
          <w:sz w:val="23"/>
          <w:szCs w:val="23"/>
        </w:rPr>
        <w:t>Appendix A – Supporting Rationale for Los Angeles County OWTS Siting and Design Criteria</w:t>
      </w:r>
    </w:p>
    <w:p w14:paraId="547140FB" w14:textId="2E789872" w:rsidR="002D5A47" w:rsidRPr="007E17EE" w:rsidRDefault="002D5A47">
      <w:pPr>
        <w:spacing w:after="200" w:line="276" w:lineRule="auto"/>
        <w:rPr>
          <w:rFonts w:ascii="Arial" w:eastAsia="Calibri" w:hAnsi="Arial" w:cs="Arial"/>
          <w:bCs/>
          <w:spacing w:val="1"/>
          <w:sz w:val="23"/>
          <w:szCs w:val="23"/>
        </w:rPr>
      </w:pPr>
      <w:r w:rsidRPr="007E17EE">
        <w:rPr>
          <w:rFonts w:ascii="Arial" w:eastAsia="Calibri" w:hAnsi="Arial" w:cs="Arial"/>
          <w:bCs/>
          <w:spacing w:val="1"/>
          <w:sz w:val="23"/>
          <w:szCs w:val="23"/>
        </w:rPr>
        <w:t xml:space="preserve">Appendix B – Cumulative Nitrate and Salt Loading from OWTS in Los Angeles County </w:t>
      </w:r>
      <w:r w:rsidRPr="007E17EE">
        <w:rPr>
          <w:rFonts w:ascii="Arial" w:eastAsia="Calibri" w:hAnsi="Arial" w:cs="Arial"/>
          <w:bCs/>
          <w:spacing w:val="1"/>
          <w:sz w:val="23"/>
          <w:szCs w:val="23"/>
        </w:rPr>
        <w:br w:type="page"/>
      </w:r>
    </w:p>
    <w:p w14:paraId="2CD9F028" w14:textId="232EC611" w:rsidR="00AB49AF" w:rsidRPr="00692565" w:rsidRDefault="00AB49AF" w:rsidP="007A5FE1">
      <w:pPr>
        <w:spacing w:after="200" w:line="276" w:lineRule="auto"/>
        <w:rPr>
          <w:rFonts w:ascii="Arial" w:eastAsia="Calibri" w:hAnsi="Arial" w:cs="Arial"/>
          <w:b/>
          <w:bCs/>
          <w:caps/>
          <w:szCs w:val="24"/>
        </w:rPr>
      </w:pPr>
      <w:r w:rsidRPr="00692565">
        <w:rPr>
          <w:rFonts w:ascii="Arial" w:eastAsia="Calibri" w:hAnsi="Arial" w:cs="Arial"/>
          <w:b/>
          <w:bCs/>
          <w:caps/>
          <w:szCs w:val="24"/>
        </w:rPr>
        <w:t>LIST OF ACRONYMS</w:t>
      </w:r>
      <w:bookmarkEnd w:id="0"/>
    </w:p>
    <w:p w14:paraId="3FDEEB4C"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ANSI</w:t>
      </w:r>
      <w:r w:rsidRPr="00692565">
        <w:rPr>
          <w:rFonts w:ascii="Arial" w:eastAsia="Calibri" w:hAnsi="Arial" w:cs="Arial"/>
          <w:bCs/>
          <w:spacing w:val="1"/>
          <w:szCs w:val="24"/>
        </w:rPr>
        <w:tab/>
      </w:r>
      <w:r w:rsidRPr="00692565">
        <w:rPr>
          <w:rFonts w:ascii="Arial" w:eastAsia="Calibri" w:hAnsi="Arial" w:cs="Arial"/>
          <w:bCs/>
          <w:spacing w:val="1"/>
          <w:szCs w:val="24"/>
        </w:rPr>
        <w:tab/>
        <w:t>American National Standards Institute</w:t>
      </w:r>
    </w:p>
    <w:p w14:paraId="65F5A85C"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APMP</w:t>
      </w:r>
      <w:r w:rsidRPr="00692565">
        <w:rPr>
          <w:rFonts w:ascii="Arial" w:eastAsia="Calibri" w:hAnsi="Arial" w:cs="Arial"/>
          <w:bCs/>
          <w:spacing w:val="1"/>
          <w:szCs w:val="24"/>
        </w:rPr>
        <w:tab/>
      </w:r>
      <w:r w:rsidRPr="00692565">
        <w:rPr>
          <w:rFonts w:ascii="Arial" w:eastAsia="Calibri" w:hAnsi="Arial" w:cs="Arial"/>
          <w:bCs/>
          <w:spacing w:val="1"/>
          <w:szCs w:val="24"/>
        </w:rPr>
        <w:tab/>
        <w:t>Advanced Protection Management Program</w:t>
      </w:r>
    </w:p>
    <w:p w14:paraId="1C48C4E4" w14:textId="77777777" w:rsidR="00AB49AF" w:rsidRPr="00692565" w:rsidRDefault="00AB49AF" w:rsidP="00692565">
      <w:pPr>
        <w:widowControl w:val="0"/>
        <w:tabs>
          <w:tab w:val="left" w:pos="1560"/>
        </w:tabs>
        <w:rPr>
          <w:rFonts w:ascii="Arial" w:eastAsia="Calibri" w:hAnsi="Arial" w:cs="Arial"/>
          <w:szCs w:val="24"/>
        </w:rPr>
      </w:pPr>
      <w:r w:rsidRPr="00692565">
        <w:rPr>
          <w:rFonts w:ascii="Arial" w:eastAsia="Calibri" w:hAnsi="Arial" w:cs="Arial"/>
          <w:bCs/>
          <w:spacing w:val="1"/>
          <w:szCs w:val="24"/>
        </w:rPr>
        <w:t>BOD</w:t>
      </w:r>
      <w:r w:rsidRPr="00692565">
        <w:rPr>
          <w:rFonts w:ascii="Arial" w:eastAsia="Calibri" w:hAnsi="Arial" w:cs="Arial"/>
          <w:bCs/>
          <w:spacing w:val="1"/>
          <w:szCs w:val="24"/>
        </w:rPr>
        <w:tab/>
      </w:r>
      <w:r w:rsidRPr="00692565">
        <w:rPr>
          <w:rFonts w:ascii="Arial" w:eastAsia="Calibri" w:hAnsi="Arial" w:cs="Arial"/>
          <w:bCs/>
          <w:spacing w:val="1"/>
          <w:szCs w:val="24"/>
        </w:rPr>
        <w:tab/>
      </w:r>
      <w:r w:rsidRPr="00692565">
        <w:rPr>
          <w:rFonts w:ascii="Arial" w:eastAsia="Calibri" w:hAnsi="Arial" w:cs="Arial"/>
          <w:szCs w:val="24"/>
        </w:rPr>
        <w:t>biochemical oxygen demand</w:t>
      </w:r>
    </w:p>
    <w:p w14:paraId="2EB60EC9"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szCs w:val="24"/>
        </w:rPr>
        <w:t>CBOD</w:t>
      </w:r>
      <w:r w:rsidRPr="00692565">
        <w:rPr>
          <w:rFonts w:ascii="Arial" w:eastAsia="Calibri" w:hAnsi="Arial" w:cs="Arial"/>
          <w:szCs w:val="24"/>
        </w:rPr>
        <w:tab/>
      </w:r>
      <w:r w:rsidRPr="00692565">
        <w:rPr>
          <w:rFonts w:ascii="Arial" w:eastAsia="Calibri" w:hAnsi="Arial" w:cs="Arial"/>
          <w:szCs w:val="24"/>
        </w:rPr>
        <w:tab/>
        <w:t>carbonaceous biochemical oxygen demand</w:t>
      </w:r>
    </w:p>
    <w:p w14:paraId="1961F217"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CEDEN</w:t>
      </w:r>
      <w:r w:rsidRPr="00692565">
        <w:rPr>
          <w:rFonts w:ascii="Arial" w:eastAsia="Calibri" w:hAnsi="Arial" w:cs="Arial"/>
          <w:bCs/>
          <w:spacing w:val="1"/>
          <w:szCs w:val="24"/>
        </w:rPr>
        <w:tab/>
      </w:r>
      <w:r w:rsidRPr="00692565">
        <w:rPr>
          <w:rFonts w:ascii="Arial" w:eastAsia="Calibri" w:hAnsi="Arial" w:cs="Arial"/>
          <w:bCs/>
          <w:spacing w:val="1"/>
          <w:szCs w:val="24"/>
        </w:rPr>
        <w:tab/>
        <w:t>California Environmental Data Exchange Network</w:t>
      </w:r>
    </w:p>
    <w:p w14:paraId="5D911141"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CEG</w:t>
      </w:r>
      <w:r w:rsidRPr="00692565">
        <w:rPr>
          <w:rFonts w:ascii="Arial" w:eastAsia="Calibri" w:hAnsi="Arial" w:cs="Arial"/>
          <w:bCs/>
          <w:spacing w:val="1"/>
          <w:szCs w:val="24"/>
        </w:rPr>
        <w:tab/>
      </w:r>
      <w:r w:rsidRPr="00692565">
        <w:rPr>
          <w:rFonts w:ascii="Arial" w:eastAsia="Calibri" w:hAnsi="Arial" w:cs="Arial"/>
          <w:bCs/>
          <w:spacing w:val="1"/>
          <w:szCs w:val="24"/>
        </w:rPr>
        <w:tab/>
        <w:t>Certified Engineering Geologist</w:t>
      </w:r>
    </w:p>
    <w:p w14:paraId="214FCD99"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CHG</w:t>
      </w:r>
      <w:r w:rsidRPr="00692565">
        <w:rPr>
          <w:rFonts w:ascii="Arial" w:eastAsia="Calibri" w:hAnsi="Arial" w:cs="Arial"/>
          <w:bCs/>
          <w:spacing w:val="1"/>
          <w:szCs w:val="24"/>
        </w:rPr>
        <w:tab/>
      </w:r>
      <w:r w:rsidRPr="00692565">
        <w:rPr>
          <w:rFonts w:ascii="Arial" w:eastAsia="Calibri" w:hAnsi="Arial" w:cs="Arial"/>
          <w:bCs/>
          <w:spacing w:val="1"/>
          <w:szCs w:val="24"/>
        </w:rPr>
        <w:tab/>
        <w:t>Certified Hydrogeologist</w:t>
      </w:r>
    </w:p>
    <w:p w14:paraId="0D8F180A"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CRWQCB</w:t>
      </w:r>
      <w:r w:rsidRPr="00692565">
        <w:rPr>
          <w:rFonts w:ascii="Arial" w:eastAsia="Calibri" w:hAnsi="Arial" w:cs="Arial"/>
          <w:bCs/>
          <w:spacing w:val="1"/>
          <w:szCs w:val="24"/>
        </w:rPr>
        <w:tab/>
      </w:r>
      <w:r w:rsidRPr="00692565">
        <w:rPr>
          <w:rFonts w:ascii="Arial" w:eastAsia="Calibri" w:hAnsi="Arial" w:cs="Arial"/>
          <w:bCs/>
          <w:spacing w:val="1"/>
          <w:szCs w:val="24"/>
        </w:rPr>
        <w:tab/>
        <w:t>California Regional Water Control Board</w:t>
      </w:r>
    </w:p>
    <w:p w14:paraId="4599E69D"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DPH</w:t>
      </w:r>
      <w:r w:rsidRPr="00692565">
        <w:rPr>
          <w:rFonts w:ascii="Arial" w:eastAsia="Calibri" w:hAnsi="Arial" w:cs="Arial"/>
          <w:bCs/>
          <w:spacing w:val="1"/>
          <w:szCs w:val="24"/>
        </w:rPr>
        <w:tab/>
      </w:r>
      <w:r w:rsidRPr="00692565">
        <w:rPr>
          <w:rFonts w:ascii="Arial" w:eastAsia="Calibri" w:hAnsi="Arial" w:cs="Arial"/>
          <w:bCs/>
          <w:spacing w:val="1"/>
          <w:szCs w:val="24"/>
        </w:rPr>
        <w:tab/>
        <w:t>Department of Public Health</w:t>
      </w:r>
    </w:p>
    <w:p w14:paraId="3C30EA9B"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DPW</w:t>
      </w:r>
      <w:r w:rsidRPr="00692565">
        <w:rPr>
          <w:rFonts w:ascii="Arial" w:eastAsia="Calibri" w:hAnsi="Arial" w:cs="Arial"/>
          <w:bCs/>
          <w:spacing w:val="1"/>
          <w:szCs w:val="24"/>
        </w:rPr>
        <w:tab/>
      </w:r>
      <w:r w:rsidRPr="00692565">
        <w:rPr>
          <w:rFonts w:ascii="Arial" w:eastAsia="Calibri" w:hAnsi="Arial" w:cs="Arial"/>
          <w:bCs/>
          <w:spacing w:val="1"/>
          <w:szCs w:val="24"/>
        </w:rPr>
        <w:tab/>
        <w:t>Department of Public Works</w:t>
      </w:r>
    </w:p>
    <w:p w14:paraId="3BA5006B"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EDF</w:t>
      </w:r>
      <w:r w:rsidRPr="00692565">
        <w:rPr>
          <w:rFonts w:ascii="Arial" w:eastAsia="Calibri" w:hAnsi="Arial" w:cs="Arial"/>
          <w:bCs/>
          <w:spacing w:val="1"/>
          <w:szCs w:val="24"/>
        </w:rPr>
        <w:tab/>
      </w:r>
      <w:r w:rsidRPr="00692565">
        <w:rPr>
          <w:rFonts w:ascii="Arial" w:eastAsia="Calibri" w:hAnsi="Arial" w:cs="Arial"/>
          <w:bCs/>
          <w:spacing w:val="1"/>
          <w:szCs w:val="24"/>
        </w:rPr>
        <w:tab/>
        <w:t>Electronic deliverable format</w:t>
      </w:r>
    </w:p>
    <w:p w14:paraId="440DE6FB"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EH</w:t>
      </w:r>
      <w:r w:rsidRPr="00692565">
        <w:rPr>
          <w:rFonts w:ascii="Arial" w:eastAsia="Calibri" w:hAnsi="Arial" w:cs="Arial"/>
          <w:bCs/>
          <w:spacing w:val="1"/>
          <w:szCs w:val="24"/>
        </w:rPr>
        <w:tab/>
      </w:r>
      <w:r w:rsidRPr="00692565">
        <w:rPr>
          <w:rFonts w:ascii="Arial" w:eastAsia="Calibri" w:hAnsi="Arial" w:cs="Arial"/>
          <w:bCs/>
          <w:spacing w:val="1"/>
          <w:szCs w:val="24"/>
        </w:rPr>
        <w:tab/>
        <w:t>Environmental Health</w:t>
      </w:r>
    </w:p>
    <w:p w14:paraId="64630A6A"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EPA</w:t>
      </w:r>
      <w:r w:rsidRPr="00692565">
        <w:rPr>
          <w:rFonts w:ascii="Arial" w:eastAsia="Calibri" w:hAnsi="Arial" w:cs="Arial"/>
          <w:bCs/>
          <w:spacing w:val="1"/>
          <w:szCs w:val="24"/>
        </w:rPr>
        <w:tab/>
      </w:r>
      <w:r w:rsidRPr="00692565">
        <w:rPr>
          <w:rFonts w:ascii="Arial" w:eastAsia="Calibri" w:hAnsi="Arial" w:cs="Arial"/>
          <w:bCs/>
          <w:spacing w:val="1"/>
          <w:szCs w:val="24"/>
        </w:rPr>
        <w:tab/>
        <w:t>Environmental Protection Agency</w:t>
      </w:r>
    </w:p>
    <w:p w14:paraId="46937F8A"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FOG</w:t>
      </w:r>
      <w:r w:rsidRPr="00692565">
        <w:rPr>
          <w:rFonts w:ascii="Arial" w:eastAsia="Calibri" w:hAnsi="Arial" w:cs="Arial"/>
          <w:bCs/>
          <w:spacing w:val="1"/>
          <w:szCs w:val="24"/>
        </w:rPr>
        <w:tab/>
      </w:r>
      <w:r w:rsidRPr="00692565">
        <w:rPr>
          <w:rFonts w:ascii="Arial" w:eastAsia="Calibri" w:hAnsi="Arial" w:cs="Arial"/>
          <w:bCs/>
          <w:spacing w:val="1"/>
          <w:szCs w:val="24"/>
        </w:rPr>
        <w:tab/>
        <w:t>Fats, oil, grease</w:t>
      </w:r>
    </w:p>
    <w:p w14:paraId="2390B4B7" w14:textId="77777777" w:rsidR="00AB49AF" w:rsidRPr="00692565" w:rsidRDefault="00AB49AF" w:rsidP="00692565">
      <w:pPr>
        <w:widowControl w:val="0"/>
        <w:tabs>
          <w:tab w:val="left" w:pos="1560"/>
        </w:tabs>
        <w:rPr>
          <w:rFonts w:ascii="Arial" w:eastAsia="Calibri" w:hAnsi="Arial" w:cs="Arial"/>
          <w:bCs/>
          <w:spacing w:val="1"/>
          <w:szCs w:val="24"/>
        </w:rPr>
      </w:pPr>
      <w:proofErr w:type="spellStart"/>
      <w:r w:rsidRPr="00692565">
        <w:rPr>
          <w:rFonts w:ascii="Arial" w:eastAsia="Calibri" w:hAnsi="Arial" w:cs="Arial"/>
          <w:bCs/>
          <w:spacing w:val="1"/>
          <w:szCs w:val="24"/>
        </w:rPr>
        <w:t>gpd</w:t>
      </w:r>
      <w:proofErr w:type="spellEnd"/>
      <w:r w:rsidRPr="00692565">
        <w:rPr>
          <w:rFonts w:ascii="Arial" w:eastAsia="Calibri" w:hAnsi="Arial" w:cs="Arial"/>
          <w:bCs/>
          <w:spacing w:val="1"/>
          <w:szCs w:val="24"/>
        </w:rPr>
        <w:tab/>
      </w:r>
      <w:r w:rsidRPr="00692565">
        <w:rPr>
          <w:rFonts w:ascii="Arial" w:eastAsia="Calibri" w:hAnsi="Arial" w:cs="Arial"/>
          <w:bCs/>
          <w:spacing w:val="1"/>
          <w:szCs w:val="24"/>
        </w:rPr>
        <w:tab/>
        <w:t>gallons per day</w:t>
      </w:r>
    </w:p>
    <w:p w14:paraId="01719352"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HUC</w:t>
      </w:r>
      <w:r w:rsidRPr="00692565">
        <w:rPr>
          <w:rFonts w:ascii="Arial" w:eastAsia="Calibri" w:hAnsi="Arial" w:cs="Arial"/>
          <w:bCs/>
          <w:spacing w:val="1"/>
          <w:szCs w:val="24"/>
        </w:rPr>
        <w:tab/>
      </w:r>
      <w:r w:rsidRPr="00692565">
        <w:rPr>
          <w:rFonts w:ascii="Arial" w:eastAsia="Calibri" w:hAnsi="Arial" w:cs="Arial"/>
          <w:bCs/>
          <w:spacing w:val="1"/>
          <w:szCs w:val="24"/>
        </w:rPr>
        <w:tab/>
        <w:t>hydrologic unit code</w:t>
      </w:r>
    </w:p>
    <w:p w14:paraId="7D2D6529"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IAPMO</w:t>
      </w:r>
      <w:r w:rsidRPr="00692565">
        <w:rPr>
          <w:rFonts w:ascii="Arial" w:eastAsia="Calibri" w:hAnsi="Arial" w:cs="Arial"/>
          <w:bCs/>
          <w:spacing w:val="1"/>
          <w:szCs w:val="24"/>
        </w:rPr>
        <w:tab/>
      </w:r>
      <w:r w:rsidRPr="00692565">
        <w:rPr>
          <w:rFonts w:ascii="Arial" w:eastAsia="Calibri" w:hAnsi="Arial" w:cs="Arial"/>
          <w:bCs/>
          <w:spacing w:val="1"/>
          <w:szCs w:val="24"/>
        </w:rPr>
        <w:tab/>
        <w:t>International Associates of Plumbing and Mechanical Officials</w:t>
      </w:r>
    </w:p>
    <w:p w14:paraId="518ED4D3"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IRWMP</w:t>
      </w:r>
      <w:r w:rsidRPr="00692565">
        <w:rPr>
          <w:rFonts w:ascii="Arial" w:eastAsia="Calibri" w:hAnsi="Arial" w:cs="Arial"/>
          <w:bCs/>
          <w:spacing w:val="1"/>
          <w:szCs w:val="24"/>
        </w:rPr>
        <w:tab/>
      </w:r>
      <w:r w:rsidRPr="00692565">
        <w:rPr>
          <w:rFonts w:ascii="Arial" w:eastAsia="Calibri" w:hAnsi="Arial" w:cs="Arial"/>
          <w:bCs/>
          <w:spacing w:val="1"/>
          <w:szCs w:val="24"/>
        </w:rPr>
        <w:tab/>
        <w:t>Integrated regional watershed management plan</w:t>
      </w:r>
    </w:p>
    <w:p w14:paraId="6F877C7D"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LAMP</w:t>
      </w:r>
      <w:r w:rsidRPr="00692565">
        <w:rPr>
          <w:rFonts w:ascii="Arial" w:eastAsia="Calibri" w:hAnsi="Arial" w:cs="Arial"/>
          <w:bCs/>
          <w:spacing w:val="1"/>
          <w:szCs w:val="24"/>
        </w:rPr>
        <w:tab/>
      </w:r>
      <w:r w:rsidRPr="00692565">
        <w:rPr>
          <w:rFonts w:ascii="Arial" w:eastAsia="Calibri" w:hAnsi="Arial" w:cs="Arial"/>
          <w:bCs/>
          <w:spacing w:val="1"/>
          <w:szCs w:val="24"/>
        </w:rPr>
        <w:tab/>
        <w:t>Local Agency Management Program</w:t>
      </w:r>
    </w:p>
    <w:p w14:paraId="3BBFBF72"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LARWQCB</w:t>
      </w:r>
      <w:r w:rsidRPr="00692565">
        <w:rPr>
          <w:rFonts w:ascii="Arial" w:eastAsia="Calibri" w:hAnsi="Arial" w:cs="Arial"/>
          <w:bCs/>
          <w:spacing w:val="1"/>
          <w:szCs w:val="24"/>
        </w:rPr>
        <w:tab/>
      </w:r>
      <w:r w:rsidRPr="00692565">
        <w:rPr>
          <w:rFonts w:ascii="Arial" w:eastAsia="Calibri" w:hAnsi="Arial" w:cs="Arial"/>
          <w:bCs/>
          <w:spacing w:val="1"/>
          <w:szCs w:val="24"/>
        </w:rPr>
        <w:tab/>
        <w:t>Los Angeles Regional Water Quality Control Board</w:t>
      </w:r>
    </w:p>
    <w:p w14:paraId="462051F4"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LRWQCB</w:t>
      </w:r>
      <w:r w:rsidRPr="00692565">
        <w:rPr>
          <w:rFonts w:ascii="Arial" w:eastAsia="Calibri" w:hAnsi="Arial" w:cs="Arial"/>
          <w:bCs/>
          <w:spacing w:val="1"/>
          <w:szCs w:val="24"/>
        </w:rPr>
        <w:tab/>
      </w:r>
      <w:r w:rsidRPr="00692565">
        <w:rPr>
          <w:rFonts w:ascii="Arial" w:eastAsia="Calibri" w:hAnsi="Arial" w:cs="Arial"/>
          <w:bCs/>
          <w:spacing w:val="1"/>
          <w:szCs w:val="24"/>
        </w:rPr>
        <w:tab/>
        <w:t>Lahontan Regional Water Quality Control Board</w:t>
      </w:r>
    </w:p>
    <w:p w14:paraId="60F4D9CD"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M gal</w:t>
      </w:r>
      <w:r w:rsidRPr="00692565">
        <w:rPr>
          <w:rFonts w:ascii="Arial" w:eastAsia="Calibri" w:hAnsi="Arial" w:cs="Arial"/>
          <w:bCs/>
          <w:spacing w:val="1"/>
          <w:szCs w:val="24"/>
        </w:rPr>
        <w:tab/>
      </w:r>
      <w:r w:rsidRPr="00692565">
        <w:rPr>
          <w:rFonts w:ascii="Arial" w:eastAsia="Calibri" w:hAnsi="Arial" w:cs="Arial"/>
          <w:bCs/>
          <w:spacing w:val="1"/>
          <w:szCs w:val="24"/>
        </w:rPr>
        <w:tab/>
        <w:t>Million gallons</w:t>
      </w:r>
    </w:p>
    <w:p w14:paraId="2C547759"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Mg/L</w:t>
      </w:r>
      <w:r w:rsidRPr="00692565">
        <w:rPr>
          <w:rFonts w:ascii="Arial" w:eastAsia="Calibri" w:hAnsi="Arial" w:cs="Arial"/>
          <w:bCs/>
          <w:spacing w:val="1"/>
          <w:szCs w:val="24"/>
        </w:rPr>
        <w:tab/>
      </w:r>
      <w:r w:rsidRPr="00692565">
        <w:rPr>
          <w:rFonts w:ascii="Arial" w:eastAsia="Calibri" w:hAnsi="Arial" w:cs="Arial"/>
          <w:bCs/>
          <w:spacing w:val="1"/>
          <w:szCs w:val="24"/>
        </w:rPr>
        <w:tab/>
        <w:t>Milligrams-per-liter</w:t>
      </w:r>
    </w:p>
    <w:p w14:paraId="3F735E0F"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MPI</w:t>
      </w:r>
      <w:r w:rsidRPr="00692565">
        <w:rPr>
          <w:rFonts w:ascii="Arial" w:eastAsia="Calibri" w:hAnsi="Arial" w:cs="Arial"/>
          <w:bCs/>
          <w:spacing w:val="1"/>
          <w:szCs w:val="24"/>
        </w:rPr>
        <w:tab/>
      </w:r>
      <w:r w:rsidRPr="00692565">
        <w:rPr>
          <w:rFonts w:ascii="Arial" w:eastAsia="Calibri" w:hAnsi="Arial" w:cs="Arial"/>
          <w:bCs/>
          <w:spacing w:val="1"/>
          <w:szCs w:val="24"/>
        </w:rPr>
        <w:tab/>
        <w:t>Minutes per inch</w:t>
      </w:r>
    </w:p>
    <w:p w14:paraId="47EC3F4A"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MPN</w:t>
      </w:r>
      <w:r w:rsidRPr="00692565">
        <w:rPr>
          <w:rFonts w:ascii="Arial" w:eastAsia="Calibri" w:hAnsi="Arial" w:cs="Arial"/>
          <w:bCs/>
          <w:spacing w:val="1"/>
          <w:szCs w:val="24"/>
        </w:rPr>
        <w:tab/>
      </w:r>
      <w:r w:rsidRPr="00692565">
        <w:rPr>
          <w:rFonts w:ascii="Arial" w:eastAsia="Calibri" w:hAnsi="Arial" w:cs="Arial"/>
          <w:bCs/>
          <w:spacing w:val="1"/>
          <w:szCs w:val="24"/>
        </w:rPr>
        <w:tab/>
        <w:t>Most probable number</w:t>
      </w:r>
    </w:p>
    <w:p w14:paraId="4D44CB8E" w14:textId="77777777" w:rsidR="00AB49AF" w:rsidRPr="00692565" w:rsidRDefault="00AB49AF" w:rsidP="00692565">
      <w:pPr>
        <w:widowControl w:val="0"/>
        <w:tabs>
          <w:tab w:val="left" w:pos="1560"/>
        </w:tabs>
        <w:rPr>
          <w:rFonts w:ascii="Arial" w:eastAsia="Calibri" w:hAnsi="Arial" w:cs="Arial"/>
          <w:bCs/>
          <w:spacing w:val="1"/>
          <w:szCs w:val="24"/>
        </w:rPr>
      </w:pPr>
      <w:proofErr w:type="spellStart"/>
      <w:r w:rsidRPr="00692565">
        <w:rPr>
          <w:rFonts w:ascii="Arial" w:eastAsia="Calibri" w:hAnsi="Arial" w:cs="Arial"/>
          <w:bCs/>
          <w:spacing w:val="1"/>
          <w:szCs w:val="24"/>
        </w:rPr>
        <w:t>msl</w:t>
      </w:r>
      <w:proofErr w:type="spellEnd"/>
      <w:r w:rsidRPr="00692565">
        <w:rPr>
          <w:rFonts w:ascii="Arial" w:eastAsia="Calibri" w:hAnsi="Arial" w:cs="Arial"/>
          <w:bCs/>
          <w:spacing w:val="1"/>
          <w:szCs w:val="24"/>
        </w:rPr>
        <w:tab/>
      </w:r>
      <w:r w:rsidRPr="00692565">
        <w:rPr>
          <w:rFonts w:ascii="Arial" w:eastAsia="Calibri" w:hAnsi="Arial" w:cs="Arial"/>
          <w:bCs/>
          <w:spacing w:val="1"/>
          <w:szCs w:val="24"/>
        </w:rPr>
        <w:tab/>
        <w:t>Mean sea level</w:t>
      </w:r>
    </w:p>
    <w:p w14:paraId="6341DFF9"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NOWTS</w:t>
      </w:r>
      <w:r w:rsidRPr="00692565">
        <w:rPr>
          <w:rFonts w:ascii="Arial" w:eastAsia="Calibri" w:hAnsi="Arial" w:cs="Arial"/>
          <w:bCs/>
          <w:spacing w:val="1"/>
          <w:szCs w:val="24"/>
        </w:rPr>
        <w:tab/>
      </w:r>
      <w:r w:rsidRPr="00692565">
        <w:rPr>
          <w:rFonts w:ascii="Arial" w:eastAsia="Calibri" w:hAnsi="Arial" w:cs="Arial"/>
          <w:bCs/>
          <w:spacing w:val="1"/>
          <w:szCs w:val="24"/>
        </w:rPr>
        <w:tab/>
        <w:t>Non-conventional onsite wastewater treatment systems</w:t>
      </w:r>
    </w:p>
    <w:p w14:paraId="713A480B"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NPDES</w:t>
      </w:r>
      <w:r w:rsidRPr="00692565">
        <w:rPr>
          <w:rFonts w:ascii="Arial" w:eastAsia="Calibri" w:hAnsi="Arial" w:cs="Arial"/>
          <w:bCs/>
          <w:spacing w:val="1"/>
          <w:szCs w:val="24"/>
        </w:rPr>
        <w:tab/>
      </w:r>
      <w:r w:rsidRPr="00692565">
        <w:rPr>
          <w:rFonts w:ascii="Arial" w:eastAsia="Calibri" w:hAnsi="Arial" w:cs="Arial"/>
          <w:bCs/>
          <w:spacing w:val="1"/>
          <w:szCs w:val="24"/>
        </w:rPr>
        <w:tab/>
        <w:t>National Pollutant Discharge Elimination System</w:t>
      </w:r>
    </w:p>
    <w:p w14:paraId="63EAC01C"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NSF</w:t>
      </w:r>
      <w:r w:rsidRPr="00692565">
        <w:rPr>
          <w:rFonts w:ascii="Arial" w:eastAsia="Calibri" w:hAnsi="Arial" w:cs="Arial"/>
          <w:bCs/>
          <w:spacing w:val="1"/>
          <w:szCs w:val="24"/>
        </w:rPr>
        <w:tab/>
      </w:r>
      <w:r w:rsidRPr="00692565">
        <w:rPr>
          <w:rFonts w:ascii="Arial" w:eastAsia="Calibri" w:hAnsi="Arial" w:cs="Arial"/>
          <w:bCs/>
          <w:spacing w:val="1"/>
          <w:szCs w:val="24"/>
        </w:rPr>
        <w:tab/>
        <w:t>National Sanitation Foundation</w:t>
      </w:r>
    </w:p>
    <w:p w14:paraId="3FD8E496"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OWTS</w:t>
      </w:r>
      <w:r w:rsidRPr="00692565">
        <w:rPr>
          <w:rFonts w:ascii="Arial" w:eastAsia="Calibri" w:hAnsi="Arial" w:cs="Arial"/>
          <w:bCs/>
          <w:spacing w:val="1"/>
          <w:szCs w:val="24"/>
        </w:rPr>
        <w:tab/>
      </w:r>
      <w:r w:rsidRPr="00692565">
        <w:rPr>
          <w:rFonts w:ascii="Arial" w:eastAsia="Calibri" w:hAnsi="Arial" w:cs="Arial"/>
          <w:bCs/>
          <w:spacing w:val="1"/>
          <w:szCs w:val="24"/>
        </w:rPr>
        <w:tab/>
        <w:t>Onsite wastewater treatment systems</w:t>
      </w:r>
    </w:p>
    <w:p w14:paraId="7EC63657"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PCE</w:t>
      </w:r>
      <w:r w:rsidRPr="00692565">
        <w:rPr>
          <w:rFonts w:ascii="Arial" w:eastAsia="Calibri" w:hAnsi="Arial" w:cs="Arial"/>
          <w:bCs/>
          <w:spacing w:val="1"/>
          <w:szCs w:val="24"/>
        </w:rPr>
        <w:tab/>
      </w:r>
      <w:r w:rsidRPr="00692565">
        <w:rPr>
          <w:rFonts w:ascii="Arial" w:eastAsia="Calibri" w:hAnsi="Arial" w:cs="Arial"/>
          <w:bCs/>
          <w:spacing w:val="1"/>
          <w:szCs w:val="24"/>
        </w:rPr>
        <w:tab/>
      </w:r>
      <w:proofErr w:type="spellStart"/>
      <w:r w:rsidRPr="00692565">
        <w:rPr>
          <w:rFonts w:ascii="Arial" w:eastAsia="Calibri" w:hAnsi="Arial" w:cs="Arial"/>
          <w:bCs/>
          <w:spacing w:val="1"/>
          <w:szCs w:val="24"/>
        </w:rPr>
        <w:t>Perchloroethylene</w:t>
      </w:r>
      <w:proofErr w:type="spellEnd"/>
    </w:p>
    <w:p w14:paraId="151F9E5F"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PE</w:t>
      </w:r>
      <w:r w:rsidRPr="00692565">
        <w:rPr>
          <w:rFonts w:ascii="Arial" w:eastAsia="Calibri" w:hAnsi="Arial" w:cs="Arial"/>
          <w:bCs/>
          <w:spacing w:val="1"/>
          <w:szCs w:val="24"/>
        </w:rPr>
        <w:tab/>
      </w:r>
      <w:r w:rsidRPr="00692565">
        <w:rPr>
          <w:rFonts w:ascii="Arial" w:eastAsia="Calibri" w:hAnsi="Arial" w:cs="Arial"/>
          <w:bCs/>
          <w:spacing w:val="1"/>
          <w:szCs w:val="24"/>
        </w:rPr>
        <w:tab/>
        <w:t>Professional Engineer</w:t>
      </w:r>
    </w:p>
    <w:p w14:paraId="790B523D"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PG</w:t>
      </w:r>
      <w:r w:rsidRPr="00692565">
        <w:rPr>
          <w:rFonts w:ascii="Arial" w:eastAsia="Calibri" w:hAnsi="Arial" w:cs="Arial"/>
          <w:bCs/>
          <w:spacing w:val="1"/>
          <w:szCs w:val="24"/>
        </w:rPr>
        <w:tab/>
      </w:r>
      <w:r w:rsidRPr="00692565">
        <w:rPr>
          <w:rFonts w:ascii="Arial" w:eastAsia="Calibri" w:hAnsi="Arial" w:cs="Arial"/>
          <w:bCs/>
          <w:spacing w:val="1"/>
          <w:szCs w:val="24"/>
        </w:rPr>
        <w:tab/>
        <w:t>Professional Geologist</w:t>
      </w:r>
    </w:p>
    <w:p w14:paraId="425EE30C"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PS/GE</w:t>
      </w:r>
      <w:r w:rsidRPr="00692565">
        <w:rPr>
          <w:rFonts w:ascii="Arial" w:eastAsia="Calibri" w:hAnsi="Arial" w:cs="Arial"/>
          <w:bCs/>
          <w:spacing w:val="1"/>
          <w:szCs w:val="24"/>
        </w:rPr>
        <w:tab/>
      </w:r>
      <w:r w:rsidRPr="00692565">
        <w:rPr>
          <w:rFonts w:ascii="Arial" w:eastAsia="Calibri" w:hAnsi="Arial" w:cs="Arial"/>
          <w:bCs/>
          <w:spacing w:val="1"/>
          <w:szCs w:val="24"/>
        </w:rPr>
        <w:tab/>
        <w:t>Professional Soil/Geotechnical Engineer</w:t>
      </w:r>
      <w:r w:rsidRPr="00692565">
        <w:rPr>
          <w:rFonts w:ascii="Arial" w:eastAsia="Calibri" w:hAnsi="Arial" w:cs="Arial"/>
          <w:bCs/>
          <w:spacing w:val="1"/>
          <w:szCs w:val="24"/>
        </w:rPr>
        <w:tab/>
      </w:r>
    </w:p>
    <w:p w14:paraId="4D392AFC"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QC</w:t>
      </w:r>
      <w:r w:rsidRPr="00692565">
        <w:rPr>
          <w:rFonts w:ascii="Arial" w:eastAsia="Calibri" w:hAnsi="Arial" w:cs="Arial"/>
          <w:bCs/>
          <w:spacing w:val="1"/>
          <w:szCs w:val="24"/>
        </w:rPr>
        <w:tab/>
      </w:r>
      <w:r w:rsidRPr="00692565">
        <w:rPr>
          <w:rFonts w:ascii="Arial" w:eastAsia="Calibri" w:hAnsi="Arial" w:cs="Arial"/>
          <w:bCs/>
          <w:spacing w:val="1"/>
          <w:szCs w:val="24"/>
        </w:rPr>
        <w:tab/>
        <w:t>Qualified Contractor</w:t>
      </w:r>
    </w:p>
    <w:p w14:paraId="2532E768"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QP</w:t>
      </w:r>
      <w:r w:rsidRPr="00692565">
        <w:rPr>
          <w:rFonts w:ascii="Arial" w:eastAsia="Calibri" w:hAnsi="Arial" w:cs="Arial"/>
          <w:bCs/>
          <w:spacing w:val="1"/>
          <w:szCs w:val="24"/>
        </w:rPr>
        <w:tab/>
      </w:r>
      <w:r w:rsidRPr="00692565">
        <w:rPr>
          <w:rFonts w:ascii="Arial" w:eastAsia="Calibri" w:hAnsi="Arial" w:cs="Arial"/>
          <w:bCs/>
          <w:spacing w:val="1"/>
          <w:szCs w:val="24"/>
        </w:rPr>
        <w:tab/>
        <w:t>Qualified Professional</w:t>
      </w:r>
    </w:p>
    <w:p w14:paraId="2CE43CCD"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REHS</w:t>
      </w:r>
      <w:r w:rsidRPr="00692565">
        <w:rPr>
          <w:rFonts w:ascii="Arial" w:eastAsia="Calibri" w:hAnsi="Arial" w:cs="Arial"/>
          <w:bCs/>
          <w:spacing w:val="1"/>
          <w:szCs w:val="24"/>
        </w:rPr>
        <w:tab/>
      </w:r>
      <w:r w:rsidRPr="00692565">
        <w:rPr>
          <w:rFonts w:ascii="Arial" w:eastAsia="Calibri" w:hAnsi="Arial" w:cs="Arial"/>
          <w:bCs/>
          <w:spacing w:val="1"/>
          <w:szCs w:val="24"/>
        </w:rPr>
        <w:tab/>
        <w:t>Registered Environmental Health Specialist</w:t>
      </w:r>
    </w:p>
    <w:p w14:paraId="4AFD4AE8"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RV</w:t>
      </w:r>
      <w:r w:rsidRPr="00692565">
        <w:rPr>
          <w:rFonts w:ascii="Arial" w:eastAsia="Calibri" w:hAnsi="Arial" w:cs="Arial"/>
          <w:bCs/>
          <w:spacing w:val="1"/>
          <w:szCs w:val="24"/>
        </w:rPr>
        <w:tab/>
      </w:r>
      <w:r w:rsidRPr="00692565">
        <w:rPr>
          <w:rFonts w:ascii="Arial" w:eastAsia="Calibri" w:hAnsi="Arial" w:cs="Arial"/>
          <w:bCs/>
          <w:spacing w:val="1"/>
          <w:szCs w:val="24"/>
        </w:rPr>
        <w:tab/>
        <w:t>Recreational vehicle</w:t>
      </w:r>
    </w:p>
    <w:p w14:paraId="722F763A"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RWQCB</w:t>
      </w:r>
      <w:r w:rsidRPr="00692565">
        <w:rPr>
          <w:rFonts w:ascii="Arial" w:eastAsia="Calibri" w:hAnsi="Arial" w:cs="Arial"/>
          <w:bCs/>
          <w:spacing w:val="1"/>
          <w:szCs w:val="24"/>
        </w:rPr>
        <w:tab/>
      </w:r>
      <w:r w:rsidRPr="00692565">
        <w:rPr>
          <w:rFonts w:ascii="Arial" w:eastAsia="Calibri" w:hAnsi="Arial" w:cs="Arial"/>
          <w:bCs/>
          <w:spacing w:val="1"/>
          <w:szCs w:val="24"/>
        </w:rPr>
        <w:tab/>
        <w:t>Regional Water Quality Control Board</w:t>
      </w:r>
    </w:p>
    <w:p w14:paraId="21D78802"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SNMP</w:t>
      </w:r>
      <w:r w:rsidRPr="00692565">
        <w:rPr>
          <w:rFonts w:ascii="Arial" w:eastAsia="Calibri" w:hAnsi="Arial" w:cs="Arial"/>
          <w:bCs/>
          <w:spacing w:val="1"/>
          <w:szCs w:val="24"/>
        </w:rPr>
        <w:tab/>
      </w:r>
      <w:r w:rsidRPr="00692565">
        <w:rPr>
          <w:rFonts w:ascii="Arial" w:eastAsia="Calibri" w:hAnsi="Arial" w:cs="Arial"/>
          <w:bCs/>
          <w:spacing w:val="1"/>
          <w:szCs w:val="24"/>
        </w:rPr>
        <w:tab/>
        <w:t>Salt and Nutrient Management Plan</w:t>
      </w:r>
    </w:p>
    <w:p w14:paraId="64896ECB"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SWAMP</w:t>
      </w:r>
      <w:r w:rsidRPr="00692565">
        <w:rPr>
          <w:rFonts w:ascii="Arial" w:eastAsia="Calibri" w:hAnsi="Arial" w:cs="Arial"/>
          <w:bCs/>
          <w:spacing w:val="1"/>
          <w:szCs w:val="24"/>
        </w:rPr>
        <w:tab/>
      </w:r>
      <w:r w:rsidRPr="00692565">
        <w:rPr>
          <w:rFonts w:ascii="Arial" w:eastAsia="Calibri" w:hAnsi="Arial" w:cs="Arial"/>
          <w:bCs/>
          <w:spacing w:val="1"/>
          <w:szCs w:val="24"/>
        </w:rPr>
        <w:tab/>
        <w:t>Surface Water Ambient Monitoring Program</w:t>
      </w:r>
    </w:p>
    <w:p w14:paraId="076C5930"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SWRCB</w:t>
      </w:r>
      <w:r w:rsidRPr="00692565">
        <w:rPr>
          <w:rFonts w:ascii="Arial" w:eastAsia="Calibri" w:hAnsi="Arial" w:cs="Arial"/>
          <w:bCs/>
          <w:spacing w:val="1"/>
          <w:szCs w:val="24"/>
        </w:rPr>
        <w:tab/>
      </w:r>
      <w:r w:rsidRPr="00692565">
        <w:rPr>
          <w:rFonts w:ascii="Arial" w:eastAsia="Calibri" w:hAnsi="Arial" w:cs="Arial"/>
          <w:bCs/>
          <w:spacing w:val="1"/>
          <w:szCs w:val="24"/>
        </w:rPr>
        <w:tab/>
        <w:t>State Water Resources Control Board</w:t>
      </w:r>
    </w:p>
    <w:p w14:paraId="62A62814"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SWTR</w:t>
      </w:r>
      <w:r w:rsidRPr="00692565">
        <w:rPr>
          <w:rFonts w:ascii="Arial" w:eastAsia="Calibri" w:hAnsi="Arial" w:cs="Arial"/>
          <w:bCs/>
          <w:spacing w:val="1"/>
          <w:szCs w:val="24"/>
        </w:rPr>
        <w:tab/>
      </w:r>
      <w:r w:rsidRPr="00692565">
        <w:rPr>
          <w:rFonts w:ascii="Arial" w:eastAsia="Calibri" w:hAnsi="Arial" w:cs="Arial"/>
          <w:bCs/>
          <w:spacing w:val="1"/>
          <w:szCs w:val="24"/>
        </w:rPr>
        <w:tab/>
        <w:t>Surface Water Treatment Rule</w:t>
      </w:r>
    </w:p>
    <w:p w14:paraId="1B5C7676"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WDR</w:t>
      </w:r>
      <w:r w:rsidRPr="00692565">
        <w:rPr>
          <w:rFonts w:ascii="Arial" w:eastAsia="Calibri" w:hAnsi="Arial" w:cs="Arial"/>
          <w:bCs/>
          <w:spacing w:val="1"/>
          <w:szCs w:val="24"/>
        </w:rPr>
        <w:tab/>
      </w:r>
      <w:r w:rsidRPr="00692565">
        <w:rPr>
          <w:rFonts w:ascii="Arial" w:eastAsia="Calibri" w:hAnsi="Arial" w:cs="Arial"/>
          <w:bCs/>
          <w:spacing w:val="1"/>
          <w:szCs w:val="24"/>
        </w:rPr>
        <w:tab/>
        <w:t>Waste Discharge Requirements</w:t>
      </w:r>
    </w:p>
    <w:p w14:paraId="4539559F"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TCE</w:t>
      </w:r>
      <w:r w:rsidRPr="00692565">
        <w:rPr>
          <w:rFonts w:ascii="Arial" w:eastAsia="Calibri" w:hAnsi="Arial" w:cs="Arial"/>
          <w:bCs/>
          <w:spacing w:val="1"/>
          <w:szCs w:val="24"/>
        </w:rPr>
        <w:tab/>
      </w:r>
      <w:r w:rsidRPr="00692565">
        <w:rPr>
          <w:rFonts w:ascii="Arial" w:eastAsia="Calibri" w:hAnsi="Arial" w:cs="Arial"/>
          <w:bCs/>
          <w:spacing w:val="1"/>
          <w:szCs w:val="24"/>
        </w:rPr>
        <w:tab/>
        <w:t>Trichloroethylene</w:t>
      </w:r>
    </w:p>
    <w:p w14:paraId="43969CEA"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TDS</w:t>
      </w:r>
      <w:r w:rsidRPr="00692565">
        <w:rPr>
          <w:rFonts w:ascii="Arial" w:eastAsia="Calibri" w:hAnsi="Arial" w:cs="Arial"/>
          <w:bCs/>
          <w:spacing w:val="1"/>
          <w:szCs w:val="24"/>
        </w:rPr>
        <w:tab/>
      </w:r>
      <w:r w:rsidRPr="00692565">
        <w:rPr>
          <w:rFonts w:ascii="Arial" w:eastAsia="Calibri" w:hAnsi="Arial" w:cs="Arial"/>
          <w:bCs/>
          <w:spacing w:val="1"/>
          <w:szCs w:val="24"/>
        </w:rPr>
        <w:tab/>
        <w:t>Total dissolved solids</w:t>
      </w:r>
    </w:p>
    <w:p w14:paraId="040E82EB"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TKN</w:t>
      </w:r>
      <w:r w:rsidRPr="00692565">
        <w:rPr>
          <w:rFonts w:ascii="Arial" w:eastAsia="Calibri" w:hAnsi="Arial" w:cs="Arial"/>
          <w:bCs/>
          <w:spacing w:val="1"/>
          <w:szCs w:val="24"/>
        </w:rPr>
        <w:tab/>
      </w:r>
      <w:r w:rsidRPr="00692565">
        <w:rPr>
          <w:rFonts w:ascii="Arial" w:eastAsia="Calibri" w:hAnsi="Arial" w:cs="Arial"/>
          <w:bCs/>
          <w:spacing w:val="1"/>
          <w:szCs w:val="24"/>
        </w:rPr>
        <w:tab/>
        <w:t>Total Kjeldahl Nitrogen</w:t>
      </w:r>
    </w:p>
    <w:p w14:paraId="3BC136E8"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TMDL</w:t>
      </w:r>
      <w:r w:rsidRPr="00692565">
        <w:rPr>
          <w:rFonts w:ascii="Arial" w:eastAsia="Calibri" w:hAnsi="Arial" w:cs="Arial"/>
          <w:bCs/>
          <w:spacing w:val="1"/>
          <w:szCs w:val="24"/>
        </w:rPr>
        <w:tab/>
      </w:r>
      <w:r w:rsidRPr="00692565">
        <w:rPr>
          <w:rFonts w:ascii="Arial" w:eastAsia="Calibri" w:hAnsi="Arial" w:cs="Arial"/>
          <w:bCs/>
          <w:spacing w:val="1"/>
          <w:szCs w:val="24"/>
        </w:rPr>
        <w:tab/>
        <w:t>Total maximum daily load</w:t>
      </w:r>
    </w:p>
    <w:p w14:paraId="7E642B55"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TN</w:t>
      </w:r>
      <w:r w:rsidRPr="00692565">
        <w:rPr>
          <w:rFonts w:ascii="Arial" w:eastAsia="Calibri" w:hAnsi="Arial" w:cs="Arial"/>
          <w:bCs/>
          <w:spacing w:val="1"/>
          <w:szCs w:val="24"/>
        </w:rPr>
        <w:tab/>
      </w:r>
      <w:r w:rsidRPr="00692565">
        <w:rPr>
          <w:rFonts w:ascii="Arial" w:eastAsia="Calibri" w:hAnsi="Arial" w:cs="Arial"/>
          <w:bCs/>
          <w:spacing w:val="1"/>
          <w:szCs w:val="24"/>
        </w:rPr>
        <w:tab/>
        <w:t>Total Nitrogen</w:t>
      </w:r>
    </w:p>
    <w:p w14:paraId="63DF5FE7"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TSS</w:t>
      </w:r>
      <w:r w:rsidRPr="00692565">
        <w:rPr>
          <w:rFonts w:ascii="Arial" w:eastAsia="Calibri" w:hAnsi="Arial" w:cs="Arial"/>
          <w:bCs/>
          <w:spacing w:val="1"/>
          <w:szCs w:val="24"/>
        </w:rPr>
        <w:tab/>
      </w:r>
      <w:r w:rsidRPr="00692565">
        <w:rPr>
          <w:rFonts w:ascii="Arial" w:eastAsia="Calibri" w:hAnsi="Arial" w:cs="Arial"/>
          <w:bCs/>
          <w:spacing w:val="1"/>
          <w:szCs w:val="24"/>
        </w:rPr>
        <w:tab/>
        <w:t>Total suspended solids</w:t>
      </w:r>
    </w:p>
    <w:p w14:paraId="0B6EFCDC"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USDA</w:t>
      </w:r>
      <w:r w:rsidRPr="00692565">
        <w:rPr>
          <w:rFonts w:ascii="Arial" w:eastAsia="Calibri" w:hAnsi="Arial" w:cs="Arial"/>
          <w:bCs/>
          <w:spacing w:val="1"/>
          <w:szCs w:val="24"/>
        </w:rPr>
        <w:tab/>
      </w:r>
      <w:r w:rsidRPr="00692565">
        <w:rPr>
          <w:rFonts w:ascii="Arial" w:eastAsia="Calibri" w:hAnsi="Arial" w:cs="Arial"/>
          <w:bCs/>
          <w:spacing w:val="1"/>
          <w:szCs w:val="24"/>
        </w:rPr>
        <w:tab/>
        <w:t>United States Department of Agriculture</w:t>
      </w:r>
    </w:p>
    <w:p w14:paraId="3BE73287"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USEPA</w:t>
      </w:r>
      <w:r w:rsidRPr="00692565">
        <w:rPr>
          <w:rFonts w:ascii="Arial" w:eastAsia="Calibri" w:hAnsi="Arial" w:cs="Arial"/>
          <w:bCs/>
          <w:spacing w:val="1"/>
          <w:szCs w:val="24"/>
        </w:rPr>
        <w:tab/>
      </w:r>
      <w:r w:rsidRPr="00692565">
        <w:rPr>
          <w:rFonts w:ascii="Arial" w:eastAsia="Calibri" w:hAnsi="Arial" w:cs="Arial"/>
          <w:bCs/>
          <w:spacing w:val="1"/>
          <w:szCs w:val="24"/>
        </w:rPr>
        <w:tab/>
        <w:t>United States Environmental Protection Agency</w:t>
      </w:r>
    </w:p>
    <w:p w14:paraId="2F8A3E22"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WMA</w:t>
      </w:r>
      <w:r w:rsidRPr="00692565">
        <w:rPr>
          <w:rFonts w:ascii="Arial" w:eastAsia="Calibri" w:hAnsi="Arial" w:cs="Arial"/>
          <w:bCs/>
          <w:spacing w:val="1"/>
          <w:szCs w:val="24"/>
        </w:rPr>
        <w:tab/>
      </w:r>
      <w:r w:rsidRPr="00692565">
        <w:rPr>
          <w:rFonts w:ascii="Arial" w:eastAsia="Calibri" w:hAnsi="Arial" w:cs="Arial"/>
          <w:bCs/>
          <w:spacing w:val="1"/>
          <w:szCs w:val="24"/>
        </w:rPr>
        <w:tab/>
        <w:t>Wastewater management area</w:t>
      </w:r>
    </w:p>
    <w:p w14:paraId="657E7711"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WQAP</w:t>
      </w:r>
      <w:r w:rsidRPr="00692565">
        <w:rPr>
          <w:rFonts w:ascii="Arial" w:eastAsia="Calibri" w:hAnsi="Arial" w:cs="Arial"/>
          <w:bCs/>
          <w:spacing w:val="1"/>
          <w:szCs w:val="24"/>
        </w:rPr>
        <w:tab/>
      </w:r>
      <w:r w:rsidRPr="00692565">
        <w:rPr>
          <w:rFonts w:ascii="Arial" w:eastAsia="Calibri" w:hAnsi="Arial" w:cs="Arial"/>
          <w:bCs/>
          <w:spacing w:val="1"/>
          <w:szCs w:val="24"/>
        </w:rPr>
        <w:tab/>
        <w:t>Water Quality Assessment Program</w:t>
      </w:r>
    </w:p>
    <w:p w14:paraId="3FAAA36A" w14:textId="77777777" w:rsidR="00AB49AF" w:rsidRPr="00692565" w:rsidRDefault="00AB49AF" w:rsidP="00692565">
      <w:pPr>
        <w:widowControl w:val="0"/>
        <w:tabs>
          <w:tab w:val="left" w:pos="1560"/>
        </w:tabs>
        <w:rPr>
          <w:rFonts w:ascii="Arial" w:eastAsia="Calibri" w:hAnsi="Arial" w:cs="Arial"/>
          <w:bCs/>
          <w:spacing w:val="1"/>
          <w:szCs w:val="24"/>
        </w:rPr>
      </w:pPr>
      <w:r w:rsidRPr="00692565">
        <w:rPr>
          <w:rFonts w:ascii="Arial" w:eastAsia="Calibri" w:hAnsi="Arial" w:cs="Arial"/>
          <w:bCs/>
          <w:spacing w:val="1"/>
          <w:szCs w:val="24"/>
        </w:rPr>
        <w:t>WWTP</w:t>
      </w:r>
      <w:r w:rsidRPr="00692565">
        <w:rPr>
          <w:rFonts w:ascii="Arial" w:eastAsia="Calibri" w:hAnsi="Arial" w:cs="Arial"/>
          <w:bCs/>
          <w:spacing w:val="1"/>
          <w:szCs w:val="24"/>
        </w:rPr>
        <w:tab/>
      </w:r>
      <w:r w:rsidRPr="00692565">
        <w:rPr>
          <w:rFonts w:ascii="Arial" w:eastAsia="Calibri" w:hAnsi="Arial" w:cs="Arial"/>
          <w:bCs/>
          <w:spacing w:val="1"/>
          <w:szCs w:val="24"/>
        </w:rPr>
        <w:tab/>
        <w:t>Waste water treatment plants</w:t>
      </w:r>
    </w:p>
    <w:p w14:paraId="104BE3FD" w14:textId="77777777" w:rsidR="00AB49AF" w:rsidRPr="00692565" w:rsidRDefault="00AB49AF" w:rsidP="00692565">
      <w:pPr>
        <w:widowControl w:val="0"/>
        <w:rPr>
          <w:rFonts w:ascii="Arial" w:eastAsia="Calibri" w:hAnsi="Arial" w:cs="Arial"/>
          <w:szCs w:val="24"/>
        </w:rPr>
      </w:pPr>
    </w:p>
    <w:p w14:paraId="4A762984" w14:textId="77777777" w:rsidR="00AB49AF" w:rsidRPr="00692565" w:rsidRDefault="00AB49AF" w:rsidP="00692565">
      <w:pPr>
        <w:widowControl w:val="0"/>
        <w:rPr>
          <w:rFonts w:ascii="Arial" w:eastAsia="Calibri" w:hAnsi="Arial" w:cs="Arial"/>
          <w:szCs w:val="24"/>
        </w:rPr>
        <w:sectPr w:rsidR="00AB49AF" w:rsidRPr="00692565" w:rsidSect="00B54D73">
          <w:pgSz w:w="12240" w:h="15840"/>
          <w:pgMar w:top="1440" w:right="1440" w:bottom="1872" w:left="1440" w:header="720" w:footer="174" w:gutter="0"/>
          <w:pgNumType w:fmt="lowerRoman" w:start="1"/>
          <w:cols w:space="720"/>
          <w:titlePg/>
          <w:docGrid w:linePitch="326"/>
        </w:sectPr>
      </w:pPr>
    </w:p>
    <w:p w14:paraId="3223872B" w14:textId="77777777" w:rsidR="00AB49AF" w:rsidRPr="00692565" w:rsidRDefault="00AB49AF" w:rsidP="00C220C8">
      <w:pPr>
        <w:keepNext/>
        <w:keepLines/>
        <w:widowControl w:val="0"/>
        <w:spacing w:before="120" w:after="240"/>
        <w:jc w:val="both"/>
        <w:outlineLvl w:val="0"/>
        <w:rPr>
          <w:rFonts w:ascii="Arial" w:eastAsia="Times New Roman" w:hAnsi="Arial" w:cs="Arial"/>
          <w:b/>
          <w:bCs/>
          <w:caps/>
          <w:szCs w:val="24"/>
        </w:rPr>
      </w:pPr>
      <w:bookmarkStart w:id="2" w:name="_Toc456103012"/>
      <w:r w:rsidRPr="00692565">
        <w:rPr>
          <w:rFonts w:ascii="Arial" w:eastAsia="Times New Roman" w:hAnsi="Arial" w:cs="Arial"/>
          <w:b/>
          <w:bCs/>
          <w:caps/>
          <w:szCs w:val="24"/>
        </w:rPr>
        <w:t>Executive summary</w:t>
      </w:r>
      <w:bookmarkEnd w:id="2"/>
    </w:p>
    <w:p w14:paraId="18054AC6" w14:textId="77777777" w:rsidR="00AB49AF" w:rsidRPr="00692565" w:rsidRDefault="00AB49AF" w:rsidP="00B2372B">
      <w:pPr>
        <w:widowControl w:val="0"/>
        <w:spacing w:line="276" w:lineRule="auto"/>
        <w:jc w:val="both"/>
        <w:rPr>
          <w:rFonts w:ascii="Arial" w:eastAsia="Calibri" w:hAnsi="Arial" w:cs="Arial"/>
          <w:szCs w:val="24"/>
        </w:rPr>
      </w:pPr>
      <w:r w:rsidRPr="00692565">
        <w:rPr>
          <w:rFonts w:ascii="Arial" w:eastAsia="Calibri" w:hAnsi="Arial" w:cs="Arial"/>
          <w:szCs w:val="24"/>
        </w:rPr>
        <w:t>Onsite wastewater treatment systems (OWTS) are useful and necessary structures that allow habitation at locations that are removed from centralized wastewater treatment systems.  When properly sited, designed, operated, and maintained, OWTS treat domestic wastewater to reduce its polluting impact on the environment and most importantly protect public health.  Estimates for the number of installations of OWTS in California as of 2012 are that more than 1 million systems are installed and operating.  The vast majority of these are functioning in a satisfactory manner and meeting their intended purpose.</w:t>
      </w:r>
    </w:p>
    <w:p w14:paraId="1E1252B7" w14:textId="77777777" w:rsidR="00AB49AF" w:rsidRPr="00692565" w:rsidRDefault="00AB49AF" w:rsidP="00B2372B">
      <w:pPr>
        <w:widowControl w:val="0"/>
        <w:spacing w:line="276" w:lineRule="auto"/>
        <w:jc w:val="both"/>
        <w:rPr>
          <w:rFonts w:ascii="Arial" w:eastAsia="Calibri" w:hAnsi="Arial" w:cs="Arial"/>
          <w:szCs w:val="24"/>
        </w:rPr>
      </w:pPr>
    </w:p>
    <w:p w14:paraId="3FFC0694" w14:textId="77777777" w:rsidR="00AB49AF" w:rsidRPr="00692565" w:rsidRDefault="00AB49AF" w:rsidP="00B2372B">
      <w:pPr>
        <w:widowControl w:val="0"/>
        <w:spacing w:line="276" w:lineRule="auto"/>
        <w:jc w:val="both"/>
        <w:rPr>
          <w:rFonts w:ascii="Arial" w:eastAsia="Calibri" w:hAnsi="Arial" w:cs="Arial"/>
          <w:szCs w:val="24"/>
        </w:rPr>
      </w:pPr>
      <w:r w:rsidRPr="00692565">
        <w:rPr>
          <w:rFonts w:ascii="Arial" w:eastAsia="Calibri" w:hAnsi="Arial" w:cs="Arial"/>
          <w:szCs w:val="24"/>
        </w:rPr>
        <w:t>However, there have been occasions in California where OWTS for a varied list of reasons have not satisfactorily protected either water quality or public health.  Some instances of these failures are related to the OWTS not being able to adequately treat and dispose of waste as a result of poor design or improper site conditions.  Others have occurred where the systems are operating as designed but their densities are such that the combined effluent resulting from multiple systems is more than can be assimilated into the environment.  From these failures we must learn how to improve our usage of OWTS and prevent such failures from happening again.</w:t>
      </w:r>
    </w:p>
    <w:p w14:paraId="42953C46" w14:textId="77777777" w:rsidR="00AB49AF" w:rsidRPr="00692565" w:rsidRDefault="00AB49AF" w:rsidP="00B2372B">
      <w:pPr>
        <w:widowControl w:val="0"/>
        <w:spacing w:line="276" w:lineRule="auto"/>
        <w:jc w:val="both"/>
        <w:rPr>
          <w:rFonts w:ascii="Arial" w:eastAsia="Calibri" w:hAnsi="Arial" w:cs="Arial"/>
          <w:szCs w:val="24"/>
        </w:rPr>
      </w:pPr>
    </w:p>
    <w:p w14:paraId="72362178" w14:textId="7A9C8F35" w:rsidR="00AB49AF" w:rsidRPr="00692565" w:rsidRDefault="00AB49AF" w:rsidP="00B2372B">
      <w:pPr>
        <w:widowControl w:val="0"/>
        <w:spacing w:line="276" w:lineRule="auto"/>
        <w:jc w:val="both"/>
        <w:rPr>
          <w:rFonts w:ascii="Arial" w:eastAsia="Calibri" w:hAnsi="Arial" w:cs="Arial"/>
          <w:szCs w:val="24"/>
        </w:rPr>
      </w:pPr>
      <w:r w:rsidRPr="00692565">
        <w:rPr>
          <w:rFonts w:ascii="Arial" w:eastAsia="Calibri" w:hAnsi="Arial" w:cs="Arial"/>
          <w:szCs w:val="24"/>
        </w:rPr>
        <w:t>As California’s population continues to grow, and we see both increased rural housing densities and the building of residences and other structures in more varied terrain than we ever have before, we increase the risks of causing environmental damage and creating public health risks from the use of OWTS.  What may have been effective in the past may not continue to be as conditions and circumstances surrounding particular locations change.  So necessarily more scrutiny of our installation of OWTS is demanded of all those involved, while maintaining an appropriate balance of only the necessary requirements so that the use of OWTS remains viable.</w:t>
      </w:r>
    </w:p>
    <w:p w14:paraId="21AEE2D8" w14:textId="77777777" w:rsidR="00AB49AF" w:rsidRPr="00692565" w:rsidRDefault="00AB49AF" w:rsidP="00B2372B">
      <w:pPr>
        <w:widowControl w:val="0"/>
        <w:spacing w:line="276" w:lineRule="auto"/>
        <w:jc w:val="both"/>
        <w:rPr>
          <w:rFonts w:ascii="Arial" w:eastAsia="Calibri" w:hAnsi="Arial" w:cs="Arial"/>
          <w:szCs w:val="24"/>
        </w:rPr>
      </w:pPr>
    </w:p>
    <w:p w14:paraId="4D4141D3" w14:textId="77777777" w:rsidR="00AB49AF" w:rsidRPr="00692565" w:rsidRDefault="00AB49AF" w:rsidP="00B2372B">
      <w:pPr>
        <w:widowControl w:val="0"/>
        <w:spacing w:line="276" w:lineRule="auto"/>
        <w:jc w:val="both"/>
        <w:rPr>
          <w:rFonts w:ascii="Arial" w:eastAsia="Calibri" w:hAnsi="Arial" w:cs="Arial"/>
          <w:szCs w:val="24"/>
        </w:rPr>
      </w:pPr>
      <w:r w:rsidRPr="00692565">
        <w:rPr>
          <w:rFonts w:ascii="Arial" w:eastAsia="Calibri" w:hAnsi="Arial" w:cs="Arial"/>
          <w:szCs w:val="24"/>
        </w:rPr>
        <w:t>The State Water Resources Control Board (SWRCB) prepared a Water Quality Control Policy for Siting, Design, Operation and Maintenance of Onsite Wastewater Treatment Systems, dated June 19, 2012, also referred to as the “OWTS Policy” (SWRCB, 2012).  The purpose of the OWTS Policy is to allow the continued use of OWTS, while being protective of water quality and public health.  The OWTS Policy recognizes that responsible local agencies can provide the most effective means to manage OWTS on a routine basis.  Therefore, as an important element, it is the intent of the OWTS Policy to efficiently utilize and improve upon where necessary existing local programs through coordination between the State and local agencies.  To accomplish this purpose, the OWTS Policy establishes a statewide, risk-based, tiered approach for the regulation and management of OWTS installations and replacements and sets the level of performance and protection expected from OWTS.  In particular, the OWTS Policy requires actions for water bodies specifically identified as part the OWTS Policy where OWTS contribute to water quality degradation that adversely affect beneficial uses.  The individual Tiers are defined as follows:</w:t>
      </w:r>
    </w:p>
    <w:p w14:paraId="5B870ED2" w14:textId="77777777" w:rsidR="00AB49AF" w:rsidRPr="00692565" w:rsidRDefault="00AB49AF" w:rsidP="00B2372B">
      <w:pPr>
        <w:widowControl w:val="0"/>
        <w:spacing w:line="276" w:lineRule="auto"/>
        <w:jc w:val="both"/>
        <w:rPr>
          <w:rFonts w:ascii="Arial" w:eastAsia="Calibri" w:hAnsi="Arial" w:cs="Arial"/>
          <w:szCs w:val="24"/>
        </w:rPr>
      </w:pPr>
    </w:p>
    <w:p w14:paraId="67507FF4" w14:textId="77777777" w:rsidR="00AB49AF" w:rsidRPr="00692565" w:rsidRDefault="00AB49AF" w:rsidP="00B2372B">
      <w:pPr>
        <w:widowControl w:val="0"/>
        <w:numPr>
          <w:ilvl w:val="0"/>
          <w:numId w:val="63"/>
        </w:numPr>
        <w:spacing w:after="240" w:line="276" w:lineRule="auto"/>
        <w:jc w:val="both"/>
        <w:rPr>
          <w:rFonts w:ascii="Arial" w:eastAsia="Calibri" w:hAnsi="Arial" w:cs="Arial"/>
          <w:szCs w:val="24"/>
        </w:rPr>
      </w:pPr>
      <w:r w:rsidRPr="00692565">
        <w:rPr>
          <w:rFonts w:ascii="Arial" w:eastAsia="Calibri" w:hAnsi="Arial" w:cs="Arial"/>
          <w:szCs w:val="24"/>
        </w:rPr>
        <w:t>Tier 0 – Existing OWTS:  Existing OWTS that are properly functioning, and do not meet the conditions of failing systems or otherwise require corrective action (for example, to prevent groundwater impairment) as specifically described in Tier 4, and are not determined to be contributing to an impairment of surface water as specifically described in Tier 3, are automatically included in Tier 0.</w:t>
      </w:r>
    </w:p>
    <w:p w14:paraId="1649A28A" w14:textId="77777777" w:rsidR="00AB49AF" w:rsidRPr="00692565" w:rsidRDefault="00AB49AF" w:rsidP="00B2372B">
      <w:pPr>
        <w:widowControl w:val="0"/>
        <w:numPr>
          <w:ilvl w:val="0"/>
          <w:numId w:val="63"/>
        </w:numPr>
        <w:spacing w:after="240" w:line="276" w:lineRule="auto"/>
        <w:jc w:val="both"/>
        <w:rPr>
          <w:rFonts w:ascii="Arial" w:eastAsia="Calibri" w:hAnsi="Arial" w:cs="Arial"/>
          <w:szCs w:val="24"/>
        </w:rPr>
      </w:pPr>
      <w:r w:rsidRPr="00692565">
        <w:rPr>
          <w:rFonts w:ascii="Arial" w:eastAsia="Calibri" w:hAnsi="Arial" w:cs="Arial"/>
          <w:szCs w:val="24"/>
        </w:rPr>
        <w:t>Tier 1 – Low-Risk New or Replacement OWTS: New or replacement OWTS that meet low risk siting and design requirements as specified in Tier 1, where there is not an approved Local Agency Management Program per Tier 2.  Los Angeles County has a Local Agency Management Program; therefore, OWTS in Los Angeles County will not qualify as Tier 1.</w:t>
      </w:r>
    </w:p>
    <w:p w14:paraId="21ED3504" w14:textId="77777777" w:rsidR="00AB49AF" w:rsidRPr="00692565" w:rsidRDefault="00AB49AF" w:rsidP="00B2372B">
      <w:pPr>
        <w:widowControl w:val="0"/>
        <w:numPr>
          <w:ilvl w:val="0"/>
          <w:numId w:val="63"/>
        </w:numPr>
        <w:spacing w:after="240" w:line="276" w:lineRule="auto"/>
        <w:jc w:val="both"/>
        <w:rPr>
          <w:rFonts w:ascii="Arial" w:eastAsia="Calibri" w:hAnsi="Arial" w:cs="Arial"/>
          <w:szCs w:val="24"/>
        </w:rPr>
      </w:pPr>
      <w:r w:rsidRPr="00692565">
        <w:rPr>
          <w:rFonts w:ascii="Arial" w:eastAsia="Calibri" w:hAnsi="Arial" w:cs="Arial"/>
          <w:szCs w:val="24"/>
        </w:rPr>
        <w:t>Tier 2 – Local Agency Management Program for New or Replacement OWTS: California is well known for its extreme range of geological and climatic conditions.  As such, the establishment of a single set of criteria for OWTS would either be too restrictive so as to protect for the most sensitive case, or would have broad allowances that would not be protective enough under some circumstances.  To accommodate this extreme variance, local agencies may submit management programs (“Local Agency Management Programs”) for approval, and upon approval then manage the installation of new and replacement OWTS under that program.  Local Agency Management Programs approved under Tier 2 provide an alternate method from Tier 1 programs to achieve the same policy purpose, which is to protect water quality and public health.  In order to address local conditions, Local Agency Management Programs may include standards that differ from the Tier 1 requirements for new and replacement OWTS.  Once the Local Agency Management Program is approved, new and replacement OWTS that are included within the Local Agency Management Program may be approved by the Local Agency.  A Local Agency, at its discretion, may include Tier 1 standards within its Tier 2 Local Agency Management Program for some or all of its jurisdiction.  However, once a Local Agency Management Program is approved, it shall supersede Tier 1 and all future OWTS decisions will be governed by the Tier 2 Local Agency Management Program until it is modified, withdrawn, or revoked.</w:t>
      </w:r>
    </w:p>
    <w:p w14:paraId="2417ACBA" w14:textId="77777777" w:rsidR="00AB49AF" w:rsidRPr="00692565" w:rsidRDefault="00AB49AF" w:rsidP="00B2372B">
      <w:pPr>
        <w:widowControl w:val="0"/>
        <w:numPr>
          <w:ilvl w:val="0"/>
          <w:numId w:val="63"/>
        </w:numPr>
        <w:spacing w:after="240" w:line="276" w:lineRule="auto"/>
        <w:jc w:val="both"/>
        <w:rPr>
          <w:rFonts w:ascii="Arial" w:eastAsia="Calibri" w:hAnsi="Arial" w:cs="Arial"/>
          <w:szCs w:val="24"/>
        </w:rPr>
      </w:pPr>
      <w:r w:rsidRPr="00692565">
        <w:rPr>
          <w:rFonts w:ascii="Arial" w:eastAsia="Calibri" w:hAnsi="Arial" w:cs="Arial"/>
          <w:szCs w:val="24"/>
        </w:rPr>
        <w:t>Tier 3 – Impaired Areas: Existing, new, and replacement OWTS that are near impaired water bodies may be addressed by a Total Maximum Daily Load (TMDL) and its implementation program, or special provisions contained in a Local Agency Management Program.  The TMDL and its implementation plan shall be established by the US Environmental Protection Agency, or adopted by the County as Basin Plan Amendment(s).  If there is no TMDL or special provisions, new or replacement OWTS within 600 feet of water bodies impaired for nitrogen or pathogens must meet the specific requirements of Tier 3.  In this Local Agency Management Program (LAMP), OWTS near impaired waterbodies and new or replacement OWTS within 600 feet of water bodies impaired for nitrogen or pathogens must meet the specific requirements of Tier 3, which includes requirements for supplemental treatment as a non-conventional OWTS (NOWTS) as well as inclusion in the Advanced Protection Management Program (APMP) described in this LAMP.</w:t>
      </w:r>
    </w:p>
    <w:p w14:paraId="3B4A1FFB" w14:textId="092ED848" w:rsidR="00AB49AF" w:rsidRPr="00692565" w:rsidRDefault="00AB49AF" w:rsidP="00B2372B">
      <w:pPr>
        <w:widowControl w:val="0"/>
        <w:numPr>
          <w:ilvl w:val="0"/>
          <w:numId w:val="63"/>
        </w:numPr>
        <w:spacing w:after="240" w:line="276" w:lineRule="auto"/>
        <w:jc w:val="both"/>
        <w:rPr>
          <w:rFonts w:ascii="Arial" w:eastAsia="Calibri" w:hAnsi="Arial" w:cs="Arial"/>
          <w:szCs w:val="24"/>
        </w:rPr>
      </w:pPr>
      <w:r w:rsidRPr="00692565">
        <w:rPr>
          <w:rFonts w:ascii="Arial" w:eastAsia="Calibri" w:hAnsi="Arial" w:cs="Arial"/>
          <w:szCs w:val="24"/>
        </w:rPr>
        <w:t>Tier 4 – OWTS Requiring Corrective Action: OWTS that require corrective action or are either presently failing or fail at any time while the OWTS Policy is in effect are automatically included in Tier 4 and must follow corrective actions described in the OWTS Policy.  Under the OWTS Policy, Tier 4 OWTS must continue to meet applicable requirements of Tier 0, 2 or 3 pending completion of corrective action.  Tier 4 OWTS that are brought into compliance with Tier 2 or Tier 3 requirements may then be managed under this LAMP.</w:t>
      </w:r>
    </w:p>
    <w:p w14:paraId="25B9B3CE" w14:textId="77777777" w:rsidR="00AB49AF" w:rsidRPr="00692565" w:rsidRDefault="00AB49AF" w:rsidP="00B2372B">
      <w:pPr>
        <w:widowControl w:val="0"/>
        <w:spacing w:line="276" w:lineRule="auto"/>
        <w:jc w:val="both"/>
        <w:rPr>
          <w:rFonts w:ascii="Arial" w:eastAsia="Calibri" w:hAnsi="Arial" w:cs="Arial"/>
          <w:szCs w:val="24"/>
        </w:rPr>
      </w:pPr>
      <w:r w:rsidRPr="00692565">
        <w:rPr>
          <w:rFonts w:ascii="Arial" w:eastAsia="Calibri" w:hAnsi="Arial" w:cs="Arial"/>
          <w:szCs w:val="24"/>
        </w:rPr>
        <w:t>The OWTS Policy only authorizes subsurface disposal of domestic strength, and in limited instances high strength wastewater, and establishes minimum requirements for the permitting, monitoring, and operation of OWTS for protecting beneficial uses of waters of the State and preventing or correcting conditions of pollution and nuisance.  This LAMP is intended to apply to all OWTS in Los Angeles County that have domestic wastewater design flows of up to 10,000 gallons per day (</w:t>
      </w:r>
      <w:proofErr w:type="spellStart"/>
      <w:r w:rsidRPr="00692565">
        <w:rPr>
          <w:rFonts w:ascii="Arial" w:eastAsia="Calibri" w:hAnsi="Arial" w:cs="Arial"/>
          <w:szCs w:val="24"/>
        </w:rPr>
        <w:t>gpd</w:t>
      </w:r>
      <w:proofErr w:type="spellEnd"/>
      <w:r w:rsidRPr="00692565">
        <w:rPr>
          <w:rFonts w:ascii="Arial" w:eastAsia="Calibri" w:hAnsi="Arial" w:cs="Arial"/>
          <w:szCs w:val="24"/>
        </w:rPr>
        <w:t>) and that are located within: (a) unincorporated areas of Los Angeles County; (b) cities that contract with the County for Building and Safety approval; and (c) any city that enters into an agreement with the County for OWTS management pertaining to the LAMP.</w:t>
      </w:r>
    </w:p>
    <w:p w14:paraId="6033B495" w14:textId="77777777" w:rsidR="00AB49AF" w:rsidRPr="00692565" w:rsidRDefault="00AB49AF" w:rsidP="00B2372B">
      <w:pPr>
        <w:widowControl w:val="0"/>
        <w:spacing w:line="276" w:lineRule="auto"/>
        <w:jc w:val="both"/>
        <w:rPr>
          <w:rFonts w:ascii="Arial" w:eastAsia="Calibri" w:hAnsi="Arial" w:cs="Arial"/>
          <w:szCs w:val="24"/>
        </w:rPr>
      </w:pPr>
    </w:p>
    <w:p w14:paraId="3AA3B4A9" w14:textId="77777777" w:rsidR="00AB49AF" w:rsidRPr="00692565" w:rsidRDefault="00AB49AF" w:rsidP="00B2372B">
      <w:pPr>
        <w:widowControl w:val="0"/>
        <w:spacing w:line="276" w:lineRule="auto"/>
        <w:jc w:val="both"/>
        <w:rPr>
          <w:rFonts w:ascii="Arial" w:eastAsia="Calibri" w:hAnsi="Arial" w:cs="Arial"/>
          <w:szCs w:val="24"/>
        </w:rPr>
      </w:pPr>
      <w:r w:rsidRPr="00692565">
        <w:rPr>
          <w:rFonts w:ascii="Arial" w:eastAsia="Calibri" w:hAnsi="Arial" w:cs="Arial"/>
          <w:szCs w:val="24"/>
        </w:rPr>
        <w:t>For Tier 2 and Tier 3 OWTS that qualify for management under this LAMP as well as Tier 0 OWTS, the OWTS Policy conditionally waives the requirement for owners of OWTS to apply to the local RWQCB office for and receive Waste Discharge Requirements (WDR) in order to operate their systems when they meet the conditions set forth in the OWTS Policy.  Nothing in the OWTS Policy or this LAMP supersedes or requires modification of TMDLs or Basin Plan prohibitions of discharges from OWTS.</w:t>
      </w:r>
    </w:p>
    <w:p w14:paraId="35568CE4" w14:textId="77777777" w:rsidR="00AB49AF" w:rsidRPr="00692565" w:rsidRDefault="00AB49AF" w:rsidP="00B2372B">
      <w:pPr>
        <w:widowControl w:val="0"/>
        <w:spacing w:line="276" w:lineRule="auto"/>
        <w:jc w:val="both"/>
        <w:rPr>
          <w:rFonts w:ascii="Arial" w:eastAsia="Calibri" w:hAnsi="Arial" w:cs="Arial"/>
          <w:szCs w:val="24"/>
        </w:rPr>
      </w:pPr>
    </w:p>
    <w:p w14:paraId="5467C3F8" w14:textId="537D97E7" w:rsidR="00AB49AF" w:rsidRPr="00692565" w:rsidRDefault="00AB49AF" w:rsidP="00B2372B">
      <w:pPr>
        <w:widowControl w:val="0"/>
        <w:spacing w:line="276" w:lineRule="auto"/>
        <w:jc w:val="both"/>
        <w:rPr>
          <w:rFonts w:ascii="Arial" w:eastAsia="Calibri" w:hAnsi="Arial" w:cs="Arial"/>
          <w:szCs w:val="24"/>
        </w:rPr>
      </w:pPr>
      <w:r w:rsidRPr="00692565">
        <w:rPr>
          <w:rFonts w:ascii="Arial" w:eastAsia="Calibri" w:hAnsi="Arial" w:cs="Arial"/>
          <w:szCs w:val="24"/>
        </w:rPr>
        <w:t xml:space="preserve">Los Angeles County Codes Title 11 (Health and Safety) and Title 28 (Plumbing) detail the regulation, design, installation, use and maintenance of OWTS in Los Angeles County.  The DPH published Requirements and Procedures for Conventional and Non-Conventional Onsite Wastewater Treatment Systems (also referred to as the “Professional Guide”), draft version dated May 2016, to detail requirements and procedures for obtaining approval from the DPH when installing or renovating an OWTS or NOWTS and when Tier 3 is required in Los Angeles County.  These Codes and Professional Guide accompany and help form the basis for this LAMP.  The May </w:t>
      </w:r>
      <w:r w:rsidR="00296CB3" w:rsidRPr="00692565">
        <w:rPr>
          <w:rFonts w:ascii="Arial" w:eastAsia="Calibri" w:hAnsi="Arial" w:cs="Arial"/>
          <w:szCs w:val="24"/>
        </w:rPr>
        <w:t>201</w:t>
      </w:r>
      <w:r w:rsidR="00296CB3">
        <w:rPr>
          <w:rFonts w:ascii="Arial" w:eastAsia="Calibri" w:hAnsi="Arial" w:cs="Arial"/>
          <w:szCs w:val="24"/>
        </w:rPr>
        <w:t>8</w:t>
      </w:r>
      <w:r w:rsidR="00296CB3" w:rsidRPr="00692565">
        <w:rPr>
          <w:rFonts w:ascii="Arial" w:eastAsia="Calibri" w:hAnsi="Arial" w:cs="Arial"/>
          <w:szCs w:val="24"/>
        </w:rPr>
        <w:t xml:space="preserve"> </w:t>
      </w:r>
      <w:r w:rsidRPr="00692565">
        <w:rPr>
          <w:rFonts w:ascii="Arial" w:eastAsia="Calibri" w:hAnsi="Arial" w:cs="Arial"/>
          <w:szCs w:val="24"/>
        </w:rPr>
        <w:t xml:space="preserve">Professional Guide incorporates requirements from this LAMP.  If discrepancies arise between the LAMP, Professional Guide and Codes, the more restrictive requirement will apply.  The LAMP and Professional Guide comply with the OWTS Policy.  The County is adopting subdivision density specifications from Tier 1 of the OWTS Policy in this LAMP, as shown in this LAMP and the Professional Guide.  The Codes also comply with the OWTS Policy, except for some horizontal setback minimum requirements not currently specified, which will be amended to the Plumbing Code.  </w:t>
      </w:r>
    </w:p>
    <w:p w14:paraId="2BD5E354" w14:textId="77777777" w:rsidR="00AB49AF" w:rsidRPr="00692565" w:rsidRDefault="00AB49AF" w:rsidP="00B2372B">
      <w:pPr>
        <w:widowControl w:val="0"/>
        <w:spacing w:line="276" w:lineRule="auto"/>
        <w:rPr>
          <w:rFonts w:ascii="Arial" w:eastAsia="Calibri" w:hAnsi="Arial" w:cs="Arial"/>
          <w:szCs w:val="24"/>
        </w:rPr>
      </w:pPr>
    </w:p>
    <w:p w14:paraId="477EC603" w14:textId="77777777" w:rsidR="00AB49AF" w:rsidRPr="00692565" w:rsidRDefault="00AB49AF" w:rsidP="00692565">
      <w:pPr>
        <w:widowControl w:val="0"/>
        <w:spacing w:after="120"/>
        <w:rPr>
          <w:rFonts w:ascii="Arial" w:eastAsia="Calibri" w:hAnsi="Arial" w:cs="Arial"/>
          <w:b/>
          <w:bCs/>
          <w:szCs w:val="24"/>
        </w:rPr>
      </w:pPr>
      <w:r w:rsidRPr="00692565">
        <w:rPr>
          <w:rFonts w:ascii="Arial" w:eastAsia="Calibri" w:hAnsi="Arial" w:cs="Arial"/>
          <w:b/>
          <w:szCs w:val="24"/>
        </w:rPr>
        <w:t>Table</w:t>
      </w:r>
      <w:r w:rsidRPr="00692565">
        <w:rPr>
          <w:rFonts w:ascii="Arial" w:eastAsia="Calibri" w:hAnsi="Arial" w:cs="Arial"/>
          <w:b/>
          <w:spacing w:val="-6"/>
          <w:szCs w:val="24"/>
        </w:rPr>
        <w:t xml:space="preserve"> </w:t>
      </w:r>
      <w:r w:rsidRPr="00692565">
        <w:rPr>
          <w:rFonts w:ascii="Arial" w:eastAsia="Calibri" w:hAnsi="Arial" w:cs="Arial"/>
          <w:b/>
          <w:spacing w:val="-1"/>
          <w:szCs w:val="24"/>
        </w:rPr>
        <w:t>E-1</w:t>
      </w:r>
      <w:r w:rsidRPr="00692565">
        <w:rPr>
          <w:rFonts w:ascii="Arial" w:eastAsia="Calibri" w:hAnsi="Arial" w:cs="Arial"/>
          <w:b/>
          <w:bCs/>
          <w:szCs w:val="24"/>
        </w:rPr>
        <w:t xml:space="preserve">. </w:t>
      </w:r>
      <w:r w:rsidRPr="00692565">
        <w:rPr>
          <w:rFonts w:ascii="Arial" w:eastAsia="Calibri" w:hAnsi="Arial" w:cs="Arial"/>
          <w:b/>
          <w:bCs/>
          <w:color w:val="000000"/>
          <w:szCs w:val="24"/>
        </w:rPr>
        <w:t>Allowable Average Densities per Subdivision</w:t>
      </w:r>
    </w:p>
    <w:tbl>
      <w:tblPr>
        <w:tblStyle w:val="TableGrid"/>
        <w:tblW w:w="0" w:type="auto"/>
        <w:tblInd w:w="828" w:type="dxa"/>
        <w:tblLook w:val="04A0" w:firstRow="1" w:lastRow="0" w:firstColumn="1" w:lastColumn="0" w:noHBand="0" w:noVBand="1"/>
      </w:tblPr>
      <w:tblGrid>
        <w:gridCol w:w="4079"/>
        <w:gridCol w:w="4443"/>
      </w:tblGrid>
      <w:tr w:rsidR="00AB49AF" w:rsidRPr="00692565" w14:paraId="18C06E26" w14:textId="77777777" w:rsidTr="0059605A">
        <w:tc>
          <w:tcPr>
            <w:tcW w:w="4140" w:type="dxa"/>
          </w:tcPr>
          <w:p w14:paraId="657F3947"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b/>
                <w:bCs/>
                <w:color w:val="000000"/>
                <w:sz w:val="24"/>
                <w:szCs w:val="24"/>
              </w:rPr>
              <w:t>Average Annual Rainfall (in/</w:t>
            </w:r>
            <w:proofErr w:type="spellStart"/>
            <w:r w:rsidRPr="00692565">
              <w:rPr>
                <w:rFonts w:ascii="Arial" w:eastAsia="Calibri" w:hAnsi="Arial" w:cs="Arial"/>
                <w:b/>
                <w:bCs/>
                <w:color w:val="000000"/>
                <w:sz w:val="24"/>
                <w:szCs w:val="24"/>
              </w:rPr>
              <w:t>yr</w:t>
            </w:r>
            <w:proofErr w:type="spellEnd"/>
            <w:r w:rsidRPr="00692565">
              <w:rPr>
                <w:rFonts w:ascii="Arial" w:eastAsia="Calibri" w:hAnsi="Arial" w:cs="Arial"/>
                <w:b/>
                <w:bCs/>
                <w:color w:val="000000"/>
                <w:sz w:val="24"/>
                <w:szCs w:val="24"/>
              </w:rPr>
              <w:t>)</w:t>
            </w:r>
          </w:p>
        </w:tc>
        <w:tc>
          <w:tcPr>
            <w:tcW w:w="4500" w:type="dxa"/>
          </w:tcPr>
          <w:p w14:paraId="5CC550FA"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b/>
                <w:bCs/>
                <w:color w:val="000000"/>
                <w:sz w:val="24"/>
                <w:szCs w:val="24"/>
              </w:rPr>
              <w:t xml:space="preserve">Allowable Density </w:t>
            </w:r>
            <w:r w:rsidRPr="00692565">
              <w:rPr>
                <w:rFonts w:ascii="Arial" w:eastAsia="Calibri" w:hAnsi="Arial" w:cs="Arial"/>
                <w:b/>
                <w:bCs/>
                <w:color w:val="000000"/>
                <w:sz w:val="24"/>
                <w:szCs w:val="24"/>
              </w:rPr>
              <w:br/>
              <w:t>(acres/single family dwelling unit)</w:t>
            </w:r>
          </w:p>
        </w:tc>
      </w:tr>
      <w:tr w:rsidR="00AB49AF" w:rsidRPr="00692565" w14:paraId="06668B67" w14:textId="77777777" w:rsidTr="0059605A">
        <w:tc>
          <w:tcPr>
            <w:tcW w:w="4140" w:type="dxa"/>
          </w:tcPr>
          <w:p w14:paraId="294E6DCA"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0 – 15</w:t>
            </w:r>
          </w:p>
        </w:tc>
        <w:tc>
          <w:tcPr>
            <w:tcW w:w="4500" w:type="dxa"/>
          </w:tcPr>
          <w:p w14:paraId="40D6AAE3"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2.5</w:t>
            </w:r>
          </w:p>
        </w:tc>
      </w:tr>
      <w:tr w:rsidR="00AB49AF" w:rsidRPr="00692565" w14:paraId="5389E48D" w14:textId="77777777" w:rsidTr="0059605A">
        <w:tc>
          <w:tcPr>
            <w:tcW w:w="4140" w:type="dxa"/>
          </w:tcPr>
          <w:p w14:paraId="26FEA617"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&gt;15 – 20</w:t>
            </w:r>
          </w:p>
        </w:tc>
        <w:tc>
          <w:tcPr>
            <w:tcW w:w="4500" w:type="dxa"/>
          </w:tcPr>
          <w:p w14:paraId="123698A0"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2</w:t>
            </w:r>
          </w:p>
        </w:tc>
      </w:tr>
      <w:tr w:rsidR="00AB49AF" w:rsidRPr="00692565" w14:paraId="7B00A4D7" w14:textId="77777777" w:rsidTr="0059605A">
        <w:tc>
          <w:tcPr>
            <w:tcW w:w="4140" w:type="dxa"/>
          </w:tcPr>
          <w:p w14:paraId="6C11D86D"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&gt;20 – 25</w:t>
            </w:r>
          </w:p>
        </w:tc>
        <w:tc>
          <w:tcPr>
            <w:tcW w:w="4500" w:type="dxa"/>
          </w:tcPr>
          <w:p w14:paraId="03A8BA53"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1.5</w:t>
            </w:r>
          </w:p>
        </w:tc>
      </w:tr>
      <w:tr w:rsidR="00AB49AF" w:rsidRPr="00692565" w14:paraId="28092211" w14:textId="77777777" w:rsidTr="0059605A">
        <w:tc>
          <w:tcPr>
            <w:tcW w:w="4140" w:type="dxa"/>
          </w:tcPr>
          <w:p w14:paraId="62C0D021"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&gt;25 – 35</w:t>
            </w:r>
          </w:p>
        </w:tc>
        <w:tc>
          <w:tcPr>
            <w:tcW w:w="4500" w:type="dxa"/>
          </w:tcPr>
          <w:p w14:paraId="19FD5DEE"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1</w:t>
            </w:r>
          </w:p>
        </w:tc>
      </w:tr>
      <w:tr w:rsidR="00AB49AF" w:rsidRPr="00692565" w14:paraId="4636211C" w14:textId="77777777" w:rsidTr="0059605A">
        <w:tc>
          <w:tcPr>
            <w:tcW w:w="4140" w:type="dxa"/>
          </w:tcPr>
          <w:p w14:paraId="016CBF45"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&gt;35 – 40</w:t>
            </w:r>
          </w:p>
        </w:tc>
        <w:tc>
          <w:tcPr>
            <w:tcW w:w="4500" w:type="dxa"/>
          </w:tcPr>
          <w:p w14:paraId="43F26C6B"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0.75</w:t>
            </w:r>
          </w:p>
        </w:tc>
      </w:tr>
      <w:tr w:rsidR="00AB49AF" w:rsidRPr="00692565" w14:paraId="26DB54EB" w14:textId="77777777" w:rsidTr="0059605A">
        <w:tc>
          <w:tcPr>
            <w:tcW w:w="4140" w:type="dxa"/>
          </w:tcPr>
          <w:p w14:paraId="25A1051E"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&gt;40</w:t>
            </w:r>
          </w:p>
        </w:tc>
        <w:tc>
          <w:tcPr>
            <w:tcW w:w="4500" w:type="dxa"/>
          </w:tcPr>
          <w:p w14:paraId="2D4E107D"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0.5</w:t>
            </w:r>
          </w:p>
        </w:tc>
      </w:tr>
    </w:tbl>
    <w:p w14:paraId="4755761D" w14:textId="77777777" w:rsidR="00AB49AF" w:rsidRPr="00692565" w:rsidRDefault="00AB49AF" w:rsidP="00692565">
      <w:pPr>
        <w:widowControl w:val="0"/>
        <w:spacing w:after="120"/>
        <w:rPr>
          <w:rFonts w:ascii="Arial" w:eastAsia="Calibri" w:hAnsi="Arial" w:cs="Arial"/>
          <w:b/>
          <w:szCs w:val="24"/>
        </w:rPr>
      </w:pPr>
    </w:p>
    <w:p w14:paraId="34A11FF6" w14:textId="77777777" w:rsidR="00AB49AF" w:rsidRPr="00692565" w:rsidRDefault="00AB49AF" w:rsidP="00692565">
      <w:pPr>
        <w:widowControl w:val="0"/>
        <w:spacing w:after="120"/>
        <w:rPr>
          <w:rFonts w:ascii="Arial" w:eastAsia="Calibri" w:hAnsi="Arial" w:cs="Arial"/>
          <w:b/>
          <w:szCs w:val="24"/>
        </w:rPr>
      </w:pPr>
      <w:r w:rsidRPr="00692565">
        <w:rPr>
          <w:rFonts w:ascii="Arial" w:eastAsia="Calibri" w:hAnsi="Arial" w:cs="Arial"/>
          <w:b/>
          <w:szCs w:val="24"/>
        </w:rPr>
        <w:t>Table</w:t>
      </w:r>
      <w:r w:rsidRPr="00692565">
        <w:rPr>
          <w:rFonts w:ascii="Arial" w:eastAsia="Calibri" w:hAnsi="Arial" w:cs="Arial"/>
          <w:b/>
          <w:spacing w:val="-6"/>
          <w:szCs w:val="24"/>
        </w:rPr>
        <w:t xml:space="preserve"> </w:t>
      </w:r>
      <w:r w:rsidRPr="00692565">
        <w:rPr>
          <w:rFonts w:ascii="Arial" w:eastAsia="Calibri" w:hAnsi="Arial" w:cs="Arial"/>
          <w:b/>
          <w:spacing w:val="-1"/>
          <w:szCs w:val="24"/>
        </w:rPr>
        <w:t xml:space="preserve">E-2. </w:t>
      </w:r>
      <w:r w:rsidRPr="00692565">
        <w:rPr>
          <w:rFonts w:ascii="Arial" w:eastAsia="Calibri" w:hAnsi="Arial" w:cs="Arial"/>
          <w:b/>
          <w:szCs w:val="24"/>
        </w:rPr>
        <w:t>Minimum Horizontal Setback Distances</w:t>
      </w:r>
    </w:p>
    <w:tbl>
      <w:tblPr>
        <w:tblStyle w:val="TableGrid"/>
        <w:tblW w:w="0" w:type="auto"/>
        <w:tblInd w:w="198" w:type="dxa"/>
        <w:tblLook w:val="04A0" w:firstRow="1" w:lastRow="0" w:firstColumn="1" w:lastColumn="0" w:noHBand="0" w:noVBand="1"/>
      </w:tblPr>
      <w:tblGrid>
        <w:gridCol w:w="4268"/>
        <w:gridCol w:w="1559"/>
        <w:gridCol w:w="1620"/>
        <w:gridCol w:w="1705"/>
      </w:tblGrid>
      <w:tr w:rsidR="00AB49AF" w:rsidRPr="00692565" w14:paraId="32D4FA6C" w14:textId="77777777" w:rsidTr="00E82264">
        <w:trPr>
          <w:tblHeader/>
        </w:trPr>
        <w:tc>
          <w:tcPr>
            <w:tcW w:w="4268" w:type="dxa"/>
            <w:vAlign w:val="center"/>
          </w:tcPr>
          <w:p w14:paraId="2453E9A6"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Times New Roman" w:hAnsi="Arial" w:cs="Arial"/>
                <w:b/>
                <w:color w:val="000000"/>
                <w:sz w:val="24"/>
                <w:szCs w:val="24"/>
              </w:rPr>
              <w:t xml:space="preserve">Minimum Horizontal Distance in Clear Required </w:t>
            </w:r>
            <w:proofErr w:type="gramStart"/>
            <w:r w:rsidRPr="00692565">
              <w:rPr>
                <w:rFonts w:ascii="Arial" w:eastAsia="Times New Roman" w:hAnsi="Arial" w:cs="Arial"/>
                <w:b/>
                <w:color w:val="000000"/>
                <w:sz w:val="24"/>
                <w:szCs w:val="24"/>
              </w:rPr>
              <w:t>From</w:t>
            </w:r>
            <w:proofErr w:type="gramEnd"/>
            <w:r w:rsidRPr="00692565">
              <w:rPr>
                <w:rFonts w:ascii="Arial" w:eastAsia="Times New Roman" w:hAnsi="Arial" w:cs="Arial"/>
                <w:b/>
                <w:color w:val="000000"/>
                <w:sz w:val="24"/>
                <w:szCs w:val="24"/>
              </w:rPr>
              <w:t>:</w:t>
            </w:r>
          </w:p>
        </w:tc>
        <w:tc>
          <w:tcPr>
            <w:tcW w:w="1559" w:type="dxa"/>
            <w:vAlign w:val="center"/>
          </w:tcPr>
          <w:p w14:paraId="42375182" w14:textId="77777777" w:rsidR="00AB49AF" w:rsidRPr="00692565" w:rsidRDefault="00AB49AF" w:rsidP="00734817">
            <w:pPr>
              <w:autoSpaceDE w:val="0"/>
              <w:autoSpaceDN w:val="0"/>
              <w:adjustRightInd w:val="0"/>
              <w:ind w:left="234"/>
              <w:contextualSpacing/>
              <w:rPr>
                <w:rFonts w:ascii="Arial" w:eastAsia="Calibri" w:hAnsi="Arial" w:cs="Arial"/>
                <w:color w:val="000000"/>
                <w:sz w:val="24"/>
                <w:szCs w:val="24"/>
              </w:rPr>
            </w:pPr>
            <w:r w:rsidRPr="00692565">
              <w:rPr>
                <w:rFonts w:ascii="Arial" w:eastAsia="Times New Roman" w:hAnsi="Arial" w:cs="Arial"/>
                <w:b/>
                <w:color w:val="000000"/>
                <w:sz w:val="24"/>
                <w:szCs w:val="24"/>
              </w:rPr>
              <w:t>Septic Tank</w:t>
            </w:r>
          </w:p>
        </w:tc>
        <w:tc>
          <w:tcPr>
            <w:tcW w:w="1620" w:type="dxa"/>
            <w:vAlign w:val="center"/>
          </w:tcPr>
          <w:p w14:paraId="5F3EB7A6" w14:textId="77777777" w:rsidR="00AB49AF" w:rsidRPr="00692565" w:rsidRDefault="00AB49AF" w:rsidP="00734817">
            <w:pPr>
              <w:autoSpaceDE w:val="0"/>
              <w:autoSpaceDN w:val="0"/>
              <w:adjustRightInd w:val="0"/>
              <w:ind w:left="138"/>
              <w:contextualSpacing/>
              <w:rPr>
                <w:rFonts w:ascii="Arial" w:eastAsia="Calibri" w:hAnsi="Arial" w:cs="Arial"/>
                <w:color w:val="000000"/>
                <w:sz w:val="24"/>
                <w:szCs w:val="24"/>
              </w:rPr>
            </w:pPr>
            <w:r w:rsidRPr="00692565">
              <w:rPr>
                <w:rFonts w:ascii="Arial" w:eastAsia="Times New Roman" w:hAnsi="Arial" w:cs="Arial"/>
                <w:b/>
                <w:color w:val="000000"/>
                <w:sz w:val="24"/>
                <w:szCs w:val="24"/>
              </w:rPr>
              <w:t>Disposal Field</w:t>
            </w:r>
          </w:p>
        </w:tc>
        <w:tc>
          <w:tcPr>
            <w:tcW w:w="1705" w:type="dxa"/>
            <w:vAlign w:val="center"/>
          </w:tcPr>
          <w:p w14:paraId="041849D4" w14:textId="77777777" w:rsidR="00AB49AF" w:rsidRPr="00692565" w:rsidRDefault="00AB49AF" w:rsidP="00734817">
            <w:pPr>
              <w:autoSpaceDE w:val="0"/>
              <w:autoSpaceDN w:val="0"/>
              <w:adjustRightInd w:val="0"/>
              <w:ind w:left="138"/>
              <w:contextualSpacing/>
              <w:rPr>
                <w:rFonts w:ascii="Arial" w:eastAsia="Calibri" w:hAnsi="Arial" w:cs="Arial"/>
                <w:color w:val="000000"/>
                <w:sz w:val="24"/>
                <w:szCs w:val="24"/>
              </w:rPr>
            </w:pPr>
            <w:r w:rsidRPr="00692565">
              <w:rPr>
                <w:rFonts w:ascii="Arial" w:eastAsia="Times New Roman" w:hAnsi="Arial" w:cs="Arial"/>
                <w:b/>
                <w:color w:val="000000"/>
                <w:sz w:val="24"/>
                <w:szCs w:val="24"/>
              </w:rPr>
              <w:t>Seepage Pit</w:t>
            </w:r>
          </w:p>
        </w:tc>
      </w:tr>
      <w:tr w:rsidR="00AB49AF" w:rsidRPr="00692565" w14:paraId="07F9535D" w14:textId="77777777" w:rsidTr="00E82264">
        <w:tc>
          <w:tcPr>
            <w:tcW w:w="4268" w:type="dxa"/>
            <w:vAlign w:val="center"/>
          </w:tcPr>
          <w:p w14:paraId="2F97C1C0"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Times New Roman" w:hAnsi="Arial" w:cs="Arial"/>
                <w:b/>
                <w:sz w:val="24"/>
                <w:szCs w:val="24"/>
              </w:rPr>
              <w:t>Buildings or Structures</w:t>
            </w:r>
            <w:r w:rsidRPr="00692565">
              <w:rPr>
                <w:rFonts w:ascii="Arial" w:eastAsia="Times New Roman" w:hAnsi="Arial" w:cs="Arial"/>
                <w:b/>
                <w:sz w:val="24"/>
                <w:szCs w:val="24"/>
                <w:vertAlign w:val="superscript"/>
              </w:rPr>
              <w:t>1</w:t>
            </w:r>
          </w:p>
        </w:tc>
        <w:tc>
          <w:tcPr>
            <w:tcW w:w="1559" w:type="dxa"/>
            <w:vAlign w:val="center"/>
          </w:tcPr>
          <w:p w14:paraId="6BF0A549" w14:textId="231EBBEB" w:rsidR="00AB49AF" w:rsidRPr="00692565" w:rsidRDefault="00AB49AF" w:rsidP="00E82264">
            <w:pPr>
              <w:autoSpaceDE w:val="0"/>
              <w:autoSpaceDN w:val="0"/>
              <w:adjustRightInd w:val="0"/>
              <w:ind w:left="234"/>
              <w:contextualSpacing/>
              <w:rPr>
                <w:rFonts w:ascii="Arial" w:eastAsia="Calibri" w:hAnsi="Arial" w:cs="Arial"/>
                <w:color w:val="000000"/>
                <w:sz w:val="24"/>
                <w:szCs w:val="24"/>
              </w:rPr>
            </w:pPr>
            <w:r w:rsidRPr="00692565">
              <w:rPr>
                <w:rFonts w:ascii="Arial" w:eastAsia="Times New Roman" w:hAnsi="Arial" w:cs="Arial"/>
                <w:sz w:val="24"/>
                <w:szCs w:val="24"/>
              </w:rPr>
              <w:t>5 feet (1.52m)</w:t>
            </w:r>
          </w:p>
        </w:tc>
        <w:tc>
          <w:tcPr>
            <w:tcW w:w="1620" w:type="dxa"/>
            <w:vAlign w:val="center"/>
          </w:tcPr>
          <w:p w14:paraId="0A01C6C0" w14:textId="6B040180" w:rsidR="00AB49AF" w:rsidRPr="00692565" w:rsidRDefault="00AB49AF" w:rsidP="00E82264">
            <w:pPr>
              <w:autoSpaceDE w:val="0"/>
              <w:autoSpaceDN w:val="0"/>
              <w:adjustRightInd w:val="0"/>
              <w:ind w:left="138"/>
              <w:contextualSpacing/>
              <w:rPr>
                <w:rFonts w:ascii="Arial" w:eastAsia="Calibri" w:hAnsi="Arial" w:cs="Arial"/>
                <w:color w:val="000000"/>
                <w:sz w:val="24"/>
                <w:szCs w:val="24"/>
              </w:rPr>
            </w:pPr>
            <w:r w:rsidRPr="00692565">
              <w:rPr>
                <w:rFonts w:ascii="Arial" w:eastAsia="Times New Roman" w:hAnsi="Arial" w:cs="Arial"/>
                <w:sz w:val="24"/>
                <w:szCs w:val="24"/>
              </w:rPr>
              <w:t>8 feet (2.44m)</w:t>
            </w:r>
          </w:p>
        </w:tc>
        <w:tc>
          <w:tcPr>
            <w:tcW w:w="1705" w:type="dxa"/>
            <w:vAlign w:val="center"/>
          </w:tcPr>
          <w:p w14:paraId="01327684" w14:textId="5578C89A" w:rsidR="00AB49AF" w:rsidRPr="00692565" w:rsidRDefault="00AB49AF" w:rsidP="00E82264">
            <w:pPr>
              <w:autoSpaceDE w:val="0"/>
              <w:autoSpaceDN w:val="0"/>
              <w:adjustRightInd w:val="0"/>
              <w:ind w:left="138"/>
              <w:contextualSpacing/>
              <w:rPr>
                <w:rFonts w:ascii="Arial" w:eastAsia="Calibri" w:hAnsi="Arial" w:cs="Arial"/>
                <w:color w:val="000000"/>
                <w:sz w:val="24"/>
                <w:szCs w:val="24"/>
              </w:rPr>
            </w:pPr>
            <w:r w:rsidRPr="00692565">
              <w:rPr>
                <w:rFonts w:ascii="Arial" w:eastAsia="Times New Roman" w:hAnsi="Arial" w:cs="Arial"/>
                <w:sz w:val="24"/>
                <w:szCs w:val="24"/>
              </w:rPr>
              <w:t>8 feet (2.44m)</w:t>
            </w:r>
          </w:p>
        </w:tc>
      </w:tr>
      <w:tr w:rsidR="00AB49AF" w:rsidRPr="00692565" w14:paraId="68FDEBD7" w14:textId="77777777" w:rsidTr="00E82264">
        <w:tc>
          <w:tcPr>
            <w:tcW w:w="4268" w:type="dxa"/>
            <w:vAlign w:val="center"/>
          </w:tcPr>
          <w:p w14:paraId="02FFCD1D"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Times New Roman" w:hAnsi="Arial" w:cs="Arial"/>
                <w:b/>
                <w:sz w:val="24"/>
                <w:szCs w:val="24"/>
              </w:rPr>
              <w:t>Property line adjoining private property</w:t>
            </w:r>
          </w:p>
        </w:tc>
        <w:tc>
          <w:tcPr>
            <w:tcW w:w="1559" w:type="dxa"/>
            <w:vAlign w:val="center"/>
          </w:tcPr>
          <w:p w14:paraId="2A6C849A" w14:textId="35855AD6" w:rsidR="00AB49AF" w:rsidRPr="00692565" w:rsidRDefault="00AB49AF" w:rsidP="00E82264">
            <w:pPr>
              <w:autoSpaceDE w:val="0"/>
              <w:autoSpaceDN w:val="0"/>
              <w:adjustRightInd w:val="0"/>
              <w:ind w:left="234"/>
              <w:contextualSpacing/>
              <w:rPr>
                <w:rFonts w:ascii="Arial" w:eastAsia="Calibri" w:hAnsi="Arial" w:cs="Arial"/>
                <w:color w:val="000000"/>
                <w:sz w:val="24"/>
                <w:szCs w:val="24"/>
              </w:rPr>
            </w:pPr>
            <w:r w:rsidRPr="00692565">
              <w:rPr>
                <w:rFonts w:ascii="Arial" w:eastAsia="Times New Roman" w:hAnsi="Arial" w:cs="Arial"/>
                <w:sz w:val="24"/>
                <w:szCs w:val="24"/>
              </w:rPr>
              <w:t>5 feet (1.52m)</w:t>
            </w:r>
          </w:p>
        </w:tc>
        <w:tc>
          <w:tcPr>
            <w:tcW w:w="1620" w:type="dxa"/>
            <w:vAlign w:val="center"/>
          </w:tcPr>
          <w:p w14:paraId="2027C67A" w14:textId="1C8F842C" w:rsidR="00AB49AF" w:rsidRPr="00692565" w:rsidRDefault="00AB49AF" w:rsidP="00E82264">
            <w:pPr>
              <w:autoSpaceDE w:val="0"/>
              <w:autoSpaceDN w:val="0"/>
              <w:adjustRightInd w:val="0"/>
              <w:ind w:left="138"/>
              <w:contextualSpacing/>
              <w:rPr>
                <w:rFonts w:ascii="Arial" w:eastAsia="Calibri" w:hAnsi="Arial" w:cs="Arial"/>
                <w:color w:val="000000"/>
                <w:sz w:val="24"/>
                <w:szCs w:val="24"/>
              </w:rPr>
            </w:pPr>
            <w:r w:rsidRPr="00692565">
              <w:rPr>
                <w:rFonts w:ascii="Arial" w:eastAsia="Times New Roman" w:hAnsi="Arial" w:cs="Arial"/>
                <w:sz w:val="24"/>
                <w:szCs w:val="24"/>
              </w:rPr>
              <w:t>5 feet (1.52m)</w:t>
            </w:r>
          </w:p>
        </w:tc>
        <w:tc>
          <w:tcPr>
            <w:tcW w:w="1705" w:type="dxa"/>
            <w:vAlign w:val="center"/>
          </w:tcPr>
          <w:p w14:paraId="30F603D6" w14:textId="77777777" w:rsidR="00AB49AF" w:rsidRPr="00692565" w:rsidRDefault="00AB49AF" w:rsidP="00734817">
            <w:pPr>
              <w:autoSpaceDE w:val="0"/>
              <w:autoSpaceDN w:val="0"/>
              <w:adjustRightInd w:val="0"/>
              <w:ind w:left="138"/>
              <w:contextualSpacing/>
              <w:rPr>
                <w:rFonts w:ascii="Arial" w:eastAsia="Calibri" w:hAnsi="Arial" w:cs="Arial"/>
                <w:color w:val="000000"/>
                <w:sz w:val="24"/>
                <w:szCs w:val="24"/>
              </w:rPr>
            </w:pPr>
            <w:r w:rsidRPr="00692565">
              <w:rPr>
                <w:rFonts w:ascii="Arial" w:eastAsia="Times New Roman" w:hAnsi="Arial" w:cs="Arial"/>
                <w:sz w:val="24"/>
                <w:szCs w:val="24"/>
              </w:rPr>
              <w:t>8 feet (2.44m)</w:t>
            </w:r>
          </w:p>
        </w:tc>
      </w:tr>
      <w:tr w:rsidR="00AB49AF" w:rsidRPr="00692565" w14:paraId="79A66EB9" w14:textId="77777777" w:rsidTr="00E82264">
        <w:tc>
          <w:tcPr>
            <w:tcW w:w="4268" w:type="dxa"/>
            <w:vAlign w:val="center"/>
          </w:tcPr>
          <w:p w14:paraId="704D770C"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Times New Roman" w:hAnsi="Arial" w:cs="Arial"/>
                <w:b/>
                <w:sz w:val="24"/>
                <w:szCs w:val="24"/>
              </w:rPr>
              <w:t>Public Water Well, Where depth of effluent dispersal system &gt;10 feet</w:t>
            </w:r>
            <w:r w:rsidRPr="00692565">
              <w:rPr>
                <w:rFonts w:ascii="Arial" w:eastAsia="Times New Roman" w:hAnsi="Arial" w:cs="Arial"/>
                <w:b/>
                <w:sz w:val="24"/>
                <w:szCs w:val="24"/>
                <w:vertAlign w:val="superscript"/>
              </w:rPr>
              <w:t>8,9</w:t>
            </w:r>
          </w:p>
        </w:tc>
        <w:tc>
          <w:tcPr>
            <w:tcW w:w="1559" w:type="dxa"/>
            <w:vAlign w:val="center"/>
          </w:tcPr>
          <w:p w14:paraId="66DD0B15" w14:textId="5C9C11B6" w:rsidR="00AB49AF" w:rsidRPr="00692565" w:rsidRDefault="00AB49AF" w:rsidP="00E82264">
            <w:pPr>
              <w:autoSpaceDE w:val="0"/>
              <w:autoSpaceDN w:val="0"/>
              <w:adjustRightInd w:val="0"/>
              <w:ind w:left="234"/>
              <w:contextualSpacing/>
              <w:rPr>
                <w:rFonts w:ascii="Arial" w:eastAsia="Calibri" w:hAnsi="Arial" w:cs="Arial"/>
                <w:color w:val="000000"/>
                <w:sz w:val="24"/>
                <w:szCs w:val="24"/>
              </w:rPr>
            </w:pPr>
            <w:r w:rsidRPr="00692565">
              <w:rPr>
                <w:rFonts w:ascii="Arial" w:eastAsia="Times New Roman" w:hAnsi="Arial" w:cs="Arial"/>
                <w:sz w:val="24"/>
                <w:szCs w:val="24"/>
              </w:rPr>
              <w:t>200 (61m)</w:t>
            </w:r>
            <w:r w:rsidRPr="00692565">
              <w:rPr>
                <w:rFonts w:ascii="Arial" w:eastAsia="Times New Roman" w:hAnsi="Arial" w:cs="Arial"/>
                <w:sz w:val="24"/>
                <w:szCs w:val="24"/>
                <w:vertAlign w:val="superscript"/>
              </w:rPr>
              <w:t>9</w:t>
            </w:r>
          </w:p>
        </w:tc>
        <w:tc>
          <w:tcPr>
            <w:tcW w:w="1620" w:type="dxa"/>
            <w:vAlign w:val="center"/>
          </w:tcPr>
          <w:p w14:paraId="48FF0B0E" w14:textId="77777777" w:rsidR="00AB49AF" w:rsidRPr="00692565" w:rsidRDefault="00AB49AF" w:rsidP="00734817">
            <w:pPr>
              <w:autoSpaceDE w:val="0"/>
              <w:autoSpaceDN w:val="0"/>
              <w:adjustRightInd w:val="0"/>
              <w:ind w:left="138"/>
              <w:contextualSpacing/>
              <w:rPr>
                <w:rFonts w:ascii="Arial" w:eastAsia="Calibri" w:hAnsi="Arial" w:cs="Arial"/>
                <w:color w:val="000000"/>
                <w:sz w:val="24"/>
                <w:szCs w:val="24"/>
              </w:rPr>
            </w:pPr>
            <w:r w:rsidRPr="00692565">
              <w:rPr>
                <w:rFonts w:ascii="Arial" w:eastAsia="Times New Roman" w:hAnsi="Arial" w:cs="Arial"/>
                <w:sz w:val="24"/>
                <w:szCs w:val="24"/>
              </w:rPr>
              <w:t>—</w:t>
            </w:r>
          </w:p>
        </w:tc>
        <w:tc>
          <w:tcPr>
            <w:tcW w:w="1705" w:type="dxa"/>
            <w:vAlign w:val="center"/>
          </w:tcPr>
          <w:p w14:paraId="7B57FD89" w14:textId="6AADEAC7" w:rsidR="00AB49AF" w:rsidRPr="00692565" w:rsidRDefault="00AB49AF" w:rsidP="00734817">
            <w:pPr>
              <w:autoSpaceDE w:val="0"/>
              <w:autoSpaceDN w:val="0"/>
              <w:adjustRightInd w:val="0"/>
              <w:ind w:left="138"/>
              <w:contextualSpacing/>
              <w:rPr>
                <w:rFonts w:ascii="Arial" w:eastAsia="Calibri" w:hAnsi="Arial" w:cs="Arial"/>
                <w:color w:val="000000"/>
                <w:sz w:val="24"/>
                <w:szCs w:val="24"/>
              </w:rPr>
            </w:pPr>
            <w:r w:rsidRPr="00692565">
              <w:rPr>
                <w:rFonts w:ascii="Arial" w:eastAsia="Times New Roman" w:hAnsi="Arial" w:cs="Arial"/>
                <w:sz w:val="24"/>
                <w:szCs w:val="24"/>
              </w:rPr>
              <w:t>200 (61m)</w:t>
            </w:r>
          </w:p>
        </w:tc>
      </w:tr>
      <w:tr w:rsidR="00AB49AF" w:rsidRPr="00692565" w14:paraId="495363FC" w14:textId="77777777" w:rsidTr="00E82264">
        <w:tc>
          <w:tcPr>
            <w:tcW w:w="4268" w:type="dxa"/>
            <w:vAlign w:val="center"/>
          </w:tcPr>
          <w:p w14:paraId="00F29616"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Times New Roman" w:hAnsi="Arial" w:cs="Arial"/>
                <w:b/>
                <w:sz w:val="24"/>
                <w:szCs w:val="24"/>
              </w:rPr>
              <w:t>Public Water Well, Where depth of effluent dispersal system ≤10 feet</w:t>
            </w:r>
            <w:r w:rsidRPr="00692565">
              <w:rPr>
                <w:rFonts w:ascii="Arial" w:eastAsia="Times New Roman" w:hAnsi="Arial" w:cs="Arial"/>
                <w:b/>
                <w:sz w:val="24"/>
                <w:szCs w:val="24"/>
                <w:vertAlign w:val="superscript"/>
              </w:rPr>
              <w:t>8</w:t>
            </w:r>
          </w:p>
        </w:tc>
        <w:tc>
          <w:tcPr>
            <w:tcW w:w="1559" w:type="dxa"/>
            <w:vAlign w:val="center"/>
          </w:tcPr>
          <w:p w14:paraId="75748C9A" w14:textId="77777777" w:rsidR="00AB49AF" w:rsidRPr="00692565" w:rsidRDefault="00AB49AF" w:rsidP="00734817">
            <w:pPr>
              <w:autoSpaceDE w:val="0"/>
              <w:autoSpaceDN w:val="0"/>
              <w:adjustRightInd w:val="0"/>
              <w:ind w:left="234"/>
              <w:contextualSpacing/>
              <w:rPr>
                <w:rFonts w:ascii="Arial" w:eastAsia="Calibri" w:hAnsi="Arial" w:cs="Arial"/>
                <w:color w:val="000000"/>
                <w:sz w:val="24"/>
                <w:szCs w:val="24"/>
              </w:rPr>
            </w:pPr>
            <w:r w:rsidRPr="00692565">
              <w:rPr>
                <w:rFonts w:ascii="Arial" w:eastAsia="Times New Roman" w:hAnsi="Arial" w:cs="Arial"/>
                <w:sz w:val="24"/>
                <w:szCs w:val="24"/>
              </w:rPr>
              <w:t>150 feet (45.7m)</w:t>
            </w:r>
          </w:p>
        </w:tc>
        <w:tc>
          <w:tcPr>
            <w:tcW w:w="1620" w:type="dxa"/>
            <w:vAlign w:val="center"/>
          </w:tcPr>
          <w:p w14:paraId="1342DC25" w14:textId="77777777" w:rsidR="00AB49AF" w:rsidRPr="00692565" w:rsidRDefault="00AB49AF" w:rsidP="00734817">
            <w:pPr>
              <w:autoSpaceDE w:val="0"/>
              <w:autoSpaceDN w:val="0"/>
              <w:adjustRightInd w:val="0"/>
              <w:ind w:left="138"/>
              <w:contextualSpacing/>
              <w:rPr>
                <w:rFonts w:ascii="Arial" w:eastAsia="Calibri" w:hAnsi="Arial" w:cs="Arial"/>
                <w:color w:val="000000"/>
                <w:sz w:val="24"/>
                <w:szCs w:val="24"/>
              </w:rPr>
            </w:pPr>
            <w:r w:rsidRPr="00692565">
              <w:rPr>
                <w:rFonts w:ascii="Arial" w:eastAsia="Times New Roman" w:hAnsi="Arial" w:cs="Arial"/>
                <w:sz w:val="24"/>
                <w:szCs w:val="24"/>
              </w:rPr>
              <w:t>150 feet (45.7m)</w:t>
            </w:r>
          </w:p>
        </w:tc>
        <w:tc>
          <w:tcPr>
            <w:tcW w:w="1705" w:type="dxa"/>
            <w:vAlign w:val="center"/>
          </w:tcPr>
          <w:p w14:paraId="0704418D" w14:textId="77777777" w:rsidR="00AB49AF" w:rsidRPr="00692565" w:rsidRDefault="00AB49AF" w:rsidP="00734817">
            <w:pPr>
              <w:autoSpaceDE w:val="0"/>
              <w:autoSpaceDN w:val="0"/>
              <w:adjustRightInd w:val="0"/>
              <w:ind w:left="138"/>
              <w:contextualSpacing/>
              <w:rPr>
                <w:rFonts w:ascii="Arial" w:eastAsia="Calibri" w:hAnsi="Arial" w:cs="Arial"/>
                <w:color w:val="000000"/>
                <w:sz w:val="24"/>
                <w:szCs w:val="24"/>
              </w:rPr>
            </w:pPr>
            <w:r w:rsidRPr="00692565">
              <w:rPr>
                <w:rFonts w:ascii="Arial" w:eastAsia="Times New Roman" w:hAnsi="Arial" w:cs="Arial"/>
                <w:sz w:val="24"/>
                <w:szCs w:val="24"/>
              </w:rPr>
              <w:t>—</w:t>
            </w:r>
          </w:p>
        </w:tc>
      </w:tr>
      <w:tr w:rsidR="00AB49AF" w:rsidRPr="00692565" w14:paraId="00ABEED9" w14:textId="77777777" w:rsidTr="00E82264">
        <w:tc>
          <w:tcPr>
            <w:tcW w:w="4268" w:type="dxa"/>
            <w:vAlign w:val="center"/>
          </w:tcPr>
          <w:p w14:paraId="1F2FA95E"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Times New Roman" w:hAnsi="Arial" w:cs="Arial"/>
                <w:b/>
                <w:sz w:val="24"/>
                <w:szCs w:val="24"/>
              </w:rPr>
              <w:t>Springs, and Flowing Surface Water</w:t>
            </w:r>
            <w:r w:rsidRPr="00692565">
              <w:rPr>
                <w:rFonts w:ascii="Arial" w:eastAsia="Times New Roman" w:hAnsi="Arial" w:cs="Arial"/>
                <w:b/>
                <w:sz w:val="24"/>
                <w:szCs w:val="24"/>
                <w:vertAlign w:val="superscript"/>
              </w:rPr>
              <w:t>8,10</w:t>
            </w:r>
          </w:p>
        </w:tc>
        <w:tc>
          <w:tcPr>
            <w:tcW w:w="1559" w:type="dxa"/>
            <w:vAlign w:val="center"/>
          </w:tcPr>
          <w:p w14:paraId="0281476E" w14:textId="77777777" w:rsidR="00AB49AF" w:rsidRPr="00692565" w:rsidRDefault="00AB49AF" w:rsidP="00734817">
            <w:pPr>
              <w:autoSpaceDE w:val="0"/>
              <w:autoSpaceDN w:val="0"/>
              <w:adjustRightInd w:val="0"/>
              <w:ind w:left="234"/>
              <w:contextualSpacing/>
              <w:rPr>
                <w:rFonts w:ascii="Arial" w:eastAsia="Calibri" w:hAnsi="Arial" w:cs="Arial"/>
                <w:color w:val="000000"/>
                <w:sz w:val="24"/>
                <w:szCs w:val="24"/>
              </w:rPr>
            </w:pPr>
            <w:r w:rsidRPr="00692565">
              <w:rPr>
                <w:rFonts w:ascii="Arial" w:eastAsia="Times New Roman" w:hAnsi="Arial" w:cs="Arial"/>
                <w:sz w:val="24"/>
                <w:szCs w:val="24"/>
              </w:rPr>
              <w:t>100 feet</w:t>
            </w:r>
            <w:r w:rsidRPr="00692565">
              <w:rPr>
                <w:rFonts w:ascii="Arial" w:eastAsia="Times New Roman" w:hAnsi="Arial" w:cs="Arial"/>
                <w:sz w:val="24"/>
                <w:szCs w:val="24"/>
                <w:vertAlign w:val="superscript"/>
              </w:rPr>
              <w:t>10</w:t>
            </w:r>
            <w:r w:rsidRPr="00692565">
              <w:rPr>
                <w:rFonts w:ascii="Arial" w:eastAsia="Times New Roman" w:hAnsi="Arial" w:cs="Arial"/>
                <w:sz w:val="24"/>
                <w:szCs w:val="24"/>
              </w:rPr>
              <w:t xml:space="preserve"> (30.5m)</w:t>
            </w:r>
          </w:p>
        </w:tc>
        <w:tc>
          <w:tcPr>
            <w:tcW w:w="1620" w:type="dxa"/>
            <w:vAlign w:val="center"/>
          </w:tcPr>
          <w:p w14:paraId="349DF6FE" w14:textId="77777777" w:rsidR="00AB49AF" w:rsidRPr="00692565" w:rsidRDefault="00AB49AF" w:rsidP="00734817">
            <w:pPr>
              <w:autoSpaceDE w:val="0"/>
              <w:autoSpaceDN w:val="0"/>
              <w:adjustRightInd w:val="0"/>
              <w:ind w:left="138"/>
              <w:contextualSpacing/>
              <w:rPr>
                <w:rFonts w:ascii="Arial" w:eastAsia="Calibri" w:hAnsi="Arial" w:cs="Arial"/>
                <w:color w:val="000000"/>
                <w:sz w:val="24"/>
                <w:szCs w:val="24"/>
              </w:rPr>
            </w:pPr>
            <w:r w:rsidRPr="00692565">
              <w:rPr>
                <w:rFonts w:ascii="Arial" w:eastAsia="Times New Roman" w:hAnsi="Arial" w:cs="Arial"/>
                <w:sz w:val="24"/>
                <w:szCs w:val="24"/>
              </w:rPr>
              <w:t>100 feet</w:t>
            </w:r>
            <w:r w:rsidRPr="00692565">
              <w:rPr>
                <w:rFonts w:ascii="Arial" w:eastAsia="Times New Roman" w:hAnsi="Arial" w:cs="Arial"/>
                <w:sz w:val="24"/>
                <w:szCs w:val="24"/>
                <w:vertAlign w:val="superscript"/>
              </w:rPr>
              <w:t>7,10</w:t>
            </w:r>
            <w:r w:rsidRPr="00692565">
              <w:rPr>
                <w:rFonts w:ascii="Arial" w:eastAsia="Times New Roman" w:hAnsi="Arial" w:cs="Arial"/>
                <w:sz w:val="24"/>
                <w:szCs w:val="24"/>
              </w:rPr>
              <w:t xml:space="preserve"> (30.5m)</w:t>
            </w:r>
          </w:p>
        </w:tc>
        <w:tc>
          <w:tcPr>
            <w:tcW w:w="1705" w:type="dxa"/>
            <w:vAlign w:val="center"/>
          </w:tcPr>
          <w:p w14:paraId="2B193250" w14:textId="04F88B76" w:rsidR="00AB49AF" w:rsidRPr="00692565" w:rsidRDefault="00AB49AF" w:rsidP="00734817">
            <w:pPr>
              <w:autoSpaceDE w:val="0"/>
              <w:autoSpaceDN w:val="0"/>
              <w:adjustRightInd w:val="0"/>
              <w:ind w:left="138"/>
              <w:contextualSpacing/>
              <w:rPr>
                <w:rFonts w:ascii="Arial" w:eastAsia="Calibri" w:hAnsi="Arial" w:cs="Arial"/>
                <w:color w:val="000000"/>
                <w:sz w:val="24"/>
                <w:szCs w:val="24"/>
              </w:rPr>
            </w:pPr>
            <w:r w:rsidRPr="00692565">
              <w:rPr>
                <w:rFonts w:ascii="Arial" w:eastAsia="Times New Roman" w:hAnsi="Arial" w:cs="Arial"/>
                <w:sz w:val="24"/>
                <w:szCs w:val="24"/>
              </w:rPr>
              <w:t>150 feet</w:t>
            </w:r>
            <w:r w:rsidRPr="00692565">
              <w:rPr>
                <w:rFonts w:ascii="Arial" w:eastAsia="Times New Roman" w:hAnsi="Arial" w:cs="Arial"/>
                <w:sz w:val="24"/>
                <w:szCs w:val="24"/>
                <w:vertAlign w:val="superscript"/>
              </w:rPr>
              <w:t>7,10</w:t>
            </w:r>
            <w:r w:rsidRPr="00692565">
              <w:rPr>
                <w:rFonts w:ascii="Arial" w:eastAsia="Times New Roman" w:hAnsi="Arial" w:cs="Arial"/>
                <w:sz w:val="24"/>
                <w:szCs w:val="24"/>
              </w:rPr>
              <w:t xml:space="preserve"> (45.7m)</w:t>
            </w:r>
          </w:p>
        </w:tc>
      </w:tr>
      <w:tr w:rsidR="00AB49AF" w:rsidRPr="00692565" w14:paraId="5114BBAE" w14:textId="77777777" w:rsidTr="00E82264">
        <w:tc>
          <w:tcPr>
            <w:tcW w:w="4268" w:type="dxa"/>
            <w:vAlign w:val="center"/>
          </w:tcPr>
          <w:p w14:paraId="5EF6AEC1"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Times New Roman" w:hAnsi="Arial" w:cs="Arial"/>
                <w:b/>
                <w:sz w:val="24"/>
                <w:szCs w:val="24"/>
              </w:rPr>
              <w:t>Vernal Pools, Wetlands, Lakes, Ponds, or Other (Non-Flowing) Surface Water Bodies</w:t>
            </w:r>
            <w:r w:rsidRPr="00692565">
              <w:rPr>
                <w:rFonts w:ascii="Arial" w:eastAsia="Times New Roman" w:hAnsi="Arial" w:cs="Arial"/>
                <w:b/>
                <w:sz w:val="24"/>
                <w:szCs w:val="24"/>
                <w:vertAlign w:val="superscript"/>
              </w:rPr>
              <w:t>8,11</w:t>
            </w:r>
          </w:p>
        </w:tc>
        <w:tc>
          <w:tcPr>
            <w:tcW w:w="1559" w:type="dxa"/>
            <w:vAlign w:val="center"/>
          </w:tcPr>
          <w:p w14:paraId="389B1D99" w14:textId="77777777" w:rsidR="00AB49AF" w:rsidRPr="00692565" w:rsidRDefault="00AB49AF" w:rsidP="00734817">
            <w:pPr>
              <w:autoSpaceDE w:val="0"/>
              <w:autoSpaceDN w:val="0"/>
              <w:adjustRightInd w:val="0"/>
              <w:ind w:left="234"/>
              <w:contextualSpacing/>
              <w:rPr>
                <w:rFonts w:ascii="Arial" w:eastAsia="Calibri" w:hAnsi="Arial" w:cs="Arial"/>
                <w:color w:val="000000"/>
                <w:sz w:val="24"/>
                <w:szCs w:val="24"/>
              </w:rPr>
            </w:pPr>
            <w:r w:rsidRPr="00692565">
              <w:rPr>
                <w:rFonts w:ascii="Arial" w:eastAsia="Times New Roman" w:hAnsi="Arial" w:cs="Arial"/>
                <w:sz w:val="24"/>
                <w:szCs w:val="24"/>
              </w:rPr>
              <w:t>200 feet</w:t>
            </w:r>
            <w:r w:rsidRPr="00692565">
              <w:rPr>
                <w:rFonts w:ascii="Arial" w:eastAsia="Times New Roman" w:hAnsi="Arial" w:cs="Arial"/>
                <w:sz w:val="24"/>
                <w:szCs w:val="24"/>
                <w:vertAlign w:val="superscript"/>
              </w:rPr>
              <w:t>11</w:t>
            </w:r>
            <w:r w:rsidRPr="00692565">
              <w:rPr>
                <w:rFonts w:ascii="Arial" w:eastAsia="Times New Roman" w:hAnsi="Arial" w:cs="Arial"/>
                <w:sz w:val="24"/>
                <w:szCs w:val="24"/>
              </w:rPr>
              <w:t xml:space="preserve"> (61m)</w:t>
            </w:r>
          </w:p>
        </w:tc>
        <w:tc>
          <w:tcPr>
            <w:tcW w:w="1620" w:type="dxa"/>
            <w:vAlign w:val="center"/>
          </w:tcPr>
          <w:p w14:paraId="31CB42B6" w14:textId="77777777" w:rsidR="00AB49AF" w:rsidRPr="00692565" w:rsidRDefault="00AB49AF" w:rsidP="00734817">
            <w:pPr>
              <w:autoSpaceDE w:val="0"/>
              <w:autoSpaceDN w:val="0"/>
              <w:adjustRightInd w:val="0"/>
              <w:ind w:left="138"/>
              <w:contextualSpacing/>
              <w:rPr>
                <w:rFonts w:ascii="Arial" w:eastAsia="Calibri" w:hAnsi="Arial" w:cs="Arial"/>
                <w:color w:val="000000"/>
                <w:sz w:val="24"/>
                <w:szCs w:val="24"/>
              </w:rPr>
            </w:pPr>
            <w:r w:rsidRPr="00692565">
              <w:rPr>
                <w:rFonts w:ascii="Arial" w:eastAsia="Times New Roman" w:hAnsi="Arial" w:cs="Arial"/>
                <w:sz w:val="24"/>
                <w:szCs w:val="24"/>
              </w:rPr>
              <w:t>200 feet</w:t>
            </w:r>
            <w:r w:rsidRPr="00692565">
              <w:rPr>
                <w:rFonts w:ascii="Arial" w:eastAsia="Times New Roman" w:hAnsi="Arial" w:cs="Arial"/>
                <w:sz w:val="24"/>
                <w:szCs w:val="24"/>
                <w:vertAlign w:val="superscript"/>
              </w:rPr>
              <w:t>7,11</w:t>
            </w:r>
            <w:r w:rsidRPr="00692565">
              <w:rPr>
                <w:rFonts w:ascii="Arial" w:eastAsia="Times New Roman" w:hAnsi="Arial" w:cs="Arial"/>
                <w:sz w:val="24"/>
                <w:szCs w:val="24"/>
              </w:rPr>
              <w:t xml:space="preserve"> (61m)</w:t>
            </w:r>
          </w:p>
        </w:tc>
        <w:tc>
          <w:tcPr>
            <w:tcW w:w="1705" w:type="dxa"/>
            <w:vAlign w:val="center"/>
          </w:tcPr>
          <w:p w14:paraId="5DCB0892" w14:textId="77777777" w:rsidR="00AB49AF" w:rsidRPr="00692565" w:rsidRDefault="00AB49AF" w:rsidP="00734817">
            <w:pPr>
              <w:autoSpaceDE w:val="0"/>
              <w:autoSpaceDN w:val="0"/>
              <w:adjustRightInd w:val="0"/>
              <w:ind w:left="138"/>
              <w:contextualSpacing/>
              <w:rPr>
                <w:rFonts w:ascii="Arial" w:eastAsia="Calibri" w:hAnsi="Arial" w:cs="Arial"/>
                <w:color w:val="000000"/>
                <w:sz w:val="24"/>
                <w:szCs w:val="24"/>
              </w:rPr>
            </w:pPr>
            <w:r w:rsidRPr="00692565">
              <w:rPr>
                <w:rFonts w:ascii="Arial" w:eastAsia="Times New Roman" w:hAnsi="Arial" w:cs="Arial"/>
                <w:sz w:val="24"/>
                <w:szCs w:val="24"/>
              </w:rPr>
              <w:t>200 feet</w:t>
            </w:r>
            <w:r w:rsidRPr="00692565">
              <w:rPr>
                <w:rFonts w:ascii="Arial" w:eastAsia="Times New Roman" w:hAnsi="Arial" w:cs="Arial"/>
                <w:sz w:val="24"/>
                <w:szCs w:val="24"/>
                <w:vertAlign w:val="superscript"/>
              </w:rPr>
              <w:t>7,11</w:t>
            </w:r>
            <w:r w:rsidRPr="00692565">
              <w:rPr>
                <w:rFonts w:ascii="Arial" w:eastAsia="Times New Roman" w:hAnsi="Arial" w:cs="Arial"/>
                <w:sz w:val="24"/>
                <w:szCs w:val="24"/>
              </w:rPr>
              <w:t xml:space="preserve"> (61m)</w:t>
            </w:r>
          </w:p>
        </w:tc>
      </w:tr>
      <w:tr w:rsidR="00AB49AF" w:rsidRPr="00692565" w14:paraId="073A7D57" w14:textId="77777777" w:rsidTr="00E82264">
        <w:tc>
          <w:tcPr>
            <w:tcW w:w="4268" w:type="dxa"/>
            <w:vAlign w:val="center"/>
          </w:tcPr>
          <w:p w14:paraId="2370D89B" w14:textId="77777777" w:rsidR="00AB49AF" w:rsidRPr="00692565" w:rsidRDefault="00AB49AF" w:rsidP="00692565">
            <w:pPr>
              <w:autoSpaceDE w:val="0"/>
              <w:autoSpaceDN w:val="0"/>
              <w:adjustRightInd w:val="0"/>
              <w:ind w:left="720"/>
              <w:contextualSpacing/>
              <w:rPr>
                <w:rFonts w:ascii="Arial" w:eastAsia="Times New Roman" w:hAnsi="Arial" w:cs="Arial"/>
                <w:b/>
                <w:sz w:val="24"/>
                <w:szCs w:val="24"/>
              </w:rPr>
            </w:pPr>
            <w:r w:rsidRPr="00692565">
              <w:rPr>
                <w:rFonts w:ascii="Arial" w:eastAsia="Times New Roman" w:hAnsi="Arial" w:cs="Arial"/>
                <w:b/>
                <w:sz w:val="24"/>
                <w:szCs w:val="24"/>
              </w:rPr>
              <w:t>Seepage pits</w:t>
            </w:r>
          </w:p>
        </w:tc>
        <w:tc>
          <w:tcPr>
            <w:tcW w:w="1559" w:type="dxa"/>
            <w:vAlign w:val="center"/>
          </w:tcPr>
          <w:p w14:paraId="3B327658" w14:textId="7EAE1B66" w:rsidR="00AB49AF" w:rsidRPr="00692565" w:rsidRDefault="00AB49AF" w:rsidP="00734817">
            <w:pPr>
              <w:autoSpaceDE w:val="0"/>
              <w:autoSpaceDN w:val="0"/>
              <w:adjustRightInd w:val="0"/>
              <w:ind w:left="234"/>
              <w:contextualSpacing/>
              <w:rPr>
                <w:rFonts w:ascii="Arial" w:eastAsia="Times New Roman" w:hAnsi="Arial" w:cs="Arial"/>
                <w:sz w:val="24"/>
                <w:szCs w:val="24"/>
              </w:rPr>
            </w:pPr>
            <w:r w:rsidRPr="00692565">
              <w:rPr>
                <w:rFonts w:ascii="Arial" w:eastAsia="Times New Roman" w:hAnsi="Arial" w:cs="Arial"/>
                <w:sz w:val="24"/>
                <w:szCs w:val="24"/>
              </w:rPr>
              <w:t>5 feet (1.52m)</w:t>
            </w:r>
          </w:p>
        </w:tc>
        <w:tc>
          <w:tcPr>
            <w:tcW w:w="1620" w:type="dxa"/>
            <w:vAlign w:val="center"/>
          </w:tcPr>
          <w:p w14:paraId="19F2E51D" w14:textId="33092C3C" w:rsidR="00AB49AF" w:rsidRPr="00692565" w:rsidRDefault="00AB49AF" w:rsidP="00E82264">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5 feet (1.52m)</w:t>
            </w:r>
          </w:p>
        </w:tc>
        <w:tc>
          <w:tcPr>
            <w:tcW w:w="1705" w:type="dxa"/>
            <w:vAlign w:val="center"/>
          </w:tcPr>
          <w:p w14:paraId="164C4688" w14:textId="2015FFE4" w:rsidR="00AB49AF" w:rsidRPr="00692565" w:rsidRDefault="00AB49AF" w:rsidP="00E82264">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12 feet (3.66m)</w:t>
            </w:r>
          </w:p>
        </w:tc>
      </w:tr>
      <w:tr w:rsidR="00AB49AF" w:rsidRPr="00692565" w14:paraId="70B1C127" w14:textId="77777777" w:rsidTr="00E82264">
        <w:tc>
          <w:tcPr>
            <w:tcW w:w="4268" w:type="dxa"/>
            <w:vAlign w:val="center"/>
          </w:tcPr>
          <w:p w14:paraId="69E73357" w14:textId="77777777" w:rsidR="00AB49AF" w:rsidRPr="00692565" w:rsidRDefault="00AB49AF" w:rsidP="00692565">
            <w:pPr>
              <w:autoSpaceDE w:val="0"/>
              <w:autoSpaceDN w:val="0"/>
              <w:adjustRightInd w:val="0"/>
              <w:ind w:left="720"/>
              <w:contextualSpacing/>
              <w:rPr>
                <w:rFonts w:ascii="Arial" w:eastAsia="Times New Roman" w:hAnsi="Arial" w:cs="Arial"/>
                <w:b/>
                <w:sz w:val="24"/>
                <w:szCs w:val="24"/>
              </w:rPr>
            </w:pPr>
            <w:r w:rsidRPr="00692565">
              <w:rPr>
                <w:rFonts w:ascii="Arial" w:eastAsia="Times New Roman" w:hAnsi="Arial" w:cs="Arial"/>
                <w:b/>
                <w:sz w:val="24"/>
                <w:szCs w:val="24"/>
              </w:rPr>
              <w:t>Disposal field</w:t>
            </w:r>
          </w:p>
        </w:tc>
        <w:tc>
          <w:tcPr>
            <w:tcW w:w="1559" w:type="dxa"/>
            <w:vAlign w:val="center"/>
          </w:tcPr>
          <w:p w14:paraId="65A98E68" w14:textId="7D46BCAA" w:rsidR="00AB49AF" w:rsidRPr="00692565" w:rsidRDefault="00AB49AF" w:rsidP="00734817">
            <w:pPr>
              <w:autoSpaceDE w:val="0"/>
              <w:autoSpaceDN w:val="0"/>
              <w:adjustRightInd w:val="0"/>
              <w:ind w:left="234"/>
              <w:contextualSpacing/>
              <w:rPr>
                <w:rFonts w:ascii="Arial" w:eastAsia="Times New Roman" w:hAnsi="Arial" w:cs="Arial"/>
                <w:sz w:val="24"/>
                <w:szCs w:val="24"/>
              </w:rPr>
            </w:pPr>
            <w:r w:rsidRPr="00692565">
              <w:rPr>
                <w:rFonts w:ascii="Arial" w:eastAsia="Times New Roman" w:hAnsi="Arial" w:cs="Arial"/>
                <w:sz w:val="24"/>
                <w:szCs w:val="24"/>
              </w:rPr>
              <w:t>5 feet (1.52m)</w:t>
            </w:r>
          </w:p>
        </w:tc>
        <w:tc>
          <w:tcPr>
            <w:tcW w:w="1620" w:type="dxa"/>
            <w:vAlign w:val="center"/>
          </w:tcPr>
          <w:p w14:paraId="34C92B03" w14:textId="2F4AE13A" w:rsidR="00AB49AF" w:rsidRPr="00692565" w:rsidRDefault="00AB49AF" w:rsidP="00734817">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4 feet</w:t>
            </w:r>
            <w:r w:rsidRPr="00692565">
              <w:rPr>
                <w:rFonts w:ascii="Arial" w:eastAsia="Times New Roman" w:hAnsi="Arial" w:cs="Arial"/>
                <w:sz w:val="24"/>
                <w:szCs w:val="24"/>
                <w:vertAlign w:val="superscript"/>
              </w:rPr>
              <w:t>4</w:t>
            </w:r>
            <w:r w:rsidRPr="00692565">
              <w:rPr>
                <w:rFonts w:ascii="Arial" w:eastAsia="Times New Roman" w:hAnsi="Arial" w:cs="Arial"/>
                <w:sz w:val="24"/>
                <w:szCs w:val="24"/>
              </w:rPr>
              <w:t xml:space="preserve"> (1.22m)</w:t>
            </w:r>
          </w:p>
        </w:tc>
        <w:tc>
          <w:tcPr>
            <w:tcW w:w="1705" w:type="dxa"/>
            <w:vAlign w:val="center"/>
          </w:tcPr>
          <w:p w14:paraId="2483D5E7" w14:textId="250907C1" w:rsidR="00AB49AF" w:rsidRPr="00692565" w:rsidRDefault="00AB49AF" w:rsidP="00E82264">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5 feet (1.52m)</w:t>
            </w:r>
          </w:p>
        </w:tc>
      </w:tr>
      <w:tr w:rsidR="00AB49AF" w:rsidRPr="00692565" w14:paraId="3ECD5F0B" w14:textId="77777777" w:rsidTr="00E82264">
        <w:tc>
          <w:tcPr>
            <w:tcW w:w="4268" w:type="dxa"/>
            <w:vAlign w:val="center"/>
          </w:tcPr>
          <w:p w14:paraId="6E4BE4E2" w14:textId="77777777" w:rsidR="00AB49AF" w:rsidRPr="00692565" w:rsidRDefault="00AB49AF" w:rsidP="00692565">
            <w:pPr>
              <w:autoSpaceDE w:val="0"/>
              <w:autoSpaceDN w:val="0"/>
              <w:adjustRightInd w:val="0"/>
              <w:ind w:left="720"/>
              <w:contextualSpacing/>
              <w:rPr>
                <w:rFonts w:ascii="Arial" w:eastAsia="Times New Roman" w:hAnsi="Arial" w:cs="Arial"/>
                <w:b/>
                <w:sz w:val="24"/>
                <w:szCs w:val="24"/>
              </w:rPr>
            </w:pPr>
            <w:r w:rsidRPr="00692565">
              <w:rPr>
                <w:rFonts w:ascii="Arial" w:eastAsia="Times New Roman" w:hAnsi="Arial" w:cs="Arial"/>
                <w:b/>
                <w:sz w:val="24"/>
                <w:szCs w:val="24"/>
              </w:rPr>
              <w:t>On site domestic water service line</w:t>
            </w:r>
          </w:p>
        </w:tc>
        <w:tc>
          <w:tcPr>
            <w:tcW w:w="1559" w:type="dxa"/>
            <w:vAlign w:val="center"/>
          </w:tcPr>
          <w:p w14:paraId="7098ABB5" w14:textId="63CE6106" w:rsidR="00AB49AF" w:rsidRPr="00692565" w:rsidRDefault="00AB49AF" w:rsidP="00734817">
            <w:pPr>
              <w:autoSpaceDE w:val="0"/>
              <w:autoSpaceDN w:val="0"/>
              <w:adjustRightInd w:val="0"/>
              <w:ind w:left="234"/>
              <w:contextualSpacing/>
              <w:rPr>
                <w:rFonts w:ascii="Arial" w:eastAsia="Times New Roman" w:hAnsi="Arial" w:cs="Arial"/>
                <w:sz w:val="24"/>
                <w:szCs w:val="24"/>
              </w:rPr>
            </w:pPr>
            <w:r w:rsidRPr="00692565">
              <w:rPr>
                <w:rFonts w:ascii="Arial" w:eastAsia="Times New Roman" w:hAnsi="Arial" w:cs="Arial"/>
                <w:sz w:val="24"/>
                <w:szCs w:val="24"/>
              </w:rPr>
              <w:t>5 feet (1.52m)</w:t>
            </w:r>
          </w:p>
        </w:tc>
        <w:tc>
          <w:tcPr>
            <w:tcW w:w="1620" w:type="dxa"/>
            <w:vAlign w:val="center"/>
          </w:tcPr>
          <w:p w14:paraId="2C003777" w14:textId="660196DA" w:rsidR="00AB49AF" w:rsidRPr="00692565" w:rsidRDefault="00AB49AF" w:rsidP="00E82264">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5 feet (1.52m)</w:t>
            </w:r>
          </w:p>
        </w:tc>
        <w:tc>
          <w:tcPr>
            <w:tcW w:w="1705" w:type="dxa"/>
            <w:vAlign w:val="center"/>
          </w:tcPr>
          <w:p w14:paraId="1F5C9BB0" w14:textId="449C5D20" w:rsidR="00AB49AF" w:rsidRPr="00692565" w:rsidRDefault="00AB49AF" w:rsidP="00E82264">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5 feet (1.52m)</w:t>
            </w:r>
          </w:p>
        </w:tc>
      </w:tr>
      <w:tr w:rsidR="00AB49AF" w:rsidRPr="00692565" w14:paraId="69D82658" w14:textId="77777777" w:rsidTr="00E82264">
        <w:tc>
          <w:tcPr>
            <w:tcW w:w="4268" w:type="dxa"/>
            <w:vAlign w:val="center"/>
          </w:tcPr>
          <w:p w14:paraId="67C3F3FF" w14:textId="77777777" w:rsidR="00AB49AF" w:rsidRPr="00692565" w:rsidRDefault="00AB49AF" w:rsidP="00692565">
            <w:pPr>
              <w:autoSpaceDE w:val="0"/>
              <w:autoSpaceDN w:val="0"/>
              <w:adjustRightInd w:val="0"/>
              <w:ind w:left="720"/>
              <w:contextualSpacing/>
              <w:rPr>
                <w:rFonts w:ascii="Arial" w:eastAsia="Times New Roman" w:hAnsi="Arial" w:cs="Arial"/>
                <w:b/>
                <w:sz w:val="24"/>
                <w:szCs w:val="24"/>
              </w:rPr>
            </w:pPr>
            <w:r w:rsidRPr="00692565">
              <w:rPr>
                <w:rFonts w:ascii="Arial" w:eastAsia="Times New Roman" w:hAnsi="Arial" w:cs="Arial"/>
                <w:b/>
                <w:sz w:val="24"/>
                <w:szCs w:val="24"/>
              </w:rPr>
              <w:t>Distribution box</w:t>
            </w:r>
          </w:p>
        </w:tc>
        <w:tc>
          <w:tcPr>
            <w:tcW w:w="1559" w:type="dxa"/>
            <w:vAlign w:val="center"/>
          </w:tcPr>
          <w:p w14:paraId="63747705" w14:textId="77777777" w:rsidR="00AB49AF" w:rsidRPr="00692565" w:rsidRDefault="00AB49AF" w:rsidP="00734817">
            <w:pPr>
              <w:autoSpaceDE w:val="0"/>
              <w:autoSpaceDN w:val="0"/>
              <w:adjustRightInd w:val="0"/>
              <w:ind w:left="234"/>
              <w:contextualSpacing/>
              <w:rPr>
                <w:rFonts w:ascii="Arial" w:eastAsia="Times New Roman" w:hAnsi="Arial" w:cs="Arial"/>
                <w:sz w:val="24"/>
                <w:szCs w:val="24"/>
              </w:rPr>
            </w:pPr>
            <w:r w:rsidRPr="00692565">
              <w:rPr>
                <w:rFonts w:ascii="Arial" w:eastAsia="Times New Roman" w:hAnsi="Arial" w:cs="Arial"/>
                <w:sz w:val="24"/>
                <w:szCs w:val="24"/>
              </w:rPr>
              <w:t>—</w:t>
            </w:r>
          </w:p>
        </w:tc>
        <w:tc>
          <w:tcPr>
            <w:tcW w:w="1620" w:type="dxa"/>
            <w:vAlign w:val="center"/>
          </w:tcPr>
          <w:p w14:paraId="0606DE8D" w14:textId="73221289" w:rsidR="00AB49AF" w:rsidRPr="00692565" w:rsidRDefault="00AB49AF" w:rsidP="00E82264">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5 feet (1.52m)</w:t>
            </w:r>
          </w:p>
        </w:tc>
        <w:tc>
          <w:tcPr>
            <w:tcW w:w="1705" w:type="dxa"/>
            <w:vAlign w:val="center"/>
          </w:tcPr>
          <w:p w14:paraId="509471A2" w14:textId="13A6C739" w:rsidR="00AB49AF" w:rsidRPr="00692565" w:rsidRDefault="00AB49AF" w:rsidP="00E82264">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5 feet (1.52m)</w:t>
            </w:r>
          </w:p>
        </w:tc>
      </w:tr>
      <w:tr w:rsidR="00AB49AF" w:rsidRPr="00692565" w14:paraId="6434A11C" w14:textId="77777777" w:rsidTr="00E82264">
        <w:tc>
          <w:tcPr>
            <w:tcW w:w="4268" w:type="dxa"/>
            <w:vAlign w:val="center"/>
          </w:tcPr>
          <w:p w14:paraId="2443FDA6" w14:textId="77777777" w:rsidR="00AB49AF" w:rsidRPr="00692565" w:rsidRDefault="00AB49AF" w:rsidP="00692565">
            <w:pPr>
              <w:autoSpaceDE w:val="0"/>
              <w:autoSpaceDN w:val="0"/>
              <w:adjustRightInd w:val="0"/>
              <w:ind w:left="720"/>
              <w:contextualSpacing/>
              <w:rPr>
                <w:rFonts w:ascii="Arial" w:eastAsia="Times New Roman" w:hAnsi="Arial" w:cs="Arial"/>
                <w:b/>
                <w:sz w:val="24"/>
                <w:szCs w:val="24"/>
              </w:rPr>
            </w:pPr>
            <w:r w:rsidRPr="00692565">
              <w:rPr>
                <w:rFonts w:ascii="Arial" w:eastAsia="Times New Roman" w:hAnsi="Arial" w:cs="Arial"/>
                <w:b/>
                <w:sz w:val="24"/>
                <w:szCs w:val="24"/>
              </w:rPr>
              <w:t>Pressure public water main</w:t>
            </w:r>
          </w:p>
        </w:tc>
        <w:tc>
          <w:tcPr>
            <w:tcW w:w="1559" w:type="dxa"/>
            <w:vAlign w:val="center"/>
          </w:tcPr>
          <w:p w14:paraId="5F66908F" w14:textId="358C756B" w:rsidR="00AB49AF" w:rsidRPr="00692565" w:rsidRDefault="00AB49AF" w:rsidP="00E82264">
            <w:pPr>
              <w:autoSpaceDE w:val="0"/>
              <w:autoSpaceDN w:val="0"/>
              <w:adjustRightInd w:val="0"/>
              <w:ind w:left="234"/>
              <w:contextualSpacing/>
              <w:rPr>
                <w:rFonts w:ascii="Arial" w:eastAsia="Times New Roman" w:hAnsi="Arial" w:cs="Arial"/>
                <w:sz w:val="24"/>
                <w:szCs w:val="24"/>
              </w:rPr>
            </w:pPr>
            <w:r w:rsidRPr="00692565">
              <w:rPr>
                <w:rFonts w:ascii="Arial" w:eastAsia="Times New Roman" w:hAnsi="Arial" w:cs="Arial"/>
                <w:sz w:val="24"/>
                <w:szCs w:val="24"/>
              </w:rPr>
              <w:t>10 feet (3.05m)</w:t>
            </w:r>
          </w:p>
        </w:tc>
        <w:tc>
          <w:tcPr>
            <w:tcW w:w="1620" w:type="dxa"/>
            <w:vAlign w:val="center"/>
          </w:tcPr>
          <w:p w14:paraId="7CC4B42F" w14:textId="29533023" w:rsidR="00AB49AF" w:rsidRPr="00692565" w:rsidRDefault="00AB49AF" w:rsidP="00E82264">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10 feet (3.05m)</w:t>
            </w:r>
          </w:p>
        </w:tc>
        <w:tc>
          <w:tcPr>
            <w:tcW w:w="1705" w:type="dxa"/>
            <w:vAlign w:val="center"/>
          </w:tcPr>
          <w:p w14:paraId="2141610B" w14:textId="518620B7" w:rsidR="00AB49AF" w:rsidRPr="00692565" w:rsidRDefault="00AB49AF" w:rsidP="00E82264">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10 feet (3.05m)</w:t>
            </w:r>
          </w:p>
        </w:tc>
      </w:tr>
      <w:tr w:rsidR="00AB49AF" w:rsidRPr="00692565" w14:paraId="68833BBD" w14:textId="77777777" w:rsidTr="00E82264">
        <w:tc>
          <w:tcPr>
            <w:tcW w:w="4268" w:type="dxa"/>
            <w:vAlign w:val="center"/>
          </w:tcPr>
          <w:p w14:paraId="52159F44" w14:textId="77777777" w:rsidR="00AB49AF" w:rsidRPr="00692565" w:rsidRDefault="00AB49AF" w:rsidP="00692565">
            <w:pPr>
              <w:autoSpaceDE w:val="0"/>
              <w:autoSpaceDN w:val="0"/>
              <w:adjustRightInd w:val="0"/>
              <w:ind w:left="720"/>
              <w:contextualSpacing/>
              <w:rPr>
                <w:rFonts w:ascii="Arial" w:eastAsia="Times New Roman" w:hAnsi="Arial" w:cs="Arial"/>
                <w:b/>
                <w:sz w:val="24"/>
                <w:szCs w:val="24"/>
              </w:rPr>
            </w:pPr>
            <w:r w:rsidRPr="00692565">
              <w:rPr>
                <w:rFonts w:ascii="Arial" w:eastAsia="Times New Roman" w:hAnsi="Arial" w:cs="Arial"/>
                <w:b/>
                <w:sz w:val="24"/>
                <w:szCs w:val="24"/>
              </w:rPr>
              <w:t>Private Water Wells</w:t>
            </w:r>
            <w:r w:rsidRPr="00692565">
              <w:rPr>
                <w:rFonts w:ascii="Arial" w:eastAsia="Times New Roman" w:hAnsi="Arial" w:cs="Arial"/>
                <w:b/>
                <w:sz w:val="24"/>
                <w:szCs w:val="24"/>
                <w:vertAlign w:val="superscript"/>
              </w:rPr>
              <w:t>8</w:t>
            </w:r>
          </w:p>
        </w:tc>
        <w:tc>
          <w:tcPr>
            <w:tcW w:w="1559" w:type="dxa"/>
            <w:vAlign w:val="center"/>
          </w:tcPr>
          <w:p w14:paraId="228BC35B" w14:textId="7B275279" w:rsidR="00AB49AF" w:rsidRPr="00692565" w:rsidRDefault="00AB49AF" w:rsidP="00734817">
            <w:pPr>
              <w:autoSpaceDE w:val="0"/>
              <w:autoSpaceDN w:val="0"/>
              <w:adjustRightInd w:val="0"/>
              <w:ind w:left="234"/>
              <w:contextualSpacing/>
              <w:rPr>
                <w:rFonts w:ascii="Arial" w:eastAsia="Times New Roman" w:hAnsi="Arial" w:cs="Arial"/>
                <w:sz w:val="24"/>
                <w:szCs w:val="24"/>
              </w:rPr>
            </w:pPr>
            <w:r w:rsidRPr="00692565">
              <w:rPr>
                <w:rFonts w:ascii="Arial" w:eastAsia="Times New Roman" w:hAnsi="Arial" w:cs="Arial"/>
                <w:sz w:val="24"/>
                <w:szCs w:val="24"/>
              </w:rPr>
              <w:t>100 feet (30.5m)</w:t>
            </w:r>
          </w:p>
        </w:tc>
        <w:tc>
          <w:tcPr>
            <w:tcW w:w="1620" w:type="dxa"/>
            <w:vAlign w:val="center"/>
          </w:tcPr>
          <w:p w14:paraId="66D230C1" w14:textId="56A935AF" w:rsidR="00AB49AF" w:rsidRPr="00692565" w:rsidRDefault="00AB49AF" w:rsidP="00734817">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100 feet (30.5m)</w:t>
            </w:r>
          </w:p>
        </w:tc>
        <w:tc>
          <w:tcPr>
            <w:tcW w:w="1705" w:type="dxa"/>
            <w:vAlign w:val="center"/>
          </w:tcPr>
          <w:p w14:paraId="28A54CE2" w14:textId="77777777" w:rsidR="00AB49AF" w:rsidRPr="00692565" w:rsidRDefault="00AB49AF" w:rsidP="00734817">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150 feet (45.72 m)</w:t>
            </w:r>
          </w:p>
        </w:tc>
      </w:tr>
      <w:tr w:rsidR="00AB49AF" w:rsidRPr="00692565" w14:paraId="765D3C56" w14:textId="77777777" w:rsidTr="00E82264">
        <w:tc>
          <w:tcPr>
            <w:tcW w:w="4268" w:type="dxa"/>
            <w:vAlign w:val="center"/>
          </w:tcPr>
          <w:p w14:paraId="0D97A000" w14:textId="77777777" w:rsidR="00AB49AF" w:rsidRPr="00692565" w:rsidRDefault="00AB49AF" w:rsidP="00692565">
            <w:pPr>
              <w:autoSpaceDE w:val="0"/>
              <w:autoSpaceDN w:val="0"/>
              <w:adjustRightInd w:val="0"/>
              <w:ind w:left="720"/>
              <w:contextualSpacing/>
              <w:rPr>
                <w:rFonts w:ascii="Arial" w:eastAsia="Times New Roman" w:hAnsi="Arial" w:cs="Arial"/>
                <w:b/>
                <w:sz w:val="24"/>
                <w:szCs w:val="24"/>
              </w:rPr>
            </w:pPr>
            <w:r w:rsidRPr="00692565">
              <w:rPr>
                <w:rFonts w:ascii="Arial" w:eastAsia="Times New Roman" w:hAnsi="Arial" w:cs="Arial"/>
                <w:b/>
                <w:sz w:val="24"/>
                <w:szCs w:val="24"/>
              </w:rPr>
              <w:t>Monitoring wells</w:t>
            </w:r>
            <w:r w:rsidRPr="00692565">
              <w:rPr>
                <w:rFonts w:ascii="Arial" w:eastAsia="Times New Roman" w:hAnsi="Arial" w:cs="Arial"/>
                <w:b/>
                <w:sz w:val="24"/>
                <w:szCs w:val="24"/>
                <w:vertAlign w:val="superscript"/>
              </w:rPr>
              <w:t>12</w:t>
            </w:r>
          </w:p>
        </w:tc>
        <w:tc>
          <w:tcPr>
            <w:tcW w:w="1559" w:type="dxa"/>
            <w:vAlign w:val="center"/>
          </w:tcPr>
          <w:p w14:paraId="0CE1C76A" w14:textId="075245FD" w:rsidR="00AB49AF" w:rsidRPr="00692565" w:rsidRDefault="00AB49AF" w:rsidP="00734817">
            <w:pPr>
              <w:autoSpaceDE w:val="0"/>
              <w:autoSpaceDN w:val="0"/>
              <w:adjustRightInd w:val="0"/>
              <w:ind w:left="234"/>
              <w:contextualSpacing/>
              <w:rPr>
                <w:rFonts w:ascii="Arial" w:eastAsia="Times New Roman" w:hAnsi="Arial" w:cs="Arial"/>
                <w:sz w:val="24"/>
                <w:szCs w:val="24"/>
              </w:rPr>
            </w:pPr>
            <w:r w:rsidRPr="00692565">
              <w:rPr>
                <w:rFonts w:ascii="Arial" w:eastAsia="Times New Roman" w:hAnsi="Arial" w:cs="Arial"/>
                <w:sz w:val="24"/>
                <w:szCs w:val="24"/>
              </w:rPr>
              <w:t>100 feet (30.5m)</w:t>
            </w:r>
          </w:p>
        </w:tc>
        <w:tc>
          <w:tcPr>
            <w:tcW w:w="1620" w:type="dxa"/>
            <w:vAlign w:val="center"/>
          </w:tcPr>
          <w:p w14:paraId="4CABF5D0" w14:textId="608C1DF3" w:rsidR="00AB49AF" w:rsidRPr="00692565" w:rsidRDefault="00AB49AF" w:rsidP="00734817">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100 feet (30.5m)</w:t>
            </w:r>
          </w:p>
        </w:tc>
        <w:tc>
          <w:tcPr>
            <w:tcW w:w="1705" w:type="dxa"/>
            <w:vAlign w:val="center"/>
          </w:tcPr>
          <w:p w14:paraId="7C021143" w14:textId="4E8ED0A8" w:rsidR="00AB49AF" w:rsidRPr="00692565" w:rsidRDefault="00AB49AF" w:rsidP="00734817">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100 feet (30.5m)</w:t>
            </w:r>
          </w:p>
        </w:tc>
      </w:tr>
      <w:tr w:rsidR="00AB49AF" w:rsidRPr="00692565" w14:paraId="03B0C02B" w14:textId="77777777" w:rsidTr="00E82264">
        <w:tc>
          <w:tcPr>
            <w:tcW w:w="4268" w:type="dxa"/>
            <w:vAlign w:val="center"/>
          </w:tcPr>
          <w:p w14:paraId="71E098F7" w14:textId="77777777" w:rsidR="00AB49AF" w:rsidRPr="00692565" w:rsidRDefault="00AB49AF" w:rsidP="00692565">
            <w:pPr>
              <w:autoSpaceDE w:val="0"/>
              <w:autoSpaceDN w:val="0"/>
              <w:adjustRightInd w:val="0"/>
              <w:ind w:left="720"/>
              <w:contextualSpacing/>
              <w:rPr>
                <w:rFonts w:ascii="Arial" w:eastAsia="Times New Roman" w:hAnsi="Arial" w:cs="Arial"/>
                <w:b/>
                <w:sz w:val="24"/>
                <w:szCs w:val="24"/>
              </w:rPr>
            </w:pPr>
            <w:r w:rsidRPr="00692565">
              <w:rPr>
                <w:rFonts w:ascii="Arial" w:eastAsia="Times New Roman" w:hAnsi="Arial" w:cs="Arial"/>
                <w:b/>
                <w:sz w:val="24"/>
                <w:szCs w:val="24"/>
              </w:rPr>
              <w:t>Unstable Land Mass or Areas Subject to Earth Slides</w:t>
            </w:r>
            <w:r w:rsidRPr="00692565">
              <w:rPr>
                <w:rFonts w:ascii="Arial" w:eastAsia="Times New Roman" w:hAnsi="Arial" w:cs="Arial"/>
                <w:b/>
                <w:sz w:val="24"/>
                <w:szCs w:val="24"/>
                <w:vertAlign w:val="superscript"/>
              </w:rPr>
              <w:t>13</w:t>
            </w:r>
          </w:p>
        </w:tc>
        <w:tc>
          <w:tcPr>
            <w:tcW w:w="1559" w:type="dxa"/>
            <w:vAlign w:val="center"/>
          </w:tcPr>
          <w:p w14:paraId="505920F5" w14:textId="3879C64C" w:rsidR="00AB49AF" w:rsidRPr="00692565" w:rsidRDefault="00AB49AF" w:rsidP="00734817">
            <w:pPr>
              <w:autoSpaceDE w:val="0"/>
              <w:autoSpaceDN w:val="0"/>
              <w:adjustRightInd w:val="0"/>
              <w:ind w:left="234"/>
              <w:contextualSpacing/>
              <w:rPr>
                <w:rFonts w:ascii="Arial" w:eastAsia="Times New Roman" w:hAnsi="Arial" w:cs="Arial"/>
                <w:sz w:val="24"/>
                <w:szCs w:val="24"/>
              </w:rPr>
            </w:pPr>
            <w:r w:rsidRPr="00692565">
              <w:rPr>
                <w:rFonts w:ascii="Arial" w:eastAsia="Times New Roman" w:hAnsi="Arial" w:cs="Arial"/>
                <w:sz w:val="24"/>
                <w:szCs w:val="24"/>
              </w:rPr>
              <w:t>100 feet (30.5m)</w:t>
            </w:r>
          </w:p>
        </w:tc>
        <w:tc>
          <w:tcPr>
            <w:tcW w:w="1620" w:type="dxa"/>
            <w:vAlign w:val="center"/>
          </w:tcPr>
          <w:p w14:paraId="06524022" w14:textId="314831B5" w:rsidR="00AB49AF" w:rsidRPr="00692565" w:rsidRDefault="00AB49AF" w:rsidP="00734817">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100 feet (30.5m)</w:t>
            </w:r>
          </w:p>
        </w:tc>
        <w:tc>
          <w:tcPr>
            <w:tcW w:w="1705" w:type="dxa"/>
            <w:vAlign w:val="center"/>
          </w:tcPr>
          <w:p w14:paraId="1C7305C3" w14:textId="61006BED" w:rsidR="00AB49AF" w:rsidRPr="00692565" w:rsidRDefault="00AB49AF" w:rsidP="00734817">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100 feet (30.5m)</w:t>
            </w:r>
          </w:p>
        </w:tc>
      </w:tr>
      <w:tr w:rsidR="00AB49AF" w:rsidRPr="00692565" w14:paraId="103EA371" w14:textId="77777777" w:rsidTr="00E82264">
        <w:tc>
          <w:tcPr>
            <w:tcW w:w="4268" w:type="dxa"/>
            <w:vAlign w:val="center"/>
          </w:tcPr>
          <w:p w14:paraId="2EC8D92F" w14:textId="77777777" w:rsidR="00AB49AF" w:rsidRPr="00692565" w:rsidRDefault="00AB49AF" w:rsidP="00692565">
            <w:pPr>
              <w:autoSpaceDE w:val="0"/>
              <w:autoSpaceDN w:val="0"/>
              <w:adjustRightInd w:val="0"/>
              <w:ind w:left="720"/>
              <w:contextualSpacing/>
              <w:rPr>
                <w:rFonts w:ascii="Arial" w:eastAsia="Times New Roman" w:hAnsi="Arial" w:cs="Arial"/>
                <w:b/>
                <w:sz w:val="24"/>
                <w:szCs w:val="24"/>
              </w:rPr>
            </w:pPr>
            <w:r w:rsidRPr="00692565">
              <w:rPr>
                <w:rFonts w:ascii="Arial" w:eastAsia="Times New Roman" w:hAnsi="Arial" w:cs="Arial"/>
                <w:b/>
                <w:sz w:val="24"/>
                <w:szCs w:val="24"/>
              </w:rPr>
              <w:t>High Water Mark of Reservoir, Lake, or Flowing Water Body, Type I</w:t>
            </w:r>
            <w:r w:rsidRPr="00692565">
              <w:rPr>
                <w:rFonts w:ascii="Arial" w:eastAsia="Times New Roman" w:hAnsi="Arial" w:cs="Arial"/>
                <w:b/>
                <w:sz w:val="24"/>
                <w:szCs w:val="24"/>
                <w:vertAlign w:val="superscript"/>
              </w:rPr>
              <w:t>14</w:t>
            </w:r>
          </w:p>
        </w:tc>
        <w:tc>
          <w:tcPr>
            <w:tcW w:w="1559" w:type="dxa"/>
            <w:vAlign w:val="center"/>
          </w:tcPr>
          <w:p w14:paraId="6A40B650" w14:textId="2A063F97" w:rsidR="00AB49AF" w:rsidRPr="00692565" w:rsidRDefault="00AB49AF" w:rsidP="00E82264">
            <w:pPr>
              <w:autoSpaceDE w:val="0"/>
              <w:autoSpaceDN w:val="0"/>
              <w:adjustRightInd w:val="0"/>
              <w:ind w:left="234"/>
              <w:contextualSpacing/>
              <w:rPr>
                <w:rFonts w:ascii="Arial" w:eastAsia="Times New Roman" w:hAnsi="Arial" w:cs="Arial"/>
                <w:sz w:val="24"/>
                <w:szCs w:val="24"/>
              </w:rPr>
            </w:pPr>
            <w:r w:rsidRPr="00692565">
              <w:rPr>
                <w:rFonts w:ascii="Arial" w:eastAsia="Times New Roman" w:hAnsi="Arial" w:cs="Arial"/>
                <w:sz w:val="24"/>
                <w:szCs w:val="24"/>
              </w:rPr>
              <w:t>400 (122m)</w:t>
            </w:r>
          </w:p>
        </w:tc>
        <w:tc>
          <w:tcPr>
            <w:tcW w:w="1620" w:type="dxa"/>
            <w:vAlign w:val="center"/>
          </w:tcPr>
          <w:p w14:paraId="4F9F1DE3" w14:textId="349D25A5" w:rsidR="00AB49AF" w:rsidRPr="00692565" w:rsidRDefault="00AB49AF" w:rsidP="00734817">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400 (122m)</w:t>
            </w:r>
          </w:p>
        </w:tc>
        <w:tc>
          <w:tcPr>
            <w:tcW w:w="1705" w:type="dxa"/>
            <w:vAlign w:val="center"/>
          </w:tcPr>
          <w:p w14:paraId="264A6CDA" w14:textId="65A1B4B6" w:rsidR="00AB49AF" w:rsidRPr="00692565" w:rsidRDefault="00AB49AF" w:rsidP="00734817">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400 (122m)</w:t>
            </w:r>
          </w:p>
        </w:tc>
      </w:tr>
      <w:tr w:rsidR="00AB49AF" w:rsidRPr="00692565" w14:paraId="448EEA2A" w14:textId="77777777" w:rsidTr="00E82264">
        <w:tc>
          <w:tcPr>
            <w:tcW w:w="4268" w:type="dxa"/>
            <w:vAlign w:val="center"/>
          </w:tcPr>
          <w:p w14:paraId="4E10DB06" w14:textId="77777777" w:rsidR="00AB49AF" w:rsidRPr="00692565" w:rsidRDefault="00AB49AF" w:rsidP="00692565">
            <w:pPr>
              <w:autoSpaceDE w:val="0"/>
              <w:autoSpaceDN w:val="0"/>
              <w:adjustRightInd w:val="0"/>
              <w:ind w:left="720"/>
              <w:contextualSpacing/>
              <w:rPr>
                <w:rFonts w:ascii="Arial" w:eastAsia="Times New Roman" w:hAnsi="Arial" w:cs="Arial"/>
                <w:b/>
                <w:sz w:val="24"/>
                <w:szCs w:val="24"/>
              </w:rPr>
            </w:pPr>
            <w:r w:rsidRPr="00692565">
              <w:rPr>
                <w:rFonts w:ascii="Arial" w:eastAsia="Times New Roman" w:hAnsi="Arial" w:cs="Arial"/>
                <w:b/>
                <w:sz w:val="24"/>
                <w:szCs w:val="24"/>
              </w:rPr>
              <w:t>High Water Mark of Reservoir, Lake, or Flowing Water Body, Type II</w:t>
            </w:r>
            <w:r w:rsidRPr="00692565">
              <w:rPr>
                <w:rFonts w:ascii="Arial" w:eastAsia="Times New Roman" w:hAnsi="Arial" w:cs="Arial"/>
                <w:b/>
                <w:sz w:val="24"/>
                <w:szCs w:val="24"/>
                <w:vertAlign w:val="superscript"/>
              </w:rPr>
              <w:t>15</w:t>
            </w:r>
          </w:p>
        </w:tc>
        <w:tc>
          <w:tcPr>
            <w:tcW w:w="1559" w:type="dxa"/>
            <w:vAlign w:val="center"/>
          </w:tcPr>
          <w:p w14:paraId="77AF5F20" w14:textId="0D9EC54D" w:rsidR="00AB49AF" w:rsidRPr="00692565" w:rsidRDefault="00AB49AF" w:rsidP="00E82264">
            <w:pPr>
              <w:autoSpaceDE w:val="0"/>
              <w:autoSpaceDN w:val="0"/>
              <w:adjustRightInd w:val="0"/>
              <w:ind w:left="234"/>
              <w:contextualSpacing/>
              <w:rPr>
                <w:rFonts w:ascii="Arial" w:eastAsia="Times New Roman" w:hAnsi="Arial" w:cs="Arial"/>
                <w:sz w:val="24"/>
                <w:szCs w:val="24"/>
              </w:rPr>
            </w:pPr>
            <w:r w:rsidRPr="00692565">
              <w:rPr>
                <w:rFonts w:ascii="Arial" w:eastAsia="Times New Roman" w:hAnsi="Arial" w:cs="Arial"/>
                <w:sz w:val="24"/>
                <w:szCs w:val="24"/>
              </w:rPr>
              <w:t>200 (61m)</w:t>
            </w:r>
          </w:p>
        </w:tc>
        <w:tc>
          <w:tcPr>
            <w:tcW w:w="1620" w:type="dxa"/>
            <w:vAlign w:val="center"/>
          </w:tcPr>
          <w:p w14:paraId="1DE148B0" w14:textId="405A1318" w:rsidR="00AB49AF" w:rsidRPr="00692565" w:rsidRDefault="00AB49AF" w:rsidP="00734817">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200 (61m)</w:t>
            </w:r>
          </w:p>
        </w:tc>
        <w:tc>
          <w:tcPr>
            <w:tcW w:w="1705" w:type="dxa"/>
            <w:vAlign w:val="center"/>
          </w:tcPr>
          <w:p w14:paraId="66AE375D" w14:textId="4384ACE4" w:rsidR="00AB49AF" w:rsidRPr="00692565" w:rsidRDefault="00AB49AF" w:rsidP="00734817">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200 (61m)</w:t>
            </w:r>
          </w:p>
        </w:tc>
      </w:tr>
      <w:tr w:rsidR="00AB49AF" w:rsidRPr="00692565" w14:paraId="22CE6D42" w14:textId="77777777" w:rsidTr="00E82264">
        <w:tc>
          <w:tcPr>
            <w:tcW w:w="4268" w:type="dxa"/>
            <w:vAlign w:val="center"/>
          </w:tcPr>
          <w:p w14:paraId="39BA1F01" w14:textId="77777777" w:rsidR="00AB49AF" w:rsidRPr="00692565" w:rsidRDefault="00AB49AF" w:rsidP="00692565">
            <w:pPr>
              <w:autoSpaceDE w:val="0"/>
              <w:autoSpaceDN w:val="0"/>
              <w:adjustRightInd w:val="0"/>
              <w:ind w:left="720"/>
              <w:contextualSpacing/>
              <w:rPr>
                <w:rFonts w:ascii="Arial" w:eastAsia="Times New Roman" w:hAnsi="Arial" w:cs="Arial"/>
                <w:b/>
                <w:sz w:val="24"/>
                <w:szCs w:val="24"/>
              </w:rPr>
            </w:pPr>
            <w:r w:rsidRPr="00692565">
              <w:rPr>
                <w:rFonts w:ascii="Arial" w:eastAsia="Times New Roman" w:hAnsi="Arial" w:cs="Arial"/>
                <w:b/>
                <w:sz w:val="24"/>
                <w:szCs w:val="24"/>
              </w:rPr>
              <w:t>Trunk of any tree</w:t>
            </w:r>
            <w:r w:rsidRPr="00692565">
              <w:rPr>
                <w:rFonts w:ascii="Arial" w:eastAsia="Times New Roman" w:hAnsi="Arial" w:cs="Arial"/>
                <w:b/>
                <w:sz w:val="24"/>
                <w:szCs w:val="24"/>
                <w:vertAlign w:val="superscript"/>
              </w:rPr>
              <w:t>16</w:t>
            </w:r>
          </w:p>
        </w:tc>
        <w:tc>
          <w:tcPr>
            <w:tcW w:w="1559" w:type="dxa"/>
            <w:vAlign w:val="center"/>
          </w:tcPr>
          <w:p w14:paraId="344449B9" w14:textId="34622E53" w:rsidR="00AB49AF" w:rsidRPr="00692565" w:rsidRDefault="00AB49AF" w:rsidP="00734817">
            <w:pPr>
              <w:autoSpaceDE w:val="0"/>
              <w:autoSpaceDN w:val="0"/>
              <w:adjustRightInd w:val="0"/>
              <w:ind w:left="234"/>
              <w:contextualSpacing/>
              <w:rPr>
                <w:rFonts w:ascii="Arial" w:eastAsia="Times New Roman" w:hAnsi="Arial" w:cs="Arial"/>
                <w:sz w:val="24"/>
                <w:szCs w:val="24"/>
              </w:rPr>
            </w:pPr>
            <w:r w:rsidRPr="00692565">
              <w:rPr>
                <w:rFonts w:ascii="Arial" w:eastAsia="Times New Roman" w:hAnsi="Arial" w:cs="Arial"/>
                <w:sz w:val="24"/>
                <w:szCs w:val="24"/>
              </w:rPr>
              <w:t>10 feet (3.05m)</w:t>
            </w:r>
          </w:p>
        </w:tc>
        <w:tc>
          <w:tcPr>
            <w:tcW w:w="1620" w:type="dxa"/>
            <w:vAlign w:val="center"/>
          </w:tcPr>
          <w:p w14:paraId="3ACD0850" w14:textId="5611C221" w:rsidR="00AB49AF" w:rsidRPr="00692565" w:rsidRDefault="00AB49AF" w:rsidP="00734817">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10 feet (3.05m)</w:t>
            </w:r>
          </w:p>
        </w:tc>
        <w:tc>
          <w:tcPr>
            <w:tcW w:w="1705" w:type="dxa"/>
            <w:vAlign w:val="center"/>
          </w:tcPr>
          <w:p w14:paraId="66C4B130" w14:textId="5F3CCB2D" w:rsidR="00AB49AF" w:rsidRPr="00692565" w:rsidRDefault="00AB49AF" w:rsidP="00E82264">
            <w:pPr>
              <w:autoSpaceDE w:val="0"/>
              <w:autoSpaceDN w:val="0"/>
              <w:adjustRightInd w:val="0"/>
              <w:ind w:left="138"/>
              <w:contextualSpacing/>
              <w:rPr>
                <w:rFonts w:ascii="Arial" w:eastAsia="Times New Roman" w:hAnsi="Arial" w:cs="Arial"/>
                <w:sz w:val="24"/>
                <w:szCs w:val="24"/>
              </w:rPr>
            </w:pPr>
            <w:r w:rsidRPr="00692565">
              <w:rPr>
                <w:rFonts w:ascii="Arial" w:eastAsia="Times New Roman" w:hAnsi="Arial" w:cs="Arial"/>
                <w:sz w:val="24"/>
                <w:szCs w:val="24"/>
              </w:rPr>
              <w:t>10 feet (3.05m)</w:t>
            </w:r>
          </w:p>
        </w:tc>
      </w:tr>
      <w:tr w:rsidR="00AB49AF" w:rsidRPr="00692565" w14:paraId="5E011901" w14:textId="77777777" w:rsidTr="00E82264">
        <w:tc>
          <w:tcPr>
            <w:tcW w:w="9152" w:type="dxa"/>
            <w:gridSpan w:val="4"/>
            <w:vAlign w:val="center"/>
          </w:tcPr>
          <w:p w14:paraId="64424940" w14:textId="77777777" w:rsidR="00AB49AF" w:rsidRPr="00692565" w:rsidRDefault="00AB49AF" w:rsidP="00692565">
            <w:pPr>
              <w:tabs>
                <w:tab w:val="left" w:pos="305"/>
              </w:tabs>
              <w:spacing w:before="40" w:after="60"/>
              <w:ind w:left="318"/>
              <w:contextualSpacing/>
              <w:rPr>
                <w:rFonts w:ascii="Arial" w:eastAsia="Times New Roman" w:hAnsi="Arial" w:cs="Arial"/>
                <w:sz w:val="24"/>
                <w:szCs w:val="24"/>
                <w:lang w:eastAsia="ja-JP"/>
              </w:rPr>
            </w:pPr>
            <w:r w:rsidRPr="00692565">
              <w:rPr>
                <w:rFonts w:ascii="Arial" w:eastAsia="Times New Roman" w:hAnsi="Arial" w:cs="Arial"/>
                <w:sz w:val="24"/>
                <w:szCs w:val="24"/>
                <w:lang w:eastAsia="ja-JP"/>
              </w:rPr>
              <w:t>Notes: See Table 3-4 for the detailed notes 1-16 regarding horizontal setbacks in this table.</w:t>
            </w:r>
          </w:p>
        </w:tc>
      </w:tr>
    </w:tbl>
    <w:p w14:paraId="6B2925C2" w14:textId="77777777" w:rsidR="00AB49AF" w:rsidRPr="00692565" w:rsidRDefault="00AB49AF" w:rsidP="00692565">
      <w:pPr>
        <w:autoSpaceDE w:val="0"/>
        <w:autoSpaceDN w:val="0"/>
        <w:adjustRightInd w:val="0"/>
        <w:ind w:left="720"/>
        <w:rPr>
          <w:rFonts w:ascii="Arial" w:eastAsia="Calibri" w:hAnsi="Arial" w:cs="Arial"/>
          <w:szCs w:val="24"/>
        </w:rPr>
      </w:pPr>
    </w:p>
    <w:p w14:paraId="249A80FC" w14:textId="28C5EE60" w:rsidR="00AB49AF" w:rsidRPr="00692565" w:rsidRDefault="00AB49AF" w:rsidP="00E82264">
      <w:pPr>
        <w:widowControl w:val="0"/>
        <w:spacing w:line="276" w:lineRule="auto"/>
        <w:jc w:val="both"/>
        <w:rPr>
          <w:rFonts w:ascii="Arial" w:eastAsia="Calibri" w:hAnsi="Arial" w:cs="Arial"/>
          <w:szCs w:val="24"/>
        </w:rPr>
      </w:pPr>
      <w:r w:rsidRPr="00692565">
        <w:rPr>
          <w:rFonts w:ascii="Arial" w:eastAsia="Calibri" w:hAnsi="Arial" w:cs="Arial"/>
          <w:szCs w:val="24"/>
        </w:rPr>
        <w:t xml:space="preserve">The Los Angeles Regional Water Quality Control Board (LARWQCB), the Lahontan Regional Water Quality Control Board (LRWQCB) and the SWRCB acknowledge that the County of Los Angeles, its elected officials, officers, employees, and agents (County) shall not be liable for any harm, loss, injury, death, or other damages arising out of County's administration of the program.  </w:t>
      </w:r>
    </w:p>
    <w:p w14:paraId="5653009D" w14:textId="77777777" w:rsidR="00AB49AF" w:rsidRPr="00692565" w:rsidRDefault="00AB49AF" w:rsidP="00E82264">
      <w:pPr>
        <w:widowControl w:val="0"/>
        <w:spacing w:line="276" w:lineRule="auto"/>
        <w:jc w:val="both"/>
        <w:rPr>
          <w:rFonts w:ascii="Arial" w:eastAsia="Calibri" w:hAnsi="Arial" w:cs="Arial"/>
          <w:szCs w:val="24"/>
        </w:rPr>
      </w:pPr>
    </w:p>
    <w:p w14:paraId="1C5A91FD" w14:textId="77777777" w:rsidR="00E71750" w:rsidRDefault="00E71750">
      <w:pPr>
        <w:spacing w:after="200" w:line="276" w:lineRule="auto"/>
        <w:rPr>
          <w:rFonts w:ascii="Arial" w:eastAsia="Times New Roman" w:hAnsi="Arial" w:cs="Arial"/>
          <w:b/>
          <w:bCs/>
          <w:caps/>
          <w:szCs w:val="24"/>
        </w:rPr>
      </w:pPr>
      <w:bookmarkStart w:id="3" w:name="_Toc443404086"/>
      <w:bookmarkStart w:id="4" w:name="_Toc456103013"/>
      <w:r>
        <w:rPr>
          <w:rFonts w:ascii="Arial" w:eastAsia="Times New Roman" w:hAnsi="Arial" w:cs="Arial"/>
          <w:b/>
          <w:bCs/>
          <w:caps/>
          <w:szCs w:val="24"/>
        </w:rPr>
        <w:br w:type="page"/>
      </w:r>
    </w:p>
    <w:p w14:paraId="6C06E096" w14:textId="4F236806" w:rsidR="00AB49AF" w:rsidRPr="00692565" w:rsidRDefault="00AB49AF" w:rsidP="00C220C8">
      <w:pPr>
        <w:keepNext/>
        <w:keepLines/>
        <w:widowControl w:val="0"/>
        <w:spacing w:before="120" w:after="240"/>
        <w:jc w:val="both"/>
        <w:outlineLvl w:val="0"/>
        <w:rPr>
          <w:rFonts w:ascii="Arial" w:eastAsia="Times New Roman" w:hAnsi="Arial" w:cs="Arial"/>
          <w:b/>
          <w:bCs/>
          <w:caps/>
          <w:szCs w:val="24"/>
        </w:rPr>
      </w:pPr>
      <w:proofErr w:type="gramStart"/>
      <w:r w:rsidRPr="00692565">
        <w:rPr>
          <w:rFonts w:ascii="Arial" w:eastAsia="Times New Roman" w:hAnsi="Arial" w:cs="Arial"/>
          <w:b/>
          <w:bCs/>
          <w:caps/>
          <w:szCs w:val="24"/>
        </w:rPr>
        <w:t>1.0  Introduction</w:t>
      </w:r>
      <w:proofErr w:type="gramEnd"/>
      <w:r w:rsidRPr="00692565">
        <w:rPr>
          <w:rFonts w:ascii="Arial" w:eastAsia="Times New Roman" w:hAnsi="Arial" w:cs="Arial"/>
          <w:b/>
          <w:bCs/>
          <w:caps/>
          <w:szCs w:val="24"/>
        </w:rPr>
        <w:t xml:space="preserve"> and Background</w:t>
      </w:r>
      <w:bookmarkEnd w:id="3"/>
      <w:bookmarkEnd w:id="4"/>
    </w:p>
    <w:p w14:paraId="5EE2D8AB"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Times New Roman" w:hAnsi="Arial" w:cs="Arial"/>
          <w:b/>
          <w:bCs/>
          <w:szCs w:val="24"/>
          <w:u w:val="single"/>
        </w:rPr>
      </w:pPr>
      <w:bookmarkStart w:id="5" w:name="_Toc443404087"/>
      <w:bookmarkStart w:id="6" w:name="_Toc456103014"/>
      <w:r w:rsidRPr="00692565">
        <w:rPr>
          <w:rFonts w:ascii="Arial" w:eastAsia="Times New Roman" w:hAnsi="Arial" w:cs="Arial"/>
          <w:b/>
          <w:bCs/>
          <w:szCs w:val="24"/>
        </w:rPr>
        <w:t xml:space="preserve">1.1 </w:t>
      </w:r>
      <w:r w:rsidRPr="00692565">
        <w:rPr>
          <w:rFonts w:ascii="Arial" w:eastAsia="Times New Roman" w:hAnsi="Arial" w:cs="Arial"/>
          <w:b/>
          <w:bCs/>
          <w:szCs w:val="24"/>
        </w:rPr>
        <w:tab/>
      </w:r>
      <w:r w:rsidRPr="00692565">
        <w:rPr>
          <w:rFonts w:ascii="Arial" w:eastAsia="Times New Roman" w:hAnsi="Arial" w:cs="Arial"/>
          <w:b/>
          <w:bCs/>
          <w:szCs w:val="24"/>
          <w:u w:val="single"/>
        </w:rPr>
        <w:t>Introduction</w:t>
      </w:r>
      <w:bookmarkEnd w:id="5"/>
      <w:bookmarkEnd w:id="6"/>
    </w:p>
    <w:p w14:paraId="3F9F13D4"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pacing w:val="1"/>
          <w:szCs w:val="24"/>
        </w:rPr>
        <w:t>Th</w:t>
      </w:r>
      <w:r w:rsidRPr="00692565">
        <w:rPr>
          <w:rFonts w:ascii="Arial" w:eastAsia="Calibri" w:hAnsi="Arial" w:cs="Arial"/>
          <w:szCs w:val="24"/>
        </w:rPr>
        <w:t>is</w:t>
      </w:r>
      <w:r w:rsidRPr="00692565">
        <w:rPr>
          <w:rFonts w:ascii="Arial" w:eastAsia="Calibri" w:hAnsi="Arial" w:cs="Arial"/>
          <w:spacing w:val="25"/>
          <w:szCs w:val="24"/>
        </w:rPr>
        <w:t xml:space="preserve"> </w:t>
      </w:r>
      <w:r w:rsidRPr="00692565">
        <w:rPr>
          <w:rFonts w:ascii="Arial" w:eastAsia="Calibri" w:hAnsi="Arial" w:cs="Arial"/>
          <w:spacing w:val="1"/>
          <w:szCs w:val="24"/>
        </w:rPr>
        <w:t>do</w:t>
      </w:r>
      <w:r w:rsidRPr="00692565">
        <w:rPr>
          <w:rFonts w:ascii="Arial" w:eastAsia="Calibri" w:hAnsi="Arial" w:cs="Arial"/>
          <w:spacing w:val="-1"/>
          <w:szCs w:val="24"/>
        </w:rPr>
        <w:t>c</w:t>
      </w:r>
      <w:r w:rsidRPr="00692565">
        <w:rPr>
          <w:rFonts w:ascii="Arial" w:eastAsia="Calibri" w:hAnsi="Arial" w:cs="Arial"/>
          <w:spacing w:val="1"/>
          <w:szCs w:val="24"/>
        </w:rPr>
        <w:t>u</w:t>
      </w:r>
      <w:r w:rsidRPr="00692565">
        <w:rPr>
          <w:rFonts w:ascii="Arial" w:eastAsia="Calibri" w:hAnsi="Arial" w:cs="Arial"/>
          <w:szCs w:val="24"/>
        </w:rPr>
        <w:t>m</w:t>
      </w:r>
      <w:r w:rsidRPr="00692565">
        <w:rPr>
          <w:rFonts w:ascii="Arial" w:eastAsia="Calibri" w:hAnsi="Arial" w:cs="Arial"/>
          <w:spacing w:val="-2"/>
          <w:szCs w:val="24"/>
        </w:rPr>
        <w:t>e</w:t>
      </w:r>
      <w:r w:rsidRPr="00692565">
        <w:rPr>
          <w:rFonts w:ascii="Arial" w:eastAsia="Calibri" w:hAnsi="Arial" w:cs="Arial"/>
          <w:spacing w:val="1"/>
          <w:szCs w:val="24"/>
        </w:rPr>
        <w:t>n</w:t>
      </w:r>
      <w:r w:rsidRPr="00692565">
        <w:rPr>
          <w:rFonts w:ascii="Arial" w:eastAsia="Calibri" w:hAnsi="Arial" w:cs="Arial"/>
          <w:szCs w:val="24"/>
        </w:rPr>
        <w:t>t</w:t>
      </w:r>
      <w:r w:rsidRPr="00692565">
        <w:rPr>
          <w:rFonts w:ascii="Arial" w:eastAsia="Calibri" w:hAnsi="Arial" w:cs="Arial"/>
          <w:spacing w:val="24"/>
          <w:szCs w:val="24"/>
        </w:rPr>
        <w:t xml:space="preserve"> </w:t>
      </w:r>
      <w:r w:rsidRPr="00692565">
        <w:rPr>
          <w:rFonts w:ascii="Arial" w:eastAsia="Calibri" w:hAnsi="Arial" w:cs="Arial"/>
          <w:spacing w:val="1"/>
          <w:szCs w:val="24"/>
        </w:rPr>
        <w:t>p</w:t>
      </w:r>
      <w:r w:rsidRPr="00692565">
        <w:rPr>
          <w:rFonts w:ascii="Arial" w:eastAsia="Calibri" w:hAnsi="Arial" w:cs="Arial"/>
          <w:spacing w:val="-2"/>
          <w:szCs w:val="24"/>
        </w:rPr>
        <w:t>r</w:t>
      </w:r>
      <w:r w:rsidRPr="00692565">
        <w:rPr>
          <w:rFonts w:ascii="Arial" w:eastAsia="Calibri" w:hAnsi="Arial" w:cs="Arial"/>
          <w:spacing w:val="1"/>
          <w:szCs w:val="24"/>
        </w:rPr>
        <w:t>e</w:t>
      </w:r>
      <w:r w:rsidRPr="00692565">
        <w:rPr>
          <w:rFonts w:ascii="Arial" w:eastAsia="Calibri" w:hAnsi="Arial" w:cs="Arial"/>
          <w:szCs w:val="24"/>
        </w:rPr>
        <w:t>s</w:t>
      </w:r>
      <w:r w:rsidRPr="00692565">
        <w:rPr>
          <w:rFonts w:ascii="Arial" w:eastAsia="Calibri" w:hAnsi="Arial" w:cs="Arial"/>
          <w:spacing w:val="1"/>
          <w:szCs w:val="24"/>
        </w:rPr>
        <w:t>e</w:t>
      </w:r>
      <w:r w:rsidRPr="00692565">
        <w:rPr>
          <w:rFonts w:ascii="Arial" w:eastAsia="Calibri" w:hAnsi="Arial" w:cs="Arial"/>
          <w:spacing w:val="-1"/>
          <w:szCs w:val="24"/>
        </w:rPr>
        <w:t>n</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20"/>
          <w:szCs w:val="24"/>
        </w:rPr>
        <w:t xml:space="preserve"> </w:t>
      </w:r>
      <w:r w:rsidRPr="00692565">
        <w:rPr>
          <w:rFonts w:ascii="Arial" w:eastAsia="Calibri" w:hAnsi="Arial" w:cs="Arial"/>
          <w:spacing w:val="1"/>
          <w:szCs w:val="24"/>
        </w:rPr>
        <w:t>th</w:t>
      </w:r>
      <w:r w:rsidRPr="00692565">
        <w:rPr>
          <w:rFonts w:ascii="Arial" w:eastAsia="Calibri" w:hAnsi="Arial" w:cs="Arial"/>
          <w:szCs w:val="24"/>
        </w:rPr>
        <w:t>e</w:t>
      </w:r>
      <w:r w:rsidRPr="00692565">
        <w:rPr>
          <w:rFonts w:ascii="Arial" w:eastAsia="Calibri" w:hAnsi="Arial" w:cs="Arial"/>
          <w:spacing w:val="22"/>
          <w:szCs w:val="24"/>
        </w:rPr>
        <w:t xml:space="preserve"> </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2"/>
          <w:szCs w:val="24"/>
        </w:rPr>
        <w:t>o</w:t>
      </w:r>
      <w:r w:rsidRPr="00692565">
        <w:rPr>
          <w:rFonts w:ascii="Arial" w:eastAsia="Calibri" w:hAnsi="Arial" w:cs="Arial"/>
          <w:spacing w:val="1"/>
          <w:szCs w:val="24"/>
        </w:rPr>
        <w:t>po</w:t>
      </w:r>
      <w:r w:rsidRPr="00692565">
        <w:rPr>
          <w:rFonts w:ascii="Arial" w:eastAsia="Calibri" w:hAnsi="Arial" w:cs="Arial"/>
          <w:szCs w:val="24"/>
        </w:rPr>
        <w:t>s</w:t>
      </w:r>
      <w:r w:rsidRPr="00692565">
        <w:rPr>
          <w:rFonts w:ascii="Arial" w:eastAsia="Calibri" w:hAnsi="Arial" w:cs="Arial"/>
          <w:spacing w:val="1"/>
          <w:szCs w:val="24"/>
        </w:rPr>
        <w:t>e</w:t>
      </w:r>
      <w:r w:rsidRPr="00692565">
        <w:rPr>
          <w:rFonts w:ascii="Arial" w:eastAsia="Calibri" w:hAnsi="Arial" w:cs="Arial"/>
          <w:szCs w:val="24"/>
        </w:rPr>
        <w:t>d</w:t>
      </w:r>
      <w:r w:rsidRPr="00692565">
        <w:rPr>
          <w:rFonts w:ascii="Arial" w:eastAsia="Calibri" w:hAnsi="Arial" w:cs="Arial"/>
          <w:spacing w:val="25"/>
          <w:szCs w:val="24"/>
        </w:rPr>
        <w:t xml:space="preserve"> </w:t>
      </w:r>
      <w:r w:rsidRPr="00692565">
        <w:rPr>
          <w:rFonts w:ascii="Arial" w:eastAsia="Calibri" w:hAnsi="Arial" w:cs="Arial"/>
          <w:szCs w:val="24"/>
        </w:rPr>
        <w:t>L</w:t>
      </w:r>
      <w:r w:rsidRPr="00692565">
        <w:rPr>
          <w:rFonts w:ascii="Arial" w:eastAsia="Calibri" w:hAnsi="Arial" w:cs="Arial"/>
          <w:spacing w:val="1"/>
          <w:szCs w:val="24"/>
        </w:rPr>
        <w:t>o</w:t>
      </w:r>
      <w:r w:rsidRPr="00692565">
        <w:rPr>
          <w:rFonts w:ascii="Arial" w:eastAsia="Calibri" w:hAnsi="Arial" w:cs="Arial"/>
          <w:spacing w:val="-1"/>
          <w:szCs w:val="24"/>
        </w:rPr>
        <w:t>c</w:t>
      </w:r>
      <w:r w:rsidRPr="00692565">
        <w:rPr>
          <w:rFonts w:ascii="Arial" w:eastAsia="Calibri" w:hAnsi="Arial" w:cs="Arial"/>
          <w:szCs w:val="24"/>
        </w:rPr>
        <w:t>al</w:t>
      </w:r>
      <w:r w:rsidRPr="00692565">
        <w:rPr>
          <w:rFonts w:ascii="Arial" w:eastAsia="Calibri" w:hAnsi="Arial" w:cs="Arial"/>
          <w:spacing w:val="24"/>
          <w:szCs w:val="24"/>
        </w:rPr>
        <w:t xml:space="preserve"> </w:t>
      </w:r>
      <w:r w:rsidRPr="00692565">
        <w:rPr>
          <w:rFonts w:ascii="Arial" w:eastAsia="Calibri" w:hAnsi="Arial" w:cs="Arial"/>
          <w:szCs w:val="24"/>
        </w:rPr>
        <w:t>Ag</w:t>
      </w:r>
      <w:r w:rsidRPr="00692565">
        <w:rPr>
          <w:rFonts w:ascii="Arial" w:eastAsia="Calibri" w:hAnsi="Arial" w:cs="Arial"/>
          <w:spacing w:val="-2"/>
          <w:szCs w:val="24"/>
        </w:rPr>
        <w:t>e</w:t>
      </w:r>
      <w:r w:rsidRPr="00692565">
        <w:rPr>
          <w:rFonts w:ascii="Arial" w:eastAsia="Calibri" w:hAnsi="Arial" w:cs="Arial"/>
          <w:spacing w:val="1"/>
          <w:szCs w:val="24"/>
        </w:rPr>
        <w:t>n</w:t>
      </w:r>
      <w:r w:rsidRPr="00692565">
        <w:rPr>
          <w:rFonts w:ascii="Arial" w:eastAsia="Calibri" w:hAnsi="Arial" w:cs="Arial"/>
          <w:spacing w:val="-1"/>
          <w:szCs w:val="24"/>
        </w:rPr>
        <w:t>c</w:t>
      </w:r>
      <w:r w:rsidRPr="00692565">
        <w:rPr>
          <w:rFonts w:ascii="Arial" w:eastAsia="Calibri" w:hAnsi="Arial" w:cs="Arial"/>
          <w:szCs w:val="24"/>
        </w:rPr>
        <w:t>y</w:t>
      </w:r>
      <w:r w:rsidRPr="00692565">
        <w:rPr>
          <w:rFonts w:ascii="Arial" w:eastAsia="Calibri" w:hAnsi="Arial" w:cs="Arial"/>
          <w:spacing w:val="19"/>
          <w:szCs w:val="24"/>
        </w:rPr>
        <w:t xml:space="preserve"> </w:t>
      </w:r>
      <w:r w:rsidRPr="00692565">
        <w:rPr>
          <w:rFonts w:ascii="Arial" w:eastAsia="Calibri" w:hAnsi="Arial" w:cs="Arial"/>
          <w:spacing w:val="1"/>
          <w:szCs w:val="24"/>
        </w:rPr>
        <w:t>M</w:t>
      </w:r>
      <w:r w:rsidRPr="00692565">
        <w:rPr>
          <w:rFonts w:ascii="Arial" w:eastAsia="Calibri" w:hAnsi="Arial" w:cs="Arial"/>
          <w:szCs w:val="24"/>
        </w:rPr>
        <w:t>a</w:t>
      </w:r>
      <w:r w:rsidRPr="00692565">
        <w:rPr>
          <w:rFonts w:ascii="Arial" w:eastAsia="Calibri" w:hAnsi="Arial" w:cs="Arial"/>
          <w:spacing w:val="1"/>
          <w:szCs w:val="24"/>
        </w:rPr>
        <w:t>n</w:t>
      </w:r>
      <w:r w:rsidRPr="00692565">
        <w:rPr>
          <w:rFonts w:ascii="Arial" w:eastAsia="Calibri" w:hAnsi="Arial" w:cs="Arial"/>
          <w:szCs w:val="24"/>
        </w:rPr>
        <w:t>ag</w:t>
      </w:r>
      <w:r w:rsidRPr="00692565">
        <w:rPr>
          <w:rFonts w:ascii="Arial" w:eastAsia="Calibri" w:hAnsi="Arial" w:cs="Arial"/>
          <w:spacing w:val="1"/>
          <w:szCs w:val="24"/>
        </w:rPr>
        <w:t>e</w:t>
      </w:r>
      <w:r w:rsidRPr="00692565">
        <w:rPr>
          <w:rFonts w:ascii="Arial" w:eastAsia="Calibri" w:hAnsi="Arial" w:cs="Arial"/>
          <w:szCs w:val="24"/>
        </w:rPr>
        <w:t>m</w:t>
      </w:r>
      <w:r w:rsidRPr="00692565">
        <w:rPr>
          <w:rFonts w:ascii="Arial" w:eastAsia="Calibri" w:hAnsi="Arial" w:cs="Arial"/>
          <w:spacing w:val="-2"/>
          <w:szCs w:val="24"/>
        </w:rPr>
        <w:t>e</w:t>
      </w:r>
      <w:r w:rsidRPr="00692565">
        <w:rPr>
          <w:rFonts w:ascii="Arial" w:eastAsia="Calibri" w:hAnsi="Arial" w:cs="Arial"/>
          <w:spacing w:val="1"/>
          <w:szCs w:val="24"/>
        </w:rPr>
        <w:t>n</w:t>
      </w:r>
      <w:r w:rsidRPr="00692565">
        <w:rPr>
          <w:rFonts w:ascii="Arial" w:eastAsia="Calibri" w:hAnsi="Arial" w:cs="Arial"/>
          <w:szCs w:val="24"/>
        </w:rPr>
        <w:t>t</w:t>
      </w:r>
      <w:r w:rsidRPr="00692565">
        <w:rPr>
          <w:rFonts w:ascii="Arial" w:eastAsia="Calibri" w:hAnsi="Arial" w:cs="Arial"/>
          <w:spacing w:val="17"/>
          <w:szCs w:val="24"/>
        </w:rPr>
        <w:t xml:space="preserve"> </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1"/>
          <w:szCs w:val="24"/>
        </w:rPr>
        <w:t>o</w:t>
      </w:r>
      <w:r w:rsidRPr="00692565">
        <w:rPr>
          <w:rFonts w:ascii="Arial" w:eastAsia="Calibri" w:hAnsi="Arial" w:cs="Arial"/>
          <w:szCs w:val="24"/>
        </w:rPr>
        <w:t>gr</w:t>
      </w:r>
      <w:r w:rsidRPr="00692565">
        <w:rPr>
          <w:rFonts w:ascii="Arial" w:eastAsia="Calibri" w:hAnsi="Arial" w:cs="Arial"/>
          <w:spacing w:val="-2"/>
          <w:szCs w:val="24"/>
        </w:rPr>
        <w:t>a</w:t>
      </w:r>
      <w:r w:rsidRPr="00692565">
        <w:rPr>
          <w:rFonts w:ascii="Arial" w:eastAsia="Calibri" w:hAnsi="Arial" w:cs="Arial"/>
          <w:szCs w:val="24"/>
        </w:rPr>
        <w:t>m</w:t>
      </w:r>
      <w:r w:rsidRPr="00692565">
        <w:rPr>
          <w:rFonts w:ascii="Arial" w:eastAsia="Calibri" w:hAnsi="Arial" w:cs="Arial"/>
          <w:spacing w:val="19"/>
          <w:szCs w:val="24"/>
        </w:rPr>
        <w:t xml:space="preserve"> </w:t>
      </w:r>
      <w:r w:rsidRPr="00692565">
        <w:rPr>
          <w:rFonts w:ascii="Arial" w:eastAsia="Calibri" w:hAnsi="Arial" w:cs="Arial"/>
          <w:spacing w:val="-1"/>
          <w:szCs w:val="24"/>
        </w:rPr>
        <w:t>(</w:t>
      </w:r>
      <w:r w:rsidRPr="00692565">
        <w:rPr>
          <w:rFonts w:ascii="Arial" w:eastAsia="Calibri" w:hAnsi="Arial" w:cs="Arial"/>
          <w:szCs w:val="24"/>
        </w:rPr>
        <w:t>LA</w:t>
      </w:r>
      <w:r w:rsidRPr="00692565">
        <w:rPr>
          <w:rFonts w:ascii="Arial" w:eastAsia="Calibri" w:hAnsi="Arial" w:cs="Arial"/>
          <w:spacing w:val="1"/>
          <w:szCs w:val="24"/>
        </w:rPr>
        <w:t>MP</w:t>
      </w:r>
      <w:r w:rsidRPr="00692565">
        <w:rPr>
          <w:rFonts w:ascii="Arial" w:eastAsia="Calibri" w:hAnsi="Arial" w:cs="Arial"/>
          <w:szCs w:val="24"/>
        </w:rPr>
        <w:t>)</w:t>
      </w:r>
      <w:r w:rsidRPr="00692565">
        <w:rPr>
          <w:rFonts w:ascii="Arial" w:eastAsia="Calibri" w:hAnsi="Arial" w:cs="Arial"/>
          <w:spacing w:val="19"/>
          <w:szCs w:val="24"/>
        </w:rPr>
        <w:t xml:space="preserve"> </w:t>
      </w:r>
      <w:r w:rsidRPr="00692565">
        <w:rPr>
          <w:rFonts w:ascii="Arial" w:eastAsia="Calibri" w:hAnsi="Arial" w:cs="Arial"/>
          <w:spacing w:val="1"/>
          <w:szCs w:val="24"/>
        </w:rPr>
        <w:t>for</w:t>
      </w:r>
      <w:r w:rsidRPr="00692565">
        <w:rPr>
          <w:rFonts w:ascii="Arial" w:eastAsia="Calibri" w:hAnsi="Arial" w:cs="Arial"/>
          <w:spacing w:val="25"/>
          <w:szCs w:val="24"/>
        </w:rPr>
        <w:t xml:space="preserve"> </w:t>
      </w:r>
      <w:r w:rsidRPr="00692565">
        <w:rPr>
          <w:rFonts w:ascii="Arial" w:eastAsia="Calibri" w:hAnsi="Arial" w:cs="Arial"/>
          <w:spacing w:val="1"/>
          <w:szCs w:val="24"/>
        </w:rPr>
        <w:t>o</w:t>
      </w:r>
      <w:r w:rsidRPr="00692565">
        <w:rPr>
          <w:rFonts w:ascii="Arial" w:eastAsia="Calibri" w:hAnsi="Arial" w:cs="Arial"/>
          <w:szCs w:val="24"/>
        </w:rPr>
        <w:t>v</w:t>
      </w:r>
      <w:r w:rsidRPr="00692565">
        <w:rPr>
          <w:rFonts w:ascii="Arial" w:eastAsia="Calibri" w:hAnsi="Arial" w:cs="Arial"/>
          <w:spacing w:val="1"/>
          <w:szCs w:val="24"/>
        </w:rPr>
        <w:t>e</w:t>
      </w:r>
      <w:r w:rsidRPr="00692565">
        <w:rPr>
          <w:rFonts w:ascii="Arial" w:eastAsia="Calibri" w:hAnsi="Arial" w:cs="Arial"/>
          <w:szCs w:val="24"/>
        </w:rPr>
        <w:t>rsi</w:t>
      </w:r>
      <w:r w:rsidRPr="00692565">
        <w:rPr>
          <w:rFonts w:ascii="Arial" w:eastAsia="Calibri" w:hAnsi="Arial" w:cs="Arial"/>
          <w:spacing w:val="-3"/>
          <w:szCs w:val="24"/>
        </w:rPr>
        <w:t>g</w:t>
      </w:r>
      <w:r w:rsidRPr="00692565">
        <w:rPr>
          <w:rFonts w:ascii="Arial" w:eastAsia="Calibri" w:hAnsi="Arial" w:cs="Arial"/>
          <w:spacing w:val="1"/>
          <w:szCs w:val="24"/>
        </w:rPr>
        <w:t>h</w:t>
      </w:r>
      <w:r w:rsidRPr="00692565">
        <w:rPr>
          <w:rFonts w:ascii="Arial" w:eastAsia="Calibri" w:hAnsi="Arial" w:cs="Arial"/>
          <w:szCs w:val="24"/>
        </w:rPr>
        <w:t>t</w:t>
      </w:r>
      <w:r w:rsidRPr="00692565">
        <w:rPr>
          <w:rFonts w:ascii="Arial" w:eastAsia="Calibri" w:hAnsi="Arial" w:cs="Arial"/>
          <w:spacing w:val="24"/>
          <w:szCs w:val="24"/>
        </w:rPr>
        <w:t xml:space="preserve"> </w:t>
      </w:r>
      <w:r w:rsidRPr="00692565">
        <w:rPr>
          <w:rFonts w:ascii="Arial" w:eastAsia="Calibri" w:hAnsi="Arial" w:cs="Arial"/>
          <w:spacing w:val="-2"/>
          <w:szCs w:val="24"/>
        </w:rPr>
        <w:t>o</w:t>
      </w:r>
      <w:r w:rsidRPr="00692565">
        <w:rPr>
          <w:rFonts w:ascii="Arial" w:eastAsia="Calibri" w:hAnsi="Arial" w:cs="Arial"/>
          <w:szCs w:val="24"/>
        </w:rPr>
        <w:t>f</w:t>
      </w:r>
      <w:r w:rsidRPr="00692565">
        <w:rPr>
          <w:rFonts w:ascii="Arial" w:eastAsia="Calibri" w:hAnsi="Arial" w:cs="Arial"/>
          <w:spacing w:val="28"/>
          <w:szCs w:val="24"/>
        </w:rPr>
        <w:t xml:space="preserve"> </w:t>
      </w:r>
      <w:r w:rsidRPr="00692565">
        <w:rPr>
          <w:rFonts w:ascii="Arial" w:eastAsia="Calibri" w:hAnsi="Arial" w:cs="Arial"/>
          <w:spacing w:val="1"/>
          <w:szCs w:val="24"/>
        </w:rPr>
        <w:t>on</w:t>
      </w:r>
      <w:r w:rsidRPr="00692565">
        <w:rPr>
          <w:rFonts w:ascii="Arial" w:eastAsia="Calibri" w:hAnsi="Arial" w:cs="Arial"/>
          <w:szCs w:val="24"/>
        </w:rPr>
        <w:t>s</w:t>
      </w:r>
      <w:r w:rsidRPr="00692565">
        <w:rPr>
          <w:rFonts w:ascii="Arial" w:eastAsia="Calibri" w:hAnsi="Arial" w:cs="Arial"/>
          <w:spacing w:val="-2"/>
          <w:szCs w:val="24"/>
        </w:rPr>
        <w:t>i</w:t>
      </w:r>
      <w:r w:rsidRPr="00692565">
        <w:rPr>
          <w:rFonts w:ascii="Arial" w:eastAsia="Calibri" w:hAnsi="Arial" w:cs="Arial"/>
          <w:spacing w:val="-1"/>
          <w:szCs w:val="24"/>
        </w:rPr>
        <w:t>t</w:t>
      </w:r>
      <w:r w:rsidRPr="00692565">
        <w:rPr>
          <w:rFonts w:ascii="Arial" w:eastAsia="Calibri" w:hAnsi="Arial" w:cs="Arial"/>
          <w:szCs w:val="24"/>
        </w:rPr>
        <w:t>e</w:t>
      </w:r>
      <w:r w:rsidRPr="00692565">
        <w:rPr>
          <w:rFonts w:ascii="Arial" w:eastAsia="Calibri" w:hAnsi="Arial" w:cs="Arial"/>
          <w:spacing w:val="26"/>
          <w:szCs w:val="24"/>
        </w:rPr>
        <w:t xml:space="preserve"> </w:t>
      </w:r>
      <w:r w:rsidRPr="00692565">
        <w:rPr>
          <w:rFonts w:ascii="Arial" w:eastAsia="Calibri" w:hAnsi="Arial" w:cs="Arial"/>
          <w:spacing w:val="-1"/>
          <w:szCs w:val="24"/>
        </w:rPr>
        <w:t>w</w:t>
      </w:r>
      <w:r w:rsidRPr="00692565">
        <w:rPr>
          <w:rFonts w:ascii="Arial" w:eastAsia="Calibri" w:hAnsi="Arial" w:cs="Arial"/>
          <w:szCs w:val="24"/>
        </w:rPr>
        <w:t>as</w:t>
      </w:r>
      <w:r w:rsidRPr="00692565">
        <w:rPr>
          <w:rFonts w:ascii="Arial" w:eastAsia="Calibri" w:hAnsi="Arial" w:cs="Arial"/>
          <w:spacing w:val="1"/>
          <w:szCs w:val="24"/>
        </w:rPr>
        <w:t>te</w:t>
      </w:r>
      <w:r w:rsidRPr="00692565">
        <w:rPr>
          <w:rFonts w:ascii="Arial" w:eastAsia="Calibri" w:hAnsi="Arial" w:cs="Arial"/>
          <w:spacing w:val="-1"/>
          <w:szCs w:val="24"/>
        </w:rPr>
        <w:t>w</w:t>
      </w:r>
      <w:r w:rsidRPr="00692565">
        <w:rPr>
          <w:rFonts w:ascii="Arial" w:eastAsia="Calibri" w:hAnsi="Arial" w:cs="Arial"/>
          <w:szCs w:val="24"/>
        </w:rPr>
        <w:t>a</w:t>
      </w:r>
      <w:r w:rsidRPr="00692565">
        <w:rPr>
          <w:rFonts w:ascii="Arial" w:eastAsia="Calibri" w:hAnsi="Arial" w:cs="Arial"/>
          <w:spacing w:val="1"/>
          <w:szCs w:val="24"/>
        </w:rPr>
        <w:t>te</w:t>
      </w:r>
      <w:r w:rsidRPr="00692565">
        <w:rPr>
          <w:rFonts w:ascii="Arial" w:eastAsia="Calibri" w:hAnsi="Arial" w:cs="Arial"/>
          <w:szCs w:val="24"/>
        </w:rPr>
        <w:t>r</w:t>
      </w:r>
      <w:r w:rsidRPr="00692565">
        <w:rPr>
          <w:rFonts w:ascii="Arial" w:eastAsia="Calibri" w:hAnsi="Arial" w:cs="Arial"/>
          <w:spacing w:val="19"/>
          <w:szCs w:val="24"/>
        </w:rPr>
        <w:t xml:space="preserve"> </w:t>
      </w:r>
      <w:r w:rsidRPr="00692565">
        <w:rPr>
          <w:rFonts w:ascii="Arial" w:eastAsia="Calibri" w:hAnsi="Arial" w:cs="Arial"/>
          <w:spacing w:val="1"/>
          <w:szCs w:val="24"/>
        </w:rPr>
        <w:t>t</w:t>
      </w:r>
      <w:r w:rsidRPr="00692565">
        <w:rPr>
          <w:rFonts w:ascii="Arial" w:eastAsia="Calibri" w:hAnsi="Arial" w:cs="Arial"/>
          <w:spacing w:val="-2"/>
          <w:szCs w:val="24"/>
        </w:rPr>
        <w:t>r</w:t>
      </w:r>
      <w:r w:rsidRPr="00692565">
        <w:rPr>
          <w:rFonts w:ascii="Arial" w:eastAsia="Calibri" w:hAnsi="Arial" w:cs="Arial"/>
          <w:spacing w:val="1"/>
          <w:szCs w:val="24"/>
        </w:rPr>
        <w:t>e</w:t>
      </w:r>
      <w:r w:rsidRPr="00692565">
        <w:rPr>
          <w:rFonts w:ascii="Arial" w:eastAsia="Calibri" w:hAnsi="Arial" w:cs="Arial"/>
          <w:szCs w:val="24"/>
        </w:rPr>
        <w:t>a</w:t>
      </w:r>
      <w:r w:rsidRPr="00692565">
        <w:rPr>
          <w:rFonts w:ascii="Arial" w:eastAsia="Calibri" w:hAnsi="Arial" w:cs="Arial"/>
          <w:spacing w:val="1"/>
          <w:szCs w:val="24"/>
        </w:rPr>
        <w:t>t</w:t>
      </w:r>
      <w:r w:rsidRPr="00692565">
        <w:rPr>
          <w:rFonts w:ascii="Arial" w:eastAsia="Calibri" w:hAnsi="Arial" w:cs="Arial"/>
          <w:spacing w:val="-2"/>
          <w:szCs w:val="24"/>
        </w:rPr>
        <w:t>m</w:t>
      </w:r>
      <w:r w:rsidRPr="00692565">
        <w:rPr>
          <w:rFonts w:ascii="Arial" w:eastAsia="Calibri" w:hAnsi="Arial" w:cs="Arial"/>
          <w:spacing w:val="1"/>
          <w:szCs w:val="24"/>
        </w:rPr>
        <w:t>e</w:t>
      </w:r>
      <w:r w:rsidRPr="00692565">
        <w:rPr>
          <w:rFonts w:ascii="Arial" w:eastAsia="Calibri" w:hAnsi="Arial" w:cs="Arial"/>
          <w:spacing w:val="-1"/>
          <w:szCs w:val="24"/>
        </w:rPr>
        <w:t>n</w:t>
      </w:r>
      <w:r w:rsidRPr="00692565">
        <w:rPr>
          <w:rFonts w:ascii="Arial" w:eastAsia="Calibri" w:hAnsi="Arial" w:cs="Arial"/>
          <w:szCs w:val="24"/>
        </w:rPr>
        <w:t>t</w:t>
      </w:r>
      <w:r w:rsidRPr="00692565">
        <w:rPr>
          <w:rFonts w:ascii="Arial" w:eastAsia="Calibri" w:hAnsi="Arial" w:cs="Arial"/>
          <w:spacing w:val="18"/>
          <w:szCs w:val="24"/>
        </w:rPr>
        <w:t xml:space="preserve"> </w:t>
      </w:r>
      <w:r w:rsidRPr="00692565">
        <w:rPr>
          <w:rFonts w:ascii="Arial" w:eastAsia="Calibri" w:hAnsi="Arial" w:cs="Arial"/>
          <w:szCs w:val="24"/>
        </w:rPr>
        <w:t>s</w:t>
      </w:r>
      <w:r w:rsidRPr="00692565">
        <w:rPr>
          <w:rFonts w:ascii="Arial" w:eastAsia="Calibri" w:hAnsi="Arial" w:cs="Arial"/>
          <w:spacing w:val="-1"/>
          <w:szCs w:val="24"/>
        </w:rPr>
        <w:t>y</w:t>
      </w:r>
      <w:r w:rsidRPr="00692565">
        <w:rPr>
          <w:rFonts w:ascii="Arial" w:eastAsia="Calibri" w:hAnsi="Arial" w:cs="Arial"/>
          <w:szCs w:val="24"/>
        </w:rPr>
        <w:t>s</w:t>
      </w:r>
      <w:r w:rsidRPr="00692565">
        <w:rPr>
          <w:rFonts w:ascii="Arial" w:eastAsia="Calibri" w:hAnsi="Arial" w:cs="Arial"/>
          <w:spacing w:val="1"/>
          <w:szCs w:val="24"/>
        </w:rPr>
        <w:t>te</w:t>
      </w:r>
      <w:r w:rsidRPr="00692565">
        <w:rPr>
          <w:rFonts w:ascii="Arial" w:eastAsia="Calibri" w:hAnsi="Arial" w:cs="Arial"/>
          <w:szCs w:val="24"/>
        </w:rPr>
        <w:t>ms</w:t>
      </w:r>
      <w:r w:rsidRPr="00692565">
        <w:rPr>
          <w:rFonts w:ascii="Arial" w:eastAsia="Calibri" w:hAnsi="Arial" w:cs="Arial"/>
          <w:spacing w:val="22"/>
          <w:szCs w:val="24"/>
        </w:rPr>
        <w:t xml:space="preserve"> </w:t>
      </w:r>
      <w:r w:rsidRPr="00692565">
        <w:rPr>
          <w:rFonts w:ascii="Arial" w:eastAsia="Calibri" w:hAnsi="Arial" w:cs="Arial"/>
          <w:spacing w:val="-1"/>
          <w:szCs w:val="24"/>
        </w:rPr>
        <w:t>(O</w:t>
      </w:r>
      <w:r w:rsidRPr="00692565">
        <w:rPr>
          <w:rFonts w:ascii="Arial" w:eastAsia="Calibri" w:hAnsi="Arial" w:cs="Arial"/>
          <w:szCs w:val="24"/>
        </w:rPr>
        <w:t>W</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25"/>
          <w:szCs w:val="24"/>
        </w:rPr>
        <w:t xml:space="preserve"> </w:t>
      </w:r>
      <w:r w:rsidRPr="00692565">
        <w:rPr>
          <w:rFonts w:ascii="Arial" w:eastAsia="Calibri" w:hAnsi="Arial" w:cs="Arial"/>
          <w:spacing w:val="-1"/>
          <w:szCs w:val="24"/>
        </w:rPr>
        <w:t>w</w:t>
      </w:r>
      <w:r w:rsidRPr="00692565">
        <w:rPr>
          <w:rFonts w:ascii="Arial" w:eastAsia="Calibri" w:hAnsi="Arial" w:cs="Arial"/>
          <w:szCs w:val="24"/>
        </w:rPr>
        <w:t>i</w:t>
      </w:r>
      <w:r w:rsidRPr="00692565">
        <w:rPr>
          <w:rFonts w:ascii="Arial" w:eastAsia="Calibri" w:hAnsi="Arial" w:cs="Arial"/>
          <w:spacing w:val="1"/>
          <w:szCs w:val="24"/>
        </w:rPr>
        <w:t>th</w:t>
      </w:r>
      <w:r w:rsidRPr="00692565">
        <w:rPr>
          <w:rFonts w:ascii="Arial" w:eastAsia="Calibri" w:hAnsi="Arial" w:cs="Arial"/>
          <w:szCs w:val="24"/>
        </w:rPr>
        <w:t>in</w:t>
      </w:r>
      <w:r w:rsidRPr="00692565">
        <w:rPr>
          <w:rFonts w:ascii="Arial" w:eastAsia="Calibri" w:hAnsi="Arial" w:cs="Arial"/>
          <w:spacing w:val="27"/>
          <w:szCs w:val="24"/>
        </w:rPr>
        <w:t xml:space="preserve"> </w:t>
      </w:r>
      <w:r w:rsidRPr="00692565">
        <w:rPr>
          <w:rFonts w:ascii="Arial" w:eastAsia="Calibri" w:hAnsi="Arial" w:cs="Arial"/>
          <w:spacing w:val="1"/>
          <w:szCs w:val="24"/>
        </w:rPr>
        <w:t>th</w:t>
      </w:r>
      <w:r w:rsidRPr="00692565">
        <w:rPr>
          <w:rFonts w:ascii="Arial" w:eastAsia="Calibri" w:hAnsi="Arial" w:cs="Arial"/>
          <w:szCs w:val="24"/>
        </w:rPr>
        <w:t>e</w:t>
      </w:r>
      <w:r w:rsidRPr="00692565">
        <w:rPr>
          <w:rFonts w:ascii="Arial" w:eastAsia="Calibri" w:hAnsi="Arial" w:cs="Arial"/>
          <w:spacing w:val="25"/>
          <w:szCs w:val="24"/>
        </w:rPr>
        <w:t xml:space="preserve"> </w:t>
      </w:r>
      <w:r w:rsidRPr="00692565">
        <w:rPr>
          <w:rFonts w:ascii="Arial" w:eastAsia="Calibri" w:hAnsi="Arial" w:cs="Arial"/>
          <w:spacing w:val="-1"/>
          <w:szCs w:val="24"/>
        </w:rPr>
        <w:t>C</w:t>
      </w:r>
      <w:r w:rsidRPr="00692565">
        <w:rPr>
          <w:rFonts w:ascii="Arial" w:eastAsia="Calibri" w:hAnsi="Arial" w:cs="Arial"/>
          <w:spacing w:val="1"/>
          <w:szCs w:val="24"/>
        </w:rPr>
        <w:t>o</w:t>
      </w:r>
      <w:r w:rsidRPr="00692565">
        <w:rPr>
          <w:rFonts w:ascii="Arial" w:eastAsia="Calibri" w:hAnsi="Arial" w:cs="Arial"/>
          <w:spacing w:val="-1"/>
          <w:szCs w:val="24"/>
        </w:rPr>
        <w:t>u</w:t>
      </w:r>
      <w:r w:rsidRPr="00692565">
        <w:rPr>
          <w:rFonts w:ascii="Arial" w:eastAsia="Calibri" w:hAnsi="Arial" w:cs="Arial"/>
          <w:spacing w:val="1"/>
          <w:szCs w:val="24"/>
        </w:rPr>
        <w:t>nt</w:t>
      </w:r>
      <w:r w:rsidRPr="00692565">
        <w:rPr>
          <w:rFonts w:ascii="Arial" w:eastAsia="Calibri" w:hAnsi="Arial" w:cs="Arial"/>
          <w:szCs w:val="24"/>
        </w:rPr>
        <w:t>y</w:t>
      </w:r>
      <w:r w:rsidRPr="00692565">
        <w:rPr>
          <w:rFonts w:ascii="Arial" w:eastAsia="Calibri" w:hAnsi="Arial" w:cs="Arial"/>
          <w:spacing w:val="24"/>
          <w:szCs w:val="24"/>
        </w:rPr>
        <w:t xml:space="preserve"> </w:t>
      </w:r>
      <w:r w:rsidRPr="00692565">
        <w:rPr>
          <w:rFonts w:ascii="Arial" w:eastAsia="Calibri" w:hAnsi="Arial" w:cs="Arial"/>
          <w:spacing w:val="-2"/>
          <w:szCs w:val="24"/>
        </w:rPr>
        <w:t>o</w:t>
      </w:r>
      <w:r w:rsidRPr="00692565">
        <w:rPr>
          <w:rFonts w:ascii="Arial" w:eastAsia="Calibri" w:hAnsi="Arial" w:cs="Arial"/>
          <w:szCs w:val="24"/>
        </w:rPr>
        <w:t>f</w:t>
      </w:r>
      <w:r w:rsidRPr="00692565">
        <w:rPr>
          <w:rFonts w:ascii="Arial" w:eastAsia="Calibri" w:hAnsi="Arial" w:cs="Arial"/>
          <w:spacing w:val="28"/>
          <w:szCs w:val="24"/>
        </w:rPr>
        <w:t xml:space="preserve"> </w:t>
      </w:r>
      <w:r w:rsidRPr="00692565">
        <w:rPr>
          <w:rFonts w:ascii="Arial" w:eastAsia="Calibri" w:hAnsi="Arial" w:cs="Arial"/>
          <w:szCs w:val="24"/>
        </w:rPr>
        <w:t>Los Angeles,</w:t>
      </w:r>
      <w:r w:rsidRPr="00692565">
        <w:rPr>
          <w:rFonts w:ascii="Arial" w:eastAsia="Calibri" w:hAnsi="Arial" w:cs="Arial"/>
          <w:spacing w:val="23"/>
          <w:szCs w:val="24"/>
        </w:rPr>
        <w:t xml:space="preserve"> </w:t>
      </w:r>
      <w:r w:rsidRPr="00692565">
        <w:rPr>
          <w:rFonts w:ascii="Arial" w:eastAsia="Calibri" w:hAnsi="Arial" w:cs="Arial"/>
          <w:spacing w:val="-1"/>
          <w:szCs w:val="24"/>
        </w:rPr>
        <w:t>C</w:t>
      </w:r>
      <w:r w:rsidRPr="00692565">
        <w:rPr>
          <w:rFonts w:ascii="Arial" w:eastAsia="Calibri" w:hAnsi="Arial" w:cs="Arial"/>
          <w:szCs w:val="24"/>
        </w:rPr>
        <w:t>ali</w:t>
      </w:r>
      <w:r w:rsidRPr="00692565">
        <w:rPr>
          <w:rFonts w:ascii="Arial" w:eastAsia="Calibri" w:hAnsi="Arial" w:cs="Arial"/>
          <w:spacing w:val="1"/>
          <w:szCs w:val="24"/>
        </w:rPr>
        <w:t>fo</w:t>
      </w:r>
      <w:r w:rsidRPr="00692565">
        <w:rPr>
          <w:rFonts w:ascii="Arial" w:eastAsia="Calibri" w:hAnsi="Arial" w:cs="Arial"/>
          <w:szCs w:val="24"/>
        </w:rPr>
        <w:t>r</w:t>
      </w:r>
      <w:r w:rsidRPr="00692565">
        <w:rPr>
          <w:rFonts w:ascii="Arial" w:eastAsia="Calibri" w:hAnsi="Arial" w:cs="Arial"/>
          <w:spacing w:val="-1"/>
          <w:szCs w:val="24"/>
        </w:rPr>
        <w:t>n</w:t>
      </w:r>
      <w:r w:rsidRPr="00692565">
        <w:rPr>
          <w:rFonts w:ascii="Arial" w:eastAsia="Calibri" w:hAnsi="Arial" w:cs="Arial"/>
          <w:szCs w:val="24"/>
        </w:rPr>
        <w:t xml:space="preserve">ia.  </w:t>
      </w:r>
      <w:r w:rsidRPr="00692565">
        <w:rPr>
          <w:rFonts w:ascii="Arial" w:eastAsia="Calibri" w:hAnsi="Arial" w:cs="Arial"/>
          <w:spacing w:val="-2"/>
          <w:szCs w:val="24"/>
        </w:rPr>
        <w:t>T</w:t>
      </w:r>
      <w:r w:rsidRPr="00692565">
        <w:rPr>
          <w:rFonts w:ascii="Arial" w:eastAsia="Calibri" w:hAnsi="Arial" w:cs="Arial"/>
          <w:spacing w:val="1"/>
          <w:szCs w:val="24"/>
        </w:rPr>
        <w:t>h</w:t>
      </w:r>
      <w:r w:rsidRPr="00692565">
        <w:rPr>
          <w:rFonts w:ascii="Arial" w:eastAsia="Calibri" w:hAnsi="Arial" w:cs="Arial"/>
          <w:szCs w:val="24"/>
        </w:rPr>
        <w:t>is</w:t>
      </w:r>
      <w:r w:rsidRPr="00692565">
        <w:rPr>
          <w:rFonts w:ascii="Arial" w:eastAsia="Calibri" w:hAnsi="Arial" w:cs="Arial"/>
          <w:spacing w:val="27"/>
          <w:szCs w:val="24"/>
        </w:rPr>
        <w:t xml:space="preserve"> </w:t>
      </w:r>
      <w:r w:rsidRPr="00692565">
        <w:rPr>
          <w:rFonts w:ascii="Arial" w:eastAsia="Calibri" w:hAnsi="Arial" w:cs="Arial"/>
          <w:spacing w:val="-2"/>
          <w:szCs w:val="24"/>
        </w:rPr>
        <w:t>L</w:t>
      </w:r>
      <w:r w:rsidRPr="00692565">
        <w:rPr>
          <w:rFonts w:ascii="Arial" w:eastAsia="Calibri" w:hAnsi="Arial" w:cs="Arial"/>
          <w:szCs w:val="24"/>
        </w:rPr>
        <w:t>A</w:t>
      </w:r>
      <w:r w:rsidRPr="00692565">
        <w:rPr>
          <w:rFonts w:ascii="Arial" w:eastAsia="Calibri" w:hAnsi="Arial" w:cs="Arial"/>
          <w:spacing w:val="1"/>
          <w:szCs w:val="24"/>
        </w:rPr>
        <w:t>M</w:t>
      </w:r>
      <w:r w:rsidRPr="00692565">
        <w:rPr>
          <w:rFonts w:ascii="Arial" w:eastAsia="Calibri" w:hAnsi="Arial" w:cs="Arial"/>
          <w:szCs w:val="24"/>
        </w:rPr>
        <w:t>P</w:t>
      </w:r>
      <w:r w:rsidRPr="00692565">
        <w:rPr>
          <w:rFonts w:ascii="Arial" w:eastAsia="Calibri" w:hAnsi="Arial" w:cs="Arial"/>
          <w:spacing w:val="21"/>
          <w:szCs w:val="24"/>
        </w:rPr>
        <w:t xml:space="preserve"> </w:t>
      </w:r>
      <w:r w:rsidRPr="00692565">
        <w:rPr>
          <w:rFonts w:ascii="Arial" w:eastAsia="Calibri" w:hAnsi="Arial" w:cs="Arial"/>
          <w:spacing w:val="1"/>
          <w:szCs w:val="24"/>
        </w:rPr>
        <w:t>h</w:t>
      </w:r>
      <w:r w:rsidRPr="00692565">
        <w:rPr>
          <w:rFonts w:ascii="Arial" w:eastAsia="Calibri" w:hAnsi="Arial" w:cs="Arial"/>
          <w:szCs w:val="24"/>
        </w:rPr>
        <w:t>as</w:t>
      </w:r>
      <w:r w:rsidRPr="00692565">
        <w:rPr>
          <w:rFonts w:ascii="Arial" w:eastAsia="Calibri" w:hAnsi="Arial" w:cs="Arial"/>
          <w:spacing w:val="27"/>
          <w:szCs w:val="24"/>
        </w:rPr>
        <w:t xml:space="preserve"> </w:t>
      </w:r>
      <w:r w:rsidRPr="00692565">
        <w:rPr>
          <w:rFonts w:ascii="Arial" w:eastAsia="Calibri" w:hAnsi="Arial" w:cs="Arial"/>
          <w:spacing w:val="1"/>
          <w:szCs w:val="24"/>
        </w:rPr>
        <w:t>b</w:t>
      </w:r>
      <w:r w:rsidRPr="00692565">
        <w:rPr>
          <w:rFonts w:ascii="Arial" w:eastAsia="Calibri" w:hAnsi="Arial" w:cs="Arial"/>
          <w:spacing w:val="-2"/>
          <w:szCs w:val="24"/>
        </w:rPr>
        <w:t>e</w:t>
      </w:r>
      <w:r w:rsidRPr="00692565">
        <w:rPr>
          <w:rFonts w:ascii="Arial" w:eastAsia="Calibri" w:hAnsi="Arial" w:cs="Arial"/>
          <w:spacing w:val="1"/>
          <w:szCs w:val="24"/>
        </w:rPr>
        <w:t>e</w:t>
      </w:r>
      <w:r w:rsidRPr="00692565">
        <w:rPr>
          <w:rFonts w:ascii="Arial" w:eastAsia="Calibri" w:hAnsi="Arial" w:cs="Arial"/>
          <w:szCs w:val="24"/>
        </w:rPr>
        <w:t>n</w:t>
      </w:r>
      <w:r w:rsidRPr="00692565">
        <w:rPr>
          <w:rFonts w:ascii="Arial" w:eastAsia="Calibri" w:hAnsi="Arial" w:cs="Arial"/>
          <w:spacing w:val="24"/>
          <w:szCs w:val="24"/>
        </w:rPr>
        <w:t xml:space="preserve"> </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2"/>
          <w:szCs w:val="24"/>
        </w:rPr>
        <w:t>e</w:t>
      </w:r>
      <w:r w:rsidRPr="00692565">
        <w:rPr>
          <w:rFonts w:ascii="Arial" w:eastAsia="Calibri" w:hAnsi="Arial" w:cs="Arial"/>
          <w:spacing w:val="1"/>
          <w:szCs w:val="24"/>
        </w:rPr>
        <w:t>p</w:t>
      </w:r>
      <w:r w:rsidRPr="00692565">
        <w:rPr>
          <w:rFonts w:ascii="Arial" w:eastAsia="Calibri" w:hAnsi="Arial" w:cs="Arial"/>
          <w:szCs w:val="24"/>
        </w:rPr>
        <w:t>ar</w:t>
      </w:r>
      <w:r w:rsidRPr="00692565">
        <w:rPr>
          <w:rFonts w:ascii="Arial" w:eastAsia="Calibri" w:hAnsi="Arial" w:cs="Arial"/>
          <w:spacing w:val="-2"/>
          <w:szCs w:val="24"/>
        </w:rPr>
        <w:t>e</w:t>
      </w:r>
      <w:r w:rsidRPr="00692565">
        <w:rPr>
          <w:rFonts w:ascii="Arial" w:eastAsia="Calibri" w:hAnsi="Arial" w:cs="Arial"/>
          <w:szCs w:val="24"/>
        </w:rPr>
        <w:t>d</w:t>
      </w:r>
      <w:r w:rsidRPr="00692565">
        <w:rPr>
          <w:rFonts w:ascii="Arial" w:eastAsia="Calibri" w:hAnsi="Arial" w:cs="Arial"/>
          <w:spacing w:val="21"/>
          <w:szCs w:val="24"/>
        </w:rPr>
        <w:t xml:space="preserve"> </w:t>
      </w:r>
      <w:r w:rsidRPr="00692565">
        <w:rPr>
          <w:rFonts w:ascii="Arial" w:eastAsia="Calibri" w:hAnsi="Arial" w:cs="Arial"/>
          <w:szCs w:val="24"/>
        </w:rPr>
        <w:t>in</w:t>
      </w:r>
      <w:r w:rsidRPr="00692565">
        <w:rPr>
          <w:rFonts w:ascii="Arial" w:eastAsia="Calibri" w:hAnsi="Arial" w:cs="Arial"/>
          <w:spacing w:val="28"/>
          <w:szCs w:val="24"/>
        </w:rPr>
        <w:t xml:space="preserve"> </w:t>
      </w:r>
      <w:r w:rsidRPr="00692565">
        <w:rPr>
          <w:rFonts w:ascii="Arial" w:eastAsia="Calibri" w:hAnsi="Arial" w:cs="Arial"/>
          <w:szCs w:val="24"/>
        </w:rPr>
        <w:t>a</w:t>
      </w:r>
      <w:r w:rsidRPr="00692565">
        <w:rPr>
          <w:rFonts w:ascii="Arial" w:eastAsia="Calibri" w:hAnsi="Arial" w:cs="Arial"/>
          <w:spacing w:val="-1"/>
          <w:szCs w:val="24"/>
        </w:rPr>
        <w:t>cc</w:t>
      </w:r>
      <w:r w:rsidRPr="00692565">
        <w:rPr>
          <w:rFonts w:ascii="Arial" w:eastAsia="Calibri" w:hAnsi="Arial" w:cs="Arial"/>
          <w:spacing w:val="1"/>
          <w:szCs w:val="24"/>
        </w:rPr>
        <w:t>o</w:t>
      </w:r>
      <w:r w:rsidRPr="00692565">
        <w:rPr>
          <w:rFonts w:ascii="Arial" w:eastAsia="Calibri" w:hAnsi="Arial" w:cs="Arial"/>
          <w:szCs w:val="24"/>
        </w:rPr>
        <w:t>r</w:t>
      </w:r>
      <w:r w:rsidRPr="00692565">
        <w:rPr>
          <w:rFonts w:ascii="Arial" w:eastAsia="Calibri" w:hAnsi="Arial" w:cs="Arial"/>
          <w:spacing w:val="1"/>
          <w:szCs w:val="24"/>
        </w:rPr>
        <w:t>d</w:t>
      </w:r>
      <w:r w:rsidRPr="00692565">
        <w:rPr>
          <w:rFonts w:ascii="Arial" w:eastAsia="Calibri" w:hAnsi="Arial" w:cs="Arial"/>
          <w:spacing w:val="-2"/>
          <w:szCs w:val="24"/>
        </w:rPr>
        <w:t>a</w:t>
      </w:r>
      <w:r w:rsidRPr="00692565">
        <w:rPr>
          <w:rFonts w:ascii="Arial" w:eastAsia="Calibri" w:hAnsi="Arial" w:cs="Arial"/>
          <w:spacing w:val="1"/>
          <w:szCs w:val="24"/>
        </w:rPr>
        <w:t>n</w:t>
      </w:r>
      <w:r w:rsidRPr="00692565">
        <w:rPr>
          <w:rFonts w:ascii="Arial" w:eastAsia="Calibri" w:hAnsi="Arial" w:cs="Arial"/>
          <w:spacing w:val="-1"/>
          <w:szCs w:val="24"/>
        </w:rPr>
        <w:t>c</w:t>
      </w:r>
      <w:r w:rsidRPr="00692565">
        <w:rPr>
          <w:rFonts w:ascii="Arial" w:eastAsia="Calibri" w:hAnsi="Arial" w:cs="Arial"/>
          <w:szCs w:val="24"/>
        </w:rPr>
        <w:t>e</w:t>
      </w:r>
      <w:r w:rsidRPr="00692565">
        <w:rPr>
          <w:rFonts w:ascii="Arial" w:eastAsia="Calibri" w:hAnsi="Arial" w:cs="Arial"/>
          <w:spacing w:val="23"/>
          <w:szCs w:val="24"/>
        </w:rPr>
        <w:t xml:space="preserve"> </w:t>
      </w:r>
      <w:r w:rsidRPr="00692565">
        <w:rPr>
          <w:rFonts w:ascii="Arial" w:eastAsia="Calibri" w:hAnsi="Arial" w:cs="Arial"/>
          <w:spacing w:val="-1"/>
          <w:szCs w:val="24"/>
        </w:rPr>
        <w:t>w</w:t>
      </w:r>
      <w:r w:rsidRPr="00692565">
        <w:rPr>
          <w:rFonts w:ascii="Arial" w:eastAsia="Calibri" w:hAnsi="Arial" w:cs="Arial"/>
          <w:szCs w:val="24"/>
        </w:rPr>
        <w:t>i</w:t>
      </w:r>
      <w:r w:rsidRPr="00692565">
        <w:rPr>
          <w:rFonts w:ascii="Arial" w:eastAsia="Calibri" w:hAnsi="Arial" w:cs="Arial"/>
          <w:spacing w:val="1"/>
          <w:szCs w:val="24"/>
        </w:rPr>
        <w:t>t</w:t>
      </w:r>
      <w:r w:rsidRPr="00692565">
        <w:rPr>
          <w:rFonts w:ascii="Arial" w:eastAsia="Calibri" w:hAnsi="Arial" w:cs="Arial"/>
          <w:szCs w:val="24"/>
        </w:rPr>
        <w:t>h</w:t>
      </w:r>
      <w:r w:rsidRPr="00692565">
        <w:rPr>
          <w:rFonts w:ascii="Arial" w:eastAsia="Calibri" w:hAnsi="Arial" w:cs="Arial"/>
          <w:spacing w:val="24"/>
          <w:szCs w:val="24"/>
        </w:rPr>
        <w:t xml:space="preserve"> </w:t>
      </w:r>
      <w:r w:rsidRPr="00692565">
        <w:rPr>
          <w:rFonts w:ascii="Arial" w:eastAsia="Calibri" w:hAnsi="Arial" w:cs="Arial"/>
          <w:spacing w:val="-1"/>
          <w:szCs w:val="24"/>
        </w:rPr>
        <w:t>t</w:t>
      </w:r>
      <w:r w:rsidRPr="00692565">
        <w:rPr>
          <w:rFonts w:ascii="Arial" w:eastAsia="Calibri" w:hAnsi="Arial" w:cs="Arial"/>
          <w:spacing w:val="1"/>
          <w:szCs w:val="24"/>
        </w:rPr>
        <w:t>h</w:t>
      </w:r>
      <w:r w:rsidRPr="00692565">
        <w:rPr>
          <w:rFonts w:ascii="Arial" w:eastAsia="Calibri" w:hAnsi="Arial" w:cs="Arial"/>
          <w:szCs w:val="24"/>
        </w:rPr>
        <w:t>e</w:t>
      </w:r>
      <w:r w:rsidRPr="00692565">
        <w:rPr>
          <w:rFonts w:ascii="Arial" w:eastAsia="Calibri" w:hAnsi="Arial" w:cs="Arial"/>
          <w:spacing w:val="22"/>
          <w:szCs w:val="24"/>
        </w:rPr>
        <w:t xml:space="preserve"> </w:t>
      </w:r>
      <w:r w:rsidRPr="00692565">
        <w:rPr>
          <w:rFonts w:ascii="Arial" w:eastAsia="Calibri" w:hAnsi="Arial" w:cs="Arial"/>
          <w:szCs w:val="24"/>
        </w:rPr>
        <w:t>r</w:t>
      </w:r>
      <w:r w:rsidRPr="00692565">
        <w:rPr>
          <w:rFonts w:ascii="Arial" w:eastAsia="Calibri" w:hAnsi="Arial" w:cs="Arial"/>
          <w:spacing w:val="1"/>
          <w:szCs w:val="24"/>
        </w:rPr>
        <w:t>eq</w:t>
      </w:r>
      <w:r w:rsidRPr="00692565">
        <w:rPr>
          <w:rFonts w:ascii="Arial" w:eastAsia="Calibri" w:hAnsi="Arial" w:cs="Arial"/>
          <w:spacing w:val="-1"/>
          <w:szCs w:val="24"/>
        </w:rPr>
        <w:t>u</w:t>
      </w:r>
      <w:r w:rsidRPr="00692565">
        <w:rPr>
          <w:rFonts w:ascii="Arial" w:eastAsia="Calibri" w:hAnsi="Arial" w:cs="Arial"/>
          <w:szCs w:val="24"/>
        </w:rPr>
        <w:t>ir</w:t>
      </w:r>
      <w:r w:rsidRPr="00692565">
        <w:rPr>
          <w:rFonts w:ascii="Arial" w:eastAsia="Calibri" w:hAnsi="Arial" w:cs="Arial"/>
          <w:spacing w:val="1"/>
          <w:szCs w:val="24"/>
        </w:rPr>
        <w:t>e</w:t>
      </w:r>
      <w:r w:rsidRPr="00692565">
        <w:rPr>
          <w:rFonts w:ascii="Arial" w:eastAsia="Calibri" w:hAnsi="Arial" w:cs="Arial"/>
          <w:szCs w:val="24"/>
        </w:rPr>
        <w:t>m</w:t>
      </w:r>
      <w:r w:rsidRPr="00692565">
        <w:rPr>
          <w:rFonts w:ascii="Arial" w:eastAsia="Calibri" w:hAnsi="Arial" w:cs="Arial"/>
          <w:spacing w:val="-2"/>
          <w:szCs w:val="24"/>
        </w:rPr>
        <w:t>e</w:t>
      </w:r>
      <w:r w:rsidRPr="00692565">
        <w:rPr>
          <w:rFonts w:ascii="Arial" w:eastAsia="Calibri" w:hAnsi="Arial" w:cs="Arial"/>
          <w:spacing w:val="1"/>
          <w:szCs w:val="24"/>
        </w:rPr>
        <w:t>nt</w:t>
      </w:r>
      <w:r w:rsidRPr="00692565">
        <w:rPr>
          <w:rFonts w:ascii="Arial" w:eastAsia="Calibri" w:hAnsi="Arial" w:cs="Arial"/>
          <w:szCs w:val="24"/>
        </w:rPr>
        <w:t>s</w:t>
      </w:r>
      <w:r w:rsidRPr="00692565">
        <w:rPr>
          <w:rFonts w:ascii="Arial" w:eastAsia="Calibri" w:hAnsi="Arial" w:cs="Arial"/>
          <w:spacing w:val="18"/>
          <w:szCs w:val="24"/>
        </w:rPr>
        <w:t xml:space="preserve"> </w:t>
      </w:r>
      <w:r w:rsidRPr="00692565">
        <w:rPr>
          <w:rFonts w:ascii="Arial" w:eastAsia="Calibri" w:hAnsi="Arial" w:cs="Arial"/>
          <w:spacing w:val="1"/>
          <w:szCs w:val="24"/>
        </w:rPr>
        <w:t>o</w:t>
      </w:r>
      <w:r w:rsidRPr="00692565">
        <w:rPr>
          <w:rFonts w:ascii="Arial" w:eastAsia="Calibri" w:hAnsi="Arial" w:cs="Arial"/>
          <w:szCs w:val="24"/>
        </w:rPr>
        <w:t>f</w:t>
      </w:r>
      <w:r w:rsidRPr="00692565">
        <w:rPr>
          <w:rFonts w:ascii="Arial" w:eastAsia="Calibri" w:hAnsi="Arial" w:cs="Arial"/>
          <w:spacing w:val="26"/>
          <w:szCs w:val="24"/>
        </w:rPr>
        <w:t xml:space="preserve"> </w:t>
      </w:r>
      <w:r w:rsidRPr="00692565">
        <w:rPr>
          <w:rFonts w:ascii="Arial" w:eastAsia="Calibri" w:hAnsi="Arial" w:cs="Arial"/>
          <w:spacing w:val="1"/>
          <w:szCs w:val="24"/>
        </w:rPr>
        <w:t xml:space="preserve">the </w:t>
      </w:r>
      <w:r w:rsidRPr="00692565">
        <w:rPr>
          <w:rFonts w:ascii="Arial" w:eastAsia="Calibri" w:hAnsi="Arial" w:cs="Arial"/>
          <w:szCs w:val="24"/>
        </w:rPr>
        <w:t>S</w:t>
      </w:r>
      <w:r w:rsidRPr="00692565">
        <w:rPr>
          <w:rFonts w:ascii="Arial" w:eastAsia="Calibri" w:hAnsi="Arial" w:cs="Arial"/>
          <w:spacing w:val="1"/>
          <w:szCs w:val="24"/>
        </w:rPr>
        <w:t>t</w:t>
      </w:r>
      <w:r w:rsidRPr="00692565">
        <w:rPr>
          <w:rFonts w:ascii="Arial" w:eastAsia="Calibri" w:hAnsi="Arial" w:cs="Arial"/>
          <w:szCs w:val="24"/>
        </w:rPr>
        <w:t>a</w:t>
      </w:r>
      <w:r w:rsidRPr="00692565">
        <w:rPr>
          <w:rFonts w:ascii="Arial" w:eastAsia="Calibri" w:hAnsi="Arial" w:cs="Arial"/>
          <w:spacing w:val="1"/>
          <w:szCs w:val="24"/>
        </w:rPr>
        <w:t>t</w:t>
      </w:r>
      <w:r w:rsidRPr="00692565">
        <w:rPr>
          <w:rFonts w:ascii="Arial" w:eastAsia="Calibri" w:hAnsi="Arial" w:cs="Arial"/>
          <w:szCs w:val="24"/>
        </w:rPr>
        <w:t>e</w:t>
      </w:r>
      <w:r w:rsidRPr="00692565">
        <w:rPr>
          <w:rFonts w:ascii="Arial" w:eastAsia="Calibri" w:hAnsi="Arial" w:cs="Arial"/>
          <w:spacing w:val="3"/>
          <w:szCs w:val="24"/>
        </w:rPr>
        <w:t xml:space="preserve"> </w:t>
      </w:r>
      <w:r w:rsidRPr="00692565">
        <w:rPr>
          <w:rFonts w:ascii="Arial" w:eastAsia="Calibri" w:hAnsi="Arial" w:cs="Arial"/>
          <w:szCs w:val="24"/>
        </w:rPr>
        <w:t>W</w:t>
      </w:r>
      <w:r w:rsidRPr="00692565">
        <w:rPr>
          <w:rFonts w:ascii="Arial" w:eastAsia="Calibri" w:hAnsi="Arial" w:cs="Arial"/>
          <w:spacing w:val="-2"/>
          <w:szCs w:val="24"/>
        </w:rPr>
        <w:t>a</w:t>
      </w:r>
      <w:r w:rsidRPr="00692565">
        <w:rPr>
          <w:rFonts w:ascii="Arial" w:eastAsia="Calibri" w:hAnsi="Arial" w:cs="Arial"/>
          <w:spacing w:val="1"/>
          <w:szCs w:val="24"/>
        </w:rPr>
        <w:t>te</w:t>
      </w:r>
      <w:r w:rsidRPr="00692565">
        <w:rPr>
          <w:rFonts w:ascii="Arial" w:eastAsia="Calibri" w:hAnsi="Arial" w:cs="Arial"/>
          <w:szCs w:val="24"/>
        </w:rPr>
        <w:t>r</w:t>
      </w:r>
      <w:r w:rsidRPr="00692565">
        <w:rPr>
          <w:rFonts w:ascii="Arial" w:eastAsia="Calibri" w:hAnsi="Arial" w:cs="Arial"/>
          <w:spacing w:val="1"/>
          <w:szCs w:val="24"/>
        </w:rPr>
        <w:t xml:space="preserve"> </w:t>
      </w:r>
      <w:r w:rsidRPr="00692565">
        <w:rPr>
          <w:rFonts w:ascii="Arial" w:eastAsia="Calibri" w:hAnsi="Arial" w:cs="Arial"/>
          <w:spacing w:val="-1"/>
          <w:szCs w:val="24"/>
        </w:rPr>
        <w:t>R</w:t>
      </w:r>
      <w:r w:rsidRPr="00692565">
        <w:rPr>
          <w:rFonts w:ascii="Arial" w:eastAsia="Calibri" w:hAnsi="Arial" w:cs="Arial"/>
          <w:spacing w:val="1"/>
          <w:szCs w:val="24"/>
        </w:rPr>
        <w:t>e</w:t>
      </w:r>
      <w:r w:rsidRPr="00692565">
        <w:rPr>
          <w:rFonts w:ascii="Arial" w:eastAsia="Calibri" w:hAnsi="Arial" w:cs="Arial"/>
          <w:szCs w:val="24"/>
        </w:rPr>
        <w:t>s</w:t>
      </w:r>
      <w:r w:rsidRPr="00692565">
        <w:rPr>
          <w:rFonts w:ascii="Arial" w:eastAsia="Calibri" w:hAnsi="Arial" w:cs="Arial"/>
          <w:spacing w:val="1"/>
          <w:szCs w:val="24"/>
        </w:rPr>
        <w:t>ou</w:t>
      </w:r>
      <w:r w:rsidRPr="00692565">
        <w:rPr>
          <w:rFonts w:ascii="Arial" w:eastAsia="Calibri" w:hAnsi="Arial" w:cs="Arial"/>
          <w:szCs w:val="24"/>
        </w:rPr>
        <w:t>r</w:t>
      </w:r>
      <w:r w:rsidRPr="00692565">
        <w:rPr>
          <w:rFonts w:ascii="Arial" w:eastAsia="Calibri" w:hAnsi="Arial" w:cs="Arial"/>
          <w:spacing w:val="-1"/>
          <w:szCs w:val="24"/>
        </w:rPr>
        <w:t>c</w:t>
      </w:r>
      <w:r w:rsidRPr="00692565">
        <w:rPr>
          <w:rFonts w:ascii="Arial" w:eastAsia="Calibri" w:hAnsi="Arial" w:cs="Arial"/>
          <w:spacing w:val="1"/>
          <w:szCs w:val="24"/>
        </w:rPr>
        <w:t>e</w:t>
      </w:r>
      <w:r w:rsidRPr="00692565">
        <w:rPr>
          <w:rFonts w:ascii="Arial" w:eastAsia="Calibri" w:hAnsi="Arial" w:cs="Arial"/>
          <w:szCs w:val="24"/>
        </w:rPr>
        <w:t>s</w:t>
      </w:r>
      <w:r w:rsidRPr="00692565">
        <w:rPr>
          <w:rFonts w:ascii="Arial" w:eastAsia="Calibri" w:hAnsi="Arial" w:cs="Arial"/>
          <w:spacing w:val="-1"/>
          <w:szCs w:val="24"/>
        </w:rPr>
        <w:t xml:space="preserve"> C</w:t>
      </w:r>
      <w:r w:rsidRPr="00692565">
        <w:rPr>
          <w:rFonts w:ascii="Arial" w:eastAsia="Calibri" w:hAnsi="Arial" w:cs="Arial"/>
          <w:spacing w:val="1"/>
          <w:szCs w:val="24"/>
        </w:rPr>
        <w:t>ont</w:t>
      </w:r>
      <w:r w:rsidRPr="00692565">
        <w:rPr>
          <w:rFonts w:ascii="Arial" w:eastAsia="Calibri" w:hAnsi="Arial" w:cs="Arial"/>
          <w:spacing w:val="-2"/>
          <w:szCs w:val="24"/>
        </w:rPr>
        <w:t>r</w:t>
      </w:r>
      <w:r w:rsidRPr="00692565">
        <w:rPr>
          <w:rFonts w:ascii="Arial" w:eastAsia="Calibri" w:hAnsi="Arial" w:cs="Arial"/>
          <w:spacing w:val="1"/>
          <w:szCs w:val="24"/>
        </w:rPr>
        <w:t>o</w:t>
      </w:r>
      <w:r w:rsidRPr="00692565">
        <w:rPr>
          <w:rFonts w:ascii="Arial" w:eastAsia="Calibri" w:hAnsi="Arial" w:cs="Arial"/>
          <w:szCs w:val="24"/>
        </w:rPr>
        <w:t>l</w:t>
      </w:r>
      <w:r w:rsidRPr="00692565">
        <w:rPr>
          <w:rFonts w:ascii="Arial" w:eastAsia="Calibri" w:hAnsi="Arial" w:cs="Arial"/>
          <w:spacing w:val="4"/>
          <w:szCs w:val="24"/>
        </w:rPr>
        <w:t xml:space="preserve"> </w:t>
      </w:r>
      <w:r w:rsidRPr="00692565">
        <w:rPr>
          <w:rFonts w:ascii="Arial" w:eastAsia="Calibri" w:hAnsi="Arial" w:cs="Arial"/>
          <w:spacing w:val="-1"/>
          <w:szCs w:val="24"/>
        </w:rPr>
        <w:t>B</w:t>
      </w:r>
      <w:r w:rsidRPr="00692565">
        <w:rPr>
          <w:rFonts w:ascii="Arial" w:eastAsia="Calibri" w:hAnsi="Arial" w:cs="Arial"/>
          <w:spacing w:val="1"/>
          <w:szCs w:val="24"/>
        </w:rPr>
        <w:t>o</w:t>
      </w:r>
      <w:r w:rsidRPr="00692565">
        <w:rPr>
          <w:rFonts w:ascii="Arial" w:eastAsia="Calibri" w:hAnsi="Arial" w:cs="Arial"/>
          <w:szCs w:val="24"/>
        </w:rPr>
        <w:t>ar</w:t>
      </w:r>
      <w:r w:rsidRPr="00692565">
        <w:rPr>
          <w:rFonts w:ascii="Arial" w:eastAsia="Calibri" w:hAnsi="Arial" w:cs="Arial"/>
          <w:spacing w:val="1"/>
          <w:szCs w:val="24"/>
        </w:rPr>
        <w:t>d</w:t>
      </w:r>
      <w:r w:rsidRPr="00692565">
        <w:rPr>
          <w:rFonts w:ascii="Arial" w:eastAsia="Calibri" w:hAnsi="Arial" w:cs="Arial"/>
          <w:szCs w:val="24"/>
        </w:rPr>
        <w:t>’s</w:t>
      </w:r>
      <w:r w:rsidRPr="00692565">
        <w:rPr>
          <w:rFonts w:ascii="Arial" w:eastAsia="Calibri" w:hAnsi="Arial" w:cs="Arial"/>
          <w:spacing w:val="3"/>
          <w:szCs w:val="24"/>
        </w:rPr>
        <w:t xml:space="preserve"> </w:t>
      </w:r>
      <w:r w:rsidRPr="00692565">
        <w:rPr>
          <w:rFonts w:ascii="Arial" w:eastAsia="Calibri" w:hAnsi="Arial" w:cs="Arial"/>
          <w:spacing w:val="-1"/>
          <w:szCs w:val="24"/>
        </w:rPr>
        <w:t>(</w:t>
      </w:r>
      <w:r w:rsidRPr="00692565">
        <w:rPr>
          <w:rFonts w:ascii="Arial" w:eastAsia="Calibri" w:hAnsi="Arial" w:cs="Arial"/>
          <w:szCs w:val="24"/>
        </w:rPr>
        <w:t>SW</w:t>
      </w:r>
      <w:r w:rsidRPr="00692565">
        <w:rPr>
          <w:rFonts w:ascii="Arial" w:eastAsia="Calibri" w:hAnsi="Arial" w:cs="Arial"/>
          <w:spacing w:val="-1"/>
          <w:szCs w:val="24"/>
        </w:rPr>
        <w:t>RCB</w:t>
      </w:r>
      <w:r w:rsidRPr="00692565">
        <w:rPr>
          <w:rFonts w:ascii="Arial" w:eastAsia="Calibri" w:hAnsi="Arial" w:cs="Arial"/>
          <w:szCs w:val="24"/>
        </w:rPr>
        <w:t>)</w:t>
      </w:r>
      <w:r w:rsidRPr="00692565">
        <w:rPr>
          <w:rFonts w:ascii="Arial" w:eastAsia="Calibri" w:hAnsi="Arial" w:cs="Arial"/>
          <w:spacing w:val="7"/>
          <w:szCs w:val="24"/>
        </w:rPr>
        <w:t xml:space="preserve"> </w:t>
      </w:r>
      <w:r w:rsidRPr="00692565">
        <w:rPr>
          <w:rFonts w:ascii="Arial" w:eastAsia="Calibri" w:hAnsi="Arial" w:cs="Arial"/>
          <w:i/>
          <w:szCs w:val="24"/>
        </w:rPr>
        <w:t>W</w:t>
      </w:r>
      <w:r w:rsidRPr="00692565">
        <w:rPr>
          <w:rFonts w:ascii="Arial" w:eastAsia="Calibri" w:hAnsi="Arial" w:cs="Arial"/>
          <w:i/>
          <w:spacing w:val="-1"/>
          <w:szCs w:val="24"/>
        </w:rPr>
        <w:t>a</w:t>
      </w:r>
      <w:r w:rsidRPr="00692565">
        <w:rPr>
          <w:rFonts w:ascii="Arial" w:eastAsia="Calibri" w:hAnsi="Arial" w:cs="Arial"/>
          <w:i/>
          <w:spacing w:val="1"/>
          <w:szCs w:val="24"/>
        </w:rPr>
        <w:t>te</w:t>
      </w:r>
      <w:r w:rsidRPr="00692565">
        <w:rPr>
          <w:rFonts w:ascii="Arial" w:eastAsia="Calibri" w:hAnsi="Arial" w:cs="Arial"/>
          <w:i/>
          <w:szCs w:val="24"/>
        </w:rPr>
        <w:t>r</w:t>
      </w:r>
      <w:r w:rsidRPr="00692565">
        <w:rPr>
          <w:rFonts w:ascii="Arial" w:eastAsia="Calibri" w:hAnsi="Arial" w:cs="Arial"/>
          <w:i/>
          <w:spacing w:val="2"/>
          <w:szCs w:val="24"/>
        </w:rPr>
        <w:t xml:space="preserve"> </w:t>
      </w:r>
      <w:r w:rsidRPr="00692565">
        <w:rPr>
          <w:rFonts w:ascii="Arial" w:eastAsia="Calibri" w:hAnsi="Arial" w:cs="Arial"/>
          <w:i/>
          <w:spacing w:val="-1"/>
          <w:szCs w:val="24"/>
        </w:rPr>
        <w:t>Q</w:t>
      </w:r>
      <w:r w:rsidRPr="00692565">
        <w:rPr>
          <w:rFonts w:ascii="Arial" w:eastAsia="Calibri" w:hAnsi="Arial" w:cs="Arial"/>
          <w:i/>
          <w:spacing w:val="1"/>
          <w:szCs w:val="24"/>
        </w:rPr>
        <w:t>u</w:t>
      </w:r>
      <w:r w:rsidRPr="00692565">
        <w:rPr>
          <w:rFonts w:ascii="Arial" w:eastAsia="Calibri" w:hAnsi="Arial" w:cs="Arial"/>
          <w:i/>
          <w:spacing w:val="-1"/>
          <w:szCs w:val="24"/>
        </w:rPr>
        <w:t>a</w:t>
      </w:r>
      <w:r w:rsidRPr="00692565">
        <w:rPr>
          <w:rFonts w:ascii="Arial" w:eastAsia="Calibri" w:hAnsi="Arial" w:cs="Arial"/>
          <w:i/>
          <w:szCs w:val="24"/>
        </w:rPr>
        <w:t>li</w:t>
      </w:r>
      <w:r w:rsidRPr="00692565">
        <w:rPr>
          <w:rFonts w:ascii="Arial" w:eastAsia="Calibri" w:hAnsi="Arial" w:cs="Arial"/>
          <w:i/>
          <w:spacing w:val="1"/>
          <w:szCs w:val="24"/>
        </w:rPr>
        <w:t>t</w:t>
      </w:r>
      <w:r w:rsidRPr="00692565">
        <w:rPr>
          <w:rFonts w:ascii="Arial" w:eastAsia="Calibri" w:hAnsi="Arial" w:cs="Arial"/>
          <w:i/>
          <w:szCs w:val="24"/>
        </w:rPr>
        <w:t>y</w:t>
      </w:r>
      <w:r w:rsidRPr="00692565">
        <w:rPr>
          <w:rFonts w:ascii="Arial" w:eastAsia="Calibri" w:hAnsi="Arial" w:cs="Arial"/>
          <w:i/>
          <w:spacing w:val="6"/>
          <w:szCs w:val="24"/>
        </w:rPr>
        <w:t xml:space="preserve"> </w:t>
      </w:r>
      <w:r w:rsidRPr="00692565">
        <w:rPr>
          <w:rFonts w:ascii="Arial" w:eastAsia="Calibri" w:hAnsi="Arial" w:cs="Arial"/>
          <w:i/>
          <w:spacing w:val="-1"/>
          <w:szCs w:val="24"/>
        </w:rPr>
        <w:t>Con</w:t>
      </w:r>
      <w:r w:rsidRPr="00692565">
        <w:rPr>
          <w:rFonts w:ascii="Arial" w:eastAsia="Calibri" w:hAnsi="Arial" w:cs="Arial"/>
          <w:i/>
          <w:spacing w:val="1"/>
          <w:szCs w:val="24"/>
        </w:rPr>
        <w:t>t</w:t>
      </w:r>
      <w:r w:rsidRPr="00692565">
        <w:rPr>
          <w:rFonts w:ascii="Arial" w:eastAsia="Calibri" w:hAnsi="Arial" w:cs="Arial"/>
          <w:i/>
          <w:spacing w:val="-1"/>
          <w:szCs w:val="24"/>
        </w:rPr>
        <w:t>ro</w:t>
      </w:r>
      <w:r w:rsidRPr="00692565">
        <w:rPr>
          <w:rFonts w:ascii="Arial" w:eastAsia="Calibri" w:hAnsi="Arial" w:cs="Arial"/>
          <w:i/>
          <w:szCs w:val="24"/>
        </w:rPr>
        <w:t>l</w:t>
      </w:r>
      <w:r w:rsidRPr="00692565">
        <w:rPr>
          <w:rFonts w:ascii="Arial" w:eastAsia="Calibri" w:hAnsi="Arial" w:cs="Arial"/>
          <w:i/>
          <w:spacing w:val="4"/>
          <w:szCs w:val="24"/>
        </w:rPr>
        <w:t xml:space="preserve"> </w:t>
      </w:r>
      <w:r w:rsidRPr="00692565">
        <w:rPr>
          <w:rFonts w:ascii="Arial" w:eastAsia="Calibri" w:hAnsi="Arial" w:cs="Arial"/>
          <w:i/>
          <w:spacing w:val="3"/>
          <w:szCs w:val="24"/>
        </w:rPr>
        <w:t>P</w:t>
      </w:r>
      <w:r w:rsidRPr="00692565">
        <w:rPr>
          <w:rFonts w:ascii="Arial" w:eastAsia="Calibri" w:hAnsi="Arial" w:cs="Arial"/>
          <w:i/>
          <w:spacing w:val="-1"/>
          <w:szCs w:val="24"/>
        </w:rPr>
        <w:t>o</w:t>
      </w:r>
      <w:r w:rsidRPr="00692565">
        <w:rPr>
          <w:rFonts w:ascii="Arial" w:eastAsia="Calibri" w:hAnsi="Arial" w:cs="Arial"/>
          <w:i/>
          <w:szCs w:val="24"/>
        </w:rPr>
        <w:t>li</w:t>
      </w:r>
      <w:r w:rsidRPr="00692565">
        <w:rPr>
          <w:rFonts w:ascii="Arial" w:eastAsia="Calibri" w:hAnsi="Arial" w:cs="Arial"/>
          <w:i/>
          <w:spacing w:val="1"/>
          <w:szCs w:val="24"/>
        </w:rPr>
        <w:t>c</w:t>
      </w:r>
      <w:r w:rsidRPr="00692565">
        <w:rPr>
          <w:rFonts w:ascii="Arial" w:eastAsia="Calibri" w:hAnsi="Arial" w:cs="Arial"/>
          <w:i/>
          <w:szCs w:val="24"/>
        </w:rPr>
        <w:t>y</w:t>
      </w:r>
      <w:r w:rsidRPr="00692565">
        <w:rPr>
          <w:rFonts w:ascii="Arial" w:eastAsia="Calibri" w:hAnsi="Arial" w:cs="Arial"/>
          <w:i/>
          <w:spacing w:val="5"/>
          <w:szCs w:val="24"/>
        </w:rPr>
        <w:t xml:space="preserve"> </w:t>
      </w:r>
      <w:r w:rsidRPr="00692565">
        <w:rPr>
          <w:rFonts w:ascii="Arial" w:eastAsia="Calibri" w:hAnsi="Arial" w:cs="Arial"/>
          <w:i/>
          <w:spacing w:val="1"/>
          <w:szCs w:val="24"/>
        </w:rPr>
        <w:t>f</w:t>
      </w:r>
      <w:r w:rsidRPr="00692565">
        <w:rPr>
          <w:rFonts w:ascii="Arial" w:eastAsia="Calibri" w:hAnsi="Arial" w:cs="Arial"/>
          <w:i/>
          <w:spacing w:val="-1"/>
          <w:szCs w:val="24"/>
        </w:rPr>
        <w:t>o</w:t>
      </w:r>
      <w:r w:rsidRPr="00692565">
        <w:rPr>
          <w:rFonts w:ascii="Arial" w:eastAsia="Calibri" w:hAnsi="Arial" w:cs="Arial"/>
          <w:i/>
          <w:szCs w:val="24"/>
        </w:rPr>
        <w:t>r</w:t>
      </w:r>
      <w:r w:rsidRPr="00692565">
        <w:rPr>
          <w:rFonts w:ascii="Arial" w:eastAsia="Calibri" w:hAnsi="Arial" w:cs="Arial"/>
          <w:i/>
          <w:spacing w:val="4"/>
          <w:szCs w:val="24"/>
        </w:rPr>
        <w:t xml:space="preserve"> </w:t>
      </w:r>
      <w:r w:rsidRPr="00692565">
        <w:rPr>
          <w:rFonts w:ascii="Arial" w:eastAsia="Calibri" w:hAnsi="Arial" w:cs="Arial"/>
          <w:i/>
          <w:spacing w:val="-1"/>
          <w:szCs w:val="24"/>
        </w:rPr>
        <w:t>S</w:t>
      </w:r>
      <w:r w:rsidRPr="00692565">
        <w:rPr>
          <w:rFonts w:ascii="Arial" w:eastAsia="Calibri" w:hAnsi="Arial" w:cs="Arial"/>
          <w:i/>
          <w:szCs w:val="24"/>
        </w:rPr>
        <w:t>i</w:t>
      </w:r>
      <w:r w:rsidRPr="00692565">
        <w:rPr>
          <w:rFonts w:ascii="Arial" w:eastAsia="Calibri" w:hAnsi="Arial" w:cs="Arial"/>
          <w:i/>
          <w:spacing w:val="1"/>
          <w:szCs w:val="24"/>
        </w:rPr>
        <w:t>t</w:t>
      </w:r>
      <w:r w:rsidRPr="00692565">
        <w:rPr>
          <w:rFonts w:ascii="Arial" w:eastAsia="Calibri" w:hAnsi="Arial" w:cs="Arial"/>
          <w:i/>
          <w:szCs w:val="24"/>
        </w:rPr>
        <w:t>i</w:t>
      </w:r>
      <w:r w:rsidRPr="00692565">
        <w:rPr>
          <w:rFonts w:ascii="Arial" w:eastAsia="Calibri" w:hAnsi="Arial" w:cs="Arial"/>
          <w:i/>
          <w:spacing w:val="-1"/>
          <w:szCs w:val="24"/>
        </w:rPr>
        <w:t>ng</w:t>
      </w:r>
      <w:r w:rsidRPr="00692565">
        <w:rPr>
          <w:rFonts w:ascii="Arial" w:eastAsia="Calibri" w:hAnsi="Arial" w:cs="Arial"/>
          <w:i/>
          <w:szCs w:val="24"/>
        </w:rPr>
        <w:t>,</w:t>
      </w:r>
      <w:r w:rsidRPr="00692565">
        <w:rPr>
          <w:rFonts w:ascii="Arial" w:eastAsia="Calibri" w:hAnsi="Arial" w:cs="Arial"/>
          <w:i/>
          <w:spacing w:val="5"/>
          <w:szCs w:val="24"/>
        </w:rPr>
        <w:t xml:space="preserve"> </w:t>
      </w:r>
      <w:r w:rsidRPr="00692565">
        <w:rPr>
          <w:rFonts w:ascii="Arial" w:eastAsia="Calibri" w:hAnsi="Arial" w:cs="Arial"/>
          <w:i/>
          <w:spacing w:val="1"/>
          <w:szCs w:val="24"/>
        </w:rPr>
        <w:t>De</w:t>
      </w:r>
      <w:r w:rsidRPr="00692565">
        <w:rPr>
          <w:rFonts w:ascii="Arial" w:eastAsia="Calibri" w:hAnsi="Arial" w:cs="Arial"/>
          <w:i/>
          <w:szCs w:val="24"/>
        </w:rPr>
        <w:t>si</w:t>
      </w:r>
      <w:r w:rsidRPr="00692565">
        <w:rPr>
          <w:rFonts w:ascii="Arial" w:eastAsia="Calibri" w:hAnsi="Arial" w:cs="Arial"/>
          <w:i/>
          <w:spacing w:val="-1"/>
          <w:szCs w:val="24"/>
        </w:rPr>
        <w:t>gn</w:t>
      </w:r>
      <w:r w:rsidRPr="00692565">
        <w:rPr>
          <w:rFonts w:ascii="Arial" w:eastAsia="Calibri" w:hAnsi="Arial" w:cs="Arial"/>
          <w:i/>
          <w:szCs w:val="24"/>
        </w:rPr>
        <w:t xml:space="preserve">, </w:t>
      </w:r>
      <w:r w:rsidRPr="00692565">
        <w:rPr>
          <w:rFonts w:ascii="Arial" w:eastAsia="Calibri" w:hAnsi="Arial" w:cs="Arial"/>
          <w:i/>
          <w:spacing w:val="-1"/>
          <w:szCs w:val="24"/>
        </w:rPr>
        <w:t>Op</w:t>
      </w:r>
      <w:r w:rsidRPr="00692565">
        <w:rPr>
          <w:rFonts w:ascii="Arial" w:eastAsia="Calibri" w:hAnsi="Arial" w:cs="Arial"/>
          <w:i/>
          <w:szCs w:val="24"/>
        </w:rPr>
        <w:t>e</w:t>
      </w:r>
      <w:r w:rsidRPr="00692565">
        <w:rPr>
          <w:rFonts w:ascii="Arial" w:eastAsia="Calibri" w:hAnsi="Arial" w:cs="Arial"/>
          <w:i/>
          <w:spacing w:val="-1"/>
          <w:szCs w:val="24"/>
        </w:rPr>
        <w:t>ra</w:t>
      </w:r>
      <w:r w:rsidRPr="00692565">
        <w:rPr>
          <w:rFonts w:ascii="Arial" w:eastAsia="Calibri" w:hAnsi="Arial" w:cs="Arial"/>
          <w:i/>
          <w:spacing w:val="1"/>
          <w:szCs w:val="24"/>
        </w:rPr>
        <w:t>t</w:t>
      </w:r>
      <w:r w:rsidRPr="00692565">
        <w:rPr>
          <w:rFonts w:ascii="Arial" w:eastAsia="Calibri" w:hAnsi="Arial" w:cs="Arial"/>
          <w:i/>
          <w:szCs w:val="24"/>
        </w:rPr>
        <w:t>i</w:t>
      </w:r>
      <w:r w:rsidRPr="00692565">
        <w:rPr>
          <w:rFonts w:ascii="Arial" w:eastAsia="Calibri" w:hAnsi="Arial" w:cs="Arial"/>
          <w:i/>
          <w:spacing w:val="2"/>
          <w:szCs w:val="24"/>
        </w:rPr>
        <w:t>o</w:t>
      </w:r>
      <w:r w:rsidRPr="00692565">
        <w:rPr>
          <w:rFonts w:ascii="Arial" w:eastAsia="Calibri" w:hAnsi="Arial" w:cs="Arial"/>
          <w:i/>
          <w:spacing w:val="-1"/>
          <w:szCs w:val="24"/>
        </w:rPr>
        <w:t>n</w:t>
      </w:r>
      <w:r w:rsidRPr="00692565">
        <w:rPr>
          <w:rFonts w:ascii="Arial" w:eastAsia="Calibri" w:hAnsi="Arial" w:cs="Arial"/>
          <w:i/>
          <w:szCs w:val="24"/>
        </w:rPr>
        <w:t xml:space="preserve"> and</w:t>
      </w:r>
      <w:r w:rsidRPr="00692565">
        <w:rPr>
          <w:rFonts w:ascii="Arial" w:eastAsia="Calibri" w:hAnsi="Arial" w:cs="Arial"/>
          <w:i/>
          <w:spacing w:val="26"/>
          <w:szCs w:val="24"/>
        </w:rPr>
        <w:t xml:space="preserve"> </w:t>
      </w:r>
      <w:r w:rsidRPr="00692565">
        <w:rPr>
          <w:rFonts w:ascii="Arial" w:eastAsia="Calibri" w:hAnsi="Arial" w:cs="Arial"/>
          <w:i/>
          <w:spacing w:val="1"/>
          <w:szCs w:val="24"/>
        </w:rPr>
        <w:t>M</w:t>
      </w:r>
      <w:r w:rsidRPr="00692565">
        <w:rPr>
          <w:rFonts w:ascii="Arial" w:eastAsia="Calibri" w:hAnsi="Arial" w:cs="Arial"/>
          <w:i/>
          <w:spacing w:val="-1"/>
          <w:szCs w:val="24"/>
        </w:rPr>
        <w:t>a</w:t>
      </w:r>
      <w:r w:rsidRPr="00692565">
        <w:rPr>
          <w:rFonts w:ascii="Arial" w:eastAsia="Calibri" w:hAnsi="Arial" w:cs="Arial"/>
          <w:i/>
          <w:spacing w:val="2"/>
          <w:szCs w:val="24"/>
        </w:rPr>
        <w:t>i</w:t>
      </w:r>
      <w:r w:rsidRPr="00692565">
        <w:rPr>
          <w:rFonts w:ascii="Arial" w:eastAsia="Calibri" w:hAnsi="Arial" w:cs="Arial"/>
          <w:i/>
          <w:spacing w:val="-1"/>
          <w:szCs w:val="24"/>
        </w:rPr>
        <w:t>n</w:t>
      </w:r>
      <w:r w:rsidRPr="00692565">
        <w:rPr>
          <w:rFonts w:ascii="Arial" w:eastAsia="Calibri" w:hAnsi="Arial" w:cs="Arial"/>
          <w:i/>
          <w:spacing w:val="1"/>
          <w:szCs w:val="24"/>
        </w:rPr>
        <w:t>te</w:t>
      </w:r>
      <w:r w:rsidRPr="00692565">
        <w:rPr>
          <w:rFonts w:ascii="Arial" w:eastAsia="Calibri" w:hAnsi="Arial" w:cs="Arial"/>
          <w:i/>
          <w:spacing w:val="-1"/>
          <w:szCs w:val="24"/>
        </w:rPr>
        <w:t>nan</w:t>
      </w:r>
      <w:r w:rsidRPr="00692565">
        <w:rPr>
          <w:rFonts w:ascii="Arial" w:eastAsia="Calibri" w:hAnsi="Arial" w:cs="Arial"/>
          <w:i/>
          <w:spacing w:val="1"/>
          <w:szCs w:val="24"/>
        </w:rPr>
        <w:t>c</w:t>
      </w:r>
      <w:r w:rsidRPr="00692565">
        <w:rPr>
          <w:rFonts w:ascii="Arial" w:eastAsia="Calibri" w:hAnsi="Arial" w:cs="Arial"/>
          <w:i/>
          <w:szCs w:val="24"/>
        </w:rPr>
        <w:t>e</w:t>
      </w:r>
      <w:r w:rsidRPr="00692565">
        <w:rPr>
          <w:rFonts w:ascii="Arial" w:eastAsia="Calibri" w:hAnsi="Arial" w:cs="Arial"/>
          <w:i/>
          <w:spacing w:val="24"/>
          <w:szCs w:val="24"/>
        </w:rPr>
        <w:t xml:space="preserve"> </w:t>
      </w:r>
      <w:r w:rsidRPr="00692565">
        <w:rPr>
          <w:rFonts w:ascii="Arial" w:eastAsia="Calibri" w:hAnsi="Arial" w:cs="Arial"/>
          <w:i/>
          <w:spacing w:val="-1"/>
          <w:szCs w:val="24"/>
        </w:rPr>
        <w:t>o</w:t>
      </w:r>
      <w:r w:rsidRPr="00692565">
        <w:rPr>
          <w:rFonts w:ascii="Arial" w:eastAsia="Calibri" w:hAnsi="Arial" w:cs="Arial"/>
          <w:i/>
          <w:szCs w:val="24"/>
        </w:rPr>
        <w:t>f</w:t>
      </w:r>
      <w:r w:rsidRPr="00692565">
        <w:rPr>
          <w:rFonts w:ascii="Arial" w:eastAsia="Calibri" w:hAnsi="Arial" w:cs="Arial"/>
          <w:i/>
          <w:spacing w:val="28"/>
          <w:szCs w:val="24"/>
        </w:rPr>
        <w:t xml:space="preserve"> </w:t>
      </w:r>
      <w:r w:rsidRPr="00692565">
        <w:rPr>
          <w:rFonts w:ascii="Arial" w:eastAsia="Calibri" w:hAnsi="Arial" w:cs="Arial"/>
          <w:i/>
          <w:spacing w:val="-1"/>
          <w:szCs w:val="24"/>
        </w:rPr>
        <w:t>On</w:t>
      </w:r>
      <w:r w:rsidRPr="00692565">
        <w:rPr>
          <w:rFonts w:ascii="Arial" w:eastAsia="Calibri" w:hAnsi="Arial" w:cs="Arial"/>
          <w:i/>
          <w:szCs w:val="24"/>
        </w:rPr>
        <w:t>si</w:t>
      </w:r>
      <w:r w:rsidRPr="00692565">
        <w:rPr>
          <w:rFonts w:ascii="Arial" w:eastAsia="Calibri" w:hAnsi="Arial" w:cs="Arial"/>
          <w:i/>
          <w:spacing w:val="1"/>
          <w:szCs w:val="24"/>
        </w:rPr>
        <w:t>t</w:t>
      </w:r>
      <w:r w:rsidRPr="00692565">
        <w:rPr>
          <w:rFonts w:ascii="Arial" w:eastAsia="Calibri" w:hAnsi="Arial" w:cs="Arial"/>
          <w:i/>
          <w:szCs w:val="24"/>
        </w:rPr>
        <w:t>e</w:t>
      </w:r>
      <w:r w:rsidRPr="00692565">
        <w:rPr>
          <w:rFonts w:ascii="Arial" w:eastAsia="Calibri" w:hAnsi="Arial" w:cs="Arial"/>
          <w:i/>
          <w:spacing w:val="26"/>
          <w:szCs w:val="24"/>
        </w:rPr>
        <w:t xml:space="preserve"> </w:t>
      </w:r>
      <w:r w:rsidRPr="00692565">
        <w:rPr>
          <w:rFonts w:ascii="Arial" w:eastAsia="Calibri" w:hAnsi="Arial" w:cs="Arial"/>
          <w:i/>
          <w:szCs w:val="24"/>
        </w:rPr>
        <w:t>W</w:t>
      </w:r>
      <w:r w:rsidRPr="00692565">
        <w:rPr>
          <w:rFonts w:ascii="Arial" w:eastAsia="Calibri" w:hAnsi="Arial" w:cs="Arial"/>
          <w:i/>
          <w:spacing w:val="-1"/>
          <w:szCs w:val="24"/>
        </w:rPr>
        <w:t>a</w:t>
      </w:r>
      <w:r w:rsidRPr="00692565">
        <w:rPr>
          <w:rFonts w:ascii="Arial" w:eastAsia="Calibri" w:hAnsi="Arial" w:cs="Arial"/>
          <w:i/>
          <w:szCs w:val="24"/>
        </w:rPr>
        <w:t>s</w:t>
      </w:r>
      <w:r w:rsidRPr="00692565">
        <w:rPr>
          <w:rFonts w:ascii="Arial" w:eastAsia="Calibri" w:hAnsi="Arial" w:cs="Arial"/>
          <w:i/>
          <w:spacing w:val="1"/>
          <w:szCs w:val="24"/>
        </w:rPr>
        <w:t>te</w:t>
      </w:r>
      <w:r w:rsidRPr="00692565">
        <w:rPr>
          <w:rFonts w:ascii="Arial" w:eastAsia="Calibri" w:hAnsi="Arial" w:cs="Arial"/>
          <w:i/>
          <w:spacing w:val="-1"/>
          <w:szCs w:val="24"/>
        </w:rPr>
        <w:t>w</w:t>
      </w:r>
      <w:r w:rsidRPr="00692565">
        <w:rPr>
          <w:rFonts w:ascii="Arial" w:eastAsia="Calibri" w:hAnsi="Arial" w:cs="Arial"/>
          <w:i/>
          <w:spacing w:val="1"/>
          <w:szCs w:val="24"/>
        </w:rPr>
        <w:t>ate</w:t>
      </w:r>
      <w:r w:rsidRPr="00692565">
        <w:rPr>
          <w:rFonts w:ascii="Arial" w:eastAsia="Calibri" w:hAnsi="Arial" w:cs="Arial"/>
          <w:i/>
          <w:szCs w:val="24"/>
        </w:rPr>
        <w:t>r</w:t>
      </w:r>
      <w:r w:rsidRPr="00692565">
        <w:rPr>
          <w:rFonts w:ascii="Arial" w:eastAsia="Calibri" w:hAnsi="Arial" w:cs="Arial"/>
          <w:i/>
          <w:spacing w:val="21"/>
          <w:szCs w:val="24"/>
        </w:rPr>
        <w:t xml:space="preserve"> </w:t>
      </w:r>
      <w:r w:rsidRPr="00692565">
        <w:rPr>
          <w:rFonts w:ascii="Arial" w:eastAsia="Calibri" w:hAnsi="Arial" w:cs="Arial"/>
          <w:i/>
          <w:spacing w:val="1"/>
          <w:szCs w:val="24"/>
        </w:rPr>
        <w:t>T</w:t>
      </w:r>
      <w:r w:rsidRPr="00692565">
        <w:rPr>
          <w:rFonts w:ascii="Arial" w:eastAsia="Calibri" w:hAnsi="Arial" w:cs="Arial"/>
          <w:i/>
          <w:spacing w:val="-1"/>
          <w:szCs w:val="24"/>
        </w:rPr>
        <w:t>r</w:t>
      </w:r>
      <w:r w:rsidRPr="00692565">
        <w:rPr>
          <w:rFonts w:ascii="Arial" w:eastAsia="Calibri" w:hAnsi="Arial" w:cs="Arial"/>
          <w:i/>
          <w:spacing w:val="1"/>
          <w:szCs w:val="24"/>
        </w:rPr>
        <w:t>e</w:t>
      </w:r>
      <w:r w:rsidRPr="00692565">
        <w:rPr>
          <w:rFonts w:ascii="Arial" w:eastAsia="Calibri" w:hAnsi="Arial" w:cs="Arial"/>
          <w:i/>
          <w:spacing w:val="-1"/>
          <w:szCs w:val="24"/>
        </w:rPr>
        <w:t>a</w:t>
      </w:r>
      <w:r w:rsidRPr="00692565">
        <w:rPr>
          <w:rFonts w:ascii="Arial" w:eastAsia="Calibri" w:hAnsi="Arial" w:cs="Arial"/>
          <w:i/>
          <w:spacing w:val="1"/>
          <w:szCs w:val="24"/>
        </w:rPr>
        <w:t>t</w:t>
      </w:r>
      <w:r w:rsidRPr="00692565">
        <w:rPr>
          <w:rFonts w:ascii="Arial" w:eastAsia="Calibri" w:hAnsi="Arial" w:cs="Arial"/>
          <w:i/>
          <w:szCs w:val="24"/>
        </w:rPr>
        <w:t>m</w:t>
      </w:r>
      <w:r w:rsidRPr="00692565">
        <w:rPr>
          <w:rFonts w:ascii="Arial" w:eastAsia="Calibri" w:hAnsi="Arial" w:cs="Arial"/>
          <w:i/>
          <w:spacing w:val="1"/>
          <w:szCs w:val="24"/>
        </w:rPr>
        <w:t>e</w:t>
      </w:r>
      <w:r w:rsidRPr="00692565">
        <w:rPr>
          <w:rFonts w:ascii="Arial" w:eastAsia="Calibri" w:hAnsi="Arial" w:cs="Arial"/>
          <w:i/>
          <w:spacing w:val="-1"/>
          <w:szCs w:val="24"/>
        </w:rPr>
        <w:t>n</w:t>
      </w:r>
      <w:r w:rsidRPr="00692565">
        <w:rPr>
          <w:rFonts w:ascii="Arial" w:eastAsia="Calibri" w:hAnsi="Arial" w:cs="Arial"/>
          <w:i/>
          <w:szCs w:val="24"/>
        </w:rPr>
        <w:t>t</w:t>
      </w:r>
      <w:r w:rsidRPr="00692565">
        <w:rPr>
          <w:rFonts w:ascii="Arial" w:eastAsia="Calibri" w:hAnsi="Arial" w:cs="Arial"/>
          <w:i/>
          <w:spacing w:val="25"/>
          <w:szCs w:val="24"/>
        </w:rPr>
        <w:t xml:space="preserve"> </w:t>
      </w:r>
      <w:r w:rsidRPr="00692565">
        <w:rPr>
          <w:rFonts w:ascii="Arial" w:eastAsia="Calibri" w:hAnsi="Arial" w:cs="Arial"/>
          <w:i/>
          <w:spacing w:val="-1"/>
          <w:szCs w:val="24"/>
        </w:rPr>
        <w:t>S</w:t>
      </w:r>
      <w:r w:rsidRPr="00692565">
        <w:rPr>
          <w:rFonts w:ascii="Arial" w:eastAsia="Calibri" w:hAnsi="Arial" w:cs="Arial"/>
          <w:i/>
          <w:spacing w:val="1"/>
          <w:szCs w:val="24"/>
        </w:rPr>
        <w:t>y</w:t>
      </w:r>
      <w:r w:rsidRPr="00692565">
        <w:rPr>
          <w:rFonts w:ascii="Arial" w:eastAsia="Calibri" w:hAnsi="Arial" w:cs="Arial"/>
          <w:i/>
          <w:szCs w:val="24"/>
        </w:rPr>
        <w:t>s</w:t>
      </w:r>
      <w:r w:rsidRPr="00692565">
        <w:rPr>
          <w:rFonts w:ascii="Arial" w:eastAsia="Calibri" w:hAnsi="Arial" w:cs="Arial"/>
          <w:i/>
          <w:spacing w:val="1"/>
          <w:szCs w:val="24"/>
        </w:rPr>
        <w:t>te</w:t>
      </w:r>
      <w:r w:rsidRPr="00692565">
        <w:rPr>
          <w:rFonts w:ascii="Arial" w:eastAsia="Calibri" w:hAnsi="Arial" w:cs="Arial"/>
          <w:i/>
          <w:szCs w:val="24"/>
        </w:rPr>
        <w:t>ms</w:t>
      </w:r>
      <w:r w:rsidRPr="00692565">
        <w:rPr>
          <w:rFonts w:ascii="Arial" w:eastAsia="Calibri" w:hAnsi="Arial" w:cs="Arial"/>
          <w:szCs w:val="24"/>
        </w:rPr>
        <w:t>,</w:t>
      </w:r>
      <w:r w:rsidRPr="00692565">
        <w:rPr>
          <w:rFonts w:ascii="Arial" w:eastAsia="Calibri" w:hAnsi="Arial" w:cs="Arial"/>
          <w:spacing w:val="22"/>
          <w:szCs w:val="24"/>
        </w:rPr>
        <w:t xml:space="preserve"> </w:t>
      </w:r>
      <w:r w:rsidRPr="00692565">
        <w:rPr>
          <w:rFonts w:ascii="Arial" w:eastAsia="Calibri" w:hAnsi="Arial" w:cs="Arial"/>
          <w:spacing w:val="1"/>
          <w:szCs w:val="24"/>
        </w:rPr>
        <w:t>d</w:t>
      </w:r>
      <w:r w:rsidRPr="00692565">
        <w:rPr>
          <w:rFonts w:ascii="Arial" w:eastAsia="Calibri" w:hAnsi="Arial" w:cs="Arial"/>
          <w:szCs w:val="24"/>
        </w:rPr>
        <w:t>a</w:t>
      </w:r>
      <w:r w:rsidRPr="00692565">
        <w:rPr>
          <w:rFonts w:ascii="Arial" w:eastAsia="Calibri" w:hAnsi="Arial" w:cs="Arial"/>
          <w:spacing w:val="1"/>
          <w:szCs w:val="24"/>
        </w:rPr>
        <w:t>t</w:t>
      </w:r>
      <w:r w:rsidRPr="00692565">
        <w:rPr>
          <w:rFonts w:ascii="Arial" w:eastAsia="Calibri" w:hAnsi="Arial" w:cs="Arial"/>
          <w:spacing w:val="-2"/>
          <w:szCs w:val="24"/>
        </w:rPr>
        <w:t>e</w:t>
      </w:r>
      <w:r w:rsidRPr="00692565">
        <w:rPr>
          <w:rFonts w:ascii="Arial" w:eastAsia="Calibri" w:hAnsi="Arial" w:cs="Arial"/>
          <w:szCs w:val="24"/>
        </w:rPr>
        <w:t>d</w:t>
      </w:r>
      <w:r w:rsidRPr="00692565">
        <w:rPr>
          <w:rFonts w:ascii="Arial" w:eastAsia="Calibri" w:hAnsi="Arial" w:cs="Arial"/>
          <w:spacing w:val="26"/>
          <w:szCs w:val="24"/>
        </w:rPr>
        <w:t xml:space="preserve"> </w:t>
      </w:r>
      <w:r w:rsidRPr="00692565">
        <w:rPr>
          <w:rFonts w:ascii="Arial" w:eastAsia="Calibri" w:hAnsi="Arial" w:cs="Arial"/>
          <w:szCs w:val="24"/>
        </w:rPr>
        <w:t>J</w:t>
      </w:r>
      <w:r w:rsidRPr="00692565">
        <w:rPr>
          <w:rFonts w:ascii="Arial" w:eastAsia="Calibri" w:hAnsi="Arial" w:cs="Arial"/>
          <w:spacing w:val="-1"/>
          <w:szCs w:val="24"/>
        </w:rPr>
        <w:t>u</w:t>
      </w:r>
      <w:r w:rsidRPr="00692565">
        <w:rPr>
          <w:rFonts w:ascii="Arial" w:eastAsia="Calibri" w:hAnsi="Arial" w:cs="Arial"/>
          <w:spacing w:val="1"/>
          <w:szCs w:val="24"/>
        </w:rPr>
        <w:t>n</w:t>
      </w:r>
      <w:r w:rsidRPr="00692565">
        <w:rPr>
          <w:rFonts w:ascii="Arial" w:eastAsia="Calibri" w:hAnsi="Arial" w:cs="Arial"/>
          <w:szCs w:val="24"/>
        </w:rPr>
        <w:t>e</w:t>
      </w:r>
      <w:r w:rsidRPr="00692565">
        <w:rPr>
          <w:rFonts w:ascii="Arial" w:eastAsia="Calibri" w:hAnsi="Arial" w:cs="Arial"/>
          <w:spacing w:val="26"/>
          <w:szCs w:val="24"/>
        </w:rPr>
        <w:t xml:space="preserve"> </w:t>
      </w:r>
      <w:r w:rsidRPr="00692565">
        <w:rPr>
          <w:rFonts w:ascii="Arial" w:eastAsia="Calibri" w:hAnsi="Arial" w:cs="Arial"/>
          <w:spacing w:val="1"/>
          <w:szCs w:val="24"/>
        </w:rPr>
        <w:t>19</w:t>
      </w:r>
      <w:r w:rsidRPr="00692565">
        <w:rPr>
          <w:rFonts w:ascii="Arial" w:eastAsia="Calibri" w:hAnsi="Arial" w:cs="Arial"/>
          <w:szCs w:val="24"/>
        </w:rPr>
        <w:t>,</w:t>
      </w:r>
      <w:r w:rsidRPr="00692565">
        <w:rPr>
          <w:rFonts w:ascii="Arial" w:eastAsia="Calibri" w:hAnsi="Arial" w:cs="Arial"/>
          <w:spacing w:val="24"/>
          <w:szCs w:val="24"/>
        </w:rPr>
        <w:t xml:space="preserve"> </w:t>
      </w:r>
      <w:r w:rsidRPr="00692565">
        <w:rPr>
          <w:rFonts w:ascii="Arial" w:eastAsia="Calibri" w:hAnsi="Arial" w:cs="Arial"/>
          <w:spacing w:val="-2"/>
          <w:szCs w:val="24"/>
        </w:rPr>
        <w:t>2</w:t>
      </w:r>
      <w:r w:rsidRPr="00692565">
        <w:rPr>
          <w:rFonts w:ascii="Arial" w:eastAsia="Calibri" w:hAnsi="Arial" w:cs="Arial"/>
          <w:spacing w:val="1"/>
          <w:szCs w:val="24"/>
        </w:rPr>
        <w:t xml:space="preserve">012, </w:t>
      </w:r>
      <w:r w:rsidRPr="00692565">
        <w:rPr>
          <w:rFonts w:ascii="Arial" w:eastAsia="Calibri" w:hAnsi="Arial" w:cs="Arial"/>
          <w:szCs w:val="24"/>
        </w:rPr>
        <w:t>also</w:t>
      </w:r>
      <w:r w:rsidRPr="00692565">
        <w:rPr>
          <w:rFonts w:ascii="Arial" w:eastAsia="Calibri" w:hAnsi="Arial" w:cs="Arial"/>
          <w:spacing w:val="2"/>
          <w:szCs w:val="24"/>
        </w:rPr>
        <w:t xml:space="preserve"> </w:t>
      </w:r>
      <w:r w:rsidRPr="00692565">
        <w:rPr>
          <w:rFonts w:ascii="Arial" w:eastAsia="Calibri" w:hAnsi="Arial" w:cs="Arial"/>
          <w:szCs w:val="24"/>
        </w:rPr>
        <w:t>r</w:t>
      </w:r>
      <w:r w:rsidRPr="00692565">
        <w:rPr>
          <w:rFonts w:ascii="Arial" w:eastAsia="Calibri" w:hAnsi="Arial" w:cs="Arial"/>
          <w:spacing w:val="-2"/>
          <w:szCs w:val="24"/>
        </w:rPr>
        <w:t>e</w:t>
      </w:r>
      <w:r w:rsidRPr="00692565">
        <w:rPr>
          <w:rFonts w:ascii="Arial" w:eastAsia="Calibri" w:hAnsi="Arial" w:cs="Arial"/>
          <w:spacing w:val="1"/>
          <w:szCs w:val="24"/>
        </w:rPr>
        <w:t>fe</w:t>
      </w:r>
      <w:r w:rsidRPr="00692565">
        <w:rPr>
          <w:rFonts w:ascii="Arial" w:eastAsia="Calibri" w:hAnsi="Arial" w:cs="Arial"/>
          <w:szCs w:val="24"/>
        </w:rPr>
        <w:t>rr</w:t>
      </w:r>
      <w:r w:rsidRPr="00692565">
        <w:rPr>
          <w:rFonts w:ascii="Arial" w:eastAsia="Calibri" w:hAnsi="Arial" w:cs="Arial"/>
          <w:spacing w:val="-2"/>
          <w:szCs w:val="24"/>
        </w:rPr>
        <w:t>e</w:t>
      </w:r>
      <w:r w:rsidRPr="00692565">
        <w:rPr>
          <w:rFonts w:ascii="Arial" w:eastAsia="Calibri" w:hAnsi="Arial" w:cs="Arial"/>
          <w:szCs w:val="24"/>
        </w:rPr>
        <w:t>d</w:t>
      </w:r>
      <w:r w:rsidRPr="00692565">
        <w:rPr>
          <w:rFonts w:ascii="Arial" w:eastAsia="Calibri" w:hAnsi="Arial" w:cs="Arial"/>
          <w:spacing w:val="-6"/>
          <w:szCs w:val="24"/>
        </w:rPr>
        <w:t xml:space="preserve"> </w:t>
      </w:r>
      <w:r w:rsidRPr="00692565">
        <w:rPr>
          <w:rFonts w:ascii="Arial" w:eastAsia="Calibri" w:hAnsi="Arial" w:cs="Arial"/>
          <w:spacing w:val="1"/>
          <w:szCs w:val="24"/>
        </w:rPr>
        <w:t>t</w:t>
      </w:r>
      <w:r w:rsidRPr="00692565">
        <w:rPr>
          <w:rFonts w:ascii="Arial" w:eastAsia="Calibri" w:hAnsi="Arial" w:cs="Arial"/>
          <w:szCs w:val="24"/>
        </w:rPr>
        <w:t>o</w:t>
      </w:r>
      <w:r w:rsidRPr="00692565">
        <w:rPr>
          <w:rFonts w:ascii="Arial" w:eastAsia="Calibri" w:hAnsi="Arial" w:cs="Arial"/>
          <w:spacing w:val="1"/>
          <w:szCs w:val="24"/>
        </w:rPr>
        <w:t xml:space="preserve"> </w:t>
      </w:r>
      <w:r w:rsidRPr="00692565">
        <w:rPr>
          <w:rFonts w:ascii="Arial" w:eastAsia="Calibri" w:hAnsi="Arial" w:cs="Arial"/>
          <w:szCs w:val="24"/>
        </w:rPr>
        <w:t>as</w:t>
      </w:r>
      <w:r w:rsidRPr="00692565">
        <w:rPr>
          <w:rFonts w:ascii="Arial" w:eastAsia="Calibri" w:hAnsi="Arial" w:cs="Arial"/>
          <w:spacing w:val="-2"/>
          <w:szCs w:val="24"/>
        </w:rPr>
        <w:t xml:space="preserve"> </w:t>
      </w:r>
      <w:r w:rsidRPr="00692565">
        <w:rPr>
          <w:rFonts w:ascii="Arial" w:eastAsia="Calibri" w:hAnsi="Arial" w:cs="Arial"/>
          <w:spacing w:val="-1"/>
          <w:szCs w:val="24"/>
        </w:rPr>
        <w:t>t</w:t>
      </w:r>
      <w:r w:rsidRPr="00692565">
        <w:rPr>
          <w:rFonts w:ascii="Arial" w:eastAsia="Calibri" w:hAnsi="Arial" w:cs="Arial"/>
          <w:spacing w:val="1"/>
          <w:szCs w:val="24"/>
        </w:rPr>
        <w:t>h</w:t>
      </w:r>
      <w:r w:rsidRPr="00692565">
        <w:rPr>
          <w:rFonts w:ascii="Arial" w:eastAsia="Calibri" w:hAnsi="Arial" w:cs="Arial"/>
          <w:szCs w:val="24"/>
        </w:rPr>
        <w:t xml:space="preserve">e </w:t>
      </w:r>
      <w:r w:rsidRPr="00692565">
        <w:rPr>
          <w:rFonts w:ascii="Arial" w:eastAsia="Calibri" w:hAnsi="Arial" w:cs="Arial"/>
          <w:spacing w:val="-2"/>
          <w:szCs w:val="24"/>
        </w:rPr>
        <w:t>“</w:t>
      </w:r>
      <w:r w:rsidRPr="00692565">
        <w:rPr>
          <w:rFonts w:ascii="Arial" w:eastAsia="Calibri" w:hAnsi="Arial" w:cs="Arial"/>
          <w:spacing w:val="-1"/>
          <w:szCs w:val="24"/>
        </w:rPr>
        <w:t>O</w:t>
      </w:r>
      <w:r w:rsidRPr="00692565">
        <w:rPr>
          <w:rFonts w:ascii="Arial" w:eastAsia="Calibri" w:hAnsi="Arial" w:cs="Arial"/>
          <w:szCs w:val="24"/>
        </w:rPr>
        <w:t>W</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1"/>
          <w:szCs w:val="24"/>
        </w:rPr>
        <w:t xml:space="preserve"> </w:t>
      </w:r>
      <w:r w:rsidRPr="00692565">
        <w:rPr>
          <w:rFonts w:ascii="Arial" w:eastAsia="Calibri" w:hAnsi="Arial" w:cs="Arial"/>
          <w:spacing w:val="1"/>
          <w:szCs w:val="24"/>
        </w:rPr>
        <w:t>Po</w:t>
      </w:r>
      <w:r w:rsidRPr="00692565">
        <w:rPr>
          <w:rFonts w:ascii="Arial" w:eastAsia="Calibri" w:hAnsi="Arial" w:cs="Arial"/>
          <w:szCs w:val="24"/>
        </w:rPr>
        <w:t>li</w:t>
      </w:r>
      <w:r w:rsidRPr="00692565">
        <w:rPr>
          <w:rFonts w:ascii="Arial" w:eastAsia="Calibri" w:hAnsi="Arial" w:cs="Arial"/>
          <w:spacing w:val="-1"/>
          <w:szCs w:val="24"/>
        </w:rPr>
        <w:t>cy</w:t>
      </w:r>
      <w:r w:rsidRPr="00692565">
        <w:rPr>
          <w:rFonts w:ascii="Arial" w:eastAsia="Calibri" w:hAnsi="Arial" w:cs="Arial"/>
          <w:szCs w:val="24"/>
        </w:rPr>
        <w:t>” (SWRCB, 2012).</w:t>
      </w:r>
    </w:p>
    <w:p w14:paraId="54C88195"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pacing w:val="1"/>
          <w:szCs w:val="24"/>
        </w:rPr>
        <w:t>Th</w:t>
      </w:r>
      <w:r w:rsidRPr="00692565">
        <w:rPr>
          <w:rFonts w:ascii="Arial" w:eastAsia="Calibri" w:hAnsi="Arial" w:cs="Arial"/>
          <w:szCs w:val="24"/>
        </w:rPr>
        <w:t>e SW</w:t>
      </w:r>
      <w:r w:rsidRPr="00692565">
        <w:rPr>
          <w:rFonts w:ascii="Arial" w:eastAsia="Calibri" w:hAnsi="Arial" w:cs="Arial"/>
          <w:spacing w:val="-1"/>
          <w:szCs w:val="24"/>
        </w:rPr>
        <w:t>RC</w:t>
      </w:r>
      <w:r w:rsidRPr="00692565">
        <w:rPr>
          <w:rFonts w:ascii="Arial" w:eastAsia="Calibri" w:hAnsi="Arial" w:cs="Arial"/>
          <w:szCs w:val="24"/>
        </w:rPr>
        <w:t>B’s</w:t>
      </w:r>
      <w:r w:rsidRPr="00692565">
        <w:rPr>
          <w:rFonts w:ascii="Arial" w:eastAsia="Calibri" w:hAnsi="Arial" w:cs="Arial"/>
          <w:spacing w:val="25"/>
          <w:szCs w:val="24"/>
        </w:rPr>
        <w:t xml:space="preserve"> </w:t>
      </w:r>
      <w:r w:rsidRPr="00692565">
        <w:rPr>
          <w:rFonts w:ascii="Arial" w:eastAsia="Calibri" w:hAnsi="Arial" w:cs="Arial"/>
          <w:spacing w:val="-1"/>
          <w:szCs w:val="24"/>
        </w:rPr>
        <w:t>O</w:t>
      </w:r>
      <w:r w:rsidRPr="00692565">
        <w:rPr>
          <w:rFonts w:ascii="Arial" w:eastAsia="Calibri" w:hAnsi="Arial" w:cs="Arial"/>
          <w:szCs w:val="24"/>
        </w:rPr>
        <w:t>W</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26"/>
          <w:szCs w:val="24"/>
        </w:rPr>
        <w:t xml:space="preserve"> </w:t>
      </w:r>
      <w:r w:rsidRPr="00692565">
        <w:rPr>
          <w:rFonts w:ascii="Arial" w:eastAsia="Calibri" w:hAnsi="Arial" w:cs="Arial"/>
          <w:spacing w:val="1"/>
          <w:szCs w:val="24"/>
        </w:rPr>
        <w:t>Po</w:t>
      </w:r>
      <w:r w:rsidRPr="00692565">
        <w:rPr>
          <w:rFonts w:ascii="Arial" w:eastAsia="Calibri" w:hAnsi="Arial" w:cs="Arial"/>
          <w:szCs w:val="24"/>
        </w:rPr>
        <w:t>l</w:t>
      </w:r>
      <w:r w:rsidRPr="00692565">
        <w:rPr>
          <w:rFonts w:ascii="Arial" w:eastAsia="Calibri" w:hAnsi="Arial" w:cs="Arial"/>
          <w:spacing w:val="-2"/>
          <w:szCs w:val="24"/>
        </w:rPr>
        <w:t>i</w:t>
      </w:r>
      <w:r w:rsidRPr="00692565">
        <w:rPr>
          <w:rFonts w:ascii="Arial" w:eastAsia="Calibri" w:hAnsi="Arial" w:cs="Arial"/>
          <w:spacing w:val="-1"/>
          <w:szCs w:val="24"/>
        </w:rPr>
        <w:t>c</w:t>
      </w:r>
      <w:r w:rsidRPr="00692565">
        <w:rPr>
          <w:rFonts w:ascii="Arial" w:eastAsia="Calibri" w:hAnsi="Arial" w:cs="Arial"/>
          <w:szCs w:val="24"/>
        </w:rPr>
        <w:t>y</w:t>
      </w:r>
      <w:r w:rsidRPr="00692565">
        <w:rPr>
          <w:rFonts w:ascii="Arial" w:eastAsia="Calibri" w:hAnsi="Arial" w:cs="Arial"/>
          <w:spacing w:val="24"/>
          <w:szCs w:val="24"/>
        </w:rPr>
        <w:t xml:space="preserve"> </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1"/>
          <w:szCs w:val="24"/>
        </w:rPr>
        <w:t>o</w:t>
      </w:r>
      <w:r w:rsidRPr="00692565">
        <w:rPr>
          <w:rFonts w:ascii="Arial" w:eastAsia="Calibri" w:hAnsi="Arial" w:cs="Arial"/>
          <w:szCs w:val="24"/>
        </w:rPr>
        <w:t>vi</w:t>
      </w:r>
      <w:r w:rsidRPr="00692565">
        <w:rPr>
          <w:rFonts w:ascii="Arial" w:eastAsia="Calibri" w:hAnsi="Arial" w:cs="Arial"/>
          <w:spacing w:val="1"/>
          <w:szCs w:val="24"/>
        </w:rPr>
        <w:t>de</w:t>
      </w:r>
      <w:r w:rsidRPr="00692565">
        <w:rPr>
          <w:rFonts w:ascii="Arial" w:eastAsia="Calibri" w:hAnsi="Arial" w:cs="Arial"/>
          <w:szCs w:val="24"/>
        </w:rPr>
        <w:t>s</w:t>
      </w:r>
      <w:r w:rsidRPr="00692565">
        <w:rPr>
          <w:rFonts w:ascii="Arial" w:eastAsia="Calibri" w:hAnsi="Arial" w:cs="Arial"/>
          <w:spacing w:val="24"/>
          <w:szCs w:val="24"/>
        </w:rPr>
        <w:t xml:space="preserve"> </w:t>
      </w:r>
      <w:r w:rsidRPr="00692565">
        <w:rPr>
          <w:rFonts w:ascii="Arial" w:eastAsia="Calibri" w:hAnsi="Arial" w:cs="Arial"/>
          <w:szCs w:val="24"/>
        </w:rPr>
        <w:t>a</w:t>
      </w:r>
      <w:r w:rsidRPr="00692565">
        <w:rPr>
          <w:rFonts w:ascii="Arial" w:eastAsia="Calibri" w:hAnsi="Arial" w:cs="Arial"/>
          <w:spacing w:val="28"/>
          <w:szCs w:val="24"/>
        </w:rPr>
        <w:t xml:space="preserve"> </w:t>
      </w:r>
      <w:r w:rsidRPr="00692565">
        <w:rPr>
          <w:rFonts w:ascii="Arial" w:eastAsia="Calibri" w:hAnsi="Arial" w:cs="Arial"/>
          <w:spacing w:val="-2"/>
          <w:szCs w:val="24"/>
        </w:rPr>
        <w:t>m</w:t>
      </w:r>
      <w:r w:rsidRPr="00692565">
        <w:rPr>
          <w:rFonts w:ascii="Arial" w:eastAsia="Calibri" w:hAnsi="Arial" w:cs="Arial"/>
          <w:spacing w:val="1"/>
          <w:szCs w:val="24"/>
        </w:rPr>
        <w:t>u</w:t>
      </w:r>
      <w:r w:rsidRPr="00692565">
        <w:rPr>
          <w:rFonts w:ascii="Arial" w:eastAsia="Calibri" w:hAnsi="Arial" w:cs="Arial"/>
          <w:szCs w:val="24"/>
        </w:rPr>
        <w:t>l</w:t>
      </w:r>
      <w:r w:rsidRPr="00692565">
        <w:rPr>
          <w:rFonts w:ascii="Arial" w:eastAsia="Calibri" w:hAnsi="Arial" w:cs="Arial"/>
          <w:spacing w:val="1"/>
          <w:szCs w:val="24"/>
        </w:rPr>
        <w:t>t</w:t>
      </w:r>
      <w:r w:rsidRPr="00692565">
        <w:rPr>
          <w:rFonts w:ascii="Arial" w:eastAsia="Calibri" w:hAnsi="Arial" w:cs="Arial"/>
          <w:spacing w:val="-2"/>
          <w:szCs w:val="24"/>
        </w:rPr>
        <w:t>i</w:t>
      </w:r>
      <w:r w:rsidRPr="00692565">
        <w:rPr>
          <w:rFonts w:ascii="Arial" w:eastAsia="Calibri" w:hAnsi="Arial" w:cs="Arial"/>
          <w:spacing w:val="1"/>
          <w:szCs w:val="24"/>
        </w:rPr>
        <w:t>-t</w:t>
      </w:r>
      <w:r w:rsidRPr="00692565">
        <w:rPr>
          <w:rFonts w:ascii="Arial" w:eastAsia="Calibri" w:hAnsi="Arial" w:cs="Arial"/>
          <w:spacing w:val="-2"/>
          <w:szCs w:val="24"/>
        </w:rPr>
        <w:t>ie</w:t>
      </w:r>
      <w:r w:rsidRPr="00692565">
        <w:rPr>
          <w:rFonts w:ascii="Arial" w:eastAsia="Calibri" w:hAnsi="Arial" w:cs="Arial"/>
          <w:szCs w:val="24"/>
        </w:rPr>
        <w:t>r</w:t>
      </w:r>
      <w:r w:rsidRPr="00692565">
        <w:rPr>
          <w:rFonts w:ascii="Arial" w:eastAsia="Calibri" w:hAnsi="Arial" w:cs="Arial"/>
          <w:spacing w:val="1"/>
          <w:szCs w:val="24"/>
        </w:rPr>
        <w:t>e</w:t>
      </w:r>
      <w:r w:rsidRPr="00692565">
        <w:rPr>
          <w:rFonts w:ascii="Arial" w:eastAsia="Calibri" w:hAnsi="Arial" w:cs="Arial"/>
          <w:szCs w:val="24"/>
        </w:rPr>
        <w:t>d</w:t>
      </w:r>
      <w:r w:rsidRPr="00692565">
        <w:rPr>
          <w:rFonts w:ascii="Arial" w:eastAsia="Calibri" w:hAnsi="Arial" w:cs="Arial"/>
          <w:spacing w:val="24"/>
          <w:szCs w:val="24"/>
        </w:rPr>
        <w:t xml:space="preserve"> </w:t>
      </w:r>
      <w:r w:rsidRPr="00692565">
        <w:rPr>
          <w:rFonts w:ascii="Arial" w:eastAsia="Calibri" w:hAnsi="Arial" w:cs="Arial"/>
          <w:szCs w:val="24"/>
        </w:rPr>
        <w:t>s</w:t>
      </w:r>
      <w:r w:rsidRPr="00692565">
        <w:rPr>
          <w:rFonts w:ascii="Arial" w:eastAsia="Calibri" w:hAnsi="Arial" w:cs="Arial"/>
          <w:spacing w:val="1"/>
          <w:szCs w:val="24"/>
        </w:rPr>
        <w:t>t</w:t>
      </w:r>
      <w:r w:rsidRPr="00692565">
        <w:rPr>
          <w:rFonts w:ascii="Arial" w:eastAsia="Calibri" w:hAnsi="Arial" w:cs="Arial"/>
          <w:spacing w:val="-2"/>
          <w:szCs w:val="24"/>
        </w:rPr>
        <w:t>r</w:t>
      </w:r>
      <w:r w:rsidRPr="00692565">
        <w:rPr>
          <w:rFonts w:ascii="Arial" w:eastAsia="Calibri" w:hAnsi="Arial" w:cs="Arial"/>
          <w:szCs w:val="24"/>
        </w:rPr>
        <w:t>a</w:t>
      </w:r>
      <w:r w:rsidRPr="00692565">
        <w:rPr>
          <w:rFonts w:ascii="Arial" w:eastAsia="Calibri" w:hAnsi="Arial" w:cs="Arial"/>
          <w:spacing w:val="1"/>
          <w:szCs w:val="24"/>
        </w:rPr>
        <w:t>te</w:t>
      </w:r>
      <w:r w:rsidRPr="00692565">
        <w:rPr>
          <w:rFonts w:ascii="Arial" w:eastAsia="Calibri" w:hAnsi="Arial" w:cs="Arial"/>
          <w:szCs w:val="24"/>
        </w:rPr>
        <w:t>gy</w:t>
      </w:r>
      <w:r w:rsidRPr="00692565">
        <w:rPr>
          <w:rFonts w:ascii="Arial" w:eastAsia="Calibri" w:hAnsi="Arial" w:cs="Arial"/>
          <w:spacing w:val="19"/>
          <w:szCs w:val="24"/>
        </w:rPr>
        <w:t xml:space="preserve"> </w:t>
      </w:r>
      <w:r w:rsidRPr="00692565">
        <w:rPr>
          <w:rFonts w:ascii="Arial" w:eastAsia="Calibri" w:hAnsi="Arial" w:cs="Arial"/>
          <w:spacing w:val="1"/>
          <w:szCs w:val="24"/>
        </w:rPr>
        <w:t>of</w:t>
      </w:r>
      <w:r w:rsidRPr="00692565">
        <w:rPr>
          <w:rFonts w:ascii="Arial" w:eastAsia="Calibri" w:hAnsi="Arial" w:cs="Arial"/>
          <w:spacing w:val="27"/>
          <w:szCs w:val="24"/>
        </w:rPr>
        <w:t xml:space="preserve"> </w:t>
      </w:r>
      <w:r w:rsidRPr="00692565">
        <w:rPr>
          <w:rFonts w:ascii="Arial" w:eastAsia="Calibri" w:hAnsi="Arial" w:cs="Arial"/>
          <w:szCs w:val="24"/>
        </w:rPr>
        <w:t>m</w:t>
      </w:r>
      <w:r w:rsidRPr="00692565">
        <w:rPr>
          <w:rFonts w:ascii="Arial" w:eastAsia="Calibri" w:hAnsi="Arial" w:cs="Arial"/>
          <w:spacing w:val="-2"/>
          <w:szCs w:val="24"/>
        </w:rPr>
        <w:t>a</w:t>
      </w:r>
      <w:r w:rsidRPr="00692565">
        <w:rPr>
          <w:rFonts w:ascii="Arial" w:eastAsia="Calibri" w:hAnsi="Arial" w:cs="Arial"/>
          <w:spacing w:val="1"/>
          <w:szCs w:val="24"/>
        </w:rPr>
        <w:t>n</w:t>
      </w:r>
      <w:r w:rsidRPr="00692565">
        <w:rPr>
          <w:rFonts w:ascii="Arial" w:eastAsia="Calibri" w:hAnsi="Arial" w:cs="Arial"/>
          <w:spacing w:val="-2"/>
          <w:szCs w:val="24"/>
        </w:rPr>
        <w:t>a</w:t>
      </w:r>
      <w:r w:rsidRPr="00692565">
        <w:rPr>
          <w:rFonts w:ascii="Arial" w:eastAsia="Calibri" w:hAnsi="Arial" w:cs="Arial"/>
          <w:szCs w:val="24"/>
        </w:rPr>
        <w:t>g</w:t>
      </w:r>
      <w:r w:rsidRPr="00692565">
        <w:rPr>
          <w:rFonts w:ascii="Arial" w:eastAsia="Calibri" w:hAnsi="Arial" w:cs="Arial"/>
          <w:spacing w:val="1"/>
          <w:szCs w:val="24"/>
        </w:rPr>
        <w:t>e</w:t>
      </w:r>
      <w:r w:rsidRPr="00692565">
        <w:rPr>
          <w:rFonts w:ascii="Arial" w:eastAsia="Calibri" w:hAnsi="Arial" w:cs="Arial"/>
          <w:szCs w:val="24"/>
        </w:rPr>
        <w:t>m</w:t>
      </w:r>
      <w:r w:rsidRPr="00692565">
        <w:rPr>
          <w:rFonts w:ascii="Arial" w:eastAsia="Calibri" w:hAnsi="Arial" w:cs="Arial"/>
          <w:spacing w:val="1"/>
          <w:szCs w:val="24"/>
        </w:rPr>
        <w:t>en</w:t>
      </w:r>
      <w:r w:rsidRPr="00692565">
        <w:rPr>
          <w:rFonts w:ascii="Arial" w:eastAsia="Calibri" w:hAnsi="Arial" w:cs="Arial"/>
          <w:szCs w:val="24"/>
        </w:rPr>
        <w:t>t</w:t>
      </w:r>
      <w:r w:rsidRPr="00692565">
        <w:rPr>
          <w:rFonts w:ascii="Arial" w:eastAsia="Calibri" w:hAnsi="Arial" w:cs="Arial"/>
          <w:spacing w:val="20"/>
          <w:szCs w:val="24"/>
        </w:rPr>
        <w:t xml:space="preserve"> </w:t>
      </w:r>
      <w:r w:rsidRPr="00692565">
        <w:rPr>
          <w:rFonts w:ascii="Arial" w:eastAsia="Calibri" w:hAnsi="Arial" w:cs="Arial"/>
          <w:spacing w:val="1"/>
          <w:szCs w:val="24"/>
        </w:rPr>
        <w:t>o</w:t>
      </w:r>
      <w:r w:rsidRPr="00692565">
        <w:rPr>
          <w:rFonts w:ascii="Arial" w:eastAsia="Calibri" w:hAnsi="Arial" w:cs="Arial"/>
          <w:szCs w:val="24"/>
        </w:rPr>
        <w:t xml:space="preserve">f </w:t>
      </w:r>
      <w:r w:rsidRPr="00692565">
        <w:rPr>
          <w:rFonts w:ascii="Arial" w:eastAsia="Calibri" w:hAnsi="Arial" w:cs="Arial"/>
          <w:spacing w:val="-1"/>
          <w:szCs w:val="24"/>
        </w:rPr>
        <w:t>O</w:t>
      </w:r>
      <w:r w:rsidRPr="00692565">
        <w:rPr>
          <w:rFonts w:ascii="Arial" w:eastAsia="Calibri" w:hAnsi="Arial" w:cs="Arial"/>
          <w:spacing w:val="-2"/>
          <w:szCs w:val="24"/>
        </w:rPr>
        <w:t>W</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26"/>
          <w:szCs w:val="24"/>
        </w:rPr>
        <w:t xml:space="preserve"> </w:t>
      </w:r>
      <w:r w:rsidRPr="00692565">
        <w:rPr>
          <w:rFonts w:ascii="Arial" w:eastAsia="Calibri" w:hAnsi="Arial" w:cs="Arial"/>
          <w:szCs w:val="24"/>
        </w:rPr>
        <w:t xml:space="preserve">in </w:t>
      </w:r>
      <w:r w:rsidRPr="00692565">
        <w:rPr>
          <w:rFonts w:ascii="Arial" w:eastAsia="Calibri" w:hAnsi="Arial" w:cs="Arial"/>
          <w:spacing w:val="-1"/>
          <w:szCs w:val="24"/>
        </w:rPr>
        <w:t>C</w:t>
      </w:r>
      <w:r w:rsidRPr="00692565">
        <w:rPr>
          <w:rFonts w:ascii="Arial" w:eastAsia="Calibri" w:hAnsi="Arial" w:cs="Arial"/>
          <w:szCs w:val="24"/>
        </w:rPr>
        <w:t>ali</w:t>
      </w:r>
      <w:r w:rsidRPr="00692565">
        <w:rPr>
          <w:rFonts w:ascii="Arial" w:eastAsia="Calibri" w:hAnsi="Arial" w:cs="Arial"/>
          <w:spacing w:val="1"/>
          <w:szCs w:val="24"/>
        </w:rPr>
        <w:t>fo</w:t>
      </w:r>
      <w:r w:rsidRPr="00692565">
        <w:rPr>
          <w:rFonts w:ascii="Arial" w:eastAsia="Calibri" w:hAnsi="Arial" w:cs="Arial"/>
          <w:szCs w:val="24"/>
        </w:rPr>
        <w:t>r</w:t>
      </w:r>
      <w:r w:rsidRPr="00692565">
        <w:rPr>
          <w:rFonts w:ascii="Arial" w:eastAsia="Calibri" w:hAnsi="Arial" w:cs="Arial"/>
          <w:spacing w:val="1"/>
          <w:szCs w:val="24"/>
        </w:rPr>
        <w:t>n</w:t>
      </w:r>
      <w:r w:rsidRPr="00692565">
        <w:rPr>
          <w:rFonts w:ascii="Arial" w:eastAsia="Calibri" w:hAnsi="Arial" w:cs="Arial"/>
          <w:szCs w:val="24"/>
        </w:rPr>
        <w:t xml:space="preserve">ia. </w:t>
      </w:r>
      <w:r w:rsidRPr="00692565">
        <w:rPr>
          <w:rFonts w:ascii="Arial" w:eastAsia="Calibri" w:hAnsi="Arial" w:cs="Arial"/>
          <w:spacing w:val="39"/>
          <w:szCs w:val="24"/>
        </w:rPr>
        <w:t xml:space="preserve"> </w:t>
      </w:r>
      <w:r w:rsidRPr="00692565">
        <w:rPr>
          <w:rFonts w:ascii="Arial" w:eastAsia="Calibri" w:hAnsi="Arial" w:cs="Arial"/>
          <w:spacing w:val="1"/>
          <w:szCs w:val="24"/>
        </w:rPr>
        <w:t>Th</w:t>
      </w:r>
      <w:r w:rsidRPr="00692565">
        <w:rPr>
          <w:rFonts w:ascii="Arial" w:eastAsia="Calibri" w:hAnsi="Arial" w:cs="Arial"/>
          <w:szCs w:val="24"/>
        </w:rPr>
        <w:t>is</w:t>
      </w:r>
      <w:r w:rsidRPr="00692565">
        <w:rPr>
          <w:rFonts w:ascii="Arial" w:eastAsia="Calibri" w:hAnsi="Arial" w:cs="Arial"/>
          <w:spacing w:val="20"/>
          <w:szCs w:val="24"/>
        </w:rPr>
        <w:t xml:space="preserve"> </w:t>
      </w:r>
      <w:r w:rsidRPr="00692565">
        <w:rPr>
          <w:rFonts w:ascii="Arial" w:eastAsia="Calibri" w:hAnsi="Arial" w:cs="Arial"/>
          <w:szCs w:val="24"/>
        </w:rPr>
        <w:t>LA</w:t>
      </w:r>
      <w:r w:rsidRPr="00692565">
        <w:rPr>
          <w:rFonts w:ascii="Arial" w:eastAsia="Calibri" w:hAnsi="Arial" w:cs="Arial"/>
          <w:spacing w:val="1"/>
          <w:szCs w:val="24"/>
        </w:rPr>
        <w:t>M</w:t>
      </w:r>
      <w:r w:rsidRPr="00692565">
        <w:rPr>
          <w:rFonts w:ascii="Arial" w:eastAsia="Calibri" w:hAnsi="Arial" w:cs="Arial"/>
          <w:szCs w:val="24"/>
        </w:rPr>
        <w:t>P</w:t>
      </w:r>
      <w:r w:rsidRPr="00692565">
        <w:rPr>
          <w:rFonts w:ascii="Arial" w:eastAsia="Calibri" w:hAnsi="Arial" w:cs="Arial"/>
          <w:spacing w:val="16"/>
          <w:szCs w:val="24"/>
        </w:rPr>
        <w:t xml:space="preserve"> </w:t>
      </w:r>
      <w:r w:rsidRPr="00692565">
        <w:rPr>
          <w:rFonts w:ascii="Arial" w:eastAsia="Calibri" w:hAnsi="Arial" w:cs="Arial"/>
          <w:spacing w:val="-1"/>
          <w:szCs w:val="24"/>
        </w:rPr>
        <w:t>h</w:t>
      </w:r>
      <w:r w:rsidRPr="00692565">
        <w:rPr>
          <w:rFonts w:ascii="Arial" w:eastAsia="Calibri" w:hAnsi="Arial" w:cs="Arial"/>
          <w:szCs w:val="24"/>
        </w:rPr>
        <w:t>as</w:t>
      </w:r>
      <w:r w:rsidRPr="00692565">
        <w:rPr>
          <w:rFonts w:ascii="Arial" w:eastAsia="Calibri" w:hAnsi="Arial" w:cs="Arial"/>
          <w:spacing w:val="20"/>
          <w:szCs w:val="24"/>
        </w:rPr>
        <w:t xml:space="preserve"> </w:t>
      </w:r>
      <w:r w:rsidRPr="00692565">
        <w:rPr>
          <w:rFonts w:ascii="Arial" w:eastAsia="Calibri" w:hAnsi="Arial" w:cs="Arial"/>
          <w:spacing w:val="1"/>
          <w:szCs w:val="24"/>
        </w:rPr>
        <w:t>bee</w:t>
      </w:r>
      <w:r w:rsidRPr="00692565">
        <w:rPr>
          <w:rFonts w:ascii="Arial" w:eastAsia="Calibri" w:hAnsi="Arial" w:cs="Arial"/>
          <w:szCs w:val="24"/>
        </w:rPr>
        <w:t>n</w:t>
      </w:r>
      <w:r w:rsidRPr="00692565">
        <w:rPr>
          <w:rFonts w:ascii="Arial" w:eastAsia="Calibri" w:hAnsi="Arial" w:cs="Arial"/>
          <w:spacing w:val="19"/>
          <w:szCs w:val="24"/>
        </w:rPr>
        <w:t xml:space="preserve"> </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2"/>
          <w:szCs w:val="24"/>
        </w:rPr>
        <w:t>e</w:t>
      </w:r>
      <w:r w:rsidRPr="00692565">
        <w:rPr>
          <w:rFonts w:ascii="Arial" w:eastAsia="Calibri" w:hAnsi="Arial" w:cs="Arial"/>
          <w:spacing w:val="1"/>
          <w:szCs w:val="24"/>
        </w:rPr>
        <w:t>p</w:t>
      </w:r>
      <w:r w:rsidRPr="00692565">
        <w:rPr>
          <w:rFonts w:ascii="Arial" w:eastAsia="Calibri" w:hAnsi="Arial" w:cs="Arial"/>
          <w:szCs w:val="24"/>
        </w:rPr>
        <w:t>ar</w:t>
      </w:r>
      <w:r w:rsidRPr="00692565">
        <w:rPr>
          <w:rFonts w:ascii="Arial" w:eastAsia="Calibri" w:hAnsi="Arial" w:cs="Arial"/>
          <w:spacing w:val="-2"/>
          <w:szCs w:val="24"/>
        </w:rPr>
        <w:t>e</w:t>
      </w:r>
      <w:r w:rsidRPr="00692565">
        <w:rPr>
          <w:rFonts w:ascii="Arial" w:eastAsia="Calibri" w:hAnsi="Arial" w:cs="Arial"/>
          <w:szCs w:val="24"/>
        </w:rPr>
        <w:t>d</w:t>
      </w:r>
      <w:r w:rsidRPr="00692565">
        <w:rPr>
          <w:rFonts w:ascii="Arial" w:eastAsia="Calibri" w:hAnsi="Arial" w:cs="Arial"/>
          <w:spacing w:val="16"/>
          <w:szCs w:val="24"/>
        </w:rPr>
        <w:t xml:space="preserve"> </w:t>
      </w:r>
      <w:r w:rsidRPr="00692565">
        <w:rPr>
          <w:rFonts w:ascii="Arial" w:eastAsia="Calibri" w:hAnsi="Arial" w:cs="Arial"/>
          <w:spacing w:val="1"/>
          <w:szCs w:val="24"/>
        </w:rPr>
        <w:t>b</w:t>
      </w:r>
      <w:r w:rsidRPr="00692565">
        <w:rPr>
          <w:rFonts w:ascii="Arial" w:eastAsia="Calibri" w:hAnsi="Arial" w:cs="Arial"/>
          <w:szCs w:val="24"/>
        </w:rPr>
        <w:t>y</w:t>
      </w:r>
      <w:r w:rsidRPr="00692565">
        <w:rPr>
          <w:rFonts w:ascii="Arial" w:eastAsia="Calibri" w:hAnsi="Arial" w:cs="Arial"/>
          <w:spacing w:val="19"/>
          <w:szCs w:val="24"/>
        </w:rPr>
        <w:t xml:space="preserve"> </w:t>
      </w:r>
      <w:r w:rsidRPr="00692565">
        <w:rPr>
          <w:rFonts w:ascii="Arial" w:eastAsia="Calibri" w:hAnsi="Arial" w:cs="Arial"/>
          <w:szCs w:val="24"/>
        </w:rPr>
        <w:t>Los Angeles</w:t>
      </w:r>
      <w:r w:rsidRPr="00692565">
        <w:rPr>
          <w:rFonts w:ascii="Arial" w:eastAsia="Calibri" w:hAnsi="Arial" w:cs="Arial"/>
          <w:spacing w:val="20"/>
          <w:szCs w:val="24"/>
        </w:rPr>
        <w:t xml:space="preserve"> </w:t>
      </w:r>
      <w:r w:rsidRPr="00692565">
        <w:rPr>
          <w:rFonts w:ascii="Arial" w:eastAsia="Calibri" w:hAnsi="Arial" w:cs="Arial"/>
          <w:spacing w:val="-1"/>
          <w:szCs w:val="24"/>
        </w:rPr>
        <w:t>C</w:t>
      </w:r>
      <w:r w:rsidRPr="00692565">
        <w:rPr>
          <w:rFonts w:ascii="Arial" w:eastAsia="Calibri" w:hAnsi="Arial" w:cs="Arial"/>
          <w:spacing w:val="1"/>
          <w:szCs w:val="24"/>
        </w:rPr>
        <w:t>ou</w:t>
      </w:r>
      <w:r w:rsidRPr="00692565">
        <w:rPr>
          <w:rFonts w:ascii="Arial" w:eastAsia="Calibri" w:hAnsi="Arial" w:cs="Arial"/>
          <w:spacing w:val="-1"/>
          <w:szCs w:val="24"/>
        </w:rPr>
        <w:t>n</w:t>
      </w:r>
      <w:r w:rsidRPr="00692565">
        <w:rPr>
          <w:rFonts w:ascii="Arial" w:eastAsia="Calibri" w:hAnsi="Arial" w:cs="Arial"/>
          <w:spacing w:val="1"/>
          <w:szCs w:val="24"/>
        </w:rPr>
        <w:t>t</w:t>
      </w:r>
      <w:r w:rsidRPr="00692565">
        <w:rPr>
          <w:rFonts w:ascii="Arial" w:eastAsia="Calibri" w:hAnsi="Arial" w:cs="Arial"/>
          <w:szCs w:val="24"/>
        </w:rPr>
        <w:t>y</w:t>
      </w:r>
      <w:r w:rsidRPr="00692565">
        <w:rPr>
          <w:rFonts w:ascii="Arial" w:eastAsia="Calibri" w:hAnsi="Arial" w:cs="Arial"/>
          <w:spacing w:val="18"/>
          <w:szCs w:val="24"/>
        </w:rPr>
        <w:t xml:space="preserve"> </w:t>
      </w:r>
      <w:r w:rsidRPr="00692565">
        <w:rPr>
          <w:rFonts w:ascii="Arial" w:eastAsia="Calibri" w:hAnsi="Arial" w:cs="Arial"/>
          <w:spacing w:val="1"/>
          <w:szCs w:val="24"/>
        </w:rPr>
        <w:t>t</w:t>
      </w:r>
      <w:r w:rsidRPr="00692565">
        <w:rPr>
          <w:rFonts w:ascii="Arial" w:eastAsia="Calibri" w:hAnsi="Arial" w:cs="Arial"/>
          <w:szCs w:val="24"/>
        </w:rPr>
        <w:t>o</w:t>
      </w:r>
      <w:r w:rsidRPr="00692565">
        <w:rPr>
          <w:rFonts w:ascii="Arial" w:eastAsia="Calibri" w:hAnsi="Arial" w:cs="Arial"/>
          <w:spacing w:val="20"/>
          <w:szCs w:val="24"/>
        </w:rPr>
        <w:t xml:space="preserve"> </w:t>
      </w:r>
      <w:r w:rsidRPr="00692565">
        <w:rPr>
          <w:rFonts w:ascii="Arial" w:eastAsia="Calibri" w:hAnsi="Arial" w:cs="Arial"/>
          <w:spacing w:val="1"/>
          <w:szCs w:val="24"/>
        </w:rPr>
        <w:t>ob</w:t>
      </w:r>
      <w:r w:rsidRPr="00692565">
        <w:rPr>
          <w:rFonts w:ascii="Arial" w:eastAsia="Calibri" w:hAnsi="Arial" w:cs="Arial"/>
          <w:spacing w:val="-1"/>
          <w:szCs w:val="24"/>
        </w:rPr>
        <w:t>t</w:t>
      </w:r>
      <w:r w:rsidRPr="00692565">
        <w:rPr>
          <w:rFonts w:ascii="Arial" w:eastAsia="Calibri" w:hAnsi="Arial" w:cs="Arial"/>
          <w:szCs w:val="24"/>
        </w:rPr>
        <w:t>ain</w:t>
      </w:r>
      <w:r w:rsidRPr="00692565">
        <w:rPr>
          <w:rFonts w:ascii="Arial" w:eastAsia="Calibri" w:hAnsi="Arial" w:cs="Arial"/>
          <w:spacing w:val="20"/>
          <w:szCs w:val="24"/>
        </w:rPr>
        <w:t xml:space="preserve"> </w:t>
      </w:r>
      <w:r w:rsidRPr="00692565">
        <w:rPr>
          <w:rFonts w:ascii="Arial" w:eastAsia="Calibri" w:hAnsi="Arial" w:cs="Arial"/>
          <w:szCs w:val="24"/>
        </w:rPr>
        <w:t>a</w:t>
      </w:r>
      <w:r w:rsidRPr="00692565">
        <w:rPr>
          <w:rFonts w:ascii="Arial" w:eastAsia="Calibri" w:hAnsi="Arial" w:cs="Arial"/>
          <w:spacing w:val="1"/>
          <w:szCs w:val="24"/>
        </w:rPr>
        <w:t>pp</w:t>
      </w:r>
      <w:r w:rsidRPr="00692565">
        <w:rPr>
          <w:rFonts w:ascii="Arial" w:eastAsia="Calibri" w:hAnsi="Arial" w:cs="Arial"/>
          <w:spacing w:val="-2"/>
          <w:szCs w:val="24"/>
        </w:rPr>
        <w:t>r</w:t>
      </w:r>
      <w:r w:rsidRPr="00692565">
        <w:rPr>
          <w:rFonts w:ascii="Arial" w:eastAsia="Calibri" w:hAnsi="Arial" w:cs="Arial"/>
          <w:spacing w:val="1"/>
          <w:szCs w:val="24"/>
        </w:rPr>
        <w:t>o</w:t>
      </w:r>
      <w:r w:rsidRPr="00692565">
        <w:rPr>
          <w:rFonts w:ascii="Arial" w:eastAsia="Calibri" w:hAnsi="Arial" w:cs="Arial"/>
          <w:szCs w:val="24"/>
        </w:rPr>
        <w:t>val</w:t>
      </w:r>
      <w:r w:rsidRPr="00692565">
        <w:rPr>
          <w:rFonts w:ascii="Arial" w:eastAsia="Calibri" w:hAnsi="Arial" w:cs="Arial"/>
          <w:spacing w:val="18"/>
          <w:szCs w:val="24"/>
        </w:rPr>
        <w:t xml:space="preserve"> </w:t>
      </w:r>
      <w:r w:rsidRPr="00692565">
        <w:rPr>
          <w:rFonts w:ascii="Arial" w:eastAsia="Calibri" w:hAnsi="Arial" w:cs="Arial"/>
          <w:spacing w:val="1"/>
          <w:szCs w:val="24"/>
        </w:rPr>
        <w:t>fo</w:t>
      </w:r>
      <w:r w:rsidRPr="00692565">
        <w:rPr>
          <w:rFonts w:ascii="Arial" w:eastAsia="Calibri" w:hAnsi="Arial" w:cs="Arial"/>
          <w:szCs w:val="24"/>
        </w:rPr>
        <w:t>r</w:t>
      </w:r>
      <w:r w:rsidRPr="00692565">
        <w:rPr>
          <w:rFonts w:ascii="Arial" w:eastAsia="Calibri" w:hAnsi="Arial" w:cs="Arial"/>
          <w:spacing w:val="19"/>
          <w:szCs w:val="24"/>
        </w:rPr>
        <w:t xml:space="preserve"> </w:t>
      </w:r>
      <w:r w:rsidRPr="00692565">
        <w:rPr>
          <w:rFonts w:ascii="Arial" w:eastAsia="Calibri" w:hAnsi="Arial" w:cs="Arial"/>
          <w:spacing w:val="-1"/>
          <w:szCs w:val="24"/>
        </w:rPr>
        <w:t>O</w:t>
      </w:r>
      <w:r w:rsidRPr="00692565">
        <w:rPr>
          <w:rFonts w:ascii="Arial" w:eastAsia="Calibri" w:hAnsi="Arial" w:cs="Arial"/>
          <w:szCs w:val="24"/>
        </w:rPr>
        <w:t>W</w:t>
      </w:r>
      <w:r w:rsidRPr="00692565">
        <w:rPr>
          <w:rFonts w:ascii="Arial" w:eastAsia="Calibri" w:hAnsi="Arial" w:cs="Arial"/>
          <w:spacing w:val="-2"/>
          <w:szCs w:val="24"/>
        </w:rPr>
        <w:t>T</w:t>
      </w:r>
      <w:r w:rsidRPr="00692565">
        <w:rPr>
          <w:rFonts w:ascii="Arial" w:eastAsia="Calibri" w:hAnsi="Arial" w:cs="Arial"/>
          <w:szCs w:val="24"/>
        </w:rPr>
        <w:t>S ma</w:t>
      </w:r>
      <w:r w:rsidRPr="00692565">
        <w:rPr>
          <w:rFonts w:ascii="Arial" w:eastAsia="Calibri" w:hAnsi="Arial" w:cs="Arial"/>
          <w:spacing w:val="1"/>
          <w:szCs w:val="24"/>
        </w:rPr>
        <w:t>n</w:t>
      </w:r>
      <w:r w:rsidRPr="00692565">
        <w:rPr>
          <w:rFonts w:ascii="Arial" w:eastAsia="Calibri" w:hAnsi="Arial" w:cs="Arial"/>
          <w:szCs w:val="24"/>
        </w:rPr>
        <w:t>ag</w:t>
      </w:r>
      <w:r w:rsidRPr="00692565">
        <w:rPr>
          <w:rFonts w:ascii="Arial" w:eastAsia="Calibri" w:hAnsi="Arial" w:cs="Arial"/>
          <w:spacing w:val="1"/>
          <w:szCs w:val="24"/>
        </w:rPr>
        <w:t>e</w:t>
      </w:r>
      <w:r w:rsidRPr="00692565">
        <w:rPr>
          <w:rFonts w:ascii="Arial" w:eastAsia="Calibri" w:hAnsi="Arial" w:cs="Arial"/>
          <w:szCs w:val="24"/>
        </w:rPr>
        <w:t>m</w:t>
      </w:r>
      <w:r w:rsidRPr="00692565">
        <w:rPr>
          <w:rFonts w:ascii="Arial" w:eastAsia="Calibri" w:hAnsi="Arial" w:cs="Arial"/>
          <w:spacing w:val="-2"/>
          <w:szCs w:val="24"/>
        </w:rPr>
        <w:t>e</w:t>
      </w:r>
      <w:r w:rsidRPr="00692565">
        <w:rPr>
          <w:rFonts w:ascii="Arial" w:eastAsia="Calibri" w:hAnsi="Arial" w:cs="Arial"/>
          <w:spacing w:val="1"/>
          <w:szCs w:val="24"/>
        </w:rPr>
        <w:t>n</w:t>
      </w:r>
      <w:r w:rsidRPr="00692565">
        <w:rPr>
          <w:rFonts w:ascii="Arial" w:eastAsia="Calibri" w:hAnsi="Arial" w:cs="Arial"/>
          <w:szCs w:val="24"/>
        </w:rPr>
        <w:t>t</w:t>
      </w:r>
      <w:r w:rsidRPr="00692565">
        <w:rPr>
          <w:rFonts w:ascii="Arial" w:eastAsia="Calibri" w:hAnsi="Arial" w:cs="Arial"/>
          <w:spacing w:val="14"/>
          <w:szCs w:val="24"/>
        </w:rPr>
        <w:t xml:space="preserve"> </w:t>
      </w:r>
      <w:r w:rsidRPr="00692565">
        <w:rPr>
          <w:rFonts w:ascii="Arial" w:eastAsia="Calibri" w:hAnsi="Arial" w:cs="Arial"/>
          <w:spacing w:val="-1"/>
          <w:szCs w:val="24"/>
        </w:rPr>
        <w:t>for new and replacement OWTS u</w:t>
      </w:r>
      <w:r w:rsidRPr="00692565">
        <w:rPr>
          <w:rFonts w:ascii="Arial" w:eastAsia="Calibri" w:hAnsi="Arial" w:cs="Arial"/>
          <w:spacing w:val="1"/>
          <w:szCs w:val="24"/>
        </w:rPr>
        <w:t>nde</w:t>
      </w:r>
      <w:r w:rsidRPr="00692565">
        <w:rPr>
          <w:rFonts w:ascii="Arial" w:eastAsia="Calibri" w:hAnsi="Arial" w:cs="Arial"/>
          <w:szCs w:val="24"/>
        </w:rPr>
        <w:t>r</w:t>
      </w:r>
      <w:r w:rsidRPr="00692565">
        <w:rPr>
          <w:rFonts w:ascii="Arial" w:eastAsia="Calibri" w:hAnsi="Arial" w:cs="Arial"/>
          <w:spacing w:val="18"/>
          <w:szCs w:val="24"/>
        </w:rPr>
        <w:t xml:space="preserve"> </w:t>
      </w:r>
      <w:r w:rsidRPr="00692565">
        <w:rPr>
          <w:rFonts w:ascii="Arial" w:eastAsia="Calibri" w:hAnsi="Arial" w:cs="Arial"/>
          <w:spacing w:val="1"/>
          <w:szCs w:val="24"/>
        </w:rPr>
        <w:t>T</w:t>
      </w:r>
      <w:r w:rsidRPr="00692565">
        <w:rPr>
          <w:rFonts w:ascii="Arial" w:eastAsia="Calibri" w:hAnsi="Arial" w:cs="Arial"/>
          <w:szCs w:val="24"/>
        </w:rPr>
        <w:t>ier</w:t>
      </w:r>
      <w:r w:rsidRPr="00692565">
        <w:rPr>
          <w:rFonts w:ascii="Arial" w:eastAsia="Calibri" w:hAnsi="Arial" w:cs="Arial"/>
          <w:spacing w:val="19"/>
          <w:szCs w:val="24"/>
        </w:rPr>
        <w:t xml:space="preserve"> </w:t>
      </w:r>
      <w:r w:rsidRPr="00692565">
        <w:rPr>
          <w:rFonts w:ascii="Arial" w:eastAsia="Calibri" w:hAnsi="Arial" w:cs="Arial"/>
          <w:szCs w:val="24"/>
        </w:rPr>
        <w:t>2</w:t>
      </w:r>
      <w:r w:rsidRPr="00692565">
        <w:rPr>
          <w:rFonts w:ascii="Arial" w:eastAsia="Calibri" w:hAnsi="Arial" w:cs="Arial"/>
          <w:spacing w:val="22"/>
          <w:szCs w:val="24"/>
        </w:rPr>
        <w:t xml:space="preserve"> </w:t>
      </w:r>
      <w:r w:rsidRPr="00692565">
        <w:rPr>
          <w:rFonts w:ascii="Arial" w:eastAsia="Calibri" w:hAnsi="Arial" w:cs="Arial"/>
          <w:spacing w:val="-2"/>
          <w:szCs w:val="24"/>
        </w:rPr>
        <w:t>o</w:t>
      </w:r>
      <w:r w:rsidRPr="00692565">
        <w:rPr>
          <w:rFonts w:ascii="Arial" w:eastAsia="Calibri" w:hAnsi="Arial" w:cs="Arial"/>
          <w:szCs w:val="24"/>
        </w:rPr>
        <w:t>f</w:t>
      </w:r>
      <w:r w:rsidRPr="00692565">
        <w:rPr>
          <w:rFonts w:ascii="Arial" w:eastAsia="Calibri" w:hAnsi="Arial" w:cs="Arial"/>
          <w:spacing w:val="21"/>
          <w:szCs w:val="24"/>
        </w:rPr>
        <w:t xml:space="preserve"> </w:t>
      </w:r>
      <w:r w:rsidRPr="00692565">
        <w:rPr>
          <w:rFonts w:ascii="Arial" w:eastAsia="Calibri" w:hAnsi="Arial" w:cs="Arial"/>
          <w:spacing w:val="1"/>
          <w:szCs w:val="24"/>
        </w:rPr>
        <w:t>th</w:t>
      </w:r>
      <w:r w:rsidRPr="00692565">
        <w:rPr>
          <w:rFonts w:ascii="Arial" w:eastAsia="Calibri" w:hAnsi="Arial" w:cs="Arial"/>
          <w:szCs w:val="24"/>
        </w:rPr>
        <w:t>e</w:t>
      </w:r>
      <w:r w:rsidRPr="00692565">
        <w:rPr>
          <w:rFonts w:ascii="Arial" w:eastAsia="Calibri" w:hAnsi="Arial" w:cs="Arial"/>
          <w:spacing w:val="18"/>
          <w:szCs w:val="24"/>
        </w:rPr>
        <w:t xml:space="preserve"> </w:t>
      </w:r>
      <w:r w:rsidRPr="00692565">
        <w:rPr>
          <w:rFonts w:ascii="Arial" w:eastAsia="Calibri" w:hAnsi="Arial" w:cs="Arial"/>
          <w:spacing w:val="-1"/>
          <w:szCs w:val="24"/>
        </w:rPr>
        <w:t>O</w:t>
      </w:r>
      <w:r w:rsidRPr="00692565">
        <w:rPr>
          <w:rFonts w:ascii="Arial" w:eastAsia="Calibri" w:hAnsi="Arial" w:cs="Arial"/>
          <w:szCs w:val="24"/>
        </w:rPr>
        <w:t>W</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18"/>
          <w:szCs w:val="24"/>
        </w:rPr>
        <w:t xml:space="preserve"> </w:t>
      </w:r>
      <w:r w:rsidRPr="00692565">
        <w:rPr>
          <w:rFonts w:ascii="Arial" w:eastAsia="Calibri" w:hAnsi="Arial" w:cs="Arial"/>
          <w:spacing w:val="1"/>
          <w:szCs w:val="24"/>
        </w:rPr>
        <w:t>Po</w:t>
      </w:r>
      <w:r w:rsidRPr="00692565">
        <w:rPr>
          <w:rFonts w:ascii="Arial" w:eastAsia="Calibri" w:hAnsi="Arial" w:cs="Arial"/>
          <w:szCs w:val="24"/>
        </w:rPr>
        <w:t>li</w:t>
      </w:r>
      <w:r w:rsidRPr="00692565">
        <w:rPr>
          <w:rFonts w:ascii="Arial" w:eastAsia="Calibri" w:hAnsi="Arial" w:cs="Arial"/>
          <w:spacing w:val="-1"/>
          <w:szCs w:val="24"/>
        </w:rPr>
        <w:t>cy and for existing, new and replacement OWTS near impaired water bodies under Tier 3 of the OWTS Policy</w:t>
      </w:r>
      <w:r w:rsidRPr="00692565">
        <w:rPr>
          <w:rFonts w:ascii="Arial" w:eastAsia="Calibri" w:hAnsi="Arial" w:cs="Arial"/>
          <w:szCs w:val="24"/>
        </w:rPr>
        <w:t xml:space="preserve">. </w:t>
      </w:r>
      <w:r w:rsidRPr="00692565">
        <w:rPr>
          <w:rFonts w:ascii="Arial" w:eastAsia="Calibri" w:hAnsi="Arial" w:cs="Arial"/>
          <w:spacing w:val="39"/>
          <w:szCs w:val="24"/>
        </w:rPr>
        <w:t xml:space="preserve"> </w:t>
      </w:r>
      <w:r w:rsidRPr="00692565">
        <w:rPr>
          <w:rFonts w:ascii="Arial" w:eastAsia="Calibri" w:hAnsi="Arial" w:cs="Arial"/>
          <w:szCs w:val="24"/>
        </w:rPr>
        <w:t xml:space="preserve">As described in the LAMP, Los Angeles </w:t>
      </w:r>
      <w:r w:rsidRPr="00692565">
        <w:rPr>
          <w:rFonts w:ascii="Arial" w:eastAsia="Calibri" w:hAnsi="Arial" w:cs="Arial"/>
          <w:spacing w:val="-1"/>
          <w:szCs w:val="24"/>
        </w:rPr>
        <w:t>C</w:t>
      </w:r>
      <w:r w:rsidRPr="00692565">
        <w:rPr>
          <w:rFonts w:ascii="Arial" w:eastAsia="Calibri" w:hAnsi="Arial" w:cs="Arial"/>
          <w:spacing w:val="1"/>
          <w:szCs w:val="24"/>
        </w:rPr>
        <w:t>ou</w:t>
      </w:r>
      <w:r w:rsidRPr="00692565">
        <w:rPr>
          <w:rFonts w:ascii="Arial" w:eastAsia="Calibri" w:hAnsi="Arial" w:cs="Arial"/>
          <w:spacing w:val="-1"/>
          <w:szCs w:val="24"/>
        </w:rPr>
        <w:t>n</w:t>
      </w:r>
      <w:r w:rsidRPr="00692565">
        <w:rPr>
          <w:rFonts w:ascii="Arial" w:eastAsia="Calibri" w:hAnsi="Arial" w:cs="Arial"/>
          <w:spacing w:val="1"/>
          <w:szCs w:val="24"/>
        </w:rPr>
        <w:t>t</w:t>
      </w:r>
      <w:r w:rsidRPr="00692565">
        <w:rPr>
          <w:rFonts w:ascii="Arial" w:eastAsia="Calibri" w:hAnsi="Arial" w:cs="Arial"/>
          <w:szCs w:val="24"/>
        </w:rPr>
        <w:t>y</w:t>
      </w:r>
      <w:r w:rsidRPr="00692565">
        <w:rPr>
          <w:rFonts w:ascii="Arial" w:eastAsia="Calibri" w:hAnsi="Arial" w:cs="Arial"/>
          <w:spacing w:val="18"/>
          <w:szCs w:val="24"/>
        </w:rPr>
        <w:t xml:space="preserve"> </w:t>
      </w:r>
      <w:r w:rsidRPr="00692565">
        <w:rPr>
          <w:rFonts w:ascii="Arial" w:eastAsia="Calibri" w:hAnsi="Arial" w:cs="Arial"/>
          <w:spacing w:val="-1"/>
          <w:szCs w:val="24"/>
        </w:rPr>
        <w:t>intends to</w:t>
      </w:r>
      <w:r w:rsidRPr="00692565">
        <w:rPr>
          <w:rFonts w:ascii="Arial" w:eastAsia="Calibri" w:hAnsi="Arial" w:cs="Arial"/>
          <w:szCs w:val="24"/>
        </w:rPr>
        <w:t xml:space="preserve"> </w:t>
      </w:r>
      <w:r w:rsidRPr="00692565">
        <w:rPr>
          <w:rFonts w:ascii="Arial" w:eastAsia="Calibri" w:hAnsi="Arial" w:cs="Arial"/>
          <w:spacing w:val="-1"/>
          <w:szCs w:val="24"/>
        </w:rPr>
        <w:t>c</w:t>
      </w:r>
      <w:r w:rsidRPr="00692565">
        <w:rPr>
          <w:rFonts w:ascii="Arial" w:eastAsia="Calibri" w:hAnsi="Arial" w:cs="Arial"/>
          <w:spacing w:val="1"/>
          <w:szCs w:val="24"/>
        </w:rPr>
        <w:t>ont</w:t>
      </w:r>
      <w:r w:rsidRPr="00692565">
        <w:rPr>
          <w:rFonts w:ascii="Arial" w:eastAsia="Calibri" w:hAnsi="Arial" w:cs="Arial"/>
          <w:szCs w:val="24"/>
        </w:rPr>
        <w:t>i</w:t>
      </w:r>
      <w:r w:rsidRPr="00692565">
        <w:rPr>
          <w:rFonts w:ascii="Arial" w:eastAsia="Calibri" w:hAnsi="Arial" w:cs="Arial"/>
          <w:spacing w:val="-1"/>
          <w:szCs w:val="24"/>
        </w:rPr>
        <w:t>n</w:t>
      </w:r>
      <w:r w:rsidRPr="00692565">
        <w:rPr>
          <w:rFonts w:ascii="Arial" w:eastAsia="Calibri" w:hAnsi="Arial" w:cs="Arial"/>
          <w:spacing w:val="1"/>
          <w:szCs w:val="24"/>
        </w:rPr>
        <w:t>u</w:t>
      </w:r>
      <w:r w:rsidRPr="00692565">
        <w:rPr>
          <w:rFonts w:ascii="Arial" w:eastAsia="Calibri" w:hAnsi="Arial" w:cs="Arial"/>
          <w:szCs w:val="24"/>
        </w:rPr>
        <w:t>e</w:t>
      </w:r>
      <w:r w:rsidRPr="00692565">
        <w:rPr>
          <w:rFonts w:ascii="Arial" w:eastAsia="Calibri" w:hAnsi="Arial" w:cs="Arial"/>
          <w:spacing w:val="-4"/>
          <w:szCs w:val="24"/>
        </w:rPr>
        <w:t xml:space="preserve"> to </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1"/>
          <w:szCs w:val="24"/>
        </w:rPr>
        <w:t>o</w:t>
      </w:r>
      <w:r w:rsidRPr="00692565">
        <w:rPr>
          <w:rFonts w:ascii="Arial" w:eastAsia="Calibri" w:hAnsi="Arial" w:cs="Arial"/>
          <w:szCs w:val="24"/>
        </w:rPr>
        <w:t>vi</w:t>
      </w:r>
      <w:r w:rsidRPr="00692565">
        <w:rPr>
          <w:rFonts w:ascii="Arial" w:eastAsia="Calibri" w:hAnsi="Arial" w:cs="Arial"/>
          <w:spacing w:val="1"/>
          <w:szCs w:val="24"/>
        </w:rPr>
        <w:t>de</w:t>
      </w:r>
      <w:r w:rsidRPr="00692565">
        <w:rPr>
          <w:rFonts w:ascii="Arial" w:eastAsia="Calibri" w:hAnsi="Arial" w:cs="Arial"/>
          <w:szCs w:val="24"/>
        </w:rPr>
        <w:t xml:space="preserve"> l</w:t>
      </w:r>
      <w:r w:rsidRPr="00692565">
        <w:rPr>
          <w:rFonts w:ascii="Arial" w:eastAsia="Calibri" w:hAnsi="Arial" w:cs="Arial"/>
          <w:spacing w:val="1"/>
          <w:szCs w:val="24"/>
        </w:rPr>
        <w:t>o</w:t>
      </w:r>
      <w:r w:rsidRPr="00692565">
        <w:rPr>
          <w:rFonts w:ascii="Arial" w:eastAsia="Calibri" w:hAnsi="Arial" w:cs="Arial"/>
          <w:spacing w:val="-1"/>
          <w:szCs w:val="24"/>
        </w:rPr>
        <w:t>c</w:t>
      </w:r>
      <w:r w:rsidRPr="00692565">
        <w:rPr>
          <w:rFonts w:ascii="Arial" w:eastAsia="Calibri" w:hAnsi="Arial" w:cs="Arial"/>
          <w:szCs w:val="24"/>
        </w:rPr>
        <w:t>al</w:t>
      </w:r>
      <w:r w:rsidRPr="00692565">
        <w:rPr>
          <w:rFonts w:ascii="Arial" w:eastAsia="Calibri" w:hAnsi="Arial" w:cs="Arial"/>
          <w:spacing w:val="-2"/>
          <w:szCs w:val="24"/>
        </w:rPr>
        <w:t xml:space="preserve"> </w:t>
      </w:r>
      <w:r w:rsidRPr="00692565">
        <w:rPr>
          <w:rFonts w:ascii="Arial" w:eastAsia="Calibri" w:hAnsi="Arial" w:cs="Arial"/>
          <w:spacing w:val="1"/>
          <w:szCs w:val="24"/>
        </w:rPr>
        <w:t>o</w:t>
      </w:r>
      <w:r w:rsidRPr="00692565">
        <w:rPr>
          <w:rFonts w:ascii="Arial" w:eastAsia="Calibri" w:hAnsi="Arial" w:cs="Arial"/>
          <w:szCs w:val="24"/>
        </w:rPr>
        <w:t>v</w:t>
      </w:r>
      <w:r w:rsidRPr="00692565">
        <w:rPr>
          <w:rFonts w:ascii="Arial" w:eastAsia="Calibri" w:hAnsi="Arial" w:cs="Arial"/>
          <w:spacing w:val="1"/>
          <w:szCs w:val="24"/>
        </w:rPr>
        <w:t>e</w:t>
      </w:r>
      <w:r w:rsidRPr="00692565">
        <w:rPr>
          <w:rFonts w:ascii="Arial" w:eastAsia="Calibri" w:hAnsi="Arial" w:cs="Arial"/>
          <w:szCs w:val="24"/>
        </w:rPr>
        <w:t>rsig</w:t>
      </w:r>
      <w:r w:rsidRPr="00692565">
        <w:rPr>
          <w:rFonts w:ascii="Arial" w:eastAsia="Calibri" w:hAnsi="Arial" w:cs="Arial"/>
          <w:spacing w:val="1"/>
          <w:szCs w:val="24"/>
        </w:rPr>
        <w:t>h</w:t>
      </w:r>
      <w:r w:rsidRPr="00692565">
        <w:rPr>
          <w:rFonts w:ascii="Arial" w:eastAsia="Calibri" w:hAnsi="Arial" w:cs="Arial"/>
          <w:szCs w:val="24"/>
        </w:rPr>
        <w:t>t</w:t>
      </w:r>
      <w:r w:rsidRPr="00692565">
        <w:rPr>
          <w:rFonts w:ascii="Arial" w:eastAsia="Calibri" w:hAnsi="Arial" w:cs="Arial"/>
          <w:spacing w:val="-5"/>
          <w:szCs w:val="24"/>
        </w:rPr>
        <w:t xml:space="preserve"> </w:t>
      </w:r>
      <w:r w:rsidRPr="00692565">
        <w:rPr>
          <w:rFonts w:ascii="Arial" w:eastAsia="Calibri" w:hAnsi="Arial" w:cs="Arial"/>
          <w:spacing w:val="1"/>
          <w:szCs w:val="24"/>
        </w:rPr>
        <w:t>o</w:t>
      </w:r>
      <w:r w:rsidRPr="00692565">
        <w:rPr>
          <w:rFonts w:ascii="Arial" w:eastAsia="Calibri" w:hAnsi="Arial" w:cs="Arial"/>
          <w:szCs w:val="24"/>
        </w:rPr>
        <w:t>f</w:t>
      </w:r>
      <w:r w:rsidRPr="00692565">
        <w:rPr>
          <w:rFonts w:ascii="Arial" w:eastAsia="Calibri" w:hAnsi="Arial" w:cs="Arial"/>
          <w:spacing w:val="2"/>
          <w:szCs w:val="24"/>
        </w:rPr>
        <w:t xml:space="preserve"> </w:t>
      </w:r>
      <w:r w:rsidRPr="00692565">
        <w:rPr>
          <w:rFonts w:ascii="Arial" w:eastAsia="Calibri" w:hAnsi="Arial" w:cs="Arial"/>
          <w:spacing w:val="-1"/>
          <w:szCs w:val="24"/>
        </w:rPr>
        <w:t>O</w:t>
      </w:r>
      <w:r w:rsidRPr="00692565">
        <w:rPr>
          <w:rFonts w:ascii="Arial" w:eastAsia="Calibri" w:hAnsi="Arial" w:cs="Arial"/>
          <w:szCs w:val="24"/>
        </w:rPr>
        <w:t>W</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3"/>
          <w:szCs w:val="24"/>
        </w:rPr>
        <w:t xml:space="preserve"> </w:t>
      </w:r>
      <w:r w:rsidRPr="00692565">
        <w:rPr>
          <w:rFonts w:ascii="Arial" w:eastAsia="Calibri" w:hAnsi="Arial" w:cs="Arial"/>
          <w:spacing w:val="1"/>
          <w:szCs w:val="24"/>
        </w:rPr>
        <w:t>b</w:t>
      </w:r>
      <w:r w:rsidRPr="00692565">
        <w:rPr>
          <w:rFonts w:ascii="Arial" w:eastAsia="Calibri" w:hAnsi="Arial" w:cs="Arial"/>
          <w:szCs w:val="24"/>
        </w:rPr>
        <w:t>y i</w:t>
      </w:r>
      <w:r w:rsidRPr="00692565">
        <w:rPr>
          <w:rFonts w:ascii="Arial" w:eastAsia="Calibri" w:hAnsi="Arial" w:cs="Arial"/>
          <w:spacing w:val="-2"/>
          <w:szCs w:val="24"/>
        </w:rPr>
        <w:t>m</w:t>
      </w:r>
      <w:r w:rsidRPr="00692565">
        <w:rPr>
          <w:rFonts w:ascii="Arial" w:eastAsia="Calibri" w:hAnsi="Arial" w:cs="Arial"/>
          <w:spacing w:val="1"/>
          <w:szCs w:val="24"/>
        </w:rPr>
        <w:t>p</w:t>
      </w:r>
      <w:r w:rsidRPr="00692565">
        <w:rPr>
          <w:rFonts w:ascii="Arial" w:eastAsia="Calibri" w:hAnsi="Arial" w:cs="Arial"/>
          <w:szCs w:val="24"/>
        </w:rPr>
        <w:t>l</w:t>
      </w:r>
      <w:r w:rsidRPr="00692565">
        <w:rPr>
          <w:rFonts w:ascii="Arial" w:eastAsia="Calibri" w:hAnsi="Arial" w:cs="Arial"/>
          <w:spacing w:val="1"/>
          <w:szCs w:val="24"/>
        </w:rPr>
        <w:t>e</w:t>
      </w:r>
      <w:r w:rsidRPr="00692565">
        <w:rPr>
          <w:rFonts w:ascii="Arial" w:eastAsia="Calibri" w:hAnsi="Arial" w:cs="Arial"/>
          <w:szCs w:val="24"/>
        </w:rPr>
        <w:t>m</w:t>
      </w:r>
      <w:r w:rsidRPr="00692565">
        <w:rPr>
          <w:rFonts w:ascii="Arial" w:eastAsia="Calibri" w:hAnsi="Arial" w:cs="Arial"/>
          <w:spacing w:val="-2"/>
          <w:szCs w:val="24"/>
        </w:rPr>
        <w:t>e</w:t>
      </w:r>
      <w:r w:rsidRPr="00692565">
        <w:rPr>
          <w:rFonts w:ascii="Arial" w:eastAsia="Calibri" w:hAnsi="Arial" w:cs="Arial"/>
          <w:spacing w:val="1"/>
          <w:szCs w:val="24"/>
        </w:rPr>
        <w:t>nt</w:t>
      </w:r>
      <w:r w:rsidRPr="00692565">
        <w:rPr>
          <w:rFonts w:ascii="Arial" w:eastAsia="Calibri" w:hAnsi="Arial" w:cs="Arial"/>
          <w:spacing w:val="-2"/>
          <w:szCs w:val="24"/>
        </w:rPr>
        <w:t>i</w:t>
      </w:r>
      <w:r w:rsidRPr="00692565">
        <w:rPr>
          <w:rFonts w:ascii="Arial" w:eastAsia="Calibri" w:hAnsi="Arial" w:cs="Arial"/>
          <w:spacing w:val="1"/>
          <w:szCs w:val="24"/>
        </w:rPr>
        <w:t>n</w:t>
      </w:r>
      <w:r w:rsidRPr="00692565">
        <w:rPr>
          <w:rFonts w:ascii="Arial" w:eastAsia="Calibri" w:hAnsi="Arial" w:cs="Arial"/>
          <w:szCs w:val="24"/>
        </w:rPr>
        <w:t>g</w:t>
      </w:r>
      <w:r w:rsidRPr="00692565">
        <w:rPr>
          <w:rFonts w:ascii="Arial" w:eastAsia="Calibri" w:hAnsi="Arial" w:cs="Arial"/>
          <w:spacing w:val="-5"/>
          <w:szCs w:val="24"/>
        </w:rPr>
        <w:t xml:space="preserve"> </w:t>
      </w:r>
      <w:r w:rsidRPr="00692565">
        <w:rPr>
          <w:rFonts w:ascii="Arial" w:eastAsia="Calibri" w:hAnsi="Arial" w:cs="Arial"/>
          <w:spacing w:val="1"/>
          <w:szCs w:val="24"/>
        </w:rPr>
        <w:t>p</w:t>
      </w:r>
      <w:r w:rsidRPr="00692565">
        <w:rPr>
          <w:rFonts w:ascii="Arial" w:eastAsia="Calibri" w:hAnsi="Arial" w:cs="Arial"/>
          <w:szCs w:val="24"/>
        </w:rPr>
        <w:t>ra</w:t>
      </w:r>
      <w:r w:rsidRPr="00692565">
        <w:rPr>
          <w:rFonts w:ascii="Arial" w:eastAsia="Calibri" w:hAnsi="Arial" w:cs="Arial"/>
          <w:spacing w:val="-1"/>
          <w:szCs w:val="24"/>
        </w:rPr>
        <w:t>c</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c</w:t>
      </w:r>
      <w:r w:rsidRPr="00692565">
        <w:rPr>
          <w:rFonts w:ascii="Arial" w:eastAsia="Calibri" w:hAnsi="Arial" w:cs="Arial"/>
          <w:spacing w:val="1"/>
          <w:szCs w:val="24"/>
        </w:rPr>
        <w:t>e</w:t>
      </w:r>
      <w:r w:rsidRPr="00692565">
        <w:rPr>
          <w:rFonts w:ascii="Arial" w:eastAsia="Calibri" w:hAnsi="Arial" w:cs="Arial"/>
          <w:szCs w:val="24"/>
        </w:rPr>
        <w:t>s</w:t>
      </w:r>
      <w:r w:rsidRPr="00692565">
        <w:rPr>
          <w:rFonts w:ascii="Arial" w:eastAsia="Calibri" w:hAnsi="Arial" w:cs="Arial"/>
          <w:spacing w:val="-7"/>
          <w:szCs w:val="24"/>
        </w:rPr>
        <w:t xml:space="preserve"> </w:t>
      </w:r>
      <w:r w:rsidRPr="00692565">
        <w:rPr>
          <w:rFonts w:ascii="Arial" w:eastAsia="Calibri" w:hAnsi="Arial" w:cs="Arial"/>
          <w:spacing w:val="1"/>
          <w:szCs w:val="24"/>
        </w:rPr>
        <w:t>th</w:t>
      </w:r>
      <w:r w:rsidRPr="00692565">
        <w:rPr>
          <w:rFonts w:ascii="Arial" w:eastAsia="Calibri" w:hAnsi="Arial" w:cs="Arial"/>
          <w:spacing w:val="-2"/>
          <w:szCs w:val="24"/>
        </w:rPr>
        <w:t>a</w:t>
      </w:r>
      <w:r w:rsidRPr="00692565">
        <w:rPr>
          <w:rFonts w:ascii="Arial" w:eastAsia="Calibri" w:hAnsi="Arial" w:cs="Arial"/>
          <w:spacing w:val="1"/>
          <w:szCs w:val="24"/>
        </w:rPr>
        <w:t>t</w:t>
      </w:r>
      <w:r w:rsidRPr="00692565">
        <w:rPr>
          <w:rFonts w:ascii="Arial" w:eastAsia="Calibri" w:hAnsi="Arial" w:cs="Arial"/>
          <w:szCs w:val="24"/>
        </w:rPr>
        <w:t xml:space="preserve">: </w:t>
      </w:r>
      <w:r w:rsidRPr="00692565">
        <w:rPr>
          <w:rFonts w:ascii="Arial" w:eastAsia="Calibri" w:hAnsi="Arial" w:cs="Arial"/>
          <w:spacing w:val="-1"/>
          <w:szCs w:val="24"/>
        </w:rPr>
        <w:t>(</w:t>
      </w:r>
      <w:r w:rsidRPr="00692565">
        <w:rPr>
          <w:rFonts w:ascii="Arial" w:eastAsia="Calibri" w:hAnsi="Arial" w:cs="Arial"/>
          <w:szCs w:val="24"/>
        </w:rPr>
        <w:t>a) are</w:t>
      </w:r>
      <w:r w:rsidRPr="00692565">
        <w:rPr>
          <w:rFonts w:ascii="Arial" w:eastAsia="Calibri" w:hAnsi="Arial" w:cs="Arial"/>
          <w:spacing w:val="-1"/>
          <w:szCs w:val="24"/>
        </w:rPr>
        <w:t xml:space="preserve"> </w:t>
      </w:r>
      <w:r w:rsidRPr="00692565">
        <w:rPr>
          <w:rFonts w:ascii="Arial" w:eastAsia="Calibri" w:hAnsi="Arial" w:cs="Arial"/>
          <w:szCs w:val="24"/>
        </w:rPr>
        <w:t>s</w:t>
      </w:r>
      <w:r w:rsidRPr="00692565">
        <w:rPr>
          <w:rFonts w:ascii="Arial" w:eastAsia="Calibri" w:hAnsi="Arial" w:cs="Arial"/>
          <w:spacing w:val="1"/>
          <w:szCs w:val="24"/>
        </w:rPr>
        <w:t>u</w:t>
      </w:r>
      <w:r w:rsidRPr="00692565">
        <w:rPr>
          <w:rFonts w:ascii="Arial" w:eastAsia="Calibri" w:hAnsi="Arial" w:cs="Arial"/>
          <w:spacing w:val="-2"/>
          <w:szCs w:val="24"/>
        </w:rPr>
        <w:t>i</w:t>
      </w:r>
      <w:r w:rsidRPr="00692565">
        <w:rPr>
          <w:rFonts w:ascii="Arial" w:eastAsia="Calibri" w:hAnsi="Arial" w:cs="Arial"/>
          <w:spacing w:val="1"/>
          <w:szCs w:val="24"/>
        </w:rPr>
        <w:t>te</w:t>
      </w:r>
      <w:r w:rsidRPr="00692565">
        <w:rPr>
          <w:rFonts w:ascii="Arial" w:eastAsia="Calibri" w:hAnsi="Arial" w:cs="Arial"/>
          <w:szCs w:val="24"/>
        </w:rPr>
        <w:t>d</w:t>
      </w:r>
      <w:r w:rsidRPr="00692565">
        <w:rPr>
          <w:rFonts w:ascii="Arial" w:eastAsia="Calibri" w:hAnsi="Arial" w:cs="Arial"/>
          <w:spacing w:val="-2"/>
          <w:szCs w:val="24"/>
        </w:rPr>
        <w:t xml:space="preserve"> </w:t>
      </w:r>
      <w:r w:rsidRPr="00692565">
        <w:rPr>
          <w:rFonts w:ascii="Arial" w:eastAsia="Calibri" w:hAnsi="Arial" w:cs="Arial"/>
          <w:spacing w:val="1"/>
          <w:szCs w:val="24"/>
        </w:rPr>
        <w:t>t</w:t>
      </w:r>
      <w:r w:rsidRPr="00692565">
        <w:rPr>
          <w:rFonts w:ascii="Arial" w:eastAsia="Calibri" w:hAnsi="Arial" w:cs="Arial"/>
          <w:szCs w:val="24"/>
        </w:rPr>
        <w:t>o</w:t>
      </w:r>
      <w:r w:rsidRPr="00692565">
        <w:rPr>
          <w:rFonts w:ascii="Arial" w:eastAsia="Calibri" w:hAnsi="Arial" w:cs="Arial"/>
          <w:spacing w:val="-1"/>
          <w:szCs w:val="24"/>
        </w:rPr>
        <w:t xml:space="preserve"> </w:t>
      </w:r>
      <w:r w:rsidRPr="00692565">
        <w:rPr>
          <w:rFonts w:ascii="Arial" w:eastAsia="Calibri" w:hAnsi="Arial" w:cs="Arial"/>
          <w:szCs w:val="24"/>
        </w:rPr>
        <w:t xml:space="preserve">local </w:t>
      </w:r>
      <w:r w:rsidRPr="00692565">
        <w:rPr>
          <w:rFonts w:ascii="Arial" w:eastAsia="Calibri" w:hAnsi="Arial" w:cs="Arial"/>
          <w:spacing w:val="-1"/>
          <w:szCs w:val="24"/>
        </w:rPr>
        <w:t>c</w:t>
      </w:r>
      <w:r w:rsidRPr="00692565">
        <w:rPr>
          <w:rFonts w:ascii="Arial" w:eastAsia="Calibri" w:hAnsi="Arial" w:cs="Arial"/>
          <w:spacing w:val="1"/>
          <w:szCs w:val="24"/>
        </w:rPr>
        <w:t>ond</w:t>
      </w:r>
      <w:r w:rsidRPr="00692565">
        <w:rPr>
          <w:rFonts w:ascii="Arial" w:eastAsia="Calibri" w:hAnsi="Arial" w:cs="Arial"/>
          <w:szCs w:val="24"/>
        </w:rPr>
        <w:t>i</w:t>
      </w:r>
      <w:r w:rsidRPr="00692565">
        <w:rPr>
          <w:rFonts w:ascii="Arial" w:eastAsia="Calibri" w:hAnsi="Arial" w:cs="Arial"/>
          <w:spacing w:val="1"/>
          <w:szCs w:val="24"/>
        </w:rPr>
        <w:t>t</w:t>
      </w:r>
      <w:r w:rsidRPr="00692565">
        <w:rPr>
          <w:rFonts w:ascii="Arial" w:eastAsia="Calibri" w:hAnsi="Arial" w:cs="Arial"/>
          <w:spacing w:val="-2"/>
          <w:szCs w:val="24"/>
        </w:rPr>
        <w:t>i</w:t>
      </w:r>
      <w:r w:rsidRPr="00692565">
        <w:rPr>
          <w:rFonts w:ascii="Arial" w:eastAsia="Calibri" w:hAnsi="Arial" w:cs="Arial"/>
          <w:spacing w:val="1"/>
          <w:szCs w:val="24"/>
        </w:rPr>
        <w:t>on</w:t>
      </w:r>
      <w:r w:rsidRPr="00692565">
        <w:rPr>
          <w:rFonts w:ascii="Arial" w:eastAsia="Calibri" w:hAnsi="Arial" w:cs="Arial"/>
          <w:szCs w:val="24"/>
        </w:rPr>
        <w:t>s;</w:t>
      </w:r>
      <w:r w:rsidRPr="00692565">
        <w:rPr>
          <w:rFonts w:ascii="Arial" w:eastAsia="Calibri" w:hAnsi="Arial" w:cs="Arial"/>
          <w:spacing w:val="5"/>
          <w:szCs w:val="24"/>
        </w:rPr>
        <w:t xml:space="preserve"> </w:t>
      </w:r>
      <w:r w:rsidRPr="00692565">
        <w:rPr>
          <w:rFonts w:ascii="Arial" w:eastAsia="Calibri" w:hAnsi="Arial" w:cs="Arial"/>
          <w:spacing w:val="-1"/>
          <w:szCs w:val="24"/>
        </w:rPr>
        <w:t>(</w:t>
      </w:r>
      <w:r w:rsidRPr="00692565">
        <w:rPr>
          <w:rFonts w:ascii="Arial" w:eastAsia="Calibri" w:hAnsi="Arial" w:cs="Arial"/>
          <w:spacing w:val="1"/>
          <w:szCs w:val="24"/>
        </w:rPr>
        <w:t>b</w:t>
      </w:r>
      <w:r w:rsidRPr="00692565">
        <w:rPr>
          <w:rFonts w:ascii="Arial" w:eastAsia="Calibri" w:hAnsi="Arial" w:cs="Arial"/>
          <w:szCs w:val="24"/>
        </w:rPr>
        <w:t>)</w:t>
      </w:r>
      <w:r w:rsidRPr="00692565">
        <w:rPr>
          <w:rFonts w:ascii="Arial" w:eastAsia="Calibri" w:hAnsi="Arial" w:cs="Arial"/>
          <w:spacing w:val="5"/>
          <w:szCs w:val="24"/>
        </w:rPr>
        <w:t xml:space="preserve"> </w:t>
      </w:r>
      <w:r w:rsidRPr="00692565">
        <w:rPr>
          <w:rFonts w:ascii="Arial" w:eastAsia="Calibri" w:hAnsi="Arial" w:cs="Arial"/>
          <w:szCs w:val="24"/>
        </w:rPr>
        <w:t>m</w:t>
      </w:r>
      <w:r w:rsidRPr="00692565">
        <w:rPr>
          <w:rFonts w:ascii="Arial" w:eastAsia="Calibri" w:hAnsi="Arial" w:cs="Arial"/>
          <w:spacing w:val="-2"/>
          <w:szCs w:val="24"/>
        </w:rPr>
        <w:t>e</w:t>
      </w:r>
      <w:r w:rsidRPr="00692565">
        <w:rPr>
          <w:rFonts w:ascii="Arial" w:eastAsia="Calibri" w:hAnsi="Arial" w:cs="Arial"/>
          <w:szCs w:val="24"/>
        </w:rPr>
        <w:t xml:space="preserve">et </w:t>
      </w:r>
      <w:r w:rsidRPr="00692565">
        <w:rPr>
          <w:rFonts w:ascii="Arial" w:eastAsia="Calibri" w:hAnsi="Arial" w:cs="Arial"/>
          <w:spacing w:val="1"/>
          <w:szCs w:val="24"/>
        </w:rPr>
        <w:t>o</w:t>
      </w:r>
      <w:r w:rsidRPr="00692565">
        <w:rPr>
          <w:rFonts w:ascii="Arial" w:eastAsia="Calibri" w:hAnsi="Arial" w:cs="Arial"/>
          <w:szCs w:val="24"/>
        </w:rPr>
        <w:t>r</w:t>
      </w:r>
      <w:r w:rsidRPr="00692565">
        <w:rPr>
          <w:rFonts w:ascii="Arial" w:eastAsia="Calibri" w:hAnsi="Arial" w:cs="Arial"/>
          <w:spacing w:val="3"/>
          <w:szCs w:val="24"/>
        </w:rPr>
        <w:t xml:space="preserve"> </w:t>
      </w:r>
      <w:r w:rsidRPr="00692565">
        <w:rPr>
          <w:rFonts w:ascii="Arial" w:eastAsia="Calibri" w:hAnsi="Arial" w:cs="Arial"/>
          <w:szCs w:val="24"/>
        </w:rPr>
        <w:t>e</w:t>
      </w:r>
      <w:r w:rsidRPr="00692565">
        <w:rPr>
          <w:rFonts w:ascii="Arial" w:eastAsia="Calibri" w:hAnsi="Arial" w:cs="Arial"/>
          <w:spacing w:val="-1"/>
          <w:szCs w:val="24"/>
        </w:rPr>
        <w:t>xc</w:t>
      </w:r>
      <w:r w:rsidRPr="00692565">
        <w:rPr>
          <w:rFonts w:ascii="Arial" w:eastAsia="Calibri" w:hAnsi="Arial" w:cs="Arial"/>
          <w:szCs w:val="24"/>
        </w:rPr>
        <w:t xml:space="preserve">eed </w:t>
      </w:r>
      <w:r w:rsidRPr="00692565">
        <w:rPr>
          <w:rFonts w:ascii="Arial" w:eastAsia="Calibri" w:hAnsi="Arial" w:cs="Arial"/>
          <w:spacing w:val="1"/>
          <w:szCs w:val="24"/>
        </w:rPr>
        <w:t>en</w:t>
      </w:r>
      <w:r w:rsidRPr="00692565">
        <w:rPr>
          <w:rFonts w:ascii="Arial" w:eastAsia="Calibri" w:hAnsi="Arial" w:cs="Arial"/>
          <w:szCs w:val="24"/>
        </w:rPr>
        <w:t>vir</w:t>
      </w:r>
      <w:r w:rsidRPr="00692565">
        <w:rPr>
          <w:rFonts w:ascii="Arial" w:eastAsia="Calibri" w:hAnsi="Arial" w:cs="Arial"/>
          <w:spacing w:val="-2"/>
          <w:szCs w:val="24"/>
        </w:rPr>
        <w:t>o</w:t>
      </w:r>
      <w:r w:rsidRPr="00692565">
        <w:rPr>
          <w:rFonts w:ascii="Arial" w:eastAsia="Calibri" w:hAnsi="Arial" w:cs="Arial"/>
          <w:spacing w:val="1"/>
          <w:szCs w:val="24"/>
        </w:rPr>
        <w:t>n</w:t>
      </w:r>
      <w:r w:rsidRPr="00692565">
        <w:rPr>
          <w:rFonts w:ascii="Arial" w:eastAsia="Calibri" w:hAnsi="Arial" w:cs="Arial"/>
          <w:szCs w:val="24"/>
        </w:rPr>
        <w:t>m</w:t>
      </w:r>
      <w:r w:rsidRPr="00692565">
        <w:rPr>
          <w:rFonts w:ascii="Arial" w:eastAsia="Calibri" w:hAnsi="Arial" w:cs="Arial"/>
          <w:spacing w:val="1"/>
          <w:szCs w:val="24"/>
        </w:rPr>
        <w:t>e</w:t>
      </w:r>
      <w:r w:rsidRPr="00692565">
        <w:rPr>
          <w:rFonts w:ascii="Arial" w:eastAsia="Calibri" w:hAnsi="Arial" w:cs="Arial"/>
          <w:spacing w:val="-1"/>
          <w:szCs w:val="24"/>
        </w:rPr>
        <w:t>n</w:t>
      </w:r>
      <w:r w:rsidRPr="00692565">
        <w:rPr>
          <w:rFonts w:ascii="Arial" w:eastAsia="Calibri" w:hAnsi="Arial" w:cs="Arial"/>
          <w:spacing w:val="1"/>
          <w:szCs w:val="24"/>
        </w:rPr>
        <w:t>t</w:t>
      </w:r>
      <w:r w:rsidRPr="00692565">
        <w:rPr>
          <w:rFonts w:ascii="Arial" w:eastAsia="Calibri" w:hAnsi="Arial" w:cs="Arial"/>
          <w:szCs w:val="24"/>
        </w:rPr>
        <w:t xml:space="preserve">al </w:t>
      </w:r>
      <w:r w:rsidRPr="00692565">
        <w:rPr>
          <w:rFonts w:ascii="Arial" w:eastAsia="Calibri" w:hAnsi="Arial" w:cs="Arial"/>
          <w:spacing w:val="1"/>
          <w:szCs w:val="24"/>
        </w:rPr>
        <w:t>p</w:t>
      </w:r>
      <w:r w:rsidRPr="00692565">
        <w:rPr>
          <w:rFonts w:ascii="Arial" w:eastAsia="Calibri" w:hAnsi="Arial" w:cs="Arial"/>
          <w:spacing w:val="-2"/>
          <w:szCs w:val="24"/>
        </w:rPr>
        <w:t>r</w:t>
      </w:r>
      <w:r w:rsidRPr="00692565">
        <w:rPr>
          <w:rFonts w:ascii="Arial" w:eastAsia="Calibri" w:hAnsi="Arial" w:cs="Arial"/>
          <w:spacing w:val="1"/>
          <w:szCs w:val="24"/>
        </w:rPr>
        <w:t>ote</w:t>
      </w:r>
      <w:r w:rsidRPr="00692565">
        <w:rPr>
          <w:rFonts w:ascii="Arial" w:eastAsia="Calibri" w:hAnsi="Arial" w:cs="Arial"/>
          <w:spacing w:val="-3"/>
          <w:szCs w:val="24"/>
        </w:rPr>
        <w:t>c</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on</w:t>
      </w:r>
      <w:r w:rsidRPr="00692565">
        <w:rPr>
          <w:rFonts w:ascii="Arial" w:eastAsia="Calibri" w:hAnsi="Arial" w:cs="Arial"/>
          <w:szCs w:val="24"/>
        </w:rPr>
        <w:t xml:space="preserve">s </w:t>
      </w:r>
      <w:r w:rsidRPr="00692565">
        <w:rPr>
          <w:rFonts w:ascii="Arial" w:eastAsia="Calibri" w:hAnsi="Arial" w:cs="Arial"/>
          <w:spacing w:val="1"/>
          <w:szCs w:val="24"/>
        </w:rPr>
        <w:t>o</w:t>
      </w:r>
      <w:r w:rsidRPr="00692565">
        <w:rPr>
          <w:rFonts w:ascii="Arial" w:eastAsia="Calibri" w:hAnsi="Arial" w:cs="Arial"/>
          <w:szCs w:val="24"/>
        </w:rPr>
        <w:t>f</w:t>
      </w:r>
      <w:r w:rsidRPr="00692565">
        <w:rPr>
          <w:rFonts w:ascii="Arial" w:eastAsia="Calibri" w:hAnsi="Arial" w:cs="Arial"/>
          <w:spacing w:val="5"/>
          <w:szCs w:val="24"/>
        </w:rPr>
        <w:t xml:space="preserve"> </w:t>
      </w:r>
      <w:r w:rsidRPr="00692565">
        <w:rPr>
          <w:rFonts w:ascii="Arial" w:eastAsia="Calibri" w:hAnsi="Arial" w:cs="Arial"/>
          <w:spacing w:val="-1"/>
          <w:szCs w:val="24"/>
        </w:rPr>
        <w:t>th</w:t>
      </w:r>
      <w:r w:rsidRPr="00692565">
        <w:rPr>
          <w:rFonts w:ascii="Arial" w:eastAsia="Calibri" w:hAnsi="Arial" w:cs="Arial"/>
          <w:szCs w:val="24"/>
        </w:rPr>
        <w:t>e “</w:t>
      </w:r>
      <w:r w:rsidRPr="00692565">
        <w:rPr>
          <w:rFonts w:ascii="Arial" w:eastAsia="Calibri" w:hAnsi="Arial" w:cs="Arial"/>
          <w:spacing w:val="1"/>
          <w:szCs w:val="24"/>
        </w:rPr>
        <w:t>d</w:t>
      </w:r>
      <w:r w:rsidRPr="00692565">
        <w:rPr>
          <w:rFonts w:ascii="Arial" w:eastAsia="Calibri" w:hAnsi="Arial" w:cs="Arial"/>
          <w:szCs w:val="24"/>
        </w:rPr>
        <w:t>e</w:t>
      </w:r>
      <w:r w:rsidRPr="00692565">
        <w:rPr>
          <w:rFonts w:ascii="Arial" w:eastAsia="Calibri" w:hAnsi="Arial" w:cs="Arial"/>
          <w:spacing w:val="1"/>
          <w:szCs w:val="24"/>
        </w:rPr>
        <w:t>f</w:t>
      </w:r>
      <w:r w:rsidRPr="00692565">
        <w:rPr>
          <w:rFonts w:ascii="Arial" w:eastAsia="Calibri" w:hAnsi="Arial" w:cs="Arial"/>
          <w:spacing w:val="-2"/>
          <w:szCs w:val="24"/>
        </w:rPr>
        <w:t>a</w:t>
      </w:r>
      <w:r w:rsidRPr="00692565">
        <w:rPr>
          <w:rFonts w:ascii="Arial" w:eastAsia="Calibri" w:hAnsi="Arial" w:cs="Arial"/>
          <w:spacing w:val="1"/>
          <w:szCs w:val="24"/>
        </w:rPr>
        <w:t>u</w:t>
      </w:r>
      <w:r w:rsidRPr="00692565">
        <w:rPr>
          <w:rFonts w:ascii="Arial" w:eastAsia="Calibri" w:hAnsi="Arial" w:cs="Arial"/>
          <w:szCs w:val="24"/>
        </w:rPr>
        <w:t>l</w:t>
      </w:r>
      <w:r w:rsidRPr="00692565">
        <w:rPr>
          <w:rFonts w:ascii="Arial" w:eastAsia="Calibri" w:hAnsi="Arial" w:cs="Arial"/>
          <w:spacing w:val="-1"/>
          <w:szCs w:val="24"/>
        </w:rPr>
        <w:t>t</w:t>
      </w:r>
      <w:r w:rsidRPr="00692565">
        <w:rPr>
          <w:rFonts w:ascii="Arial" w:eastAsia="Calibri" w:hAnsi="Arial" w:cs="Arial"/>
          <w:szCs w:val="24"/>
        </w:rPr>
        <w:t>”</w:t>
      </w:r>
      <w:r w:rsidRPr="00692565">
        <w:rPr>
          <w:rFonts w:ascii="Arial" w:eastAsia="Calibri" w:hAnsi="Arial" w:cs="Arial"/>
          <w:spacing w:val="1"/>
          <w:szCs w:val="24"/>
        </w:rPr>
        <w:t xml:space="preserve"> </w:t>
      </w:r>
      <w:r w:rsidRPr="00692565">
        <w:rPr>
          <w:rFonts w:ascii="Arial" w:eastAsia="Calibri" w:hAnsi="Arial" w:cs="Arial"/>
          <w:szCs w:val="24"/>
        </w:rPr>
        <w:t>si</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n</w:t>
      </w:r>
      <w:r w:rsidRPr="00692565">
        <w:rPr>
          <w:rFonts w:ascii="Arial" w:eastAsia="Calibri" w:hAnsi="Arial" w:cs="Arial"/>
          <w:szCs w:val="24"/>
        </w:rPr>
        <w:t>g</w:t>
      </w:r>
      <w:r w:rsidRPr="00692565">
        <w:rPr>
          <w:rFonts w:ascii="Arial" w:eastAsia="Calibri" w:hAnsi="Arial" w:cs="Arial"/>
          <w:spacing w:val="3"/>
          <w:szCs w:val="24"/>
        </w:rPr>
        <w:t xml:space="preserve"> </w:t>
      </w:r>
      <w:r w:rsidRPr="00692565">
        <w:rPr>
          <w:rFonts w:ascii="Arial" w:eastAsia="Calibri" w:hAnsi="Arial" w:cs="Arial"/>
          <w:szCs w:val="24"/>
        </w:rPr>
        <w:t>a</w:t>
      </w:r>
      <w:r w:rsidRPr="00692565">
        <w:rPr>
          <w:rFonts w:ascii="Arial" w:eastAsia="Calibri" w:hAnsi="Arial" w:cs="Arial"/>
          <w:spacing w:val="-1"/>
          <w:szCs w:val="24"/>
        </w:rPr>
        <w:t>n</w:t>
      </w:r>
      <w:r w:rsidRPr="00692565">
        <w:rPr>
          <w:rFonts w:ascii="Arial" w:eastAsia="Calibri" w:hAnsi="Arial" w:cs="Arial"/>
          <w:szCs w:val="24"/>
        </w:rPr>
        <w:t>d</w:t>
      </w:r>
      <w:r w:rsidRPr="00692565">
        <w:rPr>
          <w:rFonts w:ascii="Arial" w:eastAsia="Calibri" w:hAnsi="Arial" w:cs="Arial"/>
          <w:spacing w:val="4"/>
          <w:szCs w:val="24"/>
        </w:rPr>
        <w:t xml:space="preserve"> </w:t>
      </w:r>
      <w:r w:rsidRPr="00692565">
        <w:rPr>
          <w:rFonts w:ascii="Arial" w:eastAsia="Calibri" w:hAnsi="Arial" w:cs="Arial"/>
          <w:spacing w:val="1"/>
          <w:szCs w:val="24"/>
        </w:rPr>
        <w:t>d</w:t>
      </w:r>
      <w:r w:rsidRPr="00692565">
        <w:rPr>
          <w:rFonts w:ascii="Arial" w:eastAsia="Calibri" w:hAnsi="Arial" w:cs="Arial"/>
          <w:szCs w:val="24"/>
        </w:rPr>
        <w:t>es</w:t>
      </w:r>
      <w:r w:rsidRPr="00692565">
        <w:rPr>
          <w:rFonts w:ascii="Arial" w:eastAsia="Calibri" w:hAnsi="Arial" w:cs="Arial"/>
          <w:spacing w:val="-2"/>
          <w:szCs w:val="24"/>
        </w:rPr>
        <w:t>i</w:t>
      </w:r>
      <w:r w:rsidRPr="00692565">
        <w:rPr>
          <w:rFonts w:ascii="Arial" w:eastAsia="Calibri" w:hAnsi="Arial" w:cs="Arial"/>
          <w:szCs w:val="24"/>
        </w:rPr>
        <w:t>gn r</w:t>
      </w:r>
      <w:r w:rsidRPr="00692565">
        <w:rPr>
          <w:rFonts w:ascii="Arial" w:eastAsia="Calibri" w:hAnsi="Arial" w:cs="Arial"/>
          <w:spacing w:val="1"/>
          <w:szCs w:val="24"/>
        </w:rPr>
        <w:t>equ</w:t>
      </w:r>
      <w:r w:rsidRPr="00692565">
        <w:rPr>
          <w:rFonts w:ascii="Arial" w:eastAsia="Calibri" w:hAnsi="Arial" w:cs="Arial"/>
          <w:szCs w:val="24"/>
        </w:rPr>
        <w:t>i</w:t>
      </w:r>
      <w:r w:rsidRPr="00692565">
        <w:rPr>
          <w:rFonts w:ascii="Arial" w:eastAsia="Calibri" w:hAnsi="Arial" w:cs="Arial"/>
          <w:spacing w:val="-2"/>
          <w:szCs w:val="24"/>
        </w:rPr>
        <w:t>r</w:t>
      </w:r>
      <w:r w:rsidRPr="00692565">
        <w:rPr>
          <w:rFonts w:ascii="Arial" w:eastAsia="Calibri" w:hAnsi="Arial" w:cs="Arial"/>
          <w:spacing w:val="1"/>
          <w:szCs w:val="24"/>
        </w:rPr>
        <w:t>e</w:t>
      </w:r>
      <w:r w:rsidRPr="00692565">
        <w:rPr>
          <w:rFonts w:ascii="Arial" w:eastAsia="Calibri" w:hAnsi="Arial" w:cs="Arial"/>
          <w:szCs w:val="24"/>
        </w:rPr>
        <w:t>m</w:t>
      </w:r>
      <w:r w:rsidRPr="00692565">
        <w:rPr>
          <w:rFonts w:ascii="Arial" w:eastAsia="Calibri" w:hAnsi="Arial" w:cs="Arial"/>
          <w:spacing w:val="-2"/>
          <w:szCs w:val="24"/>
        </w:rPr>
        <w:t>e</w:t>
      </w:r>
      <w:r w:rsidRPr="00692565">
        <w:rPr>
          <w:rFonts w:ascii="Arial" w:eastAsia="Calibri" w:hAnsi="Arial" w:cs="Arial"/>
          <w:spacing w:val="1"/>
          <w:szCs w:val="24"/>
        </w:rPr>
        <w:t>nt</w:t>
      </w:r>
      <w:r w:rsidRPr="00692565">
        <w:rPr>
          <w:rFonts w:ascii="Arial" w:eastAsia="Calibri" w:hAnsi="Arial" w:cs="Arial"/>
          <w:szCs w:val="24"/>
        </w:rPr>
        <w:t>s</w:t>
      </w:r>
      <w:r w:rsidRPr="00692565">
        <w:rPr>
          <w:rFonts w:ascii="Arial" w:eastAsia="Calibri" w:hAnsi="Arial" w:cs="Arial"/>
          <w:spacing w:val="-4"/>
          <w:szCs w:val="24"/>
        </w:rPr>
        <w:t xml:space="preserve"> </w:t>
      </w:r>
      <w:r w:rsidRPr="00692565">
        <w:rPr>
          <w:rFonts w:ascii="Arial" w:eastAsia="Calibri" w:hAnsi="Arial" w:cs="Arial"/>
          <w:spacing w:val="1"/>
          <w:szCs w:val="24"/>
        </w:rPr>
        <w:t>fo</w:t>
      </w:r>
      <w:r w:rsidRPr="00692565">
        <w:rPr>
          <w:rFonts w:ascii="Arial" w:eastAsia="Calibri" w:hAnsi="Arial" w:cs="Arial"/>
          <w:szCs w:val="24"/>
        </w:rPr>
        <w:t>r</w:t>
      </w:r>
      <w:r w:rsidRPr="00692565">
        <w:rPr>
          <w:rFonts w:ascii="Arial" w:eastAsia="Calibri" w:hAnsi="Arial" w:cs="Arial"/>
          <w:spacing w:val="3"/>
          <w:szCs w:val="24"/>
        </w:rPr>
        <w:t xml:space="preserve"> </w:t>
      </w:r>
      <w:r w:rsidRPr="00692565">
        <w:rPr>
          <w:rFonts w:ascii="Arial" w:eastAsia="Calibri" w:hAnsi="Arial" w:cs="Arial"/>
          <w:spacing w:val="-1"/>
          <w:szCs w:val="24"/>
        </w:rPr>
        <w:t>O</w:t>
      </w:r>
      <w:r w:rsidRPr="00692565">
        <w:rPr>
          <w:rFonts w:ascii="Arial" w:eastAsia="Calibri" w:hAnsi="Arial" w:cs="Arial"/>
          <w:spacing w:val="-2"/>
          <w:szCs w:val="24"/>
        </w:rPr>
        <w:t>W</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1"/>
          <w:szCs w:val="24"/>
        </w:rPr>
        <w:t xml:space="preserve"> </w:t>
      </w:r>
      <w:r w:rsidRPr="00692565">
        <w:rPr>
          <w:rFonts w:ascii="Arial" w:eastAsia="Calibri" w:hAnsi="Arial" w:cs="Arial"/>
          <w:szCs w:val="24"/>
        </w:rPr>
        <w:t>under</w:t>
      </w:r>
      <w:r w:rsidRPr="00692565">
        <w:rPr>
          <w:rFonts w:ascii="Arial" w:eastAsia="Calibri" w:hAnsi="Arial" w:cs="Arial"/>
          <w:spacing w:val="4"/>
          <w:szCs w:val="24"/>
        </w:rPr>
        <w:t xml:space="preserve"> </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e</w:t>
      </w:r>
      <w:r w:rsidRPr="00692565">
        <w:rPr>
          <w:rFonts w:ascii="Arial" w:eastAsia="Calibri" w:hAnsi="Arial" w:cs="Arial"/>
          <w:szCs w:val="24"/>
        </w:rPr>
        <w:t>r</w:t>
      </w:r>
      <w:r w:rsidRPr="00692565">
        <w:rPr>
          <w:rFonts w:ascii="Arial" w:eastAsia="Calibri" w:hAnsi="Arial" w:cs="Arial"/>
          <w:spacing w:val="2"/>
          <w:szCs w:val="24"/>
        </w:rPr>
        <w:t xml:space="preserve"> </w:t>
      </w:r>
      <w:r w:rsidRPr="00692565">
        <w:rPr>
          <w:rFonts w:ascii="Arial" w:eastAsia="Calibri" w:hAnsi="Arial" w:cs="Arial"/>
          <w:szCs w:val="24"/>
        </w:rPr>
        <w:t>1</w:t>
      </w:r>
      <w:r w:rsidRPr="00692565">
        <w:rPr>
          <w:rFonts w:ascii="Arial" w:eastAsia="Calibri" w:hAnsi="Arial" w:cs="Arial"/>
          <w:spacing w:val="3"/>
          <w:szCs w:val="24"/>
        </w:rPr>
        <w:t xml:space="preserve"> </w:t>
      </w:r>
      <w:r w:rsidRPr="00692565">
        <w:rPr>
          <w:rFonts w:ascii="Arial" w:eastAsia="Calibri" w:hAnsi="Arial" w:cs="Arial"/>
          <w:spacing w:val="-2"/>
          <w:szCs w:val="24"/>
        </w:rPr>
        <w:t>o</w:t>
      </w:r>
      <w:r w:rsidRPr="00692565">
        <w:rPr>
          <w:rFonts w:ascii="Arial" w:eastAsia="Calibri" w:hAnsi="Arial" w:cs="Arial"/>
          <w:szCs w:val="24"/>
        </w:rPr>
        <w:t>f</w:t>
      </w:r>
      <w:r w:rsidRPr="00692565">
        <w:rPr>
          <w:rFonts w:ascii="Arial" w:eastAsia="Calibri" w:hAnsi="Arial" w:cs="Arial"/>
          <w:spacing w:val="5"/>
          <w:szCs w:val="24"/>
        </w:rPr>
        <w:t xml:space="preserve"> </w:t>
      </w:r>
      <w:r w:rsidRPr="00692565">
        <w:rPr>
          <w:rFonts w:ascii="Arial" w:eastAsia="Calibri" w:hAnsi="Arial" w:cs="Arial"/>
          <w:spacing w:val="1"/>
          <w:szCs w:val="24"/>
        </w:rPr>
        <w:t>th</w:t>
      </w:r>
      <w:r w:rsidRPr="00692565">
        <w:rPr>
          <w:rFonts w:ascii="Arial" w:eastAsia="Calibri" w:hAnsi="Arial" w:cs="Arial"/>
          <w:szCs w:val="24"/>
        </w:rPr>
        <w:t>e</w:t>
      </w:r>
      <w:r w:rsidRPr="00692565">
        <w:rPr>
          <w:rFonts w:ascii="Arial" w:eastAsia="Calibri" w:hAnsi="Arial" w:cs="Arial"/>
          <w:spacing w:val="1"/>
          <w:szCs w:val="24"/>
        </w:rPr>
        <w:t xml:space="preserve"> </w:t>
      </w:r>
      <w:r w:rsidRPr="00692565">
        <w:rPr>
          <w:rFonts w:ascii="Arial" w:eastAsia="Calibri" w:hAnsi="Arial" w:cs="Arial"/>
          <w:szCs w:val="24"/>
        </w:rPr>
        <w:t>SW</w:t>
      </w:r>
      <w:r w:rsidRPr="00692565">
        <w:rPr>
          <w:rFonts w:ascii="Arial" w:eastAsia="Calibri" w:hAnsi="Arial" w:cs="Arial"/>
          <w:spacing w:val="-1"/>
          <w:szCs w:val="24"/>
        </w:rPr>
        <w:t>RC</w:t>
      </w:r>
      <w:r w:rsidRPr="00692565">
        <w:rPr>
          <w:rFonts w:ascii="Arial" w:eastAsia="Calibri" w:hAnsi="Arial" w:cs="Arial"/>
          <w:szCs w:val="24"/>
        </w:rPr>
        <w:t xml:space="preserve">B’s OWTS </w:t>
      </w:r>
      <w:r w:rsidRPr="00692565">
        <w:rPr>
          <w:rFonts w:ascii="Arial" w:eastAsia="Calibri" w:hAnsi="Arial" w:cs="Arial"/>
          <w:spacing w:val="1"/>
          <w:szCs w:val="24"/>
        </w:rPr>
        <w:t>Po</w:t>
      </w:r>
      <w:r w:rsidRPr="00692565">
        <w:rPr>
          <w:rFonts w:ascii="Arial" w:eastAsia="Calibri" w:hAnsi="Arial" w:cs="Arial"/>
          <w:szCs w:val="24"/>
        </w:rPr>
        <w:t>li</w:t>
      </w:r>
      <w:r w:rsidRPr="00692565">
        <w:rPr>
          <w:rFonts w:ascii="Arial" w:eastAsia="Calibri" w:hAnsi="Arial" w:cs="Arial"/>
          <w:spacing w:val="-1"/>
          <w:szCs w:val="24"/>
        </w:rPr>
        <w:t>cy</w:t>
      </w:r>
      <w:r w:rsidRPr="00692565">
        <w:rPr>
          <w:rFonts w:ascii="Arial" w:eastAsia="Calibri" w:hAnsi="Arial" w:cs="Arial"/>
          <w:szCs w:val="24"/>
        </w:rPr>
        <w:t>; a</w:t>
      </w:r>
      <w:r w:rsidRPr="00692565">
        <w:rPr>
          <w:rFonts w:ascii="Arial" w:eastAsia="Calibri" w:hAnsi="Arial" w:cs="Arial"/>
          <w:spacing w:val="1"/>
          <w:szCs w:val="24"/>
        </w:rPr>
        <w:t>n</w:t>
      </w:r>
      <w:r w:rsidRPr="00692565">
        <w:rPr>
          <w:rFonts w:ascii="Arial" w:eastAsia="Calibri" w:hAnsi="Arial" w:cs="Arial"/>
          <w:szCs w:val="24"/>
        </w:rPr>
        <w:t xml:space="preserve">d </w:t>
      </w:r>
      <w:r w:rsidRPr="00692565">
        <w:rPr>
          <w:rFonts w:ascii="Arial" w:eastAsia="Calibri" w:hAnsi="Arial" w:cs="Arial"/>
          <w:spacing w:val="-1"/>
          <w:szCs w:val="24"/>
        </w:rPr>
        <w:t>(c</w:t>
      </w:r>
      <w:r w:rsidRPr="00692565">
        <w:rPr>
          <w:rFonts w:ascii="Arial" w:eastAsia="Calibri" w:hAnsi="Arial" w:cs="Arial"/>
          <w:szCs w:val="24"/>
        </w:rPr>
        <w:t>)</w:t>
      </w:r>
      <w:r w:rsidRPr="00692565">
        <w:rPr>
          <w:rFonts w:ascii="Arial" w:eastAsia="Calibri" w:hAnsi="Arial" w:cs="Arial"/>
          <w:spacing w:val="6"/>
          <w:szCs w:val="24"/>
        </w:rPr>
        <w:t xml:space="preserve"> </w:t>
      </w:r>
      <w:r w:rsidRPr="00692565">
        <w:rPr>
          <w:rFonts w:ascii="Arial" w:eastAsia="Calibri" w:hAnsi="Arial" w:cs="Arial"/>
          <w:spacing w:val="1"/>
          <w:szCs w:val="24"/>
        </w:rPr>
        <w:t>en</w:t>
      </w:r>
      <w:r w:rsidRPr="00692565">
        <w:rPr>
          <w:rFonts w:ascii="Arial" w:eastAsia="Calibri" w:hAnsi="Arial" w:cs="Arial"/>
          <w:szCs w:val="24"/>
        </w:rPr>
        <w:t>s</w:t>
      </w:r>
      <w:r w:rsidRPr="00692565">
        <w:rPr>
          <w:rFonts w:ascii="Arial" w:eastAsia="Calibri" w:hAnsi="Arial" w:cs="Arial"/>
          <w:spacing w:val="1"/>
          <w:szCs w:val="24"/>
        </w:rPr>
        <w:t>u</w:t>
      </w:r>
      <w:r w:rsidRPr="00692565">
        <w:rPr>
          <w:rFonts w:ascii="Arial" w:eastAsia="Calibri" w:hAnsi="Arial" w:cs="Arial"/>
          <w:szCs w:val="24"/>
        </w:rPr>
        <w:t>re</w:t>
      </w:r>
      <w:r w:rsidRPr="00692565">
        <w:rPr>
          <w:rFonts w:ascii="Arial" w:eastAsia="Calibri" w:hAnsi="Arial" w:cs="Arial"/>
          <w:spacing w:val="5"/>
          <w:szCs w:val="24"/>
        </w:rPr>
        <w:t xml:space="preserve"> </w:t>
      </w:r>
      <w:r w:rsidRPr="00692565">
        <w:rPr>
          <w:rFonts w:ascii="Arial" w:eastAsia="Calibri" w:hAnsi="Arial" w:cs="Arial"/>
          <w:spacing w:val="1"/>
          <w:szCs w:val="24"/>
        </w:rPr>
        <w:t>th</w:t>
      </w:r>
      <w:r w:rsidRPr="00692565">
        <w:rPr>
          <w:rFonts w:ascii="Arial" w:eastAsia="Calibri" w:hAnsi="Arial" w:cs="Arial"/>
          <w:szCs w:val="24"/>
        </w:rPr>
        <w:t>e</w:t>
      </w:r>
      <w:r w:rsidRPr="00692565">
        <w:rPr>
          <w:rFonts w:ascii="Arial" w:eastAsia="Calibri" w:hAnsi="Arial" w:cs="Arial"/>
          <w:spacing w:val="4"/>
          <w:szCs w:val="24"/>
        </w:rPr>
        <w:t xml:space="preserve"> </w:t>
      </w:r>
      <w:r w:rsidRPr="00692565">
        <w:rPr>
          <w:rFonts w:ascii="Arial" w:eastAsia="Calibri" w:hAnsi="Arial" w:cs="Arial"/>
          <w:spacing w:val="1"/>
          <w:szCs w:val="24"/>
        </w:rPr>
        <w:t>b</w:t>
      </w:r>
      <w:r w:rsidRPr="00692565">
        <w:rPr>
          <w:rFonts w:ascii="Arial" w:eastAsia="Calibri" w:hAnsi="Arial" w:cs="Arial"/>
          <w:szCs w:val="24"/>
        </w:rPr>
        <w:t>est</w:t>
      </w:r>
      <w:r w:rsidRPr="00692565">
        <w:rPr>
          <w:rFonts w:ascii="Arial" w:eastAsia="Calibri" w:hAnsi="Arial" w:cs="Arial"/>
          <w:spacing w:val="4"/>
          <w:szCs w:val="24"/>
        </w:rPr>
        <w:t xml:space="preserve"> </w:t>
      </w:r>
      <w:r w:rsidRPr="00692565">
        <w:rPr>
          <w:rFonts w:ascii="Arial" w:eastAsia="Calibri" w:hAnsi="Arial" w:cs="Arial"/>
          <w:spacing w:val="-2"/>
          <w:szCs w:val="24"/>
        </w:rPr>
        <w:t>o</w:t>
      </w:r>
      <w:r w:rsidRPr="00692565">
        <w:rPr>
          <w:rFonts w:ascii="Arial" w:eastAsia="Calibri" w:hAnsi="Arial" w:cs="Arial"/>
          <w:spacing w:val="1"/>
          <w:szCs w:val="24"/>
        </w:rPr>
        <w:t>p</w:t>
      </w:r>
      <w:r w:rsidRPr="00692565">
        <w:rPr>
          <w:rFonts w:ascii="Arial" w:eastAsia="Calibri" w:hAnsi="Arial" w:cs="Arial"/>
          <w:spacing w:val="-1"/>
          <w:szCs w:val="24"/>
        </w:rPr>
        <w:t>p</w:t>
      </w:r>
      <w:r w:rsidRPr="00692565">
        <w:rPr>
          <w:rFonts w:ascii="Arial" w:eastAsia="Calibri" w:hAnsi="Arial" w:cs="Arial"/>
          <w:spacing w:val="1"/>
          <w:szCs w:val="24"/>
        </w:rPr>
        <w:t>o</w:t>
      </w:r>
      <w:r w:rsidRPr="00692565">
        <w:rPr>
          <w:rFonts w:ascii="Arial" w:eastAsia="Calibri" w:hAnsi="Arial" w:cs="Arial"/>
          <w:szCs w:val="24"/>
        </w:rPr>
        <w:t>r</w:t>
      </w:r>
      <w:r w:rsidRPr="00692565">
        <w:rPr>
          <w:rFonts w:ascii="Arial" w:eastAsia="Calibri" w:hAnsi="Arial" w:cs="Arial"/>
          <w:spacing w:val="1"/>
          <w:szCs w:val="24"/>
        </w:rPr>
        <w:t>t</w:t>
      </w:r>
      <w:r w:rsidRPr="00692565">
        <w:rPr>
          <w:rFonts w:ascii="Arial" w:eastAsia="Calibri" w:hAnsi="Arial" w:cs="Arial"/>
          <w:spacing w:val="-1"/>
          <w:szCs w:val="24"/>
        </w:rPr>
        <w:t>u</w:t>
      </w:r>
      <w:r w:rsidRPr="00692565">
        <w:rPr>
          <w:rFonts w:ascii="Arial" w:eastAsia="Calibri" w:hAnsi="Arial" w:cs="Arial"/>
          <w:spacing w:val="1"/>
          <w:szCs w:val="24"/>
        </w:rPr>
        <w:t>n</w:t>
      </w:r>
      <w:r w:rsidRPr="00692565">
        <w:rPr>
          <w:rFonts w:ascii="Arial" w:eastAsia="Calibri" w:hAnsi="Arial" w:cs="Arial"/>
          <w:szCs w:val="24"/>
        </w:rPr>
        <w:t>i</w:t>
      </w:r>
      <w:r w:rsidRPr="00692565">
        <w:rPr>
          <w:rFonts w:ascii="Arial" w:eastAsia="Calibri" w:hAnsi="Arial" w:cs="Arial"/>
          <w:spacing w:val="1"/>
          <w:szCs w:val="24"/>
        </w:rPr>
        <w:t>t</w:t>
      </w:r>
      <w:r w:rsidRPr="00692565">
        <w:rPr>
          <w:rFonts w:ascii="Arial" w:eastAsia="Calibri" w:hAnsi="Arial" w:cs="Arial"/>
          <w:szCs w:val="24"/>
        </w:rPr>
        <w:t>y</w:t>
      </w:r>
      <w:r w:rsidRPr="00692565">
        <w:rPr>
          <w:rFonts w:ascii="Arial" w:eastAsia="Calibri" w:hAnsi="Arial" w:cs="Arial"/>
          <w:spacing w:val="3"/>
          <w:szCs w:val="24"/>
        </w:rPr>
        <w:t xml:space="preserve"> </w:t>
      </w:r>
      <w:r w:rsidRPr="00692565">
        <w:rPr>
          <w:rFonts w:ascii="Arial" w:eastAsia="Calibri" w:hAnsi="Arial" w:cs="Arial"/>
          <w:spacing w:val="1"/>
          <w:szCs w:val="24"/>
        </w:rPr>
        <w:t>f</w:t>
      </w:r>
      <w:r w:rsidRPr="00692565">
        <w:rPr>
          <w:rFonts w:ascii="Arial" w:eastAsia="Calibri" w:hAnsi="Arial" w:cs="Arial"/>
          <w:spacing w:val="-2"/>
          <w:szCs w:val="24"/>
        </w:rPr>
        <w:t>o</w:t>
      </w:r>
      <w:r w:rsidRPr="00692565">
        <w:rPr>
          <w:rFonts w:ascii="Arial" w:eastAsia="Calibri" w:hAnsi="Arial" w:cs="Arial"/>
          <w:szCs w:val="24"/>
        </w:rPr>
        <w:t>r</w:t>
      </w:r>
      <w:r w:rsidRPr="00692565">
        <w:rPr>
          <w:rFonts w:ascii="Arial" w:eastAsia="Calibri" w:hAnsi="Arial" w:cs="Arial"/>
          <w:spacing w:val="6"/>
          <w:szCs w:val="24"/>
        </w:rPr>
        <w:t xml:space="preserve"> </w:t>
      </w:r>
      <w:r w:rsidRPr="00692565">
        <w:rPr>
          <w:rFonts w:ascii="Arial" w:eastAsia="Calibri" w:hAnsi="Arial" w:cs="Arial"/>
          <w:spacing w:val="-1"/>
          <w:szCs w:val="24"/>
        </w:rPr>
        <w:t>c</w:t>
      </w:r>
      <w:r w:rsidRPr="00692565">
        <w:rPr>
          <w:rFonts w:ascii="Arial" w:eastAsia="Calibri" w:hAnsi="Arial" w:cs="Arial"/>
          <w:spacing w:val="1"/>
          <w:szCs w:val="24"/>
        </w:rPr>
        <w:t>oo</w:t>
      </w:r>
      <w:r w:rsidRPr="00692565">
        <w:rPr>
          <w:rFonts w:ascii="Arial" w:eastAsia="Calibri" w:hAnsi="Arial" w:cs="Arial"/>
          <w:szCs w:val="24"/>
        </w:rPr>
        <w:t>r</w:t>
      </w:r>
      <w:r w:rsidRPr="00692565">
        <w:rPr>
          <w:rFonts w:ascii="Arial" w:eastAsia="Calibri" w:hAnsi="Arial" w:cs="Arial"/>
          <w:spacing w:val="1"/>
          <w:szCs w:val="24"/>
        </w:rPr>
        <w:t>d</w:t>
      </w:r>
      <w:r w:rsidRPr="00692565">
        <w:rPr>
          <w:rFonts w:ascii="Arial" w:eastAsia="Calibri" w:hAnsi="Arial" w:cs="Arial"/>
          <w:szCs w:val="24"/>
        </w:rPr>
        <w:t>i</w:t>
      </w:r>
      <w:r w:rsidRPr="00692565">
        <w:rPr>
          <w:rFonts w:ascii="Arial" w:eastAsia="Calibri" w:hAnsi="Arial" w:cs="Arial"/>
          <w:spacing w:val="1"/>
          <w:szCs w:val="24"/>
        </w:rPr>
        <w:t>n</w:t>
      </w:r>
      <w:r w:rsidRPr="00692565">
        <w:rPr>
          <w:rFonts w:ascii="Arial" w:eastAsia="Calibri" w:hAnsi="Arial" w:cs="Arial"/>
          <w:spacing w:val="-2"/>
          <w:szCs w:val="24"/>
        </w:rPr>
        <w:t>a</w:t>
      </w:r>
      <w:r w:rsidRPr="00692565">
        <w:rPr>
          <w:rFonts w:ascii="Arial" w:eastAsia="Calibri" w:hAnsi="Arial" w:cs="Arial"/>
          <w:spacing w:val="1"/>
          <w:szCs w:val="24"/>
        </w:rPr>
        <w:t>t</w:t>
      </w:r>
      <w:r w:rsidRPr="00692565">
        <w:rPr>
          <w:rFonts w:ascii="Arial" w:eastAsia="Calibri" w:hAnsi="Arial" w:cs="Arial"/>
          <w:spacing w:val="-2"/>
          <w:szCs w:val="24"/>
        </w:rPr>
        <w:t>e</w:t>
      </w:r>
      <w:r w:rsidRPr="00692565">
        <w:rPr>
          <w:rFonts w:ascii="Arial" w:eastAsia="Calibri" w:hAnsi="Arial" w:cs="Arial"/>
          <w:szCs w:val="24"/>
        </w:rPr>
        <w:t>d</w:t>
      </w:r>
      <w:r w:rsidRPr="00692565">
        <w:rPr>
          <w:rFonts w:ascii="Arial" w:eastAsia="Calibri" w:hAnsi="Arial" w:cs="Arial"/>
          <w:spacing w:val="2"/>
          <w:szCs w:val="24"/>
        </w:rPr>
        <w:t xml:space="preserve"> </w:t>
      </w:r>
      <w:r w:rsidRPr="00692565">
        <w:rPr>
          <w:rFonts w:ascii="Arial" w:eastAsia="Calibri" w:hAnsi="Arial" w:cs="Arial"/>
          <w:szCs w:val="24"/>
        </w:rPr>
        <w:t>a</w:t>
      </w:r>
      <w:r w:rsidRPr="00692565">
        <w:rPr>
          <w:rFonts w:ascii="Arial" w:eastAsia="Calibri" w:hAnsi="Arial" w:cs="Arial"/>
          <w:spacing w:val="1"/>
          <w:szCs w:val="24"/>
        </w:rPr>
        <w:t>n</w:t>
      </w:r>
      <w:r w:rsidRPr="00692565">
        <w:rPr>
          <w:rFonts w:ascii="Arial" w:eastAsia="Calibri" w:hAnsi="Arial" w:cs="Arial"/>
          <w:szCs w:val="24"/>
        </w:rPr>
        <w:t>d</w:t>
      </w:r>
      <w:r w:rsidRPr="00692565">
        <w:rPr>
          <w:rFonts w:ascii="Arial" w:eastAsia="Calibri" w:hAnsi="Arial" w:cs="Arial"/>
          <w:spacing w:val="8"/>
          <w:szCs w:val="24"/>
        </w:rPr>
        <w:t xml:space="preserve"> </w:t>
      </w:r>
      <w:r w:rsidRPr="00692565">
        <w:rPr>
          <w:rFonts w:ascii="Arial" w:eastAsia="Calibri" w:hAnsi="Arial" w:cs="Arial"/>
          <w:spacing w:val="-1"/>
          <w:szCs w:val="24"/>
        </w:rPr>
        <w:t>c</w:t>
      </w:r>
      <w:r w:rsidRPr="00692565">
        <w:rPr>
          <w:rFonts w:ascii="Arial" w:eastAsia="Calibri" w:hAnsi="Arial" w:cs="Arial"/>
          <w:spacing w:val="1"/>
          <w:szCs w:val="24"/>
        </w:rPr>
        <w:t>o</w:t>
      </w:r>
      <w:r w:rsidRPr="00692565">
        <w:rPr>
          <w:rFonts w:ascii="Arial" w:eastAsia="Calibri" w:hAnsi="Arial" w:cs="Arial"/>
          <w:szCs w:val="24"/>
        </w:rPr>
        <w:t>m</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1"/>
          <w:szCs w:val="24"/>
        </w:rPr>
        <w:t>e</w:t>
      </w:r>
      <w:r w:rsidRPr="00692565">
        <w:rPr>
          <w:rFonts w:ascii="Arial" w:eastAsia="Calibri" w:hAnsi="Arial" w:cs="Arial"/>
          <w:spacing w:val="-1"/>
          <w:szCs w:val="24"/>
        </w:rPr>
        <w:t>h</w:t>
      </w:r>
      <w:r w:rsidRPr="00692565">
        <w:rPr>
          <w:rFonts w:ascii="Arial" w:eastAsia="Calibri" w:hAnsi="Arial" w:cs="Arial"/>
          <w:spacing w:val="1"/>
          <w:szCs w:val="24"/>
        </w:rPr>
        <w:t>en</w:t>
      </w:r>
      <w:r w:rsidRPr="00692565">
        <w:rPr>
          <w:rFonts w:ascii="Arial" w:eastAsia="Calibri" w:hAnsi="Arial" w:cs="Arial"/>
          <w:szCs w:val="24"/>
        </w:rPr>
        <w:t>sive m</w:t>
      </w:r>
      <w:r w:rsidRPr="00692565">
        <w:rPr>
          <w:rFonts w:ascii="Arial" w:eastAsia="Calibri" w:hAnsi="Arial" w:cs="Arial"/>
          <w:spacing w:val="-2"/>
          <w:szCs w:val="24"/>
        </w:rPr>
        <w:t>a</w:t>
      </w:r>
      <w:r w:rsidRPr="00692565">
        <w:rPr>
          <w:rFonts w:ascii="Arial" w:eastAsia="Calibri" w:hAnsi="Arial" w:cs="Arial"/>
          <w:spacing w:val="1"/>
          <w:szCs w:val="24"/>
        </w:rPr>
        <w:t>n</w:t>
      </w:r>
      <w:r w:rsidRPr="00692565">
        <w:rPr>
          <w:rFonts w:ascii="Arial" w:eastAsia="Calibri" w:hAnsi="Arial" w:cs="Arial"/>
          <w:szCs w:val="24"/>
        </w:rPr>
        <w:t>ag</w:t>
      </w:r>
      <w:r w:rsidRPr="00692565">
        <w:rPr>
          <w:rFonts w:ascii="Arial" w:eastAsia="Calibri" w:hAnsi="Arial" w:cs="Arial"/>
          <w:spacing w:val="1"/>
          <w:szCs w:val="24"/>
        </w:rPr>
        <w:t>e</w:t>
      </w:r>
      <w:r w:rsidRPr="00692565">
        <w:rPr>
          <w:rFonts w:ascii="Arial" w:eastAsia="Calibri" w:hAnsi="Arial" w:cs="Arial"/>
          <w:szCs w:val="24"/>
        </w:rPr>
        <w:t>m</w:t>
      </w:r>
      <w:r w:rsidRPr="00692565">
        <w:rPr>
          <w:rFonts w:ascii="Arial" w:eastAsia="Calibri" w:hAnsi="Arial" w:cs="Arial"/>
          <w:spacing w:val="-2"/>
          <w:szCs w:val="24"/>
        </w:rPr>
        <w:t>e</w:t>
      </w:r>
      <w:r w:rsidRPr="00692565">
        <w:rPr>
          <w:rFonts w:ascii="Arial" w:eastAsia="Calibri" w:hAnsi="Arial" w:cs="Arial"/>
          <w:spacing w:val="1"/>
          <w:szCs w:val="24"/>
        </w:rPr>
        <w:t>n</w:t>
      </w:r>
      <w:r w:rsidRPr="00692565">
        <w:rPr>
          <w:rFonts w:ascii="Arial" w:eastAsia="Calibri" w:hAnsi="Arial" w:cs="Arial"/>
          <w:szCs w:val="24"/>
        </w:rPr>
        <w:t xml:space="preserve">t </w:t>
      </w:r>
      <w:r w:rsidRPr="00692565">
        <w:rPr>
          <w:rFonts w:ascii="Arial" w:eastAsia="Calibri" w:hAnsi="Arial" w:cs="Arial"/>
          <w:spacing w:val="1"/>
          <w:szCs w:val="24"/>
        </w:rPr>
        <w:t>o</w:t>
      </w:r>
      <w:r w:rsidRPr="00692565">
        <w:rPr>
          <w:rFonts w:ascii="Arial" w:eastAsia="Calibri" w:hAnsi="Arial" w:cs="Arial"/>
          <w:szCs w:val="24"/>
        </w:rPr>
        <w:t>f</w:t>
      </w:r>
      <w:r w:rsidRPr="00692565">
        <w:rPr>
          <w:rFonts w:ascii="Arial" w:eastAsia="Calibri" w:hAnsi="Arial" w:cs="Arial"/>
          <w:spacing w:val="8"/>
          <w:szCs w:val="24"/>
        </w:rPr>
        <w:t xml:space="preserve"> </w:t>
      </w:r>
      <w:r w:rsidRPr="00692565">
        <w:rPr>
          <w:rFonts w:ascii="Arial" w:eastAsia="Calibri" w:hAnsi="Arial" w:cs="Arial"/>
          <w:spacing w:val="-1"/>
          <w:szCs w:val="24"/>
        </w:rPr>
        <w:t>O</w:t>
      </w:r>
      <w:r w:rsidRPr="00692565">
        <w:rPr>
          <w:rFonts w:ascii="Arial" w:eastAsia="Calibri" w:hAnsi="Arial" w:cs="Arial"/>
          <w:szCs w:val="24"/>
        </w:rPr>
        <w:t>W</w:t>
      </w:r>
      <w:r w:rsidRPr="00692565">
        <w:rPr>
          <w:rFonts w:ascii="Arial" w:eastAsia="Calibri" w:hAnsi="Arial" w:cs="Arial"/>
          <w:spacing w:val="1"/>
          <w:szCs w:val="24"/>
        </w:rPr>
        <w:t>T</w:t>
      </w:r>
      <w:r w:rsidRPr="00692565">
        <w:rPr>
          <w:rFonts w:ascii="Arial" w:eastAsia="Calibri" w:hAnsi="Arial" w:cs="Arial"/>
          <w:szCs w:val="24"/>
        </w:rPr>
        <w:t xml:space="preserve">S, </w:t>
      </w:r>
      <w:r w:rsidRPr="00692565">
        <w:rPr>
          <w:rFonts w:ascii="Arial" w:eastAsia="Calibri" w:hAnsi="Arial" w:cs="Arial"/>
          <w:spacing w:val="1"/>
          <w:szCs w:val="24"/>
        </w:rPr>
        <w:t>pub</w:t>
      </w:r>
      <w:r w:rsidRPr="00692565">
        <w:rPr>
          <w:rFonts w:ascii="Arial" w:eastAsia="Calibri" w:hAnsi="Arial" w:cs="Arial"/>
          <w:szCs w:val="24"/>
        </w:rPr>
        <w:t>lic</w:t>
      </w:r>
      <w:r w:rsidRPr="00692565">
        <w:rPr>
          <w:rFonts w:ascii="Arial" w:eastAsia="Calibri" w:hAnsi="Arial" w:cs="Arial"/>
          <w:spacing w:val="-3"/>
          <w:szCs w:val="24"/>
        </w:rPr>
        <w:t xml:space="preserve"> </w:t>
      </w:r>
      <w:r w:rsidRPr="00692565">
        <w:rPr>
          <w:rFonts w:ascii="Arial" w:eastAsia="Calibri" w:hAnsi="Arial" w:cs="Arial"/>
          <w:spacing w:val="1"/>
          <w:szCs w:val="24"/>
        </w:rPr>
        <w:t>h</w:t>
      </w:r>
      <w:r w:rsidRPr="00692565">
        <w:rPr>
          <w:rFonts w:ascii="Arial" w:eastAsia="Calibri" w:hAnsi="Arial" w:cs="Arial"/>
          <w:szCs w:val="24"/>
        </w:rPr>
        <w:t>ea</w:t>
      </w:r>
      <w:r w:rsidRPr="00692565">
        <w:rPr>
          <w:rFonts w:ascii="Arial" w:eastAsia="Calibri" w:hAnsi="Arial" w:cs="Arial"/>
          <w:spacing w:val="-2"/>
          <w:szCs w:val="24"/>
        </w:rPr>
        <w:t>l</w:t>
      </w:r>
      <w:r w:rsidRPr="00692565">
        <w:rPr>
          <w:rFonts w:ascii="Arial" w:eastAsia="Calibri" w:hAnsi="Arial" w:cs="Arial"/>
          <w:spacing w:val="1"/>
          <w:szCs w:val="24"/>
        </w:rPr>
        <w:t>t</w:t>
      </w:r>
      <w:r w:rsidRPr="00692565">
        <w:rPr>
          <w:rFonts w:ascii="Arial" w:eastAsia="Calibri" w:hAnsi="Arial" w:cs="Arial"/>
          <w:szCs w:val="24"/>
        </w:rPr>
        <w:t>h</w:t>
      </w:r>
      <w:r w:rsidRPr="00692565">
        <w:rPr>
          <w:rFonts w:ascii="Arial" w:eastAsia="Calibri" w:hAnsi="Arial" w:cs="Arial"/>
          <w:spacing w:val="-2"/>
          <w:szCs w:val="24"/>
        </w:rPr>
        <w:t xml:space="preserve"> </w:t>
      </w:r>
      <w:r w:rsidRPr="00692565">
        <w:rPr>
          <w:rFonts w:ascii="Arial" w:eastAsia="Calibri" w:hAnsi="Arial" w:cs="Arial"/>
          <w:szCs w:val="24"/>
        </w:rPr>
        <w:t>a</w:t>
      </w:r>
      <w:r w:rsidRPr="00692565">
        <w:rPr>
          <w:rFonts w:ascii="Arial" w:eastAsia="Calibri" w:hAnsi="Arial" w:cs="Arial"/>
          <w:spacing w:val="-1"/>
          <w:szCs w:val="24"/>
        </w:rPr>
        <w:t>n</w:t>
      </w:r>
      <w:r w:rsidRPr="00692565">
        <w:rPr>
          <w:rFonts w:ascii="Arial" w:eastAsia="Calibri" w:hAnsi="Arial" w:cs="Arial"/>
          <w:szCs w:val="24"/>
        </w:rPr>
        <w:t>d</w:t>
      </w:r>
      <w:r w:rsidRPr="00692565">
        <w:rPr>
          <w:rFonts w:ascii="Arial" w:eastAsia="Calibri" w:hAnsi="Arial" w:cs="Arial"/>
          <w:spacing w:val="2"/>
          <w:szCs w:val="24"/>
        </w:rPr>
        <w:t xml:space="preserve"> </w:t>
      </w:r>
      <w:r w:rsidRPr="00692565">
        <w:rPr>
          <w:rFonts w:ascii="Arial" w:eastAsia="Calibri" w:hAnsi="Arial" w:cs="Arial"/>
          <w:spacing w:val="-1"/>
          <w:szCs w:val="24"/>
        </w:rPr>
        <w:t>w</w:t>
      </w:r>
      <w:r w:rsidRPr="00692565">
        <w:rPr>
          <w:rFonts w:ascii="Arial" w:eastAsia="Calibri" w:hAnsi="Arial" w:cs="Arial"/>
          <w:szCs w:val="24"/>
        </w:rPr>
        <w:t>a</w:t>
      </w:r>
      <w:r w:rsidRPr="00692565">
        <w:rPr>
          <w:rFonts w:ascii="Arial" w:eastAsia="Calibri" w:hAnsi="Arial" w:cs="Arial"/>
          <w:spacing w:val="-1"/>
          <w:szCs w:val="24"/>
        </w:rPr>
        <w:t>t</w:t>
      </w:r>
      <w:r w:rsidRPr="00692565">
        <w:rPr>
          <w:rFonts w:ascii="Arial" w:eastAsia="Calibri" w:hAnsi="Arial" w:cs="Arial"/>
          <w:spacing w:val="1"/>
          <w:szCs w:val="24"/>
        </w:rPr>
        <w:t>e</w:t>
      </w:r>
      <w:r w:rsidRPr="00692565">
        <w:rPr>
          <w:rFonts w:ascii="Arial" w:eastAsia="Calibri" w:hAnsi="Arial" w:cs="Arial"/>
          <w:szCs w:val="24"/>
        </w:rPr>
        <w:t>r</w:t>
      </w:r>
      <w:r w:rsidRPr="00692565">
        <w:rPr>
          <w:rFonts w:ascii="Arial" w:eastAsia="Calibri" w:hAnsi="Arial" w:cs="Arial"/>
          <w:spacing w:val="-6"/>
          <w:szCs w:val="24"/>
        </w:rPr>
        <w:t xml:space="preserve"> </w:t>
      </w:r>
      <w:r w:rsidRPr="00692565">
        <w:rPr>
          <w:rFonts w:ascii="Arial" w:eastAsia="Calibri" w:hAnsi="Arial" w:cs="Arial"/>
          <w:spacing w:val="1"/>
          <w:szCs w:val="24"/>
        </w:rPr>
        <w:t>qu</w:t>
      </w:r>
      <w:r w:rsidRPr="00692565">
        <w:rPr>
          <w:rFonts w:ascii="Arial" w:eastAsia="Calibri" w:hAnsi="Arial" w:cs="Arial"/>
          <w:szCs w:val="24"/>
        </w:rPr>
        <w:t>al</w:t>
      </w:r>
      <w:r w:rsidRPr="00692565">
        <w:rPr>
          <w:rFonts w:ascii="Arial" w:eastAsia="Calibri" w:hAnsi="Arial" w:cs="Arial"/>
          <w:spacing w:val="-2"/>
          <w:szCs w:val="24"/>
        </w:rPr>
        <w:t>i</w:t>
      </w:r>
      <w:r w:rsidRPr="00692565">
        <w:rPr>
          <w:rFonts w:ascii="Arial" w:eastAsia="Calibri" w:hAnsi="Arial" w:cs="Arial"/>
          <w:spacing w:val="1"/>
          <w:szCs w:val="24"/>
        </w:rPr>
        <w:t>t</w:t>
      </w:r>
      <w:r w:rsidRPr="00692565">
        <w:rPr>
          <w:rFonts w:ascii="Arial" w:eastAsia="Calibri" w:hAnsi="Arial" w:cs="Arial"/>
          <w:szCs w:val="24"/>
        </w:rPr>
        <w:t>y</w:t>
      </w:r>
      <w:r w:rsidRPr="00692565">
        <w:rPr>
          <w:rFonts w:ascii="Arial" w:eastAsia="Calibri" w:hAnsi="Arial" w:cs="Arial"/>
          <w:spacing w:val="-2"/>
          <w:szCs w:val="24"/>
        </w:rPr>
        <w:t xml:space="preserve"> </w:t>
      </w:r>
      <w:r w:rsidRPr="00692565">
        <w:rPr>
          <w:rFonts w:ascii="Arial" w:eastAsia="Calibri" w:hAnsi="Arial" w:cs="Arial"/>
          <w:szCs w:val="24"/>
        </w:rPr>
        <w:t>in Los Angeles</w:t>
      </w:r>
      <w:r w:rsidRPr="00692565">
        <w:rPr>
          <w:rFonts w:ascii="Arial" w:eastAsia="Calibri" w:hAnsi="Arial" w:cs="Arial"/>
          <w:spacing w:val="-1"/>
          <w:szCs w:val="24"/>
        </w:rPr>
        <w:t xml:space="preserve"> C</w:t>
      </w:r>
      <w:r w:rsidRPr="00692565">
        <w:rPr>
          <w:rFonts w:ascii="Arial" w:eastAsia="Calibri" w:hAnsi="Arial" w:cs="Arial"/>
          <w:spacing w:val="-2"/>
          <w:szCs w:val="24"/>
        </w:rPr>
        <w:t>o</w:t>
      </w:r>
      <w:r w:rsidRPr="00692565">
        <w:rPr>
          <w:rFonts w:ascii="Arial" w:eastAsia="Calibri" w:hAnsi="Arial" w:cs="Arial"/>
          <w:spacing w:val="1"/>
          <w:szCs w:val="24"/>
        </w:rPr>
        <w:t>unt</w:t>
      </w:r>
      <w:r w:rsidRPr="00692565">
        <w:rPr>
          <w:rFonts w:ascii="Arial" w:eastAsia="Calibri" w:hAnsi="Arial" w:cs="Arial"/>
          <w:spacing w:val="-1"/>
          <w:szCs w:val="24"/>
        </w:rPr>
        <w:t>y</w:t>
      </w:r>
      <w:r w:rsidRPr="00692565">
        <w:rPr>
          <w:rFonts w:ascii="Arial" w:eastAsia="Calibri" w:hAnsi="Arial" w:cs="Arial"/>
          <w:szCs w:val="24"/>
        </w:rPr>
        <w:t>.</w:t>
      </w:r>
    </w:p>
    <w:p w14:paraId="5E877C2C" w14:textId="77777777" w:rsidR="00734817"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pacing w:val="1"/>
          <w:szCs w:val="24"/>
        </w:rPr>
        <w:t>Th</w:t>
      </w:r>
      <w:r w:rsidRPr="00692565">
        <w:rPr>
          <w:rFonts w:ascii="Arial" w:eastAsia="Calibri" w:hAnsi="Arial" w:cs="Arial"/>
          <w:szCs w:val="24"/>
        </w:rPr>
        <w:t>is</w:t>
      </w:r>
      <w:r w:rsidRPr="00692565">
        <w:rPr>
          <w:rFonts w:ascii="Arial" w:eastAsia="Calibri" w:hAnsi="Arial" w:cs="Arial"/>
          <w:spacing w:val="1"/>
          <w:szCs w:val="24"/>
        </w:rPr>
        <w:t xml:space="preserve"> </w:t>
      </w:r>
      <w:r w:rsidRPr="00692565">
        <w:rPr>
          <w:rFonts w:ascii="Arial" w:eastAsia="Calibri" w:hAnsi="Arial" w:cs="Arial"/>
          <w:szCs w:val="24"/>
        </w:rPr>
        <w:t>LA</w:t>
      </w:r>
      <w:r w:rsidRPr="00692565">
        <w:rPr>
          <w:rFonts w:ascii="Arial" w:eastAsia="Calibri" w:hAnsi="Arial" w:cs="Arial"/>
          <w:spacing w:val="-1"/>
          <w:szCs w:val="24"/>
        </w:rPr>
        <w:t>M</w:t>
      </w:r>
      <w:r w:rsidRPr="00692565">
        <w:rPr>
          <w:rFonts w:ascii="Arial" w:eastAsia="Calibri" w:hAnsi="Arial" w:cs="Arial"/>
          <w:szCs w:val="24"/>
        </w:rPr>
        <w:t>P</w:t>
      </w:r>
      <w:r w:rsidRPr="00692565">
        <w:rPr>
          <w:rFonts w:ascii="Arial" w:eastAsia="Calibri" w:hAnsi="Arial" w:cs="Arial"/>
          <w:spacing w:val="-3"/>
          <w:szCs w:val="24"/>
        </w:rPr>
        <w:t xml:space="preserve"> </w:t>
      </w:r>
      <w:r w:rsidRPr="00692565">
        <w:rPr>
          <w:rFonts w:ascii="Arial" w:eastAsia="Calibri" w:hAnsi="Arial" w:cs="Arial"/>
          <w:szCs w:val="24"/>
        </w:rPr>
        <w:t>is</w:t>
      </w:r>
      <w:r w:rsidRPr="00692565">
        <w:rPr>
          <w:rFonts w:ascii="Arial" w:eastAsia="Calibri" w:hAnsi="Arial" w:cs="Arial"/>
          <w:spacing w:val="1"/>
          <w:szCs w:val="24"/>
        </w:rPr>
        <w:t xml:space="preserve"> </w:t>
      </w:r>
      <w:r w:rsidRPr="00692565">
        <w:rPr>
          <w:rFonts w:ascii="Arial" w:eastAsia="Calibri" w:hAnsi="Arial" w:cs="Arial"/>
          <w:spacing w:val="-2"/>
          <w:szCs w:val="24"/>
        </w:rPr>
        <w:t>i</w:t>
      </w:r>
      <w:r w:rsidRPr="00692565">
        <w:rPr>
          <w:rFonts w:ascii="Arial" w:eastAsia="Calibri" w:hAnsi="Arial" w:cs="Arial"/>
          <w:spacing w:val="1"/>
          <w:szCs w:val="24"/>
        </w:rPr>
        <w:t>nt</w:t>
      </w:r>
      <w:r w:rsidRPr="00692565">
        <w:rPr>
          <w:rFonts w:ascii="Arial" w:eastAsia="Calibri" w:hAnsi="Arial" w:cs="Arial"/>
          <w:spacing w:val="-2"/>
          <w:szCs w:val="24"/>
        </w:rPr>
        <w:t>e</w:t>
      </w:r>
      <w:r w:rsidRPr="00692565">
        <w:rPr>
          <w:rFonts w:ascii="Arial" w:eastAsia="Calibri" w:hAnsi="Arial" w:cs="Arial"/>
          <w:spacing w:val="1"/>
          <w:szCs w:val="24"/>
        </w:rPr>
        <w:t>nd</w:t>
      </w:r>
      <w:r w:rsidRPr="00692565">
        <w:rPr>
          <w:rFonts w:ascii="Arial" w:eastAsia="Calibri" w:hAnsi="Arial" w:cs="Arial"/>
          <w:spacing w:val="-2"/>
          <w:szCs w:val="24"/>
        </w:rPr>
        <w:t>e</w:t>
      </w:r>
      <w:r w:rsidRPr="00692565">
        <w:rPr>
          <w:rFonts w:ascii="Arial" w:eastAsia="Calibri" w:hAnsi="Arial" w:cs="Arial"/>
          <w:szCs w:val="24"/>
        </w:rPr>
        <w:t>d</w:t>
      </w:r>
      <w:r w:rsidRPr="00692565">
        <w:rPr>
          <w:rFonts w:ascii="Arial" w:eastAsia="Calibri" w:hAnsi="Arial" w:cs="Arial"/>
          <w:spacing w:val="-3"/>
          <w:szCs w:val="24"/>
        </w:rPr>
        <w:t xml:space="preserve"> </w:t>
      </w:r>
      <w:r w:rsidRPr="00692565">
        <w:rPr>
          <w:rFonts w:ascii="Arial" w:eastAsia="Calibri" w:hAnsi="Arial" w:cs="Arial"/>
          <w:spacing w:val="1"/>
          <w:szCs w:val="24"/>
        </w:rPr>
        <w:t>t</w:t>
      </w:r>
      <w:r w:rsidRPr="00692565">
        <w:rPr>
          <w:rFonts w:ascii="Arial" w:eastAsia="Calibri" w:hAnsi="Arial" w:cs="Arial"/>
          <w:szCs w:val="24"/>
        </w:rPr>
        <w:t>o</w:t>
      </w:r>
      <w:r w:rsidRPr="00692565">
        <w:rPr>
          <w:rFonts w:ascii="Arial" w:eastAsia="Calibri" w:hAnsi="Arial" w:cs="Arial"/>
          <w:spacing w:val="-2"/>
          <w:szCs w:val="24"/>
        </w:rPr>
        <w:t xml:space="preserve"> </w:t>
      </w:r>
      <w:r w:rsidRPr="00692565">
        <w:rPr>
          <w:rFonts w:ascii="Arial" w:eastAsia="Calibri" w:hAnsi="Arial" w:cs="Arial"/>
          <w:szCs w:val="24"/>
        </w:rPr>
        <w:t>a</w:t>
      </w:r>
      <w:r w:rsidRPr="00692565">
        <w:rPr>
          <w:rFonts w:ascii="Arial" w:eastAsia="Calibri" w:hAnsi="Arial" w:cs="Arial"/>
          <w:spacing w:val="1"/>
          <w:szCs w:val="24"/>
        </w:rPr>
        <w:t>pp</w:t>
      </w:r>
      <w:r w:rsidRPr="00692565">
        <w:rPr>
          <w:rFonts w:ascii="Arial" w:eastAsia="Calibri" w:hAnsi="Arial" w:cs="Arial"/>
          <w:szCs w:val="24"/>
        </w:rPr>
        <w:t>ly</w:t>
      </w:r>
      <w:r w:rsidRPr="00692565">
        <w:rPr>
          <w:rFonts w:ascii="Arial" w:eastAsia="Calibri" w:hAnsi="Arial" w:cs="Arial"/>
          <w:spacing w:val="-2"/>
          <w:szCs w:val="24"/>
        </w:rPr>
        <w:t xml:space="preserve"> </w:t>
      </w:r>
      <w:r w:rsidRPr="00692565">
        <w:rPr>
          <w:rFonts w:ascii="Arial" w:eastAsia="Calibri" w:hAnsi="Arial" w:cs="Arial"/>
          <w:spacing w:val="1"/>
          <w:szCs w:val="24"/>
        </w:rPr>
        <w:t>t</w:t>
      </w:r>
      <w:r w:rsidRPr="00692565">
        <w:rPr>
          <w:rFonts w:ascii="Arial" w:eastAsia="Calibri" w:hAnsi="Arial" w:cs="Arial"/>
          <w:szCs w:val="24"/>
        </w:rPr>
        <w:t>o</w:t>
      </w:r>
      <w:r w:rsidRPr="00692565">
        <w:rPr>
          <w:rFonts w:ascii="Arial" w:eastAsia="Calibri" w:hAnsi="Arial" w:cs="Arial"/>
          <w:spacing w:val="1"/>
          <w:szCs w:val="24"/>
        </w:rPr>
        <w:t xml:space="preserve"> </w:t>
      </w:r>
      <w:r w:rsidRPr="00692565">
        <w:rPr>
          <w:rFonts w:ascii="Arial" w:eastAsia="Calibri" w:hAnsi="Arial" w:cs="Arial"/>
          <w:szCs w:val="24"/>
        </w:rPr>
        <w:t>all</w:t>
      </w:r>
      <w:r w:rsidRPr="00692565">
        <w:rPr>
          <w:rFonts w:ascii="Arial" w:eastAsia="Calibri" w:hAnsi="Arial" w:cs="Arial"/>
          <w:spacing w:val="1"/>
          <w:szCs w:val="24"/>
        </w:rPr>
        <w:t xml:space="preserve"> </w:t>
      </w:r>
      <w:r w:rsidRPr="00692565">
        <w:rPr>
          <w:rFonts w:ascii="Arial" w:eastAsia="Calibri" w:hAnsi="Arial" w:cs="Arial"/>
          <w:spacing w:val="-1"/>
          <w:szCs w:val="24"/>
        </w:rPr>
        <w:t>O</w:t>
      </w:r>
      <w:r w:rsidRPr="00692565">
        <w:rPr>
          <w:rFonts w:ascii="Arial" w:eastAsia="Calibri" w:hAnsi="Arial" w:cs="Arial"/>
          <w:spacing w:val="-2"/>
          <w:szCs w:val="24"/>
        </w:rPr>
        <w:t>W</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1"/>
          <w:szCs w:val="24"/>
        </w:rPr>
        <w:t xml:space="preserve"> in Los Angeles County </w:t>
      </w:r>
      <w:r w:rsidRPr="00692565">
        <w:rPr>
          <w:rFonts w:ascii="Arial" w:eastAsia="Calibri" w:hAnsi="Arial" w:cs="Arial"/>
          <w:spacing w:val="-4"/>
          <w:szCs w:val="24"/>
        </w:rPr>
        <w:t>that have</w:t>
      </w:r>
      <w:r w:rsidRPr="00692565">
        <w:rPr>
          <w:rFonts w:ascii="Arial" w:eastAsia="Calibri" w:hAnsi="Arial" w:cs="Arial"/>
          <w:spacing w:val="-2"/>
          <w:szCs w:val="24"/>
        </w:rPr>
        <w:t xml:space="preserve"> domestic </w:t>
      </w:r>
      <w:r w:rsidRPr="00692565">
        <w:rPr>
          <w:rFonts w:ascii="Arial" w:eastAsia="Calibri" w:hAnsi="Arial" w:cs="Arial"/>
          <w:spacing w:val="-1"/>
          <w:szCs w:val="24"/>
        </w:rPr>
        <w:t>w</w:t>
      </w:r>
      <w:r w:rsidRPr="00692565">
        <w:rPr>
          <w:rFonts w:ascii="Arial" w:eastAsia="Calibri" w:hAnsi="Arial" w:cs="Arial"/>
          <w:szCs w:val="24"/>
        </w:rPr>
        <w:t>as</w:t>
      </w:r>
      <w:r w:rsidRPr="00692565">
        <w:rPr>
          <w:rFonts w:ascii="Arial" w:eastAsia="Calibri" w:hAnsi="Arial" w:cs="Arial"/>
          <w:spacing w:val="1"/>
          <w:szCs w:val="24"/>
        </w:rPr>
        <w:t>te</w:t>
      </w:r>
      <w:r w:rsidRPr="00692565">
        <w:rPr>
          <w:rFonts w:ascii="Arial" w:eastAsia="Calibri" w:hAnsi="Arial" w:cs="Arial"/>
          <w:spacing w:val="-1"/>
          <w:szCs w:val="24"/>
        </w:rPr>
        <w:t>w</w:t>
      </w:r>
      <w:r w:rsidRPr="00692565">
        <w:rPr>
          <w:rFonts w:ascii="Arial" w:eastAsia="Calibri" w:hAnsi="Arial" w:cs="Arial"/>
          <w:szCs w:val="24"/>
        </w:rPr>
        <w:t>a</w:t>
      </w:r>
      <w:r w:rsidRPr="00692565">
        <w:rPr>
          <w:rFonts w:ascii="Arial" w:eastAsia="Calibri" w:hAnsi="Arial" w:cs="Arial"/>
          <w:spacing w:val="1"/>
          <w:szCs w:val="24"/>
        </w:rPr>
        <w:t>te</w:t>
      </w:r>
      <w:r w:rsidRPr="00692565">
        <w:rPr>
          <w:rFonts w:ascii="Arial" w:eastAsia="Calibri" w:hAnsi="Arial" w:cs="Arial"/>
          <w:szCs w:val="24"/>
        </w:rPr>
        <w:t>r</w:t>
      </w:r>
      <w:r w:rsidRPr="00692565">
        <w:rPr>
          <w:rFonts w:ascii="Arial" w:eastAsia="Calibri" w:hAnsi="Arial" w:cs="Arial"/>
          <w:spacing w:val="-10"/>
          <w:szCs w:val="24"/>
        </w:rPr>
        <w:t xml:space="preserve"> </w:t>
      </w:r>
      <w:r w:rsidRPr="00692565">
        <w:rPr>
          <w:rFonts w:ascii="Arial" w:eastAsia="Calibri" w:hAnsi="Arial" w:cs="Arial"/>
          <w:spacing w:val="1"/>
          <w:szCs w:val="24"/>
        </w:rPr>
        <w:t>de</w:t>
      </w:r>
      <w:r w:rsidRPr="00692565">
        <w:rPr>
          <w:rFonts w:ascii="Arial" w:eastAsia="Calibri" w:hAnsi="Arial" w:cs="Arial"/>
          <w:szCs w:val="24"/>
        </w:rPr>
        <w:t xml:space="preserve">sign </w:t>
      </w:r>
      <w:r w:rsidRPr="00692565">
        <w:rPr>
          <w:rFonts w:ascii="Arial" w:eastAsia="Calibri" w:hAnsi="Arial" w:cs="Arial"/>
          <w:spacing w:val="1"/>
          <w:szCs w:val="24"/>
        </w:rPr>
        <w:t>f</w:t>
      </w:r>
      <w:r w:rsidRPr="00692565">
        <w:rPr>
          <w:rFonts w:ascii="Arial" w:eastAsia="Calibri" w:hAnsi="Arial" w:cs="Arial"/>
          <w:szCs w:val="24"/>
        </w:rPr>
        <w:t>l</w:t>
      </w:r>
      <w:r w:rsidRPr="00692565">
        <w:rPr>
          <w:rFonts w:ascii="Arial" w:eastAsia="Calibri" w:hAnsi="Arial" w:cs="Arial"/>
          <w:spacing w:val="1"/>
          <w:szCs w:val="24"/>
        </w:rPr>
        <w:t>o</w:t>
      </w:r>
      <w:r w:rsidRPr="00692565">
        <w:rPr>
          <w:rFonts w:ascii="Arial" w:eastAsia="Calibri" w:hAnsi="Arial" w:cs="Arial"/>
          <w:spacing w:val="-1"/>
          <w:szCs w:val="24"/>
        </w:rPr>
        <w:t>w</w:t>
      </w:r>
      <w:r w:rsidRPr="00692565">
        <w:rPr>
          <w:rFonts w:ascii="Arial" w:eastAsia="Calibri" w:hAnsi="Arial" w:cs="Arial"/>
          <w:szCs w:val="24"/>
        </w:rPr>
        <w:t>s</w:t>
      </w:r>
      <w:r w:rsidRPr="00692565">
        <w:rPr>
          <w:rFonts w:ascii="Arial" w:eastAsia="Calibri" w:hAnsi="Arial" w:cs="Arial"/>
          <w:spacing w:val="5"/>
          <w:szCs w:val="24"/>
        </w:rPr>
        <w:t xml:space="preserve"> </w:t>
      </w:r>
      <w:r w:rsidRPr="00692565">
        <w:rPr>
          <w:rFonts w:ascii="Arial" w:eastAsia="Calibri" w:hAnsi="Arial" w:cs="Arial"/>
          <w:spacing w:val="1"/>
          <w:szCs w:val="24"/>
        </w:rPr>
        <w:t>o</w:t>
      </w:r>
      <w:r w:rsidRPr="00692565">
        <w:rPr>
          <w:rFonts w:ascii="Arial" w:eastAsia="Calibri" w:hAnsi="Arial" w:cs="Arial"/>
          <w:szCs w:val="24"/>
        </w:rPr>
        <w:t>f</w:t>
      </w:r>
      <w:r w:rsidRPr="00692565">
        <w:rPr>
          <w:rFonts w:ascii="Arial" w:eastAsia="Calibri" w:hAnsi="Arial" w:cs="Arial"/>
          <w:spacing w:val="5"/>
          <w:szCs w:val="24"/>
        </w:rPr>
        <w:t xml:space="preserve"> </w:t>
      </w:r>
      <w:r w:rsidRPr="00692565">
        <w:rPr>
          <w:rFonts w:ascii="Arial" w:eastAsia="Calibri" w:hAnsi="Arial" w:cs="Arial"/>
          <w:spacing w:val="-1"/>
          <w:szCs w:val="24"/>
        </w:rPr>
        <w:t>u</w:t>
      </w:r>
      <w:r w:rsidRPr="00692565">
        <w:rPr>
          <w:rFonts w:ascii="Arial" w:eastAsia="Calibri" w:hAnsi="Arial" w:cs="Arial"/>
          <w:szCs w:val="24"/>
        </w:rPr>
        <w:t>p</w:t>
      </w:r>
      <w:r w:rsidRPr="00692565">
        <w:rPr>
          <w:rFonts w:ascii="Arial" w:eastAsia="Calibri" w:hAnsi="Arial" w:cs="Arial"/>
          <w:spacing w:val="8"/>
          <w:szCs w:val="24"/>
        </w:rPr>
        <w:t xml:space="preserve"> </w:t>
      </w:r>
      <w:r w:rsidRPr="00692565">
        <w:rPr>
          <w:rFonts w:ascii="Arial" w:eastAsia="Calibri" w:hAnsi="Arial" w:cs="Arial"/>
          <w:spacing w:val="-1"/>
          <w:szCs w:val="24"/>
        </w:rPr>
        <w:t>t</w:t>
      </w:r>
      <w:r w:rsidRPr="00692565">
        <w:rPr>
          <w:rFonts w:ascii="Arial" w:eastAsia="Calibri" w:hAnsi="Arial" w:cs="Arial"/>
          <w:szCs w:val="24"/>
        </w:rPr>
        <w:t>o</w:t>
      </w:r>
      <w:r w:rsidRPr="00692565">
        <w:rPr>
          <w:rFonts w:ascii="Arial" w:eastAsia="Calibri" w:hAnsi="Arial" w:cs="Arial"/>
          <w:spacing w:val="7"/>
          <w:szCs w:val="24"/>
        </w:rPr>
        <w:t xml:space="preserve"> </w:t>
      </w:r>
      <w:r w:rsidRPr="00692565">
        <w:rPr>
          <w:rFonts w:ascii="Arial" w:eastAsia="Calibri" w:hAnsi="Arial" w:cs="Arial"/>
          <w:spacing w:val="-2"/>
          <w:szCs w:val="24"/>
        </w:rPr>
        <w:t>1</w:t>
      </w:r>
      <w:r w:rsidRPr="00692565">
        <w:rPr>
          <w:rFonts w:ascii="Arial" w:eastAsia="Calibri" w:hAnsi="Arial" w:cs="Arial"/>
          <w:spacing w:val="1"/>
          <w:szCs w:val="24"/>
        </w:rPr>
        <w:t>0</w:t>
      </w:r>
      <w:r w:rsidRPr="00692565">
        <w:rPr>
          <w:rFonts w:ascii="Arial" w:eastAsia="Calibri" w:hAnsi="Arial" w:cs="Arial"/>
          <w:szCs w:val="24"/>
        </w:rPr>
        <w:t>,</w:t>
      </w:r>
      <w:r w:rsidRPr="00692565">
        <w:rPr>
          <w:rFonts w:ascii="Arial" w:eastAsia="Calibri" w:hAnsi="Arial" w:cs="Arial"/>
          <w:spacing w:val="1"/>
          <w:szCs w:val="24"/>
        </w:rPr>
        <w:t>0</w:t>
      </w:r>
      <w:r w:rsidRPr="00692565">
        <w:rPr>
          <w:rFonts w:ascii="Arial" w:eastAsia="Calibri" w:hAnsi="Arial" w:cs="Arial"/>
          <w:spacing w:val="-2"/>
          <w:szCs w:val="24"/>
        </w:rPr>
        <w:t>0</w:t>
      </w:r>
      <w:r w:rsidRPr="00692565">
        <w:rPr>
          <w:rFonts w:ascii="Arial" w:eastAsia="Calibri" w:hAnsi="Arial" w:cs="Arial"/>
          <w:szCs w:val="24"/>
        </w:rPr>
        <w:t>0</w:t>
      </w:r>
      <w:r w:rsidRPr="00692565">
        <w:rPr>
          <w:rFonts w:ascii="Arial" w:eastAsia="Calibri" w:hAnsi="Arial" w:cs="Arial"/>
          <w:spacing w:val="1"/>
          <w:szCs w:val="24"/>
        </w:rPr>
        <w:t xml:space="preserve"> gallons per day (</w:t>
      </w:r>
      <w:proofErr w:type="spellStart"/>
      <w:r w:rsidRPr="00692565">
        <w:rPr>
          <w:rFonts w:ascii="Arial" w:eastAsia="Calibri" w:hAnsi="Arial" w:cs="Arial"/>
          <w:spacing w:val="-3"/>
          <w:szCs w:val="24"/>
        </w:rPr>
        <w:t>g</w:t>
      </w:r>
      <w:r w:rsidRPr="00692565">
        <w:rPr>
          <w:rFonts w:ascii="Arial" w:eastAsia="Calibri" w:hAnsi="Arial" w:cs="Arial"/>
          <w:spacing w:val="1"/>
          <w:szCs w:val="24"/>
        </w:rPr>
        <w:t>pd</w:t>
      </w:r>
      <w:proofErr w:type="spellEnd"/>
      <w:r w:rsidRPr="00692565">
        <w:rPr>
          <w:rFonts w:ascii="Arial" w:eastAsia="Calibri" w:hAnsi="Arial" w:cs="Arial"/>
          <w:spacing w:val="1"/>
          <w:szCs w:val="24"/>
        </w:rPr>
        <w:t xml:space="preserve">) and that are located </w:t>
      </w:r>
      <w:r w:rsidRPr="00692565">
        <w:rPr>
          <w:rFonts w:ascii="Arial" w:eastAsia="Calibri" w:hAnsi="Arial" w:cs="Arial"/>
          <w:spacing w:val="-1"/>
          <w:szCs w:val="24"/>
        </w:rPr>
        <w:t>w</w:t>
      </w:r>
      <w:r w:rsidRPr="00692565">
        <w:rPr>
          <w:rFonts w:ascii="Arial" w:eastAsia="Calibri" w:hAnsi="Arial" w:cs="Arial"/>
          <w:szCs w:val="24"/>
        </w:rPr>
        <w:t>i</w:t>
      </w:r>
      <w:r w:rsidRPr="00692565">
        <w:rPr>
          <w:rFonts w:ascii="Arial" w:eastAsia="Calibri" w:hAnsi="Arial" w:cs="Arial"/>
          <w:spacing w:val="1"/>
          <w:szCs w:val="24"/>
        </w:rPr>
        <w:t>th</w:t>
      </w:r>
      <w:r w:rsidRPr="00692565">
        <w:rPr>
          <w:rFonts w:ascii="Arial" w:eastAsia="Calibri" w:hAnsi="Arial" w:cs="Arial"/>
          <w:spacing w:val="-2"/>
          <w:szCs w:val="24"/>
        </w:rPr>
        <w:t>i</w:t>
      </w:r>
      <w:r w:rsidRPr="00692565">
        <w:rPr>
          <w:rFonts w:ascii="Arial" w:eastAsia="Calibri" w:hAnsi="Arial" w:cs="Arial"/>
          <w:szCs w:val="24"/>
        </w:rPr>
        <w:t xml:space="preserve">n: (a) </w:t>
      </w:r>
      <w:r w:rsidRPr="00692565">
        <w:rPr>
          <w:rFonts w:ascii="Arial" w:eastAsia="Calibri" w:hAnsi="Arial" w:cs="Arial"/>
          <w:spacing w:val="-2"/>
          <w:szCs w:val="24"/>
        </w:rPr>
        <w:t xml:space="preserve">unincorporated areas of </w:t>
      </w:r>
      <w:r w:rsidRPr="00692565">
        <w:rPr>
          <w:rFonts w:ascii="Arial" w:eastAsia="Calibri" w:hAnsi="Arial" w:cs="Arial"/>
          <w:szCs w:val="24"/>
        </w:rPr>
        <w:t>Los Angeles</w:t>
      </w:r>
      <w:r w:rsidRPr="00692565">
        <w:rPr>
          <w:rFonts w:ascii="Arial" w:eastAsia="Calibri" w:hAnsi="Arial" w:cs="Arial"/>
          <w:spacing w:val="1"/>
          <w:szCs w:val="24"/>
        </w:rPr>
        <w:t xml:space="preserve"> </w:t>
      </w:r>
      <w:r w:rsidRPr="00692565">
        <w:rPr>
          <w:rFonts w:ascii="Arial" w:eastAsia="Calibri" w:hAnsi="Arial" w:cs="Arial"/>
          <w:spacing w:val="-1"/>
          <w:szCs w:val="24"/>
        </w:rPr>
        <w:t>C</w:t>
      </w:r>
      <w:r w:rsidRPr="00692565">
        <w:rPr>
          <w:rFonts w:ascii="Arial" w:eastAsia="Calibri" w:hAnsi="Arial" w:cs="Arial"/>
          <w:spacing w:val="1"/>
          <w:szCs w:val="24"/>
        </w:rPr>
        <w:t>o</w:t>
      </w:r>
      <w:r w:rsidRPr="00692565">
        <w:rPr>
          <w:rFonts w:ascii="Arial" w:eastAsia="Calibri" w:hAnsi="Arial" w:cs="Arial"/>
          <w:spacing w:val="-1"/>
          <w:szCs w:val="24"/>
        </w:rPr>
        <w:t>u</w:t>
      </w:r>
      <w:r w:rsidRPr="00692565">
        <w:rPr>
          <w:rFonts w:ascii="Arial" w:eastAsia="Calibri" w:hAnsi="Arial" w:cs="Arial"/>
          <w:spacing w:val="1"/>
          <w:szCs w:val="24"/>
        </w:rPr>
        <w:t>nt</w:t>
      </w:r>
      <w:r w:rsidRPr="00692565">
        <w:rPr>
          <w:rFonts w:ascii="Arial" w:eastAsia="Calibri" w:hAnsi="Arial" w:cs="Arial"/>
          <w:szCs w:val="24"/>
        </w:rPr>
        <w:t>y; (b) cities that contract with the County for Building and Safety approval;</w:t>
      </w:r>
      <w:r w:rsidRPr="00692565">
        <w:rPr>
          <w:rFonts w:ascii="Arial" w:eastAsia="Calibri" w:hAnsi="Arial" w:cs="Arial"/>
          <w:spacing w:val="-4"/>
          <w:szCs w:val="24"/>
        </w:rPr>
        <w:t xml:space="preserve"> and (c) any city that enters into an agreement with the County for OWTS management pertaining to the LAMP</w:t>
      </w:r>
      <w:r w:rsidRPr="00692565">
        <w:rPr>
          <w:rFonts w:ascii="Arial" w:eastAsia="Calibri" w:hAnsi="Arial" w:cs="Arial"/>
          <w:spacing w:val="1"/>
          <w:szCs w:val="24"/>
        </w:rPr>
        <w:t>.  Domestic wastewater includes all OWTS with domestic strength waste including single family dwellings, apartments, office buildings and some restaurants.  This LAMP does not apply to OWTS located o</w:t>
      </w:r>
      <w:r w:rsidRPr="00692565">
        <w:rPr>
          <w:rFonts w:ascii="Arial" w:eastAsia="Calibri" w:hAnsi="Arial" w:cs="Arial"/>
          <w:szCs w:val="24"/>
        </w:rPr>
        <w:t>n</w:t>
      </w:r>
      <w:r w:rsidRPr="00692565">
        <w:rPr>
          <w:rFonts w:ascii="Arial" w:eastAsia="Calibri" w:hAnsi="Arial" w:cs="Arial"/>
          <w:spacing w:val="5"/>
          <w:szCs w:val="24"/>
        </w:rPr>
        <w:t xml:space="preserve"> </w:t>
      </w:r>
      <w:r w:rsidRPr="00692565">
        <w:rPr>
          <w:rFonts w:ascii="Arial" w:eastAsia="Calibri" w:hAnsi="Arial" w:cs="Arial"/>
          <w:szCs w:val="24"/>
        </w:rPr>
        <w:t>S</w:t>
      </w:r>
      <w:r w:rsidRPr="00692565">
        <w:rPr>
          <w:rFonts w:ascii="Arial" w:eastAsia="Calibri" w:hAnsi="Arial" w:cs="Arial"/>
          <w:spacing w:val="1"/>
          <w:szCs w:val="24"/>
        </w:rPr>
        <w:t>t</w:t>
      </w:r>
      <w:r w:rsidRPr="00692565">
        <w:rPr>
          <w:rFonts w:ascii="Arial" w:eastAsia="Calibri" w:hAnsi="Arial" w:cs="Arial"/>
          <w:spacing w:val="-2"/>
          <w:szCs w:val="24"/>
        </w:rPr>
        <w:t>a</w:t>
      </w:r>
      <w:r w:rsidRPr="00692565">
        <w:rPr>
          <w:rFonts w:ascii="Arial" w:eastAsia="Calibri" w:hAnsi="Arial" w:cs="Arial"/>
          <w:spacing w:val="-1"/>
          <w:szCs w:val="24"/>
        </w:rPr>
        <w:t>t</w:t>
      </w:r>
      <w:r w:rsidRPr="00692565">
        <w:rPr>
          <w:rFonts w:ascii="Arial" w:eastAsia="Calibri" w:hAnsi="Arial" w:cs="Arial"/>
          <w:szCs w:val="24"/>
        </w:rPr>
        <w:t>e</w:t>
      </w:r>
      <w:r w:rsidRPr="00692565">
        <w:rPr>
          <w:rFonts w:ascii="Arial" w:eastAsia="Calibri" w:hAnsi="Arial" w:cs="Arial"/>
          <w:spacing w:val="3"/>
          <w:szCs w:val="24"/>
        </w:rPr>
        <w:t xml:space="preserve"> </w:t>
      </w:r>
      <w:r w:rsidRPr="00692565">
        <w:rPr>
          <w:rFonts w:ascii="Arial" w:eastAsia="Calibri" w:hAnsi="Arial" w:cs="Arial"/>
          <w:szCs w:val="24"/>
        </w:rPr>
        <w:t>a</w:t>
      </w:r>
      <w:r w:rsidRPr="00692565">
        <w:rPr>
          <w:rFonts w:ascii="Arial" w:eastAsia="Calibri" w:hAnsi="Arial" w:cs="Arial"/>
          <w:spacing w:val="-1"/>
          <w:szCs w:val="24"/>
        </w:rPr>
        <w:t>n</w:t>
      </w:r>
      <w:r w:rsidRPr="00692565">
        <w:rPr>
          <w:rFonts w:ascii="Arial" w:eastAsia="Calibri" w:hAnsi="Arial" w:cs="Arial"/>
          <w:szCs w:val="24"/>
        </w:rPr>
        <w:t>d</w:t>
      </w:r>
      <w:r w:rsidRPr="00692565">
        <w:rPr>
          <w:rFonts w:ascii="Arial" w:eastAsia="Calibri" w:hAnsi="Arial" w:cs="Arial"/>
          <w:spacing w:val="8"/>
          <w:szCs w:val="24"/>
        </w:rPr>
        <w:t xml:space="preserve"> </w:t>
      </w:r>
      <w:r w:rsidRPr="00692565">
        <w:rPr>
          <w:rFonts w:ascii="Arial" w:eastAsia="Calibri" w:hAnsi="Arial" w:cs="Arial"/>
          <w:szCs w:val="24"/>
        </w:rPr>
        <w:t>F</w:t>
      </w:r>
      <w:r w:rsidRPr="00692565">
        <w:rPr>
          <w:rFonts w:ascii="Arial" w:eastAsia="Calibri" w:hAnsi="Arial" w:cs="Arial"/>
          <w:spacing w:val="-2"/>
          <w:szCs w:val="24"/>
        </w:rPr>
        <w:t>e</w:t>
      </w:r>
      <w:r w:rsidRPr="00692565">
        <w:rPr>
          <w:rFonts w:ascii="Arial" w:eastAsia="Calibri" w:hAnsi="Arial" w:cs="Arial"/>
          <w:spacing w:val="1"/>
          <w:szCs w:val="24"/>
        </w:rPr>
        <w:t>d</w:t>
      </w:r>
      <w:r w:rsidRPr="00692565">
        <w:rPr>
          <w:rFonts w:ascii="Arial" w:eastAsia="Calibri" w:hAnsi="Arial" w:cs="Arial"/>
          <w:szCs w:val="24"/>
        </w:rPr>
        <w:t>erall</w:t>
      </w:r>
      <w:r w:rsidRPr="00692565">
        <w:rPr>
          <w:rFonts w:ascii="Arial" w:eastAsia="Calibri" w:hAnsi="Arial" w:cs="Arial"/>
          <w:spacing w:val="-1"/>
          <w:szCs w:val="24"/>
        </w:rPr>
        <w:t>y-</w:t>
      </w:r>
      <w:r w:rsidRPr="00692565">
        <w:rPr>
          <w:rFonts w:ascii="Arial" w:eastAsia="Calibri" w:hAnsi="Arial" w:cs="Arial"/>
          <w:spacing w:val="1"/>
          <w:szCs w:val="24"/>
        </w:rPr>
        <w:t>o</w:t>
      </w:r>
      <w:r w:rsidRPr="00692565">
        <w:rPr>
          <w:rFonts w:ascii="Arial" w:eastAsia="Calibri" w:hAnsi="Arial" w:cs="Arial"/>
          <w:spacing w:val="-1"/>
          <w:szCs w:val="24"/>
        </w:rPr>
        <w:t>w</w:t>
      </w:r>
      <w:r w:rsidRPr="00692565">
        <w:rPr>
          <w:rFonts w:ascii="Arial" w:eastAsia="Calibri" w:hAnsi="Arial" w:cs="Arial"/>
          <w:spacing w:val="1"/>
          <w:szCs w:val="24"/>
        </w:rPr>
        <w:t>ne</w:t>
      </w:r>
      <w:r w:rsidRPr="00692565">
        <w:rPr>
          <w:rFonts w:ascii="Arial" w:eastAsia="Calibri" w:hAnsi="Arial" w:cs="Arial"/>
          <w:szCs w:val="24"/>
        </w:rPr>
        <w:t>d la</w:t>
      </w:r>
      <w:r w:rsidRPr="00692565">
        <w:rPr>
          <w:rFonts w:ascii="Arial" w:eastAsia="Calibri" w:hAnsi="Arial" w:cs="Arial"/>
          <w:spacing w:val="1"/>
          <w:szCs w:val="24"/>
        </w:rPr>
        <w:t>nd</w:t>
      </w:r>
      <w:r w:rsidRPr="00692565">
        <w:rPr>
          <w:rFonts w:ascii="Arial" w:eastAsia="Calibri" w:hAnsi="Arial" w:cs="Arial"/>
          <w:szCs w:val="24"/>
        </w:rPr>
        <w:t xml:space="preserve">s.  </w:t>
      </w:r>
    </w:p>
    <w:p w14:paraId="2B201B9B" w14:textId="3D361319"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pacing w:val="-2"/>
          <w:szCs w:val="24"/>
        </w:rPr>
        <w:t>A</w:t>
      </w:r>
      <w:r w:rsidRPr="00692565">
        <w:rPr>
          <w:rFonts w:ascii="Arial" w:eastAsia="Calibri" w:hAnsi="Arial" w:cs="Arial"/>
          <w:spacing w:val="1"/>
          <w:szCs w:val="24"/>
        </w:rPr>
        <w:t>n</w:t>
      </w:r>
      <w:r w:rsidRPr="00692565">
        <w:rPr>
          <w:rFonts w:ascii="Arial" w:eastAsia="Calibri" w:hAnsi="Arial" w:cs="Arial"/>
          <w:szCs w:val="24"/>
        </w:rPr>
        <w:t xml:space="preserve">y </w:t>
      </w:r>
      <w:r w:rsidRPr="00692565">
        <w:rPr>
          <w:rFonts w:ascii="Arial" w:eastAsia="Calibri" w:hAnsi="Arial" w:cs="Arial"/>
          <w:spacing w:val="-1"/>
          <w:szCs w:val="24"/>
        </w:rPr>
        <w:t>O</w:t>
      </w:r>
      <w:r w:rsidRPr="00692565">
        <w:rPr>
          <w:rFonts w:ascii="Arial" w:eastAsia="Calibri" w:hAnsi="Arial" w:cs="Arial"/>
          <w:szCs w:val="24"/>
        </w:rPr>
        <w:t>W</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5"/>
          <w:szCs w:val="24"/>
        </w:rPr>
        <w:t xml:space="preserve"> </w:t>
      </w:r>
      <w:r w:rsidRPr="00692565">
        <w:rPr>
          <w:rFonts w:ascii="Arial" w:eastAsia="Calibri" w:hAnsi="Arial" w:cs="Arial"/>
          <w:spacing w:val="-1"/>
          <w:szCs w:val="24"/>
        </w:rPr>
        <w:t>w</w:t>
      </w:r>
      <w:r w:rsidRPr="00692565">
        <w:rPr>
          <w:rFonts w:ascii="Arial" w:eastAsia="Calibri" w:hAnsi="Arial" w:cs="Arial"/>
          <w:szCs w:val="24"/>
        </w:rPr>
        <w:t>i</w:t>
      </w:r>
      <w:r w:rsidRPr="00692565">
        <w:rPr>
          <w:rFonts w:ascii="Arial" w:eastAsia="Calibri" w:hAnsi="Arial" w:cs="Arial"/>
          <w:spacing w:val="-1"/>
          <w:szCs w:val="24"/>
        </w:rPr>
        <w:t>t</w:t>
      </w:r>
      <w:r w:rsidRPr="00692565">
        <w:rPr>
          <w:rFonts w:ascii="Arial" w:eastAsia="Calibri" w:hAnsi="Arial" w:cs="Arial"/>
          <w:szCs w:val="24"/>
        </w:rPr>
        <w:t xml:space="preserve">h a </w:t>
      </w:r>
      <w:r w:rsidRPr="00692565">
        <w:rPr>
          <w:rFonts w:ascii="Arial" w:eastAsia="Calibri" w:hAnsi="Arial" w:cs="Arial"/>
          <w:spacing w:val="-1"/>
          <w:szCs w:val="24"/>
        </w:rPr>
        <w:t>d</w:t>
      </w:r>
      <w:r w:rsidRPr="00692565">
        <w:rPr>
          <w:rFonts w:ascii="Arial" w:eastAsia="Calibri" w:hAnsi="Arial" w:cs="Arial"/>
          <w:spacing w:val="1"/>
          <w:szCs w:val="24"/>
        </w:rPr>
        <w:t>e</w:t>
      </w:r>
      <w:r w:rsidRPr="00692565">
        <w:rPr>
          <w:rFonts w:ascii="Arial" w:eastAsia="Calibri" w:hAnsi="Arial" w:cs="Arial"/>
          <w:szCs w:val="24"/>
        </w:rPr>
        <w:t xml:space="preserve">sign </w:t>
      </w:r>
      <w:r w:rsidRPr="00692565">
        <w:rPr>
          <w:rFonts w:ascii="Arial" w:eastAsia="Calibri" w:hAnsi="Arial" w:cs="Arial"/>
          <w:spacing w:val="1"/>
          <w:szCs w:val="24"/>
        </w:rPr>
        <w:t>f</w:t>
      </w:r>
      <w:r w:rsidRPr="00692565">
        <w:rPr>
          <w:rFonts w:ascii="Arial" w:eastAsia="Calibri" w:hAnsi="Arial" w:cs="Arial"/>
          <w:szCs w:val="24"/>
        </w:rPr>
        <w:t>l</w:t>
      </w:r>
      <w:r w:rsidRPr="00692565">
        <w:rPr>
          <w:rFonts w:ascii="Arial" w:eastAsia="Calibri" w:hAnsi="Arial" w:cs="Arial"/>
          <w:spacing w:val="1"/>
          <w:szCs w:val="24"/>
        </w:rPr>
        <w:t>o</w:t>
      </w:r>
      <w:r w:rsidRPr="00692565">
        <w:rPr>
          <w:rFonts w:ascii="Arial" w:eastAsia="Calibri" w:hAnsi="Arial" w:cs="Arial"/>
          <w:szCs w:val="24"/>
        </w:rPr>
        <w:t xml:space="preserve">w </w:t>
      </w:r>
      <w:r w:rsidRPr="00692565">
        <w:rPr>
          <w:rFonts w:ascii="Arial" w:eastAsia="Calibri" w:hAnsi="Arial" w:cs="Arial"/>
          <w:spacing w:val="1"/>
          <w:szCs w:val="24"/>
        </w:rPr>
        <w:t>e</w:t>
      </w:r>
      <w:r w:rsidRPr="00692565">
        <w:rPr>
          <w:rFonts w:ascii="Arial" w:eastAsia="Calibri" w:hAnsi="Arial" w:cs="Arial"/>
          <w:spacing w:val="-1"/>
          <w:szCs w:val="24"/>
        </w:rPr>
        <w:t>xc</w:t>
      </w:r>
      <w:r w:rsidRPr="00692565">
        <w:rPr>
          <w:rFonts w:ascii="Arial" w:eastAsia="Calibri" w:hAnsi="Arial" w:cs="Arial"/>
          <w:spacing w:val="1"/>
          <w:szCs w:val="24"/>
        </w:rPr>
        <w:t>ee</w:t>
      </w:r>
      <w:r w:rsidRPr="00692565">
        <w:rPr>
          <w:rFonts w:ascii="Arial" w:eastAsia="Calibri" w:hAnsi="Arial" w:cs="Arial"/>
          <w:spacing w:val="-1"/>
          <w:szCs w:val="24"/>
        </w:rPr>
        <w:t>d</w:t>
      </w:r>
      <w:r w:rsidRPr="00692565">
        <w:rPr>
          <w:rFonts w:ascii="Arial" w:eastAsia="Calibri" w:hAnsi="Arial" w:cs="Arial"/>
          <w:szCs w:val="24"/>
        </w:rPr>
        <w:t>i</w:t>
      </w:r>
      <w:r w:rsidRPr="00692565">
        <w:rPr>
          <w:rFonts w:ascii="Arial" w:eastAsia="Calibri" w:hAnsi="Arial" w:cs="Arial"/>
          <w:spacing w:val="1"/>
          <w:szCs w:val="24"/>
        </w:rPr>
        <w:t>n</w:t>
      </w:r>
      <w:r w:rsidRPr="00692565">
        <w:rPr>
          <w:rFonts w:ascii="Arial" w:eastAsia="Calibri" w:hAnsi="Arial" w:cs="Arial"/>
          <w:szCs w:val="24"/>
        </w:rPr>
        <w:t xml:space="preserve">g </w:t>
      </w:r>
      <w:r w:rsidRPr="00692565">
        <w:rPr>
          <w:rFonts w:ascii="Arial" w:eastAsia="Calibri" w:hAnsi="Arial" w:cs="Arial"/>
          <w:spacing w:val="1"/>
          <w:szCs w:val="24"/>
        </w:rPr>
        <w:t>10</w:t>
      </w:r>
      <w:r w:rsidRPr="00692565">
        <w:rPr>
          <w:rFonts w:ascii="Arial" w:eastAsia="Calibri" w:hAnsi="Arial" w:cs="Arial"/>
          <w:spacing w:val="-2"/>
          <w:szCs w:val="24"/>
        </w:rPr>
        <w:t>,</w:t>
      </w:r>
      <w:r w:rsidRPr="00692565">
        <w:rPr>
          <w:rFonts w:ascii="Arial" w:eastAsia="Calibri" w:hAnsi="Arial" w:cs="Arial"/>
          <w:spacing w:val="1"/>
          <w:szCs w:val="24"/>
        </w:rPr>
        <w:t>00</w:t>
      </w:r>
      <w:r w:rsidRPr="00692565">
        <w:rPr>
          <w:rFonts w:ascii="Arial" w:eastAsia="Calibri" w:hAnsi="Arial" w:cs="Arial"/>
          <w:szCs w:val="24"/>
        </w:rPr>
        <w:t xml:space="preserve">0 </w:t>
      </w:r>
      <w:proofErr w:type="spellStart"/>
      <w:r w:rsidRPr="00692565">
        <w:rPr>
          <w:rFonts w:ascii="Arial" w:eastAsia="Calibri" w:hAnsi="Arial" w:cs="Arial"/>
          <w:spacing w:val="-3"/>
          <w:szCs w:val="24"/>
        </w:rPr>
        <w:t>g</w:t>
      </w:r>
      <w:r w:rsidRPr="00692565">
        <w:rPr>
          <w:rFonts w:ascii="Arial" w:eastAsia="Calibri" w:hAnsi="Arial" w:cs="Arial"/>
          <w:spacing w:val="1"/>
          <w:szCs w:val="24"/>
        </w:rPr>
        <w:t>p</w:t>
      </w:r>
      <w:r w:rsidRPr="00692565">
        <w:rPr>
          <w:rFonts w:ascii="Arial" w:eastAsia="Calibri" w:hAnsi="Arial" w:cs="Arial"/>
          <w:szCs w:val="24"/>
        </w:rPr>
        <w:t>d</w:t>
      </w:r>
      <w:proofErr w:type="spellEnd"/>
      <w:r w:rsidRPr="00692565">
        <w:rPr>
          <w:rFonts w:ascii="Arial" w:eastAsia="Calibri" w:hAnsi="Arial" w:cs="Arial"/>
          <w:szCs w:val="24"/>
        </w:rPr>
        <w:t xml:space="preserve"> </w:t>
      </w:r>
      <w:r w:rsidRPr="00692565">
        <w:rPr>
          <w:rFonts w:ascii="Arial" w:eastAsia="Calibri" w:hAnsi="Arial" w:cs="Arial"/>
          <w:spacing w:val="-1"/>
          <w:szCs w:val="24"/>
        </w:rPr>
        <w:t>w</w:t>
      </w:r>
      <w:r w:rsidRPr="00692565">
        <w:rPr>
          <w:rFonts w:ascii="Arial" w:eastAsia="Calibri" w:hAnsi="Arial" w:cs="Arial"/>
          <w:spacing w:val="-2"/>
          <w:szCs w:val="24"/>
        </w:rPr>
        <w:t>o</w:t>
      </w:r>
      <w:r w:rsidRPr="00692565">
        <w:rPr>
          <w:rFonts w:ascii="Arial" w:eastAsia="Calibri" w:hAnsi="Arial" w:cs="Arial"/>
          <w:spacing w:val="1"/>
          <w:szCs w:val="24"/>
        </w:rPr>
        <w:t>u</w:t>
      </w:r>
      <w:r w:rsidRPr="00692565">
        <w:rPr>
          <w:rFonts w:ascii="Arial" w:eastAsia="Calibri" w:hAnsi="Arial" w:cs="Arial"/>
          <w:szCs w:val="24"/>
        </w:rPr>
        <w:t xml:space="preserve">ld </w:t>
      </w:r>
      <w:r w:rsidRPr="00692565">
        <w:rPr>
          <w:rFonts w:ascii="Arial" w:eastAsia="Calibri" w:hAnsi="Arial" w:cs="Arial"/>
          <w:spacing w:val="1"/>
          <w:szCs w:val="24"/>
        </w:rPr>
        <w:t>b</w:t>
      </w:r>
      <w:r w:rsidRPr="00692565">
        <w:rPr>
          <w:rFonts w:ascii="Arial" w:eastAsia="Calibri" w:hAnsi="Arial" w:cs="Arial"/>
          <w:szCs w:val="24"/>
        </w:rPr>
        <w:t>e r</w:t>
      </w:r>
      <w:r w:rsidRPr="00692565">
        <w:rPr>
          <w:rFonts w:ascii="Arial" w:eastAsia="Calibri" w:hAnsi="Arial" w:cs="Arial"/>
          <w:spacing w:val="1"/>
          <w:szCs w:val="24"/>
        </w:rPr>
        <w:t>e</w:t>
      </w:r>
      <w:r w:rsidRPr="00692565">
        <w:rPr>
          <w:rFonts w:ascii="Arial" w:eastAsia="Calibri" w:hAnsi="Arial" w:cs="Arial"/>
          <w:spacing w:val="-3"/>
          <w:szCs w:val="24"/>
        </w:rPr>
        <w:t>g</w:t>
      </w:r>
      <w:r w:rsidRPr="00692565">
        <w:rPr>
          <w:rFonts w:ascii="Arial" w:eastAsia="Calibri" w:hAnsi="Arial" w:cs="Arial"/>
          <w:spacing w:val="1"/>
          <w:szCs w:val="24"/>
        </w:rPr>
        <w:t>u</w:t>
      </w:r>
      <w:r w:rsidRPr="00692565">
        <w:rPr>
          <w:rFonts w:ascii="Arial" w:eastAsia="Calibri" w:hAnsi="Arial" w:cs="Arial"/>
          <w:szCs w:val="24"/>
        </w:rPr>
        <w:t>la</w:t>
      </w:r>
      <w:r w:rsidRPr="00692565">
        <w:rPr>
          <w:rFonts w:ascii="Arial" w:eastAsia="Calibri" w:hAnsi="Arial" w:cs="Arial"/>
          <w:spacing w:val="-1"/>
          <w:szCs w:val="24"/>
        </w:rPr>
        <w:t>t</w:t>
      </w:r>
      <w:r w:rsidRPr="00692565">
        <w:rPr>
          <w:rFonts w:ascii="Arial" w:eastAsia="Calibri" w:hAnsi="Arial" w:cs="Arial"/>
          <w:spacing w:val="1"/>
          <w:szCs w:val="24"/>
        </w:rPr>
        <w:t>e</w:t>
      </w:r>
      <w:r w:rsidRPr="00692565">
        <w:rPr>
          <w:rFonts w:ascii="Arial" w:eastAsia="Calibri" w:hAnsi="Arial" w:cs="Arial"/>
          <w:szCs w:val="24"/>
        </w:rPr>
        <w:t>d</w:t>
      </w:r>
      <w:r w:rsidRPr="00692565">
        <w:rPr>
          <w:rFonts w:ascii="Arial" w:eastAsia="Calibri" w:hAnsi="Arial" w:cs="Arial"/>
          <w:spacing w:val="54"/>
          <w:szCs w:val="24"/>
        </w:rPr>
        <w:t xml:space="preserve"> </w:t>
      </w:r>
      <w:r w:rsidRPr="00692565">
        <w:rPr>
          <w:rFonts w:ascii="Arial" w:eastAsia="Calibri" w:hAnsi="Arial" w:cs="Arial"/>
          <w:spacing w:val="1"/>
          <w:szCs w:val="24"/>
        </w:rPr>
        <w:t>b</w:t>
      </w:r>
      <w:r w:rsidRPr="00692565">
        <w:rPr>
          <w:rFonts w:ascii="Arial" w:eastAsia="Calibri" w:hAnsi="Arial" w:cs="Arial"/>
          <w:szCs w:val="24"/>
        </w:rPr>
        <w:t>y</w:t>
      </w:r>
      <w:r w:rsidRPr="00692565">
        <w:rPr>
          <w:rFonts w:ascii="Arial" w:eastAsia="Calibri" w:hAnsi="Arial" w:cs="Arial"/>
          <w:spacing w:val="6"/>
          <w:szCs w:val="24"/>
        </w:rPr>
        <w:t xml:space="preserve"> </w:t>
      </w:r>
      <w:r w:rsidRPr="00692565">
        <w:rPr>
          <w:rFonts w:ascii="Arial" w:eastAsia="Calibri" w:hAnsi="Arial" w:cs="Arial"/>
          <w:spacing w:val="-1"/>
          <w:szCs w:val="24"/>
        </w:rPr>
        <w:t>th</w:t>
      </w:r>
      <w:r w:rsidRPr="00692565">
        <w:rPr>
          <w:rFonts w:ascii="Arial" w:eastAsia="Calibri" w:hAnsi="Arial" w:cs="Arial"/>
          <w:szCs w:val="24"/>
        </w:rPr>
        <w:t>e r</w:t>
      </w:r>
      <w:r w:rsidRPr="00692565">
        <w:rPr>
          <w:rFonts w:ascii="Arial" w:eastAsia="Calibri" w:hAnsi="Arial" w:cs="Arial"/>
          <w:spacing w:val="1"/>
          <w:szCs w:val="24"/>
        </w:rPr>
        <w:t>e</w:t>
      </w:r>
      <w:r w:rsidRPr="00692565">
        <w:rPr>
          <w:rFonts w:ascii="Arial" w:eastAsia="Calibri" w:hAnsi="Arial" w:cs="Arial"/>
          <w:szCs w:val="24"/>
        </w:rPr>
        <w:t>s</w:t>
      </w:r>
      <w:r w:rsidRPr="00692565">
        <w:rPr>
          <w:rFonts w:ascii="Arial" w:eastAsia="Calibri" w:hAnsi="Arial" w:cs="Arial"/>
          <w:spacing w:val="1"/>
          <w:szCs w:val="24"/>
        </w:rPr>
        <w:t>pe</w:t>
      </w:r>
      <w:r w:rsidRPr="00692565">
        <w:rPr>
          <w:rFonts w:ascii="Arial" w:eastAsia="Calibri" w:hAnsi="Arial" w:cs="Arial"/>
          <w:spacing w:val="-1"/>
          <w:szCs w:val="24"/>
        </w:rPr>
        <w:t>c</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v</w:t>
      </w:r>
      <w:r w:rsidRPr="00692565">
        <w:rPr>
          <w:rFonts w:ascii="Arial" w:eastAsia="Calibri" w:hAnsi="Arial" w:cs="Arial"/>
          <w:szCs w:val="24"/>
        </w:rPr>
        <w:t xml:space="preserve">e </w:t>
      </w:r>
      <w:r w:rsidRPr="00692565">
        <w:rPr>
          <w:rFonts w:ascii="Arial" w:eastAsia="Calibri" w:hAnsi="Arial" w:cs="Arial"/>
          <w:spacing w:val="-1"/>
          <w:szCs w:val="24"/>
        </w:rPr>
        <w:t>C</w:t>
      </w:r>
      <w:r w:rsidRPr="00692565">
        <w:rPr>
          <w:rFonts w:ascii="Arial" w:eastAsia="Calibri" w:hAnsi="Arial" w:cs="Arial"/>
          <w:szCs w:val="24"/>
        </w:rPr>
        <w:t>al</w:t>
      </w:r>
      <w:r w:rsidRPr="00692565">
        <w:rPr>
          <w:rFonts w:ascii="Arial" w:eastAsia="Calibri" w:hAnsi="Arial" w:cs="Arial"/>
          <w:spacing w:val="-2"/>
          <w:szCs w:val="24"/>
        </w:rPr>
        <w:t>i</w:t>
      </w:r>
      <w:r w:rsidRPr="00692565">
        <w:rPr>
          <w:rFonts w:ascii="Arial" w:eastAsia="Calibri" w:hAnsi="Arial" w:cs="Arial"/>
          <w:spacing w:val="1"/>
          <w:szCs w:val="24"/>
        </w:rPr>
        <w:t>fo</w:t>
      </w:r>
      <w:r w:rsidRPr="00692565">
        <w:rPr>
          <w:rFonts w:ascii="Arial" w:eastAsia="Calibri" w:hAnsi="Arial" w:cs="Arial"/>
          <w:szCs w:val="24"/>
        </w:rPr>
        <w:t>r</w:t>
      </w:r>
      <w:r w:rsidRPr="00692565">
        <w:rPr>
          <w:rFonts w:ascii="Arial" w:eastAsia="Calibri" w:hAnsi="Arial" w:cs="Arial"/>
          <w:spacing w:val="-1"/>
          <w:szCs w:val="24"/>
        </w:rPr>
        <w:t>n</w:t>
      </w:r>
      <w:r w:rsidRPr="00692565">
        <w:rPr>
          <w:rFonts w:ascii="Arial" w:eastAsia="Calibri" w:hAnsi="Arial" w:cs="Arial"/>
          <w:szCs w:val="24"/>
        </w:rPr>
        <w:t>ia</w:t>
      </w:r>
      <w:r w:rsidRPr="00692565">
        <w:rPr>
          <w:rFonts w:ascii="Arial" w:eastAsia="Calibri" w:hAnsi="Arial" w:cs="Arial"/>
          <w:spacing w:val="6"/>
          <w:szCs w:val="24"/>
        </w:rPr>
        <w:t xml:space="preserve"> </w:t>
      </w:r>
      <w:r w:rsidRPr="00692565">
        <w:rPr>
          <w:rFonts w:ascii="Arial" w:eastAsia="Calibri" w:hAnsi="Arial" w:cs="Arial"/>
          <w:spacing w:val="-1"/>
          <w:szCs w:val="24"/>
        </w:rPr>
        <w:t>R</w:t>
      </w:r>
      <w:r w:rsidRPr="00692565">
        <w:rPr>
          <w:rFonts w:ascii="Arial" w:eastAsia="Calibri" w:hAnsi="Arial" w:cs="Arial"/>
          <w:spacing w:val="-2"/>
          <w:szCs w:val="24"/>
        </w:rPr>
        <w:t>e</w:t>
      </w:r>
      <w:r w:rsidRPr="00692565">
        <w:rPr>
          <w:rFonts w:ascii="Arial" w:eastAsia="Calibri" w:hAnsi="Arial" w:cs="Arial"/>
          <w:szCs w:val="24"/>
        </w:rPr>
        <w:t>gi</w:t>
      </w:r>
      <w:r w:rsidRPr="00692565">
        <w:rPr>
          <w:rFonts w:ascii="Arial" w:eastAsia="Calibri" w:hAnsi="Arial" w:cs="Arial"/>
          <w:spacing w:val="1"/>
          <w:szCs w:val="24"/>
        </w:rPr>
        <w:t>on</w:t>
      </w:r>
      <w:r w:rsidRPr="00692565">
        <w:rPr>
          <w:rFonts w:ascii="Arial" w:eastAsia="Calibri" w:hAnsi="Arial" w:cs="Arial"/>
          <w:szCs w:val="24"/>
        </w:rPr>
        <w:t>al Wa</w:t>
      </w:r>
      <w:r w:rsidRPr="00692565">
        <w:rPr>
          <w:rFonts w:ascii="Arial" w:eastAsia="Calibri" w:hAnsi="Arial" w:cs="Arial"/>
          <w:spacing w:val="-1"/>
          <w:szCs w:val="24"/>
        </w:rPr>
        <w:t>t</w:t>
      </w:r>
      <w:r w:rsidRPr="00692565">
        <w:rPr>
          <w:rFonts w:ascii="Arial" w:eastAsia="Calibri" w:hAnsi="Arial" w:cs="Arial"/>
          <w:spacing w:val="1"/>
          <w:szCs w:val="24"/>
        </w:rPr>
        <w:t>e</w:t>
      </w:r>
      <w:r w:rsidRPr="00692565">
        <w:rPr>
          <w:rFonts w:ascii="Arial" w:eastAsia="Calibri" w:hAnsi="Arial" w:cs="Arial"/>
          <w:szCs w:val="24"/>
        </w:rPr>
        <w:t xml:space="preserve">r </w:t>
      </w:r>
      <w:r w:rsidRPr="00692565">
        <w:rPr>
          <w:rFonts w:ascii="Arial" w:eastAsia="Calibri" w:hAnsi="Arial" w:cs="Arial"/>
          <w:spacing w:val="-1"/>
          <w:szCs w:val="24"/>
        </w:rPr>
        <w:t>Q</w:t>
      </w:r>
      <w:r w:rsidRPr="00692565">
        <w:rPr>
          <w:rFonts w:ascii="Arial" w:eastAsia="Calibri" w:hAnsi="Arial" w:cs="Arial"/>
          <w:spacing w:val="1"/>
          <w:szCs w:val="24"/>
        </w:rPr>
        <w:t>u</w:t>
      </w:r>
      <w:r w:rsidRPr="00692565">
        <w:rPr>
          <w:rFonts w:ascii="Arial" w:eastAsia="Calibri" w:hAnsi="Arial" w:cs="Arial"/>
          <w:szCs w:val="24"/>
        </w:rPr>
        <w:t>al</w:t>
      </w:r>
      <w:r w:rsidRPr="00692565">
        <w:rPr>
          <w:rFonts w:ascii="Arial" w:eastAsia="Calibri" w:hAnsi="Arial" w:cs="Arial"/>
          <w:spacing w:val="-2"/>
          <w:szCs w:val="24"/>
        </w:rPr>
        <w:t>i</w:t>
      </w:r>
      <w:r w:rsidRPr="00692565">
        <w:rPr>
          <w:rFonts w:ascii="Arial" w:eastAsia="Calibri" w:hAnsi="Arial" w:cs="Arial"/>
          <w:spacing w:val="1"/>
          <w:szCs w:val="24"/>
        </w:rPr>
        <w:t>t</w:t>
      </w:r>
      <w:r w:rsidRPr="00692565">
        <w:rPr>
          <w:rFonts w:ascii="Arial" w:eastAsia="Calibri" w:hAnsi="Arial" w:cs="Arial"/>
          <w:szCs w:val="24"/>
        </w:rPr>
        <w:t xml:space="preserve">y </w:t>
      </w:r>
      <w:r w:rsidRPr="00692565">
        <w:rPr>
          <w:rFonts w:ascii="Arial" w:eastAsia="Calibri" w:hAnsi="Arial" w:cs="Arial"/>
          <w:spacing w:val="-1"/>
          <w:szCs w:val="24"/>
        </w:rPr>
        <w:t>C</w:t>
      </w:r>
      <w:r w:rsidRPr="00692565">
        <w:rPr>
          <w:rFonts w:ascii="Arial" w:eastAsia="Calibri" w:hAnsi="Arial" w:cs="Arial"/>
          <w:spacing w:val="1"/>
          <w:szCs w:val="24"/>
        </w:rPr>
        <w:t>ont</w:t>
      </w:r>
      <w:r w:rsidRPr="00692565">
        <w:rPr>
          <w:rFonts w:ascii="Arial" w:eastAsia="Calibri" w:hAnsi="Arial" w:cs="Arial"/>
          <w:spacing w:val="-2"/>
          <w:szCs w:val="24"/>
        </w:rPr>
        <w:t>r</w:t>
      </w:r>
      <w:r w:rsidRPr="00692565">
        <w:rPr>
          <w:rFonts w:ascii="Arial" w:eastAsia="Calibri" w:hAnsi="Arial" w:cs="Arial"/>
          <w:spacing w:val="1"/>
          <w:szCs w:val="24"/>
        </w:rPr>
        <w:t>o</w:t>
      </w:r>
      <w:r w:rsidRPr="00692565">
        <w:rPr>
          <w:rFonts w:ascii="Arial" w:eastAsia="Calibri" w:hAnsi="Arial" w:cs="Arial"/>
          <w:szCs w:val="24"/>
        </w:rPr>
        <w:t xml:space="preserve">l </w:t>
      </w:r>
      <w:r w:rsidRPr="00692565">
        <w:rPr>
          <w:rFonts w:ascii="Arial" w:eastAsia="Calibri" w:hAnsi="Arial" w:cs="Arial"/>
          <w:spacing w:val="-1"/>
          <w:szCs w:val="24"/>
        </w:rPr>
        <w:t>B</w:t>
      </w:r>
      <w:r w:rsidRPr="00692565">
        <w:rPr>
          <w:rFonts w:ascii="Arial" w:eastAsia="Calibri" w:hAnsi="Arial" w:cs="Arial"/>
          <w:spacing w:val="1"/>
          <w:szCs w:val="24"/>
        </w:rPr>
        <w:t>o</w:t>
      </w:r>
      <w:r w:rsidRPr="00692565">
        <w:rPr>
          <w:rFonts w:ascii="Arial" w:eastAsia="Calibri" w:hAnsi="Arial" w:cs="Arial"/>
          <w:szCs w:val="24"/>
        </w:rPr>
        <w:t>ar</w:t>
      </w:r>
      <w:r w:rsidRPr="00692565">
        <w:rPr>
          <w:rFonts w:ascii="Arial" w:eastAsia="Calibri" w:hAnsi="Arial" w:cs="Arial"/>
          <w:spacing w:val="1"/>
          <w:szCs w:val="24"/>
        </w:rPr>
        <w:t>d (RWQCB)</w:t>
      </w:r>
      <w:r w:rsidRPr="00692565">
        <w:rPr>
          <w:rFonts w:ascii="Arial" w:eastAsia="Calibri" w:hAnsi="Arial" w:cs="Arial"/>
          <w:szCs w:val="24"/>
        </w:rPr>
        <w:t xml:space="preserve">. </w:t>
      </w:r>
      <w:r w:rsidR="0010503A">
        <w:rPr>
          <w:rFonts w:ascii="Arial" w:eastAsia="Calibri" w:hAnsi="Arial" w:cs="Arial"/>
          <w:szCs w:val="24"/>
        </w:rPr>
        <w:t>The County will refer the applicant to the respective RWQCB for the issuance of a Waste Discharge Requirements (WDR).</w:t>
      </w:r>
      <w:r w:rsidR="0010503A">
        <w:rPr>
          <w:rFonts w:ascii="Arial" w:eastAsia="Calibri" w:hAnsi="Arial" w:cs="Arial"/>
          <w:spacing w:val="4"/>
          <w:szCs w:val="24"/>
        </w:rPr>
        <w:t xml:space="preserve"> Design and sitting of those OWTS will still fall under the purview of the </w:t>
      </w:r>
      <w:r w:rsidR="00CC384C">
        <w:rPr>
          <w:rFonts w:ascii="Arial" w:eastAsia="Calibri" w:hAnsi="Arial" w:cs="Arial"/>
          <w:spacing w:val="4"/>
          <w:szCs w:val="24"/>
        </w:rPr>
        <w:t>County.</w:t>
      </w:r>
      <w:r w:rsidR="00CC384C" w:rsidRPr="00692565">
        <w:rPr>
          <w:rFonts w:ascii="Arial" w:eastAsia="Calibri" w:hAnsi="Arial" w:cs="Arial"/>
          <w:spacing w:val="-1"/>
          <w:szCs w:val="24"/>
        </w:rPr>
        <w:t xml:space="preserve"> </w:t>
      </w:r>
      <w:r w:rsidR="00CC384C" w:rsidRPr="00692565">
        <w:rPr>
          <w:rFonts w:ascii="Arial" w:eastAsia="Calibri" w:hAnsi="Arial" w:cs="Arial"/>
          <w:szCs w:val="24"/>
        </w:rPr>
        <w:t>Cal</w:t>
      </w:r>
      <w:r w:rsidR="00CC384C" w:rsidRPr="00692565">
        <w:rPr>
          <w:rFonts w:ascii="Arial" w:eastAsia="Calibri" w:hAnsi="Arial" w:cs="Arial"/>
          <w:spacing w:val="-1"/>
          <w:szCs w:val="24"/>
        </w:rPr>
        <w:t>i</w:t>
      </w:r>
      <w:r w:rsidR="00CC384C" w:rsidRPr="00692565">
        <w:rPr>
          <w:rFonts w:ascii="Arial" w:eastAsia="Calibri" w:hAnsi="Arial" w:cs="Arial"/>
          <w:spacing w:val="1"/>
          <w:szCs w:val="24"/>
        </w:rPr>
        <w:t>f</w:t>
      </w:r>
      <w:r w:rsidR="00CC384C" w:rsidRPr="00692565">
        <w:rPr>
          <w:rFonts w:ascii="Arial" w:eastAsia="Calibri" w:hAnsi="Arial" w:cs="Arial"/>
          <w:szCs w:val="24"/>
        </w:rPr>
        <w:t>o</w:t>
      </w:r>
      <w:r w:rsidR="00CC384C" w:rsidRPr="00692565">
        <w:rPr>
          <w:rFonts w:ascii="Arial" w:eastAsia="Calibri" w:hAnsi="Arial" w:cs="Arial"/>
          <w:spacing w:val="1"/>
          <w:szCs w:val="24"/>
        </w:rPr>
        <w:t>r</w:t>
      </w:r>
      <w:r w:rsidR="00CC384C" w:rsidRPr="00692565">
        <w:rPr>
          <w:rFonts w:ascii="Arial" w:eastAsia="Calibri" w:hAnsi="Arial" w:cs="Arial"/>
          <w:szCs w:val="24"/>
        </w:rPr>
        <w:t>nia</w:t>
      </w:r>
      <w:r w:rsidRPr="00692565">
        <w:rPr>
          <w:rFonts w:ascii="Arial" w:eastAsia="Calibri" w:hAnsi="Arial" w:cs="Arial"/>
          <w:spacing w:val="3"/>
          <w:szCs w:val="24"/>
        </w:rPr>
        <w:t xml:space="preserve"> </w:t>
      </w:r>
      <w:r w:rsidRPr="00692565">
        <w:rPr>
          <w:rFonts w:ascii="Arial" w:eastAsia="Calibri" w:hAnsi="Arial" w:cs="Arial"/>
          <w:szCs w:val="24"/>
        </w:rPr>
        <w:t xml:space="preserve">law </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1"/>
          <w:szCs w:val="24"/>
        </w:rPr>
        <w:t>o</w:t>
      </w:r>
      <w:r w:rsidRPr="00692565">
        <w:rPr>
          <w:rFonts w:ascii="Arial" w:eastAsia="Calibri" w:hAnsi="Arial" w:cs="Arial"/>
          <w:szCs w:val="24"/>
        </w:rPr>
        <w:t>vi</w:t>
      </w:r>
      <w:r w:rsidRPr="00692565">
        <w:rPr>
          <w:rFonts w:ascii="Arial" w:eastAsia="Calibri" w:hAnsi="Arial" w:cs="Arial"/>
          <w:spacing w:val="1"/>
          <w:szCs w:val="24"/>
        </w:rPr>
        <w:t>de</w:t>
      </w:r>
      <w:r w:rsidRPr="00692565">
        <w:rPr>
          <w:rFonts w:ascii="Arial" w:eastAsia="Calibri" w:hAnsi="Arial" w:cs="Arial"/>
          <w:szCs w:val="24"/>
        </w:rPr>
        <w:t xml:space="preserve">s </w:t>
      </w:r>
      <w:r w:rsidRPr="00692565">
        <w:rPr>
          <w:rFonts w:ascii="Arial" w:eastAsia="Calibri" w:hAnsi="Arial" w:cs="Arial"/>
          <w:spacing w:val="-1"/>
          <w:szCs w:val="24"/>
        </w:rPr>
        <w:t>t</w:t>
      </w:r>
      <w:r w:rsidRPr="00692565">
        <w:rPr>
          <w:rFonts w:ascii="Arial" w:eastAsia="Calibri" w:hAnsi="Arial" w:cs="Arial"/>
          <w:spacing w:val="1"/>
          <w:szCs w:val="24"/>
        </w:rPr>
        <w:t>h</w:t>
      </w:r>
      <w:r w:rsidRPr="00692565">
        <w:rPr>
          <w:rFonts w:ascii="Arial" w:eastAsia="Calibri" w:hAnsi="Arial" w:cs="Arial"/>
          <w:spacing w:val="-2"/>
          <w:szCs w:val="24"/>
        </w:rPr>
        <w:t>a</w:t>
      </w:r>
      <w:r w:rsidRPr="00692565">
        <w:rPr>
          <w:rFonts w:ascii="Arial" w:eastAsia="Calibri" w:hAnsi="Arial" w:cs="Arial"/>
          <w:szCs w:val="24"/>
        </w:rPr>
        <w:t xml:space="preserve">t a </w:t>
      </w:r>
      <w:r w:rsidRPr="00692565">
        <w:rPr>
          <w:rFonts w:ascii="Arial" w:eastAsia="Calibri" w:hAnsi="Arial" w:cs="Arial"/>
          <w:spacing w:val="-1"/>
          <w:szCs w:val="24"/>
        </w:rPr>
        <w:t>c</w:t>
      </w:r>
      <w:r w:rsidRPr="00692565">
        <w:rPr>
          <w:rFonts w:ascii="Arial" w:eastAsia="Calibri" w:hAnsi="Arial" w:cs="Arial"/>
          <w:spacing w:val="1"/>
          <w:szCs w:val="24"/>
        </w:rPr>
        <w:t>ount</w:t>
      </w:r>
      <w:r w:rsidRPr="00692565">
        <w:rPr>
          <w:rFonts w:ascii="Arial" w:eastAsia="Calibri" w:hAnsi="Arial" w:cs="Arial"/>
          <w:szCs w:val="24"/>
        </w:rPr>
        <w:t>y</w:t>
      </w:r>
      <w:r w:rsidRPr="00692565">
        <w:rPr>
          <w:rFonts w:ascii="Arial" w:eastAsia="Calibri" w:hAnsi="Arial" w:cs="Arial"/>
          <w:spacing w:val="5"/>
          <w:szCs w:val="24"/>
        </w:rPr>
        <w:t xml:space="preserve"> </w:t>
      </w:r>
      <w:r w:rsidRPr="00692565">
        <w:rPr>
          <w:rFonts w:ascii="Arial" w:eastAsia="Calibri" w:hAnsi="Arial" w:cs="Arial"/>
          <w:spacing w:val="1"/>
          <w:szCs w:val="24"/>
        </w:rPr>
        <w:t>h</w:t>
      </w:r>
      <w:r w:rsidRPr="00692565">
        <w:rPr>
          <w:rFonts w:ascii="Arial" w:eastAsia="Calibri" w:hAnsi="Arial" w:cs="Arial"/>
          <w:szCs w:val="24"/>
        </w:rPr>
        <w:t>e</w:t>
      </w:r>
      <w:r w:rsidRPr="00692565">
        <w:rPr>
          <w:rFonts w:ascii="Arial" w:eastAsia="Calibri" w:hAnsi="Arial" w:cs="Arial"/>
          <w:spacing w:val="-2"/>
          <w:szCs w:val="24"/>
        </w:rPr>
        <w:t>a</w:t>
      </w:r>
      <w:r w:rsidRPr="00692565">
        <w:rPr>
          <w:rFonts w:ascii="Arial" w:eastAsia="Calibri" w:hAnsi="Arial" w:cs="Arial"/>
          <w:szCs w:val="24"/>
        </w:rPr>
        <w:t>l</w:t>
      </w:r>
      <w:r w:rsidRPr="00692565">
        <w:rPr>
          <w:rFonts w:ascii="Arial" w:eastAsia="Calibri" w:hAnsi="Arial" w:cs="Arial"/>
          <w:spacing w:val="1"/>
          <w:szCs w:val="24"/>
        </w:rPr>
        <w:t>t</w:t>
      </w:r>
      <w:r w:rsidRPr="00692565">
        <w:rPr>
          <w:rFonts w:ascii="Arial" w:eastAsia="Calibri" w:hAnsi="Arial" w:cs="Arial"/>
          <w:szCs w:val="24"/>
        </w:rPr>
        <w:t>h</w:t>
      </w:r>
      <w:r w:rsidRPr="00692565">
        <w:rPr>
          <w:rFonts w:ascii="Arial" w:eastAsia="Calibri" w:hAnsi="Arial" w:cs="Arial"/>
          <w:spacing w:val="6"/>
          <w:szCs w:val="24"/>
        </w:rPr>
        <w:t xml:space="preserve"> </w:t>
      </w:r>
      <w:r w:rsidRPr="00692565">
        <w:rPr>
          <w:rFonts w:ascii="Arial" w:eastAsia="Calibri" w:hAnsi="Arial" w:cs="Arial"/>
          <w:spacing w:val="-2"/>
          <w:szCs w:val="24"/>
        </w:rPr>
        <w:t>o</w:t>
      </w:r>
      <w:r w:rsidRPr="00692565">
        <w:rPr>
          <w:rFonts w:ascii="Arial" w:eastAsia="Calibri" w:hAnsi="Arial" w:cs="Arial"/>
          <w:spacing w:val="1"/>
          <w:szCs w:val="24"/>
        </w:rPr>
        <w:t>ff</w:t>
      </w:r>
      <w:r w:rsidRPr="00692565">
        <w:rPr>
          <w:rFonts w:ascii="Arial" w:eastAsia="Calibri" w:hAnsi="Arial" w:cs="Arial"/>
          <w:szCs w:val="24"/>
        </w:rPr>
        <w:t>i</w:t>
      </w:r>
      <w:r w:rsidRPr="00692565">
        <w:rPr>
          <w:rFonts w:ascii="Arial" w:eastAsia="Calibri" w:hAnsi="Arial" w:cs="Arial"/>
          <w:spacing w:val="-1"/>
          <w:szCs w:val="24"/>
        </w:rPr>
        <w:t>c</w:t>
      </w:r>
      <w:r w:rsidRPr="00692565">
        <w:rPr>
          <w:rFonts w:ascii="Arial" w:eastAsia="Calibri" w:hAnsi="Arial" w:cs="Arial"/>
          <w:spacing w:val="1"/>
          <w:szCs w:val="24"/>
        </w:rPr>
        <w:t>e</w:t>
      </w:r>
      <w:r w:rsidRPr="00692565">
        <w:rPr>
          <w:rFonts w:ascii="Arial" w:eastAsia="Calibri" w:hAnsi="Arial" w:cs="Arial"/>
          <w:szCs w:val="24"/>
        </w:rPr>
        <w:t>r</w:t>
      </w:r>
      <w:r w:rsidRPr="00692565">
        <w:rPr>
          <w:rFonts w:ascii="Arial" w:eastAsia="Calibri" w:hAnsi="Arial" w:cs="Arial"/>
          <w:spacing w:val="4"/>
          <w:szCs w:val="24"/>
        </w:rPr>
        <w:t xml:space="preserve"> </w:t>
      </w:r>
      <w:r w:rsidRPr="00692565">
        <w:rPr>
          <w:rFonts w:ascii="Arial" w:eastAsia="Calibri" w:hAnsi="Arial" w:cs="Arial"/>
          <w:spacing w:val="1"/>
          <w:szCs w:val="24"/>
        </w:rPr>
        <w:t>o</w:t>
      </w:r>
      <w:r w:rsidRPr="00692565">
        <w:rPr>
          <w:rFonts w:ascii="Arial" w:eastAsia="Calibri" w:hAnsi="Arial" w:cs="Arial"/>
          <w:szCs w:val="24"/>
        </w:rPr>
        <w:t>r</w:t>
      </w:r>
      <w:r w:rsidRPr="00692565">
        <w:rPr>
          <w:rFonts w:ascii="Arial" w:eastAsia="Calibri" w:hAnsi="Arial" w:cs="Arial"/>
          <w:spacing w:val="4"/>
          <w:szCs w:val="24"/>
        </w:rPr>
        <w:t xml:space="preserve"> </w:t>
      </w:r>
      <w:r w:rsidRPr="00692565">
        <w:rPr>
          <w:rFonts w:ascii="Arial" w:eastAsia="Calibri" w:hAnsi="Arial" w:cs="Arial"/>
          <w:spacing w:val="-1"/>
          <w:szCs w:val="24"/>
        </w:rPr>
        <w:t>c</w:t>
      </w:r>
      <w:r w:rsidRPr="00692565">
        <w:rPr>
          <w:rFonts w:ascii="Arial" w:eastAsia="Calibri" w:hAnsi="Arial" w:cs="Arial"/>
          <w:spacing w:val="1"/>
          <w:szCs w:val="24"/>
        </w:rPr>
        <w:t>o</w:t>
      </w:r>
      <w:r w:rsidRPr="00692565">
        <w:rPr>
          <w:rFonts w:ascii="Arial" w:eastAsia="Calibri" w:hAnsi="Arial" w:cs="Arial"/>
          <w:szCs w:val="24"/>
        </w:rPr>
        <w:t>m</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1"/>
          <w:szCs w:val="24"/>
        </w:rPr>
        <w:t>e</w:t>
      </w:r>
      <w:r w:rsidRPr="00692565">
        <w:rPr>
          <w:rFonts w:ascii="Arial" w:eastAsia="Calibri" w:hAnsi="Arial" w:cs="Arial"/>
          <w:spacing w:val="-1"/>
          <w:szCs w:val="24"/>
        </w:rPr>
        <w:t>h</w:t>
      </w:r>
      <w:r w:rsidRPr="00692565">
        <w:rPr>
          <w:rFonts w:ascii="Arial" w:eastAsia="Calibri" w:hAnsi="Arial" w:cs="Arial"/>
          <w:spacing w:val="1"/>
          <w:szCs w:val="24"/>
        </w:rPr>
        <w:t>en</w:t>
      </w:r>
      <w:r w:rsidRPr="00692565">
        <w:rPr>
          <w:rFonts w:ascii="Arial" w:eastAsia="Calibri" w:hAnsi="Arial" w:cs="Arial"/>
          <w:szCs w:val="24"/>
        </w:rPr>
        <w:t>si</w:t>
      </w:r>
      <w:r w:rsidRPr="00692565">
        <w:rPr>
          <w:rFonts w:ascii="Arial" w:eastAsia="Calibri" w:hAnsi="Arial" w:cs="Arial"/>
          <w:spacing w:val="-1"/>
          <w:szCs w:val="24"/>
        </w:rPr>
        <w:t>v</w:t>
      </w:r>
      <w:r w:rsidRPr="00692565">
        <w:rPr>
          <w:rFonts w:ascii="Arial" w:eastAsia="Calibri" w:hAnsi="Arial" w:cs="Arial"/>
          <w:szCs w:val="24"/>
        </w:rPr>
        <w:t>e</w:t>
      </w:r>
      <w:r w:rsidRPr="00692565">
        <w:rPr>
          <w:rFonts w:ascii="Arial" w:eastAsia="Calibri" w:hAnsi="Arial" w:cs="Arial"/>
          <w:spacing w:val="3"/>
          <w:szCs w:val="24"/>
        </w:rPr>
        <w:t xml:space="preserve"> </w:t>
      </w:r>
      <w:r w:rsidRPr="00692565">
        <w:rPr>
          <w:rFonts w:ascii="Arial" w:eastAsia="Calibri" w:hAnsi="Arial" w:cs="Arial"/>
          <w:spacing w:val="1"/>
          <w:szCs w:val="24"/>
        </w:rPr>
        <w:t>en</w:t>
      </w:r>
      <w:r w:rsidRPr="00692565">
        <w:rPr>
          <w:rFonts w:ascii="Arial" w:eastAsia="Calibri" w:hAnsi="Arial" w:cs="Arial"/>
          <w:szCs w:val="24"/>
        </w:rPr>
        <w:t>vi</w:t>
      </w:r>
      <w:r w:rsidRPr="00692565">
        <w:rPr>
          <w:rFonts w:ascii="Arial" w:eastAsia="Calibri" w:hAnsi="Arial" w:cs="Arial"/>
          <w:spacing w:val="-2"/>
          <w:szCs w:val="24"/>
        </w:rPr>
        <w:t>r</w:t>
      </w:r>
      <w:r w:rsidRPr="00692565">
        <w:rPr>
          <w:rFonts w:ascii="Arial" w:eastAsia="Calibri" w:hAnsi="Arial" w:cs="Arial"/>
          <w:spacing w:val="1"/>
          <w:szCs w:val="24"/>
        </w:rPr>
        <w:t>o</w:t>
      </w:r>
      <w:r w:rsidRPr="00692565">
        <w:rPr>
          <w:rFonts w:ascii="Arial" w:eastAsia="Calibri" w:hAnsi="Arial" w:cs="Arial"/>
          <w:spacing w:val="-1"/>
          <w:szCs w:val="24"/>
        </w:rPr>
        <w:t>n</w:t>
      </w:r>
      <w:r w:rsidRPr="00692565">
        <w:rPr>
          <w:rFonts w:ascii="Arial" w:eastAsia="Calibri" w:hAnsi="Arial" w:cs="Arial"/>
          <w:szCs w:val="24"/>
        </w:rPr>
        <w:t>m</w:t>
      </w:r>
      <w:r w:rsidRPr="00692565">
        <w:rPr>
          <w:rFonts w:ascii="Arial" w:eastAsia="Calibri" w:hAnsi="Arial" w:cs="Arial"/>
          <w:spacing w:val="1"/>
          <w:szCs w:val="24"/>
        </w:rPr>
        <w:t>ent</w:t>
      </w:r>
      <w:r w:rsidRPr="00692565">
        <w:rPr>
          <w:rFonts w:ascii="Arial" w:eastAsia="Calibri" w:hAnsi="Arial" w:cs="Arial"/>
          <w:szCs w:val="24"/>
        </w:rPr>
        <w:t>al</w:t>
      </w:r>
      <w:r w:rsidRPr="00692565">
        <w:rPr>
          <w:rFonts w:ascii="Arial" w:eastAsia="Calibri" w:hAnsi="Arial" w:cs="Arial"/>
          <w:spacing w:val="1"/>
          <w:szCs w:val="24"/>
        </w:rPr>
        <w:t xml:space="preserve"> </w:t>
      </w:r>
      <w:r w:rsidRPr="00692565">
        <w:rPr>
          <w:rFonts w:ascii="Arial" w:eastAsia="Calibri" w:hAnsi="Arial" w:cs="Arial"/>
          <w:szCs w:val="24"/>
        </w:rPr>
        <w:t>ag</w:t>
      </w:r>
      <w:r w:rsidRPr="00692565">
        <w:rPr>
          <w:rFonts w:ascii="Arial" w:eastAsia="Calibri" w:hAnsi="Arial" w:cs="Arial"/>
          <w:spacing w:val="-2"/>
          <w:szCs w:val="24"/>
        </w:rPr>
        <w:t>e</w:t>
      </w:r>
      <w:r w:rsidRPr="00692565">
        <w:rPr>
          <w:rFonts w:ascii="Arial" w:eastAsia="Calibri" w:hAnsi="Arial" w:cs="Arial"/>
          <w:spacing w:val="1"/>
          <w:szCs w:val="24"/>
        </w:rPr>
        <w:t>n</w:t>
      </w:r>
      <w:r w:rsidRPr="00692565">
        <w:rPr>
          <w:rFonts w:ascii="Arial" w:eastAsia="Calibri" w:hAnsi="Arial" w:cs="Arial"/>
          <w:spacing w:val="-1"/>
          <w:szCs w:val="24"/>
        </w:rPr>
        <w:t>c</w:t>
      </w:r>
      <w:r w:rsidRPr="00692565">
        <w:rPr>
          <w:rFonts w:ascii="Arial" w:eastAsia="Calibri" w:hAnsi="Arial" w:cs="Arial"/>
          <w:szCs w:val="24"/>
        </w:rPr>
        <w:t>y</w:t>
      </w:r>
      <w:r w:rsidRPr="00692565">
        <w:rPr>
          <w:rFonts w:ascii="Arial" w:eastAsia="Calibri" w:hAnsi="Arial" w:cs="Arial"/>
          <w:spacing w:val="2"/>
          <w:szCs w:val="24"/>
        </w:rPr>
        <w:t xml:space="preserve"> </w:t>
      </w:r>
      <w:r w:rsidRPr="00692565">
        <w:rPr>
          <w:rFonts w:ascii="Arial" w:eastAsia="Calibri" w:hAnsi="Arial" w:cs="Arial"/>
          <w:szCs w:val="24"/>
        </w:rPr>
        <w:t>is</w:t>
      </w:r>
      <w:r w:rsidRPr="00692565">
        <w:rPr>
          <w:rFonts w:ascii="Arial" w:eastAsia="Calibri" w:hAnsi="Arial" w:cs="Arial"/>
          <w:spacing w:val="7"/>
          <w:szCs w:val="24"/>
        </w:rPr>
        <w:t xml:space="preserve"> </w:t>
      </w:r>
      <w:r w:rsidRPr="00692565">
        <w:rPr>
          <w:rFonts w:ascii="Arial" w:eastAsia="Calibri" w:hAnsi="Arial" w:cs="Arial"/>
          <w:szCs w:val="24"/>
        </w:rPr>
        <w:t>r</w:t>
      </w:r>
      <w:r w:rsidRPr="00692565">
        <w:rPr>
          <w:rFonts w:ascii="Arial" w:eastAsia="Calibri" w:hAnsi="Arial" w:cs="Arial"/>
          <w:spacing w:val="1"/>
          <w:szCs w:val="24"/>
        </w:rPr>
        <w:t>e</w:t>
      </w:r>
      <w:r w:rsidRPr="00692565">
        <w:rPr>
          <w:rFonts w:ascii="Arial" w:eastAsia="Calibri" w:hAnsi="Arial" w:cs="Arial"/>
          <w:szCs w:val="24"/>
        </w:rPr>
        <w:t>s</w:t>
      </w:r>
      <w:r w:rsidRPr="00692565">
        <w:rPr>
          <w:rFonts w:ascii="Arial" w:eastAsia="Calibri" w:hAnsi="Arial" w:cs="Arial"/>
          <w:spacing w:val="1"/>
          <w:szCs w:val="24"/>
        </w:rPr>
        <w:t>po</w:t>
      </w:r>
      <w:r w:rsidRPr="00692565">
        <w:rPr>
          <w:rFonts w:ascii="Arial" w:eastAsia="Calibri" w:hAnsi="Arial" w:cs="Arial"/>
          <w:spacing w:val="-1"/>
          <w:szCs w:val="24"/>
        </w:rPr>
        <w:t>n</w:t>
      </w:r>
      <w:r w:rsidRPr="00692565">
        <w:rPr>
          <w:rFonts w:ascii="Arial" w:eastAsia="Calibri" w:hAnsi="Arial" w:cs="Arial"/>
          <w:szCs w:val="24"/>
        </w:rPr>
        <w:t>si</w:t>
      </w:r>
      <w:r w:rsidRPr="00692565">
        <w:rPr>
          <w:rFonts w:ascii="Arial" w:eastAsia="Calibri" w:hAnsi="Arial" w:cs="Arial"/>
          <w:spacing w:val="1"/>
          <w:szCs w:val="24"/>
        </w:rPr>
        <w:t>b</w:t>
      </w:r>
      <w:r w:rsidRPr="00692565">
        <w:rPr>
          <w:rFonts w:ascii="Arial" w:eastAsia="Calibri" w:hAnsi="Arial" w:cs="Arial"/>
          <w:szCs w:val="24"/>
        </w:rPr>
        <w:t>le</w:t>
      </w:r>
      <w:r w:rsidRPr="00692565">
        <w:rPr>
          <w:rFonts w:ascii="Arial" w:eastAsia="Calibri" w:hAnsi="Arial" w:cs="Arial"/>
          <w:spacing w:val="6"/>
          <w:szCs w:val="24"/>
        </w:rPr>
        <w:t xml:space="preserve"> </w:t>
      </w:r>
      <w:r w:rsidRPr="00692565">
        <w:rPr>
          <w:rFonts w:ascii="Arial" w:eastAsia="Calibri" w:hAnsi="Arial" w:cs="Arial"/>
          <w:spacing w:val="1"/>
          <w:szCs w:val="24"/>
        </w:rPr>
        <w:t>fo</w:t>
      </w:r>
      <w:r w:rsidRPr="00692565">
        <w:rPr>
          <w:rFonts w:ascii="Arial" w:eastAsia="Calibri" w:hAnsi="Arial" w:cs="Arial"/>
          <w:szCs w:val="24"/>
        </w:rPr>
        <w:t>r</w:t>
      </w:r>
      <w:r w:rsidRPr="00692565">
        <w:rPr>
          <w:rFonts w:ascii="Arial" w:eastAsia="Calibri" w:hAnsi="Arial" w:cs="Arial"/>
          <w:spacing w:val="6"/>
          <w:szCs w:val="24"/>
        </w:rPr>
        <w:t xml:space="preserve"> </w:t>
      </w:r>
      <w:r w:rsidRPr="00692565">
        <w:rPr>
          <w:rFonts w:ascii="Arial" w:eastAsia="Calibri" w:hAnsi="Arial" w:cs="Arial"/>
          <w:spacing w:val="1"/>
          <w:szCs w:val="24"/>
        </w:rPr>
        <w:t>p</w:t>
      </w:r>
      <w:r w:rsidRPr="00692565">
        <w:rPr>
          <w:rFonts w:ascii="Arial" w:eastAsia="Calibri" w:hAnsi="Arial" w:cs="Arial"/>
          <w:spacing w:val="-2"/>
          <w:szCs w:val="24"/>
        </w:rPr>
        <w:t>e</w:t>
      </w:r>
      <w:r w:rsidRPr="00692565">
        <w:rPr>
          <w:rFonts w:ascii="Arial" w:eastAsia="Calibri" w:hAnsi="Arial" w:cs="Arial"/>
          <w:szCs w:val="24"/>
        </w:rPr>
        <w:t>rmi</w:t>
      </w:r>
      <w:r w:rsidRPr="00692565">
        <w:rPr>
          <w:rFonts w:ascii="Arial" w:eastAsia="Calibri" w:hAnsi="Arial" w:cs="Arial"/>
          <w:spacing w:val="-1"/>
          <w:szCs w:val="24"/>
        </w:rPr>
        <w:t>t</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n</w:t>
      </w:r>
      <w:r w:rsidRPr="00692565">
        <w:rPr>
          <w:rFonts w:ascii="Arial" w:eastAsia="Calibri" w:hAnsi="Arial" w:cs="Arial"/>
          <w:szCs w:val="24"/>
        </w:rPr>
        <w:t xml:space="preserve">g </w:t>
      </w:r>
      <w:r w:rsidRPr="00692565">
        <w:rPr>
          <w:rFonts w:ascii="Arial" w:eastAsia="Calibri" w:hAnsi="Arial" w:cs="Arial"/>
          <w:spacing w:val="-1"/>
          <w:szCs w:val="24"/>
        </w:rPr>
        <w:t>t</w:t>
      </w:r>
      <w:r w:rsidRPr="00692565">
        <w:rPr>
          <w:rFonts w:ascii="Arial" w:eastAsia="Calibri" w:hAnsi="Arial" w:cs="Arial"/>
          <w:spacing w:val="1"/>
          <w:szCs w:val="24"/>
        </w:rPr>
        <w:t>h</w:t>
      </w:r>
      <w:r w:rsidRPr="00692565">
        <w:rPr>
          <w:rFonts w:ascii="Arial" w:eastAsia="Calibri" w:hAnsi="Arial" w:cs="Arial"/>
          <w:szCs w:val="24"/>
        </w:rPr>
        <w:t>e i</w:t>
      </w:r>
      <w:r w:rsidRPr="00692565">
        <w:rPr>
          <w:rFonts w:ascii="Arial" w:eastAsia="Calibri" w:hAnsi="Arial" w:cs="Arial"/>
          <w:spacing w:val="1"/>
          <w:szCs w:val="24"/>
        </w:rPr>
        <w:t>n</w:t>
      </w:r>
      <w:r w:rsidRPr="00692565">
        <w:rPr>
          <w:rFonts w:ascii="Arial" w:eastAsia="Calibri" w:hAnsi="Arial" w:cs="Arial"/>
          <w:szCs w:val="24"/>
        </w:rPr>
        <w:t>s</w:t>
      </w:r>
      <w:r w:rsidRPr="00692565">
        <w:rPr>
          <w:rFonts w:ascii="Arial" w:eastAsia="Calibri" w:hAnsi="Arial" w:cs="Arial"/>
          <w:spacing w:val="1"/>
          <w:szCs w:val="24"/>
        </w:rPr>
        <w:t>t</w:t>
      </w:r>
      <w:r w:rsidRPr="00692565">
        <w:rPr>
          <w:rFonts w:ascii="Arial" w:eastAsia="Calibri" w:hAnsi="Arial" w:cs="Arial"/>
          <w:szCs w:val="24"/>
        </w:rPr>
        <w:t>all</w:t>
      </w:r>
      <w:r w:rsidRPr="00692565">
        <w:rPr>
          <w:rFonts w:ascii="Arial" w:eastAsia="Calibri" w:hAnsi="Arial" w:cs="Arial"/>
          <w:spacing w:val="-2"/>
          <w:szCs w:val="24"/>
        </w:rPr>
        <w:t>a</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o</w:t>
      </w:r>
      <w:r w:rsidRPr="00692565">
        <w:rPr>
          <w:rFonts w:ascii="Arial" w:eastAsia="Calibri" w:hAnsi="Arial" w:cs="Arial"/>
          <w:szCs w:val="24"/>
        </w:rPr>
        <w:t>n</w:t>
      </w:r>
      <w:r w:rsidRPr="00692565">
        <w:rPr>
          <w:rFonts w:ascii="Arial" w:eastAsia="Calibri" w:hAnsi="Arial" w:cs="Arial"/>
          <w:spacing w:val="3"/>
          <w:szCs w:val="24"/>
        </w:rPr>
        <w:t xml:space="preserve"> </w:t>
      </w:r>
      <w:r w:rsidRPr="00692565">
        <w:rPr>
          <w:rFonts w:ascii="Arial" w:eastAsia="Calibri" w:hAnsi="Arial" w:cs="Arial"/>
          <w:spacing w:val="-2"/>
          <w:szCs w:val="24"/>
        </w:rPr>
        <w:t>o</w:t>
      </w:r>
      <w:r w:rsidRPr="00692565">
        <w:rPr>
          <w:rFonts w:ascii="Arial" w:eastAsia="Calibri" w:hAnsi="Arial" w:cs="Arial"/>
          <w:szCs w:val="24"/>
        </w:rPr>
        <w:t>f</w:t>
      </w:r>
      <w:r w:rsidRPr="00692565">
        <w:rPr>
          <w:rFonts w:ascii="Arial" w:eastAsia="Calibri" w:hAnsi="Arial" w:cs="Arial"/>
          <w:spacing w:val="5"/>
          <w:szCs w:val="24"/>
        </w:rPr>
        <w:t xml:space="preserve"> </w:t>
      </w:r>
      <w:r w:rsidRPr="00692565">
        <w:rPr>
          <w:rFonts w:ascii="Arial" w:eastAsia="Calibri" w:hAnsi="Arial" w:cs="Arial"/>
          <w:szCs w:val="24"/>
        </w:rPr>
        <w:t>a</w:t>
      </w:r>
      <w:r w:rsidRPr="00692565">
        <w:rPr>
          <w:rFonts w:ascii="Arial" w:eastAsia="Calibri" w:hAnsi="Arial" w:cs="Arial"/>
          <w:spacing w:val="-1"/>
          <w:szCs w:val="24"/>
        </w:rPr>
        <w:t>n</w:t>
      </w:r>
      <w:r w:rsidRPr="00692565">
        <w:rPr>
          <w:rFonts w:ascii="Arial" w:eastAsia="Calibri" w:hAnsi="Arial" w:cs="Arial"/>
          <w:szCs w:val="24"/>
        </w:rPr>
        <w:t>d</w:t>
      </w:r>
      <w:r w:rsidRPr="00692565">
        <w:rPr>
          <w:rFonts w:ascii="Arial" w:eastAsia="Calibri" w:hAnsi="Arial" w:cs="Arial"/>
          <w:spacing w:val="5"/>
          <w:szCs w:val="24"/>
        </w:rPr>
        <w:t xml:space="preserve"> </w:t>
      </w:r>
      <w:r w:rsidRPr="00692565">
        <w:rPr>
          <w:rFonts w:ascii="Arial" w:eastAsia="Calibri" w:hAnsi="Arial" w:cs="Arial"/>
          <w:szCs w:val="24"/>
        </w:rPr>
        <w:t>r</w:t>
      </w:r>
      <w:r w:rsidRPr="00692565">
        <w:rPr>
          <w:rFonts w:ascii="Arial" w:eastAsia="Calibri" w:hAnsi="Arial" w:cs="Arial"/>
          <w:spacing w:val="1"/>
          <w:szCs w:val="24"/>
        </w:rPr>
        <w:t>e</w:t>
      </w:r>
      <w:r w:rsidRPr="00692565">
        <w:rPr>
          <w:rFonts w:ascii="Arial" w:eastAsia="Calibri" w:hAnsi="Arial" w:cs="Arial"/>
          <w:szCs w:val="24"/>
        </w:rPr>
        <w:t>g</w:t>
      </w:r>
      <w:r w:rsidRPr="00692565">
        <w:rPr>
          <w:rFonts w:ascii="Arial" w:eastAsia="Calibri" w:hAnsi="Arial" w:cs="Arial"/>
          <w:spacing w:val="1"/>
          <w:szCs w:val="24"/>
        </w:rPr>
        <w:t>u</w:t>
      </w:r>
      <w:r w:rsidRPr="00692565">
        <w:rPr>
          <w:rFonts w:ascii="Arial" w:eastAsia="Calibri" w:hAnsi="Arial" w:cs="Arial"/>
          <w:szCs w:val="24"/>
        </w:rPr>
        <w:t>l</w:t>
      </w:r>
      <w:r w:rsidRPr="00692565">
        <w:rPr>
          <w:rFonts w:ascii="Arial" w:eastAsia="Calibri" w:hAnsi="Arial" w:cs="Arial"/>
          <w:spacing w:val="-2"/>
          <w:szCs w:val="24"/>
        </w:rPr>
        <w:t>a</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n</w:t>
      </w:r>
      <w:r w:rsidRPr="00692565">
        <w:rPr>
          <w:rFonts w:ascii="Arial" w:eastAsia="Calibri" w:hAnsi="Arial" w:cs="Arial"/>
          <w:szCs w:val="24"/>
        </w:rPr>
        <w:t xml:space="preserve">g </w:t>
      </w:r>
      <w:r w:rsidRPr="00692565">
        <w:rPr>
          <w:rFonts w:ascii="Arial" w:eastAsia="Calibri" w:hAnsi="Arial" w:cs="Arial"/>
          <w:spacing w:val="-1"/>
          <w:szCs w:val="24"/>
        </w:rPr>
        <w:t>O</w:t>
      </w:r>
      <w:r w:rsidRPr="00692565">
        <w:rPr>
          <w:rFonts w:ascii="Arial" w:eastAsia="Calibri" w:hAnsi="Arial" w:cs="Arial"/>
          <w:szCs w:val="24"/>
        </w:rPr>
        <w:t>W</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2"/>
          <w:szCs w:val="24"/>
        </w:rPr>
        <w:t xml:space="preserve"> </w:t>
      </w:r>
      <w:r w:rsidRPr="00692565">
        <w:rPr>
          <w:rFonts w:ascii="Arial" w:eastAsia="Calibri" w:hAnsi="Arial" w:cs="Arial"/>
          <w:spacing w:val="-1"/>
          <w:szCs w:val="24"/>
        </w:rPr>
        <w:t>w</w:t>
      </w:r>
      <w:r w:rsidRPr="00692565">
        <w:rPr>
          <w:rFonts w:ascii="Arial" w:eastAsia="Calibri" w:hAnsi="Arial" w:cs="Arial"/>
          <w:szCs w:val="24"/>
        </w:rPr>
        <w:t>i</w:t>
      </w:r>
      <w:r w:rsidRPr="00692565">
        <w:rPr>
          <w:rFonts w:ascii="Arial" w:eastAsia="Calibri" w:hAnsi="Arial" w:cs="Arial"/>
          <w:spacing w:val="1"/>
          <w:szCs w:val="24"/>
        </w:rPr>
        <w:t>th</w:t>
      </w:r>
      <w:r w:rsidRPr="00692565">
        <w:rPr>
          <w:rFonts w:ascii="Arial" w:eastAsia="Calibri" w:hAnsi="Arial" w:cs="Arial"/>
          <w:spacing w:val="-2"/>
          <w:szCs w:val="24"/>
        </w:rPr>
        <w:t>i</w:t>
      </w:r>
      <w:r w:rsidRPr="00692565">
        <w:rPr>
          <w:rFonts w:ascii="Arial" w:eastAsia="Calibri" w:hAnsi="Arial" w:cs="Arial"/>
          <w:szCs w:val="24"/>
        </w:rPr>
        <w:t>n</w:t>
      </w:r>
      <w:r w:rsidRPr="00692565">
        <w:rPr>
          <w:rFonts w:ascii="Arial" w:eastAsia="Calibri" w:hAnsi="Arial" w:cs="Arial"/>
          <w:spacing w:val="3"/>
          <w:szCs w:val="24"/>
        </w:rPr>
        <w:t xml:space="preserve"> </w:t>
      </w:r>
      <w:r w:rsidRPr="00692565">
        <w:rPr>
          <w:rFonts w:ascii="Arial" w:eastAsia="Calibri" w:hAnsi="Arial" w:cs="Arial"/>
          <w:szCs w:val="24"/>
        </w:rPr>
        <w:t>i</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4"/>
          <w:szCs w:val="24"/>
        </w:rPr>
        <w:t xml:space="preserve"> </w:t>
      </w:r>
      <w:r w:rsidRPr="00692565">
        <w:rPr>
          <w:rFonts w:ascii="Arial" w:eastAsia="Calibri" w:hAnsi="Arial" w:cs="Arial"/>
          <w:szCs w:val="24"/>
        </w:rPr>
        <w:t>j</w:t>
      </w:r>
      <w:r w:rsidRPr="00692565">
        <w:rPr>
          <w:rFonts w:ascii="Arial" w:eastAsia="Calibri" w:hAnsi="Arial" w:cs="Arial"/>
          <w:spacing w:val="1"/>
          <w:szCs w:val="24"/>
        </w:rPr>
        <w:t>u</w:t>
      </w:r>
      <w:r w:rsidRPr="00692565">
        <w:rPr>
          <w:rFonts w:ascii="Arial" w:eastAsia="Calibri" w:hAnsi="Arial" w:cs="Arial"/>
          <w:szCs w:val="24"/>
        </w:rPr>
        <w:t>r</w:t>
      </w:r>
      <w:r w:rsidRPr="00692565">
        <w:rPr>
          <w:rFonts w:ascii="Arial" w:eastAsia="Calibri" w:hAnsi="Arial" w:cs="Arial"/>
          <w:spacing w:val="-2"/>
          <w:szCs w:val="24"/>
        </w:rPr>
        <w:t>i</w:t>
      </w:r>
      <w:r w:rsidRPr="00692565">
        <w:rPr>
          <w:rFonts w:ascii="Arial" w:eastAsia="Calibri" w:hAnsi="Arial" w:cs="Arial"/>
          <w:szCs w:val="24"/>
        </w:rPr>
        <w:t>s</w:t>
      </w:r>
      <w:r w:rsidRPr="00692565">
        <w:rPr>
          <w:rFonts w:ascii="Arial" w:eastAsia="Calibri" w:hAnsi="Arial" w:cs="Arial"/>
          <w:spacing w:val="1"/>
          <w:szCs w:val="24"/>
        </w:rPr>
        <w:t>d</w:t>
      </w:r>
      <w:r w:rsidRPr="00692565">
        <w:rPr>
          <w:rFonts w:ascii="Arial" w:eastAsia="Calibri" w:hAnsi="Arial" w:cs="Arial"/>
          <w:szCs w:val="24"/>
        </w:rPr>
        <w:t>i</w:t>
      </w:r>
      <w:r w:rsidRPr="00692565">
        <w:rPr>
          <w:rFonts w:ascii="Arial" w:eastAsia="Calibri" w:hAnsi="Arial" w:cs="Arial"/>
          <w:spacing w:val="-1"/>
          <w:szCs w:val="24"/>
        </w:rPr>
        <w:t>c</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on</w:t>
      </w:r>
      <w:r w:rsidRPr="00692565">
        <w:rPr>
          <w:rFonts w:ascii="Arial" w:eastAsia="Calibri" w:hAnsi="Arial" w:cs="Arial"/>
          <w:spacing w:val="-2"/>
          <w:szCs w:val="24"/>
        </w:rPr>
        <w:t>a</w:t>
      </w:r>
      <w:r w:rsidRPr="00692565">
        <w:rPr>
          <w:rFonts w:ascii="Arial" w:eastAsia="Calibri" w:hAnsi="Arial" w:cs="Arial"/>
          <w:szCs w:val="24"/>
        </w:rPr>
        <w:t>l</w:t>
      </w:r>
      <w:r w:rsidRPr="00692565">
        <w:rPr>
          <w:rFonts w:ascii="Arial" w:eastAsia="Calibri" w:hAnsi="Arial" w:cs="Arial"/>
          <w:spacing w:val="3"/>
          <w:szCs w:val="24"/>
        </w:rPr>
        <w:t xml:space="preserve"> </w:t>
      </w:r>
      <w:r w:rsidRPr="00692565">
        <w:rPr>
          <w:rFonts w:ascii="Arial" w:eastAsia="Calibri" w:hAnsi="Arial" w:cs="Arial"/>
          <w:spacing w:val="1"/>
          <w:szCs w:val="24"/>
        </w:rPr>
        <w:t>bo</w:t>
      </w:r>
      <w:r w:rsidRPr="00692565">
        <w:rPr>
          <w:rFonts w:ascii="Arial" w:eastAsia="Calibri" w:hAnsi="Arial" w:cs="Arial"/>
          <w:spacing w:val="-1"/>
          <w:szCs w:val="24"/>
        </w:rPr>
        <w:t>u</w:t>
      </w:r>
      <w:r w:rsidRPr="00692565">
        <w:rPr>
          <w:rFonts w:ascii="Arial" w:eastAsia="Calibri" w:hAnsi="Arial" w:cs="Arial"/>
          <w:spacing w:val="1"/>
          <w:szCs w:val="24"/>
        </w:rPr>
        <w:t>nd</w:t>
      </w:r>
      <w:r w:rsidRPr="00692565">
        <w:rPr>
          <w:rFonts w:ascii="Arial" w:eastAsia="Calibri" w:hAnsi="Arial" w:cs="Arial"/>
          <w:spacing w:val="-2"/>
          <w:szCs w:val="24"/>
        </w:rPr>
        <w:t>a</w:t>
      </w:r>
      <w:r w:rsidRPr="00692565">
        <w:rPr>
          <w:rFonts w:ascii="Arial" w:eastAsia="Calibri" w:hAnsi="Arial" w:cs="Arial"/>
          <w:szCs w:val="24"/>
        </w:rPr>
        <w:t>ri</w:t>
      </w:r>
      <w:r w:rsidRPr="00692565">
        <w:rPr>
          <w:rFonts w:ascii="Arial" w:eastAsia="Calibri" w:hAnsi="Arial" w:cs="Arial"/>
          <w:spacing w:val="1"/>
          <w:szCs w:val="24"/>
        </w:rPr>
        <w:t>e</w:t>
      </w:r>
      <w:r w:rsidRPr="00692565">
        <w:rPr>
          <w:rFonts w:ascii="Arial" w:eastAsia="Calibri" w:hAnsi="Arial" w:cs="Arial"/>
          <w:szCs w:val="24"/>
        </w:rPr>
        <w:t>s (California Health and Safety Code, §§ 116275; 116500)</w:t>
      </w:r>
      <w:r w:rsidRPr="00692565">
        <w:rPr>
          <w:rFonts w:ascii="Arial" w:eastAsia="Calibri" w:hAnsi="Arial" w:cs="Arial"/>
          <w:spacing w:val="9"/>
          <w:szCs w:val="24"/>
        </w:rPr>
        <w:t>.</w:t>
      </w:r>
      <w:r w:rsidRPr="00692565">
        <w:rPr>
          <w:rFonts w:ascii="Arial" w:eastAsia="Calibri" w:hAnsi="Arial" w:cs="Arial"/>
          <w:position w:val="11"/>
          <w:szCs w:val="24"/>
        </w:rPr>
        <w:t xml:space="preserve"> </w:t>
      </w:r>
      <w:r w:rsidRPr="00692565">
        <w:rPr>
          <w:rFonts w:ascii="Arial" w:eastAsia="Calibri" w:hAnsi="Arial" w:cs="Arial"/>
          <w:spacing w:val="8"/>
          <w:position w:val="11"/>
          <w:szCs w:val="24"/>
        </w:rPr>
        <w:t xml:space="preserve"> </w:t>
      </w:r>
      <w:r w:rsidRPr="00692565">
        <w:rPr>
          <w:rFonts w:ascii="Arial" w:eastAsia="Calibri" w:hAnsi="Arial" w:cs="Arial"/>
          <w:szCs w:val="24"/>
        </w:rPr>
        <w:t>In</w:t>
      </w:r>
      <w:r w:rsidRPr="00692565">
        <w:rPr>
          <w:rFonts w:ascii="Arial" w:eastAsia="Calibri" w:hAnsi="Arial" w:cs="Arial"/>
          <w:spacing w:val="5"/>
          <w:szCs w:val="24"/>
        </w:rPr>
        <w:t xml:space="preserve"> </w:t>
      </w:r>
      <w:r w:rsidRPr="00692565">
        <w:rPr>
          <w:rFonts w:ascii="Arial" w:eastAsia="Calibri" w:hAnsi="Arial" w:cs="Arial"/>
          <w:szCs w:val="24"/>
        </w:rPr>
        <w:t>Los Angeles</w:t>
      </w:r>
      <w:r w:rsidRPr="00692565">
        <w:rPr>
          <w:rFonts w:ascii="Arial" w:eastAsia="Calibri" w:hAnsi="Arial" w:cs="Arial"/>
          <w:spacing w:val="4"/>
          <w:szCs w:val="24"/>
        </w:rPr>
        <w:t xml:space="preserve"> </w:t>
      </w:r>
      <w:r w:rsidRPr="00692565">
        <w:rPr>
          <w:rFonts w:ascii="Arial" w:eastAsia="Calibri" w:hAnsi="Arial" w:cs="Arial"/>
          <w:spacing w:val="-1"/>
          <w:szCs w:val="24"/>
        </w:rPr>
        <w:t>C</w:t>
      </w:r>
      <w:r w:rsidRPr="00692565">
        <w:rPr>
          <w:rFonts w:ascii="Arial" w:eastAsia="Calibri" w:hAnsi="Arial" w:cs="Arial"/>
          <w:spacing w:val="1"/>
          <w:szCs w:val="24"/>
        </w:rPr>
        <w:t>o</w:t>
      </w:r>
      <w:r w:rsidRPr="00692565">
        <w:rPr>
          <w:rFonts w:ascii="Arial" w:eastAsia="Calibri" w:hAnsi="Arial" w:cs="Arial"/>
          <w:spacing w:val="-1"/>
          <w:szCs w:val="24"/>
        </w:rPr>
        <w:t>u</w:t>
      </w:r>
      <w:r w:rsidRPr="00692565">
        <w:rPr>
          <w:rFonts w:ascii="Arial" w:eastAsia="Calibri" w:hAnsi="Arial" w:cs="Arial"/>
          <w:spacing w:val="1"/>
          <w:szCs w:val="24"/>
        </w:rPr>
        <w:t>nt</w:t>
      </w:r>
      <w:r w:rsidRPr="00692565">
        <w:rPr>
          <w:rFonts w:ascii="Arial" w:eastAsia="Calibri" w:hAnsi="Arial" w:cs="Arial"/>
          <w:spacing w:val="-3"/>
          <w:szCs w:val="24"/>
        </w:rPr>
        <w:t>y</w:t>
      </w:r>
      <w:r w:rsidRPr="00692565">
        <w:rPr>
          <w:rFonts w:ascii="Arial" w:eastAsia="Calibri" w:hAnsi="Arial" w:cs="Arial"/>
          <w:szCs w:val="24"/>
        </w:rPr>
        <w:t xml:space="preserve">, </w:t>
      </w:r>
      <w:r w:rsidRPr="00692565">
        <w:rPr>
          <w:rFonts w:ascii="Arial" w:eastAsia="Calibri" w:hAnsi="Arial" w:cs="Arial"/>
          <w:spacing w:val="1"/>
          <w:szCs w:val="24"/>
        </w:rPr>
        <w:t>th</w:t>
      </w:r>
      <w:r w:rsidRPr="00692565">
        <w:rPr>
          <w:rFonts w:ascii="Arial" w:eastAsia="Calibri" w:hAnsi="Arial" w:cs="Arial"/>
          <w:szCs w:val="24"/>
        </w:rPr>
        <w:t xml:space="preserve">e </w:t>
      </w:r>
      <w:r w:rsidRPr="00692565">
        <w:rPr>
          <w:rFonts w:ascii="Arial" w:eastAsia="Calibri" w:hAnsi="Arial" w:cs="Arial"/>
          <w:spacing w:val="-1"/>
          <w:szCs w:val="24"/>
        </w:rPr>
        <w:t>H</w:t>
      </w:r>
      <w:r w:rsidRPr="00692565">
        <w:rPr>
          <w:rFonts w:ascii="Arial" w:eastAsia="Calibri" w:hAnsi="Arial" w:cs="Arial"/>
          <w:spacing w:val="1"/>
          <w:szCs w:val="24"/>
        </w:rPr>
        <w:t>e</w:t>
      </w:r>
      <w:r w:rsidRPr="00692565">
        <w:rPr>
          <w:rFonts w:ascii="Arial" w:eastAsia="Calibri" w:hAnsi="Arial" w:cs="Arial"/>
          <w:szCs w:val="24"/>
        </w:rPr>
        <w:t>al</w:t>
      </w:r>
      <w:r w:rsidRPr="00692565">
        <w:rPr>
          <w:rFonts w:ascii="Arial" w:eastAsia="Calibri" w:hAnsi="Arial" w:cs="Arial"/>
          <w:spacing w:val="-1"/>
          <w:szCs w:val="24"/>
        </w:rPr>
        <w:t>t</w:t>
      </w:r>
      <w:r w:rsidRPr="00692565">
        <w:rPr>
          <w:rFonts w:ascii="Arial" w:eastAsia="Calibri" w:hAnsi="Arial" w:cs="Arial"/>
          <w:szCs w:val="24"/>
        </w:rPr>
        <w:t>h</w:t>
      </w:r>
      <w:r w:rsidRPr="00692565">
        <w:rPr>
          <w:rFonts w:ascii="Arial" w:eastAsia="Calibri" w:hAnsi="Arial" w:cs="Arial"/>
          <w:spacing w:val="41"/>
          <w:szCs w:val="24"/>
        </w:rPr>
        <w:t xml:space="preserve"> </w:t>
      </w:r>
      <w:r w:rsidRPr="00692565">
        <w:rPr>
          <w:rFonts w:ascii="Arial" w:eastAsia="Calibri" w:hAnsi="Arial" w:cs="Arial"/>
          <w:spacing w:val="-1"/>
          <w:szCs w:val="24"/>
        </w:rPr>
        <w:t>Of</w:t>
      </w:r>
      <w:r w:rsidRPr="00692565">
        <w:rPr>
          <w:rFonts w:ascii="Arial" w:eastAsia="Calibri" w:hAnsi="Arial" w:cs="Arial"/>
          <w:spacing w:val="1"/>
          <w:szCs w:val="24"/>
        </w:rPr>
        <w:t>f</w:t>
      </w:r>
      <w:r w:rsidRPr="00692565">
        <w:rPr>
          <w:rFonts w:ascii="Arial" w:eastAsia="Calibri" w:hAnsi="Arial" w:cs="Arial"/>
          <w:szCs w:val="24"/>
        </w:rPr>
        <w:t>i</w:t>
      </w:r>
      <w:r w:rsidRPr="00692565">
        <w:rPr>
          <w:rFonts w:ascii="Arial" w:eastAsia="Calibri" w:hAnsi="Arial" w:cs="Arial"/>
          <w:spacing w:val="-1"/>
          <w:szCs w:val="24"/>
        </w:rPr>
        <w:t>c</w:t>
      </w:r>
      <w:r w:rsidRPr="00692565">
        <w:rPr>
          <w:rFonts w:ascii="Arial" w:eastAsia="Calibri" w:hAnsi="Arial" w:cs="Arial"/>
          <w:spacing w:val="1"/>
          <w:szCs w:val="24"/>
        </w:rPr>
        <w:t>e</w:t>
      </w:r>
      <w:r w:rsidRPr="00692565">
        <w:rPr>
          <w:rFonts w:ascii="Arial" w:eastAsia="Calibri" w:hAnsi="Arial" w:cs="Arial"/>
          <w:szCs w:val="24"/>
        </w:rPr>
        <w:t>r</w:t>
      </w:r>
      <w:r w:rsidRPr="00692565">
        <w:rPr>
          <w:rFonts w:ascii="Arial" w:eastAsia="Calibri" w:hAnsi="Arial" w:cs="Arial"/>
          <w:spacing w:val="36"/>
          <w:szCs w:val="24"/>
        </w:rPr>
        <w:t xml:space="preserve"> </w:t>
      </w:r>
      <w:r w:rsidRPr="00692565">
        <w:rPr>
          <w:rFonts w:ascii="Arial" w:eastAsia="Calibri" w:hAnsi="Arial" w:cs="Arial"/>
          <w:spacing w:val="1"/>
          <w:szCs w:val="24"/>
        </w:rPr>
        <w:t>h</w:t>
      </w:r>
      <w:r w:rsidRPr="00692565">
        <w:rPr>
          <w:rFonts w:ascii="Arial" w:eastAsia="Calibri" w:hAnsi="Arial" w:cs="Arial"/>
          <w:szCs w:val="24"/>
        </w:rPr>
        <w:t>as</w:t>
      </w:r>
      <w:r w:rsidRPr="00692565">
        <w:rPr>
          <w:rFonts w:ascii="Arial" w:eastAsia="Calibri" w:hAnsi="Arial" w:cs="Arial"/>
          <w:spacing w:val="39"/>
          <w:szCs w:val="24"/>
        </w:rPr>
        <w:t xml:space="preserve"> </w:t>
      </w:r>
      <w:r w:rsidRPr="00692565">
        <w:rPr>
          <w:rFonts w:ascii="Arial" w:eastAsia="Calibri" w:hAnsi="Arial" w:cs="Arial"/>
          <w:spacing w:val="1"/>
          <w:szCs w:val="24"/>
        </w:rPr>
        <w:t>d</w:t>
      </w:r>
      <w:r w:rsidRPr="00692565">
        <w:rPr>
          <w:rFonts w:ascii="Arial" w:eastAsia="Calibri" w:hAnsi="Arial" w:cs="Arial"/>
          <w:szCs w:val="24"/>
        </w:rPr>
        <w:t>esig</w:t>
      </w:r>
      <w:r w:rsidRPr="00692565">
        <w:rPr>
          <w:rFonts w:ascii="Arial" w:eastAsia="Calibri" w:hAnsi="Arial" w:cs="Arial"/>
          <w:spacing w:val="1"/>
          <w:szCs w:val="24"/>
        </w:rPr>
        <w:t>n</w:t>
      </w:r>
      <w:r w:rsidRPr="00692565">
        <w:rPr>
          <w:rFonts w:ascii="Arial" w:eastAsia="Calibri" w:hAnsi="Arial" w:cs="Arial"/>
          <w:spacing w:val="-2"/>
          <w:szCs w:val="24"/>
        </w:rPr>
        <w:t>a</w:t>
      </w:r>
      <w:r w:rsidRPr="00692565">
        <w:rPr>
          <w:rFonts w:ascii="Arial" w:eastAsia="Calibri" w:hAnsi="Arial" w:cs="Arial"/>
          <w:spacing w:val="1"/>
          <w:szCs w:val="24"/>
        </w:rPr>
        <w:t>te</w:t>
      </w:r>
      <w:r w:rsidRPr="00692565">
        <w:rPr>
          <w:rFonts w:ascii="Arial" w:eastAsia="Calibri" w:hAnsi="Arial" w:cs="Arial"/>
          <w:szCs w:val="24"/>
        </w:rPr>
        <w:t>d</w:t>
      </w:r>
      <w:r w:rsidRPr="00692565">
        <w:rPr>
          <w:rFonts w:ascii="Arial" w:eastAsia="Calibri" w:hAnsi="Arial" w:cs="Arial"/>
          <w:spacing w:val="35"/>
          <w:szCs w:val="24"/>
        </w:rPr>
        <w:t xml:space="preserve"> </w:t>
      </w:r>
      <w:r w:rsidRPr="00692565">
        <w:rPr>
          <w:rFonts w:ascii="Arial" w:eastAsia="Calibri" w:hAnsi="Arial" w:cs="Arial"/>
          <w:spacing w:val="-1"/>
          <w:szCs w:val="24"/>
        </w:rPr>
        <w:t>t</w:t>
      </w:r>
      <w:r w:rsidRPr="00692565">
        <w:rPr>
          <w:rFonts w:ascii="Arial" w:eastAsia="Calibri" w:hAnsi="Arial" w:cs="Arial"/>
          <w:spacing w:val="1"/>
          <w:szCs w:val="24"/>
        </w:rPr>
        <w:t>h</w:t>
      </w:r>
      <w:r w:rsidRPr="00692565">
        <w:rPr>
          <w:rFonts w:ascii="Arial" w:eastAsia="Calibri" w:hAnsi="Arial" w:cs="Arial"/>
          <w:szCs w:val="24"/>
        </w:rPr>
        <w:t>e</w:t>
      </w:r>
      <w:r w:rsidRPr="00692565">
        <w:rPr>
          <w:rFonts w:ascii="Arial" w:eastAsia="Calibri" w:hAnsi="Arial" w:cs="Arial"/>
          <w:spacing w:val="38"/>
          <w:szCs w:val="24"/>
        </w:rPr>
        <w:t xml:space="preserve"> </w:t>
      </w:r>
      <w:r w:rsidRPr="00692565">
        <w:rPr>
          <w:rFonts w:ascii="Arial" w:eastAsia="Calibri" w:hAnsi="Arial" w:cs="Arial"/>
          <w:spacing w:val="1"/>
          <w:szCs w:val="24"/>
        </w:rPr>
        <w:t>D</w:t>
      </w:r>
      <w:r w:rsidRPr="00692565">
        <w:rPr>
          <w:rFonts w:ascii="Arial" w:eastAsia="Calibri" w:hAnsi="Arial" w:cs="Arial"/>
          <w:szCs w:val="24"/>
        </w:rPr>
        <w:t>ir</w:t>
      </w:r>
      <w:r w:rsidRPr="00692565">
        <w:rPr>
          <w:rFonts w:ascii="Arial" w:eastAsia="Calibri" w:hAnsi="Arial" w:cs="Arial"/>
          <w:spacing w:val="1"/>
          <w:szCs w:val="24"/>
        </w:rPr>
        <w:t>e</w:t>
      </w:r>
      <w:r w:rsidRPr="00692565">
        <w:rPr>
          <w:rFonts w:ascii="Arial" w:eastAsia="Calibri" w:hAnsi="Arial" w:cs="Arial"/>
          <w:spacing w:val="-1"/>
          <w:szCs w:val="24"/>
        </w:rPr>
        <w:t>ct</w:t>
      </w:r>
      <w:r w:rsidRPr="00692565">
        <w:rPr>
          <w:rFonts w:ascii="Arial" w:eastAsia="Calibri" w:hAnsi="Arial" w:cs="Arial"/>
          <w:spacing w:val="1"/>
          <w:szCs w:val="24"/>
        </w:rPr>
        <w:t>o</w:t>
      </w:r>
      <w:r w:rsidRPr="00692565">
        <w:rPr>
          <w:rFonts w:ascii="Arial" w:eastAsia="Calibri" w:hAnsi="Arial" w:cs="Arial"/>
          <w:szCs w:val="24"/>
        </w:rPr>
        <w:t>r</w:t>
      </w:r>
      <w:r w:rsidRPr="00692565">
        <w:rPr>
          <w:rFonts w:ascii="Arial" w:eastAsia="Calibri" w:hAnsi="Arial" w:cs="Arial"/>
          <w:spacing w:val="34"/>
          <w:szCs w:val="24"/>
        </w:rPr>
        <w:t xml:space="preserve"> </w:t>
      </w:r>
      <w:r w:rsidRPr="00692565">
        <w:rPr>
          <w:rFonts w:ascii="Arial" w:eastAsia="Calibri" w:hAnsi="Arial" w:cs="Arial"/>
          <w:spacing w:val="1"/>
          <w:szCs w:val="24"/>
        </w:rPr>
        <w:t>o</w:t>
      </w:r>
      <w:r w:rsidRPr="00692565">
        <w:rPr>
          <w:rFonts w:ascii="Arial" w:eastAsia="Calibri" w:hAnsi="Arial" w:cs="Arial"/>
          <w:szCs w:val="24"/>
        </w:rPr>
        <w:t>f</w:t>
      </w:r>
      <w:r w:rsidRPr="00692565">
        <w:rPr>
          <w:rFonts w:ascii="Arial" w:eastAsia="Calibri" w:hAnsi="Arial" w:cs="Arial"/>
          <w:spacing w:val="40"/>
          <w:szCs w:val="24"/>
        </w:rPr>
        <w:t xml:space="preserve"> </w:t>
      </w:r>
      <w:r w:rsidRPr="00692565">
        <w:rPr>
          <w:rFonts w:ascii="Arial" w:eastAsia="Calibri" w:hAnsi="Arial" w:cs="Arial"/>
          <w:szCs w:val="24"/>
        </w:rPr>
        <w:t>E</w:t>
      </w:r>
      <w:r w:rsidRPr="00692565">
        <w:rPr>
          <w:rFonts w:ascii="Arial" w:eastAsia="Calibri" w:hAnsi="Arial" w:cs="Arial"/>
          <w:spacing w:val="1"/>
          <w:szCs w:val="24"/>
        </w:rPr>
        <w:t>n</w:t>
      </w:r>
      <w:r w:rsidRPr="00692565">
        <w:rPr>
          <w:rFonts w:ascii="Arial" w:eastAsia="Calibri" w:hAnsi="Arial" w:cs="Arial"/>
          <w:szCs w:val="24"/>
        </w:rPr>
        <w:t>vir</w:t>
      </w:r>
      <w:r w:rsidRPr="00692565">
        <w:rPr>
          <w:rFonts w:ascii="Arial" w:eastAsia="Calibri" w:hAnsi="Arial" w:cs="Arial"/>
          <w:spacing w:val="-2"/>
          <w:szCs w:val="24"/>
        </w:rPr>
        <w:t>o</w:t>
      </w:r>
      <w:r w:rsidRPr="00692565">
        <w:rPr>
          <w:rFonts w:ascii="Arial" w:eastAsia="Calibri" w:hAnsi="Arial" w:cs="Arial"/>
          <w:spacing w:val="1"/>
          <w:szCs w:val="24"/>
        </w:rPr>
        <w:t>n</w:t>
      </w:r>
      <w:r w:rsidRPr="00692565">
        <w:rPr>
          <w:rFonts w:ascii="Arial" w:eastAsia="Calibri" w:hAnsi="Arial" w:cs="Arial"/>
          <w:szCs w:val="24"/>
        </w:rPr>
        <w:t>m</w:t>
      </w:r>
      <w:r w:rsidRPr="00692565">
        <w:rPr>
          <w:rFonts w:ascii="Arial" w:eastAsia="Calibri" w:hAnsi="Arial" w:cs="Arial"/>
          <w:spacing w:val="-2"/>
          <w:szCs w:val="24"/>
        </w:rPr>
        <w:t>e</w:t>
      </w:r>
      <w:r w:rsidRPr="00692565">
        <w:rPr>
          <w:rFonts w:ascii="Arial" w:eastAsia="Calibri" w:hAnsi="Arial" w:cs="Arial"/>
          <w:spacing w:val="1"/>
          <w:szCs w:val="24"/>
        </w:rPr>
        <w:t>nt</w:t>
      </w:r>
      <w:r w:rsidRPr="00692565">
        <w:rPr>
          <w:rFonts w:ascii="Arial" w:eastAsia="Calibri" w:hAnsi="Arial" w:cs="Arial"/>
          <w:szCs w:val="24"/>
        </w:rPr>
        <w:t>al</w:t>
      </w:r>
      <w:r w:rsidRPr="00692565">
        <w:rPr>
          <w:rFonts w:ascii="Arial" w:eastAsia="Calibri" w:hAnsi="Arial" w:cs="Arial"/>
          <w:spacing w:val="34"/>
          <w:szCs w:val="24"/>
        </w:rPr>
        <w:t xml:space="preserve"> </w:t>
      </w:r>
      <w:r w:rsidRPr="00692565">
        <w:rPr>
          <w:rFonts w:ascii="Arial" w:eastAsia="Calibri" w:hAnsi="Arial" w:cs="Arial"/>
          <w:spacing w:val="-1"/>
          <w:szCs w:val="24"/>
        </w:rPr>
        <w:t>H</w:t>
      </w:r>
      <w:r w:rsidRPr="00692565">
        <w:rPr>
          <w:rFonts w:ascii="Arial" w:eastAsia="Calibri" w:hAnsi="Arial" w:cs="Arial"/>
          <w:spacing w:val="1"/>
          <w:szCs w:val="24"/>
        </w:rPr>
        <w:t>e</w:t>
      </w:r>
      <w:r w:rsidRPr="00692565">
        <w:rPr>
          <w:rFonts w:ascii="Arial" w:eastAsia="Calibri" w:hAnsi="Arial" w:cs="Arial"/>
          <w:szCs w:val="24"/>
        </w:rPr>
        <w:t>al</w:t>
      </w:r>
      <w:r w:rsidRPr="00692565">
        <w:rPr>
          <w:rFonts w:ascii="Arial" w:eastAsia="Calibri" w:hAnsi="Arial" w:cs="Arial"/>
          <w:spacing w:val="-1"/>
          <w:szCs w:val="24"/>
        </w:rPr>
        <w:t>t</w:t>
      </w:r>
      <w:r w:rsidRPr="00692565">
        <w:rPr>
          <w:rFonts w:ascii="Arial" w:eastAsia="Calibri" w:hAnsi="Arial" w:cs="Arial"/>
          <w:szCs w:val="24"/>
        </w:rPr>
        <w:t>h (“the Director”) and all Environmental Health Specialists working for Los Angeles County as</w:t>
      </w:r>
      <w:r w:rsidRPr="00692565">
        <w:rPr>
          <w:rFonts w:ascii="Arial" w:eastAsia="Calibri" w:hAnsi="Arial" w:cs="Arial"/>
          <w:spacing w:val="39"/>
          <w:szCs w:val="24"/>
        </w:rPr>
        <w:t xml:space="preserve"> </w:t>
      </w:r>
      <w:r w:rsidRPr="00692565">
        <w:rPr>
          <w:rFonts w:ascii="Arial" w:eastAsia="Calibri" w:hAnsi="Arial" w:cs="Arial"/>
          <w:spacing w:val="1"/>
          <w:szCs w:val="24"/>
        </w:rPr>
        <w:t>D</w:t>
      </w:r>
      <w:r w:rsidRPr="00692565">
        <w:rPr>
          <w:rFonts w:ascii="Arial" w:eastAsia="Calibri" w:hAnsi="Arial" w:cs="Arial"/>
          <w:spacing w:val="-2"/>
          <w:szCs w:val="24"/>
        </w:rPr>
        <w:t>e</w:t>
      </w:r>
      <w:r w:rsidRPr="00692565">
        <w:rPr>
          <w:rFonts w:ascii="Arial" w:eastAsia="Calibri" w:hAnsi="Arial" w:cs="Arial"/>
          <w:spacing w:val="1"/>
          <w:szCs w:val="24"/>
        </w:rPr>
        <w:t>p</w:t>
      </w:r>
      <w:r w:rsidRPr="00692565">
        <w:rPr>
          <w:rFonts w:ascii="Arial" w:eastAsia="Calibri" w:hAnsi="Arial" w:cs="Arial"/>
          <w:spacing w:val="-1"/>
          <w:szCs w:val="24"/>
        </w:rPr>
        <w:t>u</w:t>
      </w:r>
      <w:r w:rsidRPr="00692565">
        <w:rPr>
          <w:rFonts w:ascii="Arial" w:eastAsia="Calibri" w:hAnsi="Arial" w:cs="Arial"/>
          <w:spacing w:val="1"/>
          <w:szCs w:val="24"/>
        </w:rPr>
        <w:t>t</w:t>
      </w:r>
      <w:r w:rsidRPr="00692565">
        <w:rPr>
          <w:rFonts w:ascii="Arial" w:eastAsia="Calibri" w:hAnsi="Arial" w:cs="Arial"/>
          <w:szCs w:val="24"/>
        </w:rPr>
        <w:t>y</w:t>
      </w:r>
      <w:r w:rsidRPr="00692565">
        <w:rPr>
          <w:rFonts w:ascii="Arial" w:eastAsia="Calibri" w:hAnsi="Arial" w:cs="Arial"/>
          <w:spacing w:val="38"/>
          <w:szCs w:val="24"/>
        </w:rPr>
        <w:t xml:space="preserve"> </w:t>
      </w:r>
      <w:r w:rsidRPr="00692565">
        <w:rPr>
          <w:rFonts w:ascii="Arial" w:eastAsia="Calibri" w:hAnsi="Arial" w:cs="Arial"/>
          <w:spacing w:val="-1"/>
          <w:szCs w:val="24"/>
        </w:rPr>
        <w:t>H</w:t>
      </w:r>
      <w:r w:rsidRPr="00692565">
        <w:rPr>
          <w:rFonts w:ascii="Arial" w:eastAsia="Calibri" w:hAnsi="Arial" w:cs="Arial"/>
          <w:spacing w:val="1"/>
          <w:szCs w:val="24"/>
        </w:rPr>
        <w:t>e</w:t>
      </w:r>
      <w:r w:rsidRPr="00692565">
        <w:rPr>
          <w:rFonts w:ascii="Arial" w:eastAsia="Calibri" w:hAnsi="Arial" w:cs="Arial"/>
          <w:szCs w:val="24"/>
        </w:rPr>
        <w:t>al</w:t>
      </w:r>
      <w:r w:rsidRPr="00692565">
        <w:rPr>
          <w:rFonts w:ascii="Arial" w:eastAsia="Calibri" w:hAnsi="Arial" w:cs="Arial"/>
          <w:spacing w:val="-1"/>
          <w:szCs w:val="24"/>
        </w:rPr>
        <w:t>t</w:t>
      </w:r>
      <w:r w:rsidRPr="00692565">
        <w:rPr>
          <w:rFonts w:ascii="Arial" w:eastAsia="Calibri" w:hAnsi="Arial" w:cs="Arial"/>
          <w:szCs w:val="24"/>
        </w:rPr>
        <w:t xml:space="preserve">h </w:t>
      </w:r>
      <w:r w:rsidRPr="00692565">
        <w:rPr>
          <w:rFonts w:ascii="Arial" w:eastAsia="Calibri" w:hAnsi="Arial" w:cs="Arial"/>
          <w:spacing w:val="-1"/>
          <w:szCs w:val="24"/>
        </w:rPr>
        <w:t>O</w:t>
      </w:r>
      <w:r w:rsidRPr="00692565">
        <w:rPr>
          <w:rFonts w:ascii="Arial" w:eastAsia="Calibri" w:hAnsi="Arial" w:cs="Arial"/>
          <w:spacing w:val="1"/>
          <w:szCs w:val="24"/>
        </w:rPr>
        <w:t>ff</w:t>
      </w:r>
      <w:r w:rsidRPr="00692565">
        <w:rPr>
          <w:rFonts w:ascii="Arial" w:eastAsia="Calibri" w:hAnsi="Arial" w:cs="Arial"/>
          <w:szCs w:val="24"/>
        </w:rPr>
        <w:t>i</w:t>
      </w:r>
      <w:r w:rsidRPr="00692565">
        <w:rPr>
          <w:rFonts w:ascii="Arial" w:eastAsia="Calibri" w:hAnsi="Arial" w:cs="Arial"/>
          <w:spacing w:val="-1"/>
          <w:szCs w:val="24"/>
        </w:rPr>
        <w:t>c</w:t>
      </w:r>
      <w:r w:rsidRPr="00692565">
        <w:rPr>
          <w:rFonts w:ascii="Arial" w:eastAsia="Calibri" w:hAnsi="Arial" w:cs="Arial"/>
          <w:spacing w:val="1"/>
          <w:szCs w:val="24"/>
        </w:rPr>
        <w:t>e</w:t>
      </w:r>
      <w:r w:rsidRPr="00692565">
        <w:rPr>
          <w:rFonts w:ascii="Arial" w:eastAsia="Calibri" w:hAnsi="Arial" w:cs="Arial"/>
          <w:szCs w:val="24"/>
        </w:rPr>
        <w:t>rs</w:t>
      </w:r>
      <w:r w:rsidRPr="00692565">
        <w:rPr>
          <w:rFonts w:ascii="Arial" w:eastAsia="Calibri" w:hAnsi="Arial" w:cs="Arial"/>
          <w:spacing w:val="22"/>
          <w:szCs w:val="24"/>
        </w:rPr>
        <w:t xml:space="preserve"> </w:t>
      </w:r>
      <w:r w:rsidRPr="00692565">
        <w:rPr>
          <w:rFonts w:ascii="Arial" w:eastAsia="Calibri" w:hAnsi="Arial" w:cs="Arial"/>
          <w:spacing w:val="1"/>
          <w:szCs w:val="24"/>
        </w:rPr>
        <w:t>fo</w:t>
      </w:r>
      <w:r w:rsidRPr="00692565">
        <w:rPr>
          <w:rFonts w:ascii="Arial" w:eastAsia="Calibri" w:hAnsi="Arial" w:cs="Arial"/>
          <w:szCs w:val="24"/>
        </w:rPr>
        <w:t>r</w:t>
      </w:r>
      <w:r w:rsidRPr="00692565">
        <w:rPr>
          <w:rFonts w:ascii="Arial" w:eastAsia="Calibri" w:hAnsi="Arial" w:cs="Arial"/>
          <w:spacing w:val="22"/>
          <w:szCs w:val="24"/>
        </w:rPr>
        <w:t xml:space="preserve"> </w:t>
      </w:r>
      <w:r w:rsidRPr="00692565">
        <w:rPr>
          <w:rFonts w:ascii="Arial" w:eastAsia="Calibri" w:hAnsi="Arial" w:cs="Arial"/>
          <w:spacing w:val="1"/>
          <w:szCs w:val="24"/>
        </w:rPr>
        <w:t>th</w:t>
      </w:r>
      <w:r w:rsidRPr="00692565">
        <w:rPr>
          <w:rFonts w:ascii="Arial" w:eastAsia="Calibri" w:hAnsi="Arial" w:cs="Arial"/>
          <w:szCs w:val="24"/>
        </w:rPr>
        <w:t>e</w:t>
      </w:r>
      <w:r w:rsidRPr="00692565">
        <w:rPr>
          <w:rFonts w:ascii="Arial" w:eastAsia="Calibri" w:hAnsi="Arial" w:cs="Arial"/>
          <w:spacing w:val="20"/>
          <w:szCs w:val="24"/>
        </w:rPr>
        <w:t xml:space="preserve"> </w:t>
      </w:r>
      <w:r w:rsidRPr="00692565">
        <w:rPr>
          <w:rFonts w:ascii="Arial" w:eastAsia="Calibri" w:hAnsi="Arial" w:cs="Arial"/>
          <w:spacing w:val="1"/>
          <w:szCs w:val="24"/>
        </w:rPr>
        <w:t>pu</w:t>
      </w:r>
      <w:r w:rsidRPr="00692565">
        <w:rPr>
          <w:rFonts w:ascii="Arial" w:eastAsia="Calibri" w:hAnsi="Arial" w:cs="Arial"/>
          <w:spacing w:val="-2"/>
          <w:szCs w:val="24"/>
        </w:rPr>
        <w:t>r</w:t>
      </w:r>
      <w:r w:rsidRPr="00692565">
        <w:rPr>
          <w:rFonts w:ascii="Arial" w:eastAsia="Calibri" w:hAnsi="Arial" w:cs="Arial"/>
          <w:spacing w:val="1"/>
          <w:szCs w:val="24"/>
        </w:rPr>
        <w:t>po</w:t>
      </w:r>
      <w:r w:rsidRPr="00692565">
        <w:rPr>
          <w:rFonts w:ascii="Arial" w:eastAsia="Calibri" w:hAnsi="Arial" w:cs="Arial"/>
          <w:szCs w:val="24"/>
        </w:rPr>
        <w:t>se</w:t>
      </w:r>
      <w:r w:rsidRPr="00692565">
        <w:rPr>
          <w:rFonts w:ascii="Arial" w:eastAsia="Calibri" w:hAnsi="Arial" w:cs="Arial"/>
          <w:spacing w:val="22"/>
          <w:szCs w:val="24"/>
        </w:rPr>
        <w:t xml:space="preserve"> </w:t>
      </w:r>
      <w:r w:rsidRPr="00692565">
        <w:rPr>
          <w:rFonts w:ascii="Arial" w:eastAsia="Calibri" w:hAnsi="Arial" w:cs="Arial"/>
          <w:spacing w:val="1"/>
          <w:szCs w:val="24"/>
        </w:rPr>
        <w:t>o</w:t>
      </w:r>
      <w:r w:rsidRPr="00692565">
        <w:rPr>
          <w:rFonts w:ascii="Arial" w:eastAsia="Calibri" w:hAnsi="Arial" w:cs="Arial"/>
          <w:szCs w:val="24"/>
        </w:rPr>
        <w:t>f</w:t>
      </w:r>
      <w:r w:rsidRPr="00692565">
        <w:rPr>
          <w:rFonts w:ascii="Arial" w:eastAsia="Calibri" w:hAnsi="Arial" w:cs="Arial"/>
          <w:spacing w:val="26"/>
          <w:szCs w:val="24"/>
        </w:rPr>
        <w:t xml:space="preserve"> </w:t>
      </w:r>
      <w:r w:rsidRPr="00692565">
        <w:rPr>
          <w:rFonts w:ascii="Arial" w:eastAsia="Calibri" w:hAnsi="Arial" w:cs="Arial"/>
          <w:spacing w:val="1"/>
          <w:szCs w:val="24"/>
        </w:rPr>
        <w:t>e</w:t>
      </w:r>
      <w:r w:rsidRPr="00692565">
        <w:rPr>
          <w:rFonts w:ascii="Arial" w:eastAsia="Calibri" w:hAnsi="Arial" w:cs="Arial"/>
          <w:spacing w:val="-1"/>
          <w:szCs w:val="24"/>
        </w:rPr>
        <w:t>n</w:t>
      </w:r>
      <w:r w:rsidRPr="00692565">
        <w:rPr>
          <w:rFonts w:ascii="Arial" w:eastAsia="Calibri" w:hAnsi="Arial" w:cs="Arial"/>
          <w:spacing w:val="1"/>
          <w:szCs w:val="24"/>
        </w:rPr>
        <w:t>fo</w:t>
      </w:r>
      <w:r w:rsidRPr="00692565">
        <w:rPr>
          <w:rFonts w:ascii="Arial" w:eastAsia="Calibri" w:hAnsi="Arial" w:cs="Arial"/>
          <w:szCs w:val="24"/>
        </w:rPr>
        <w:t>r</w:t>
      </w:r>
      <w:r w:rsidRPr="00692565">
        <w:rPr>
          <w:rFonts w:ascii="Arial" w:eastAsia="Calibri" w:hAnsi="Arial" w:cs="Arial"/>
          <w:spacing w:val="-1"/>
          <w:szCs w:val="24"/>
        </w:rPr>
        <w:t>c</w:t>
      </w:r>
      <w:r w:rsidRPr="00692565">
        <w:rPr>
          <w:rFonts w:ascii="Arial" w:eastAsia="Calibri" w:hAnsi="Arial" w:cs="Arial"/>
          <w:szCs w:val="24"/>
        </w:rPr>
        <w:t>i</w:t>
      </w:r>
      <w:r w:rsidRPr="00692565">
        <w:rPr>
          <w:rFonts w:ascii="Arial" w:eastAsia="Calibri" w:hAnsi="Arial" w:cs="Arial"/>
          <w:spacing w:val="1"/>
          <w:szCs w:val="24"/>
        </w:rPr>
        <w:t>n</w:t>
      </w:r>
      <w:r w:rsidRPr="00692565">
        <w:rPr>
          <w:rFonts w:ascii="Arial" w:eastAsia="Calibri" w:hAnsi="Arial" w:cs="Arial"/>
          <w:szCs w:val="24"/>
        </w:rPr>
        <w:t>g</w:t>
      </w:r>
      <w:r w:rsidRPr="00692565">
        <w:rPr>
          <w:rFonts w:ascii="Arial" w:eastAsia="Calibri" w:hAnsi="Arial" w:cs="Arial"/>
          <w:spacing w:val="22"/>
          <w:szCs w:val="24"/>
        </w:rPr>
        <w:t xml:space="preserve"> </w:t>
      </w:r>
      <w:r w:rsidRPr="00692565">
        <w:rPr>
          <w:rFonts w:ascii="Arial" w:eastAsia="Calibri" w:hAnsi="Arial" w:cs="Arial"/>
          <w:szCs w:val="24"/>
        </w:rPr>
        <w:t>S</w:t>
      </w:r>
      <w:r w:rsidRPr="00692565">
        <w:rPr>
          <w:rFonts w:ascii="Arial" w:eastAsia="Calibri" w:hAnsi="Arial" w:cs="Arial"/>
          <w:spacing w:val="-1"/>
          <w:szCs w:val="24"/>
        </w:rPr>
        <w:t>t</w:t>
      </w:r>
      <w:r w:rsidRPr="00692565">
        <w:rPr>
          <w:rFonts w:ascii="Arial" w:eastAsia="Calibri" w:hAnsi="Arial" w:cs="Arial"/>
          <w:szCs w:val="24"/>
        </w:rPr>
        <w:t>a</w:t>
      </w:r>
      <w:r w:rsidRPr="00692565">
        <w:rPr>
          <w:rFonts w:ascii="Arial" w:eastAsia="Calibri" w:hAnsi="Arial" w:cs="Arial"/>
          <w:spacing w:val="1"/>
          <w:szCs w:val="24"/>
        </w:rPr>
        <w:t>t</w:t>
      </w:r>
      <w:r w:rsidRPr="00692565">
        <w:rPr>
          <w:rFonts w:ascii="Arial" w:eastAsia="Calibri" w:hAnsi="Arial" w:cs="Arial"/>
          <w:szCs w:val="24"/>
        </w:rPr>
        <w:t>e</w:t>
      </w:r>
      <w:r w:rsidRPr="00692565">
        <w:rPr>
          <w:rFonts w:ascii="Arial" w:eastAsia="Calibri" w:hAnsi="Arial" w:cs="Arial"/>
          <w:spacing w:val="23"/>
          <w:szCs w:val="24"/>
        </w:rPr>
        <w:t xml:space="preserve"> </w:t>
      </w:r>
      <w:r w:rsidRPr="00692565">
        <w:rPr>
          <w:rFonts w:ascii="Arial" w:eastAsia="Calibri" w:hAnsi="Arial" w:cs="Arial"/>
          <w:spacing w:val="-2"/>
          <w:szCs w:val="24"/>
        </w:rPr>
        <w:t>a</w:t>
      </w:r>
      <w:r w:rsidRPr="00692565">
        <w:rPr>
          <w:rFonts w:ascii="Arial" w:eastAsia="Calibri" w:hAnsi="Arial" w:cs="Arial"/>
          <w:spacing w:val="1"/>
          <w:szCs w:val="24"/>
        </w:rPr>
        <w:t>n</w:t>
      </w:r>
      <w:r w:rsidRPr="00692565">
        <w:rPr>
          <w:rFonts w:ascii="Arial" w:eastAsia="Calibri" w:hAnsi="Arial" w:cs="Arial"/>
          <w:szCs w:val="24"/>
        </w:rPr>
        <w:t>d</w:t>
      </w:r>
      <w:r w:rsidRPr="00692565">
        <w:rPr>
          <w:rFonts w:ascii="Arial" w:eastAsia="Calibri" w:hAnsi="Arial" w:cs="Arial"/>
          <w:spacing w:val="26"/>
          <w:szCs w:val="24"/>
        </w:rPr>
        <w:t xml:space="preserve"> </w:t>
      </w:r>
      <w:r w:rsidRPr="00692565">
        <w:rPr>
          <w:rFonts w:ascii="Arial" w:eastAsia="Calibri" w:hAnsi="Arial" w:cs="Arial"/>
          <w:spacing w:val="-2"/>
          <w:szCs w:val="24"/>
        </w:rPr>
        <w:t>l</w:t>
      </w:r>
      <w:r w:rsidRPr="00692565">
        <w:rPr>
          <w:rFonts w:ascii="Arial" w:eastAsia="Calibri" w:hAnsi="Arial" w:cs="Arial"/>
          <w:spacing w:val="1"/>
          <w:szCs w:val="24"/>
        </w:rPr>
        <w:t>o</w:t>
      </w:r>
      <w:r w:rsidRPr="00692565">
        <w:rPr>
          <w:rFonts w:ascii="Arial" w:eastAsia="Calibri" w:hAnsi="Arial" w:cs="Arial"/>
          <w:spacing w:val="-1"/>
          <w:szCs w:val="24"/>
        </w:rPr>
        <w:t>c</w:t>
      </w:r>
      <w:r w:rsidRPr="00692565">
        <w:rPr>
          <w:rFonts w:ascii="Arial" w:eastAsia="Calibri" w:hAnsi="Arial" w:cs="Arial"/>
          <w:szCs w:val="24"/>
        </w:rPr>
        <w:t>al</w:t>
      </w:r>
      <w:r w:rsidRPr="00692565">
        <w:rPr>
          <w:rFonts w:ascii="Arial" w:eastAsia="Calibri" w:hAnsi="Arial" w:cs="Arial"/>
          <w:spacing w:val="24"/>
          <w:szCs w:val="24"/>
        </w:rPr>
        <w:t xml:space="preserve"> </w:t>
      </w:r>
      <w:r w:rsidRPr="00692565">
        <w:rPr>
          <w:rFonts w:ascii="Arial" w:eastAsia="Calibri" w:hAnsi="Arial" w:cs="Arial"/>
          <w:spacing w:val="1"/>
          <w:szCs w:val="24"/>
        </w:rPr>
        <w:t>en</w:t>
      </w:r>
      <w:r w:rsidRPr="00692565">
        <w:rPr>
          <w:rFonts w:ascii="Arial" w:eastAsia="Calibri" w:hAnsi="Arial" w:cs="Arial"/>
          <w:szCs w:val="24"/>
        </w:rPr>
        <w:t>vir</w:t>
      </w:r>
      <w:r w:rsidRPr="00692565">
        <w:rPr>
          <w:rFonts w:ascii="Arial" w:eastAsia="Calibri" w:hAnsi="Arial" w:cs="Arial"/>
          <w:spacing w:val="1"/>
          <w:szCs w:val="24"/>
        </w:rPr>
        <w:t>on</w:t>
      </w:r>
      <w:r w:rsidRPr="00692565">
        <w:rPr>
          <w:rFonts w:ascii="Arial" w:eastAsia="Calibri" w:hAnsi="Arial" w:cs="Arial"/>
          <w:spacing w:val="-2"/>
          <w:szCs w:val="24"/>
        </w:rPr>
        <w:t>m</w:t>
      </w:r>
      <w:r w:rsidRPr="00692565">
        <w:rPr>
          <w:rFonts w:ascii="Arial" w:eastAsia="Calibri" w:hAnsi="Arial" w:cs="Arial"/>
          <w:spacing w:val="1"/>
          <w:szCs w:val="24"/>
        </w:rPr>
        <w:t>e</w:t>
      </w:r>
      <w:r w:rsidRPr="00692565">
        <w:rPr>
          <w:rFonts w:ascii="Arial" w:eastAsia="Calibri" w:hAnsi="Arial" w:cs="Arial"/>
          <w:spacing w:val="-1"/>
          <w:szCs w:val="24"/>
        </w:rPr>
        <w:t>n</w:t>
      </w:r>
      <w:r w:rsidRPr="00692565">
        <w:rPr>
          <w:rFonts w:ascii="Arial" w:eastAsia="Calibri" w:hAnsi="Arial" w:cs="Arial"/>
          <w:spacing w:val="1"/>
          <w:szCs w:val="24"/>
        </w:rPr>
        <w:t>t</w:t>
      </w:r>
      <w:r w:rsidRPr="00692565">
        <w:rPr>
          <w:rFonts w:ascii="Arial" w:eastAsia="Calibri" w:hAnsi="Arial" w:cs="Arial"/>
          <w:szCs w:val="24"/>
        </w:rPr>
        <w:t>al</w:t>
      </w:r>
      <w:r w:rsidRPr="00692565">
        <w:rPr>
          <w:rFonts w:ascii="Arial" w:eastAsia="Calibri" w:hAnsi="Arial" w:cs="Arial"/>
          <w:spacing w:val="20"/>
          <w:szCs w:val="24"/>
        </w:rPr>
        <w:t xml:space="preserve"> </w:t>
      </w:r>
      <w:r w:rsidRPr="00692565">
        <w:rPr>
          <w:rFonts w:ascii="Arial" w:eastAsia="Calibri" w:hAnsi="Arial" w:cs="Arial"/>
          <w:spacing w:val="1"/>
          <w:szCs w:val="24"/>
        </w:rPr>
        <w:t>h</w:t>
      </w:r>
      <w:r w:rsidRPr="00692565">
        <w:rPr>
          <w:rFonts w:ascii="Arial" w:eastAsia="Calibri" w:hAnsi="Arial" w:cs="Arial"/>
          <w:szCs w:val="24"/>
        </w:rPr>
        <w:t>ea</w:t>
      </w:r>
      <w:r w:rsidRPr="00692565">
        <w:rPr>
          <w:rFonts w:ascii="Arial" w:eastAsia="Calibri" w:hAnsi="Arial" w:cs="Arial"/>
          <w:spacing w:val="-2"/>
          <w:szCs w:val="24"/>
        </w:rPr>
        <w:t>l</w:t>
      </w:r>
      <w:r w:rsidRPr="00692565">
        <w:rPr>
          <w:rFonts w:ascii="Arial" w:eastAsia="Calibri" w:hAnsi="Arial" w:cs="Arial"/>
          <w:spacing w:val="1"/>
          <w:szCs w:val="24"/>
        </w:rPr>
        <w:t>t</w:t>
      </w:r>
      <w:r w:rsidRPr="00692565">
        <w:rPr>
          <w:rFonts w:ascii="Arial" w:eastAsia="Calibri" w:hAnsi="Arial" w:cs="Arial"/>
          <w:szCs w:val="24"/>
        </w:rPr>
        <w:t>h</w:t>
      </w:r>
      <w:r w:rsidRPr="00692565">
        <w:rPr>
          <w:rFonts w:ascii="Arial" w:eastAsia="Calibri" w:hAnsi="Arial" w:cs="Arial"/>
          <w:spacing w:val="24"/>
          <w:szCs w:val="24"/>
        </w:rPr>
        <w:t xml:space="preserve"> </w:t>
      </w:r>
      <w:r w:rsidRPr="00692565">
        <w:rPr>
          <w:rFonts w:ascii="Arial" w:eastAsia="Calibri" w:hAnsi="Arial" w:cs="Arial"/>
          <w:szCs w:val="24"/>
        </w:rPr>
        <w:t>la</w:t>
      </w:r>
      <w:r w:rsidRPr="00692565">
        <w:rPr>
          <w:rFonts w:ascii="Arial" w:eastAsia="Calibri" w:hAnsi="Arial" w:cs="Arial"/>
          <w:spacing w:val="-1"/>
          <w:szCs w:val="24"/>
        </w:rPr>
        <w:t>w.</w:t>
      </w:r>
      <w:r w:rsidRPr="00692565">
        <w:rPr>
          <w:rFonts w:ascii="Arial" w:eastAsia="Calibri" w:hAnsi="Arial" w:cs="Arial"/>
          <w:szCs w:val="24"/>
        </w:rPr>
        <w:t xml:space="preserve">  </w:t>
      </w:r>
      <w:r w:rsidRPr="00692565">
        <w:rPr>
          <w:rFonts w:ascii="Arial" w:eastAsia="Calibri" w:hAnsi="Arial" w:cs="Arial"/>
          <w:spacing w:val="1"/>
          <w:szCs w:val="24"/>
        </w:rPr>
        <w:t>With the exception of Long Beach, Pasadena and Vernon</w:t>
      </w:r>
      <w:r w:rsidRPr="00692565">
        <w:rPr>
          <w:rFonts w:ascii="Arial" w:eastAsia="Calibri" w:hAnsi="Arial" w:cs="Arial"/>
          <w:szCs w:val="24"/>
        </w:rPr>
        <w:t>,</w:t>
      </w:r>
      <w:r w:rsidRPr="00692565">
        <w:rPr>
          <w:rFonts w:ascii="Arial" w:eastAsia="Calibri" w:hAnsi="Arial" w:cs="Arial"/>
          <w:spacing w:val="17"/>
          <w:szCs w:val="24"/>
        </w:rPr>
        <w:t xml:space="preserve"> </w:t>
      </w:r>
      <w:r w:rsidRPr="00692565">
        <w:rPr>
          <w:rFonts w:ascii="Arial" w:eastAsia="Calibri" w:hAnsi="Arial" w:cs="Arial"/>
          <w:szCs w:val="24"/>
        </w:rPr>
        <w:t xml:space="preserve">all </w:t>
      </w:r>
      <w:r w:rsidRPr="00692565">
        <w:rPr>
          <w:rFonts w:ascii="Arial" w:eastAsia="Calibri" w:hAnsi="Arial" w:cs="Arial"/>
          <w:spacing w:val="-1"/>
          <w:szCs w:val="24"/>
        </w:rPr>
        <w:t>c</w:t>
      </w:r>
      <w:r w:rsidRPr="00692565">
        <w:rPr>
          <w:rFonts w:ascii="Arial" w:eastAsia="Calibri" w:hAnsi="Arial" w:cs="Arial"/>
          <w:szCs w:val="24"/>
        </w:rPr>
        <w:t>i</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e</w:t>
      </w:r>
      <w:r w:rsidRPr="00692565">
        <w:rPr>
          <w:rFonts w:ascii="Arial" w:eastAsia="Calibri" w:hAnsi="Arial" w:cs="Arial"/>
          <w:szCs w:val="24"/>
        </w:rPr>
        <w:t>s</w:t>
      </w:r>
      <w:r w:rsidRPr="00692565">
        <w:rPr>
          <w:rFonts w:ascii="Arial" w:eastAsia="Calibri" w:hAnsi="Arial" w:cs="Arial"/>
          <w:spacing w:val="49"/>
          <w:szCs w:val="24"/>
        </w:rPr>
        <w:t xml:space="preserve"> </w:t>
      </w:r>
      <w:r w:rsidRPr="00692565">
        <w:rPr>
          <w:rFonts w:ascii="Arial" w:eastAsia="Calibri" w:hAnsi="Arial" w:cs="Arial"/>
          <w:spacing w:val="-1"/>
          <w:szCs w:val="24"/>
        </w:rPr>
        <w:t>w</w:t>
      </w:r>
      <w:r w:rsidRPr="00692565">
        <w:rPr>
          <w:rFonts w:ascii="Arial" w:eastAsia="Calibri" w:hAnsi="Arial" w:cs="Arial"/>
          <w:szCs w:val="24"/>
        </w:rPr>
        <w:t>i</w:t>
      </w:r>
      <w:r w:rsidRPr="00692565">
        <w:rPr>
          <w:rFonts w:ascii="Arial" w:eastAsia="Calibri" w:hAnsi="Arial" w:cs="Arial"/>
          <w:spacing w:val="1"/>
          <w:szCs w:val="24"/>
        </w:rPr>
        <w:t>th</w:t>
      </w:r>
      <w:r w:rsidRPr="00692565">
        <w:rPr>
          <w:rFonts w:ascii="Arial" w:eastAsia="Calibri" w:hAnsi="Arial" w:cs="Arial"/>
          <w:szCs w:val="24"/>
        </w:rPr>
        <w:t>in</w:t>
      </w:r>
      <w:r w:rsidRPr="00692565">
        <w:rPr>
          <w:rFonts w:ascii="Arial" w:eastAsia="Calibri" w:hAnsi="Arial" w:cs="Arial"/>
          <w:spacing w:val="51"/>
          <w:szCs w:val="24"/>
        </w:rPr>
        <w:t xml:space="preserve"> </w:t>
      </w:r>
      <w:r w:rsidRPr="00692565">
        <w:rPr>
          <w:rFonts w:ascii="Arial" w:eastAsia="Calibri" w:hAnsi="Arial" w:cs="Arial"/>
          <w:spacing w:val="-1"/>
          <w:szCs w:val="24"/>
        </w:rPr>
        <w:t>t</w:t>
      </w:r>
      <w:r w:rsidRPr="00692565">
        <w:rPr>
          <w:rFonts w:ascii="Arial" w:eastAsia="Calibri" w:hAnsi="Arial" w:cs="Arial"/>
          <w:spacing w:val="1"/>
          <w:szCs w:val="24"/>
        </w:rPr>
        <w:t>h</w:t>
      </w:r>
      <w:r w:rsidRPr="00692565">
        <w:rPr>
          <w:rFonts w:ascii="Arial" w:eastAsia="Calibri" w:hAnsi="Arial" w:cs="Arial"/>
          <w:szCs w:val="24"/>
        </w:rPr>
        <w:t>e</w:t>
      </w:r>
      <w:r w:rsidRPr="00692565">
        <w:rPr>
          <w:rFonts w:ascii="Arial" w:eastAsia="Calibri" w:hAnsi="Arial" w:cs="Arial"/>
          <w:spacing w:val="49"/>
          <w:szCs w:val="24"/>
        </w:rPr>
        <w:t xml:space="preserve"> </w:t>
      </w:r>
      <w:r w:rsidRPr="00692565">
        <w:rPr>
          <w:rFonts w:ascii="Arial" w:eastAsia="Calibri" w:hAnsi="Arial" w:cs="Arial"/>
          <w:spacing w:val="-1"/>
          <w:szCs w:val="24"/>
        </w:rPr>
        <w:t>C</w:t>
      </w:r>
      <w:r w:rsidRPr="00692565">
        <w:rPr>
          <w:rFonts w:ascii="Arial" w:eastAsia="Calibri" w:hAnsi="Arial" w:cs="Arial"/>
          <w:spacing w:val="1"/>
          <w:szCs w:val="24"/>
        </w:rPr>
        <w:t>o</w:t>
      </w:r>
      <w:r w:rsidRPr="00692565">
        <w:rPr>
          <w:rFonts w:ascii="Arial" w:eastAsia="Calibri" w:hAnsi="Arial" w:cs="Arial"/>
          <w:spacing w:val="-1"/>
          <w:szCs w:val="24"/>
        </w:rPr>
        <w:t>u</w:t>
      </w:r>
      <w:r w:rsidRPr="00692565">
        <w:rPr>
          <w:rFonts w:ascii="Arial" w:eastAsia="Calibri" w:hAnsi="Arial" w:cs="Arial"/>
          <w:spacing w:val="1"/>
          <w:szCs w:val="24"/>
        </w:rPr>
        <w:t>n</w:t>
      </w:r>
      <w:r w:rsidRPr="00692565">
        <w:rPr>
          <w:rFonts w:ascii="Arial" w:eastAsia="Calibri" w:hAnsi="Arial" w:cs="Arial"/>
          <w:spacing w:val="-1"/>
          <w:szCs w:val="24"/>
        </w:rPr>
        <w:t>t</w:t>
      </w:r>
      <w:r w:rsidRPr="00692565">
        <w:rPr>
          <w:rFonts w:ascii="Arial" w:eastAsia="Calibri" w:hAnsi="Arial" w:cs="Arial"/>
          <w:szCs w:val="24"/>
        </w:rPr>
        <w:t>y</w:t>
      </w:r>
      <w:r w:rsidRPr="00692565">
        <w:rPr>
          <w:rFonts w:ascii="Arial" w:eastAsia="Calibri" w:hAnsi="Arial" w:cs="Arial"/>
          <w:spacing w:val="49"/>
          <w:szCs w:val="24"/>
        </w:rPr>
        <w:t xml:space="preserve"> </w:t>
      </w:r>
      <w:r w:rsidRPr="00692565">
        <w:rPr>
          <w:rFonts w:ascii="Arial" w:eastAsia="Calibri" w:hAnsi="Arial" w:cs="Arial"/>
          <w:spacing w:val="1"/>
          <w:szCs w:val="24"/>
        </w:rPr>
        <w:t>h</w:t>
      </w:r>
      <w:r w:rsidRPr="00692565">
        <w:rPr>
          <w:rFonts w:ascii="Arial" w:eastAsia="Calibri" w:hAnsi="Arial" w:cs="Arial"/>
          <w:szCs w:val="24"/>
        </w:rPr>
        <w:t>ave</w:t>
      </w:r>
      <w:r w:rsidRPr="00692565">
        <w:rPr>
          <w:rFonts w:ascii="Arial" w:eastAsia="Calibri" w:hAnsi="Arial" w:cs="Arial"/>
          <w:spacing w:val="50"/>
          <w:szCs w:val="24"/>
        </w:rPr>
        <w:t xml:space="preserve"> </w:t>
      </w:r>
      <w:r w:rsidRPr="00692565">
        <w:rPr>
          <w:rFonts w:ascii="Arial" w:eastAsia="Calibri" w:hAnsi="Arial" w:cs="Arial"/>
          <w:spacing w:val="1"/>
          <w:szCs w:val="24"/>
        </w:rPr>
        <w:t>d</w:t>
      </w:r>
      <w:r w:rsidRPr="00692565">
        <w:rPr>
          <w:rFonts w:ascii="Arial" w:eastAsia="Calibri" w:hAnsi="Arial" w:cs="Arial"/>
          <w:szCs w:val="24"/>
        </w:rPr>
        <w:t>esig</w:t>
      </w:r>
      <w:r w:rsidRPr="00692565">
        <w:rPr>
          <w:rFonts w:ascii="Arial" w:eastAsia="Calibri" w:hAnsi="Arial" w:cs="Arial"/>
          <w:spacing w:val="1"/>
          <w:szCs w:val="24"/>
        </w:rPr>
        <w:t>n</w:t>
      </w:r>
      <w:r w:rsidRPr="00692565">
        <w:rPr>
          <w:rFonts w:ascii="Arial" w:eastAsia="Calibri" w:hAnsi="Arial" w:cs="Arial"/>
          <w:szCs w:val="24"/>
        </w:rPr>
        <w:t>a</w:t>
      </w:r>
      <w:r w:rsidRPr="00692565">
        <w:rPr>
          <w:rFonts w:ascii="Arial" w:eastAsia="Calibri" w:hAnsi="Arial" w:cs="Arial"/>
          <w:spacing w:val="-1"/>
          <w:szCs w:val="24"/>
        </w:rPr>
        <w:t>t</w:t>
      </w:r>
      <w:r w:rsidRPr="00692565">
        <w:rPr>
          <w:rFonts w:ascii="Arial" w:eastAsia="Calibri" w:hAnsi="Arial" w:cs="Arial"/>
          <w:spacing w:val="1"/>
          <w:szCs w:val="24"/>
        </w:rPr>
        <w:t>e</w:t>
      </w:r>
      <w:r w:rsidRPr="00692565">
        <w:rPr>
          <w:rFonts w:ascii="Arial" w:eastAsia="Calibri" w:hAnsi="Arial" w:cs="Arial"/>
          <w:szCs w:val="24"/>
        </w:rPr>
        <w:t>d</w:t>
      </w:r>
      <w:r w:rsidRPr="00692565">
        <w:rPr>
          <w:rFonts w:ascii="Arial" w:eastAsia="Calibri" w:hAnsi="Arial" w:cs="Arial"/>
          <w:spacing w:val="47"/>
          <w:szCs w:val="24"/>
        </w:rPr>
        <w:t xml:space="preserve"> </w:t>
      </w:r>
      <w:r w:rsidRPr="00692565">
        <w:rPr>
          <w:rFonts w:ascii="Arial" w:eastAsia="Calibri" w:hAnsi="Arial" w:cs="Arial"/>
          <w:spacing w:val="-1"/>
          <w:szCs w:val="24"/>
        </w:rPr>
        <w:t>t</w:t>
      </w:r>
      <w:r w:rsidRPr="00692565">
        <w:rPr>
          <w:rFonts w:ascii="Arial" w:eastAsia="Calibri" w:hAnsi="Arial" w:cs="Arial"/>
          <w:spacing w:val="1"/>
          <w:szCs w:val="24"/>
        </w:rPr>
        <w:t>h</w:t>
      </w:r>
      <w:r w:rsidRPr="00692565">
        <w:rPr>
          <w:rFonts w:ascii="Arial" w:eastAsia="Calibri" w:hAnsi="Arial" w:cs="Arial"/>
          <w:szCs w:val="24"/>
        </w:rPr>
        <w:t>e</w:t>
      </w:r>
      <w:r w:rsidRPr="00692565">
        <w:rPr>
          <w:rFonts w:ascii="Arial" w:eastAsia="Calibri" w:hAnsi="Arial" w:cs="Arial"/>
          <w:spacing w:val="46"/>
          <w:szCs w:val="24"/>
        </w:rPr>
        <w:t xml:space="preserve"> </w:t>
      </w:r>
      <w:r w:rsidRPr="00692565">
        <w:rPr>
          <w:rFonts w:ascii="Arial" w:eastAsia="Calibri" w:hAnsi="Arial" w:cs="Arial"/>
          <w:spacing w:val="-1"/>
          <w:szCs w:val="24"/>
        </w:rPr>
        <w:t>C</w:t>
      </w:r>
      <w:r w:rsidRPr="00692565">
        <w:rPr>
          <w:rFonts w:ascii="Arial" w:eastAsia="Calibri" w:hAnsi="Arial" w:cs="Arial"/>
          <w:spacing w:val="1"/>
          <w:szCs w:val="24"/>
        </w:rPr>
        <w:t>ount</w:t>
      </w:r>
      <w:r w:rsidRPr="00692565">
        <w:rPr>
          <w:rFonts w:ascii="Arial" w:eastAsia="Calibri" w:hAnsi="Arial" w:cs="Arial"/>
          <w:spacing w:val="-1"/>
          <w:szCs w:val="24"/>
        </w:rPr>
        <w:t>y</w:t>
      </w:r>
      <w:r w:rsidRPr="00692565">
        <w:rPr>
          <w:rFonts w:ascii="Arial" w:eastAsia="Calibri" w:hAnsi="Arial" w:cs="Arial"/>
          <w:szCs w:val="24"/>
        </w:rPr>
        <w:t>’s</w:t>
      </w:r>
      <w:r w:rsidRPr="00692565">
        <w:rPr>
          <w:rFonts w:ascii="Arial" w:eastAsia="Calibri" w:hAnsi="Arial" w:cs="Arial"/>
          <w:spacing w:val="51"/>
          <w:szCs w:val="24"/>
        </w:rPr>
        <w:t xml:space="preserve"> </w:t>
      </w:r>
      <w:r w:rsidRPr="00692565">
        <w:rPr>
          <w:rFonts w:ascii="Arial" w:eastAsia="Calibri" w:hAnsi="Arial" w:cs="Arial"/>
          <w:spacing w:val="-1"/>
          <w:szCs w:val="24"/>
        </w:rPr>
        <w:t>H</w:t>
      </w:r>
      <w:r w:rsidRPr="00692565">
        <w:rPr>
          <w:rFonts w:ascii="Arial" w:eastAsia="Calibri" w:hAnsi="Arial" w:cs="Arial"/>
          <w:spacing w:val="1"/>
          <w:szCs w:val="24"/>
        </w:rPr>
        <w:t>e</w:t>
      </w:r>
      <w:r w:rsidRPr="00692565">
        <w:rPr>
          <w:rFonts w:ascii="Arial" w:eastAsia="Calibri" w:hAnsi="Arial" w:cs="Arial"/>
          <w:szCs w:val="24"/>
        </w:rPr>
        <w:t>al</w:t>
      </w:r>
      <w:r w:rsidRPr="00692565">
        <w:rPr>
          <w:rFonts w:ascii="Arial" w:eastAsia="Calibri" w:hAnsi="Arial" w:cs="Arial"/>
          <w:spacing w:val="-1"/>
          <w:szCs w:val="24"/>
        </w:rPr>
        <w:t>t</w:t>
      </w:r>
      <w:r w:rsidRPr="00692565">
        <w:rPr>
          <w:rFonts w:ascii="Arial" w:eastAsia="Calibri" w:hAnsi="Arial" w:cs="Arial"/>
          <w:szCs w:val="24"/>
        </w:rPr>
        <w:t>h</w:t>
      </w:r>
      <w:r w:rsidRPr="00692565">
        <w:rPr>
          <w:rFonts w:ascii="Arial" w:eastAsia="Calibri" w:hAnsi="Arial" w:cs="Arial"/>
          <w:spacing w:val="50"/>
          <w:szCs w:val="24"/>
        </w:rPr>
        <w:t xml:space="preserve"> </w:t>
      </w:r>
      <w:r w:rsidRPr="00692565">
        <w:rPr>
          <w:rFonts w:ascii="Arial" w:eastAsia="Calibri" w:hAnsi="Arial" w:cs="Arial"/>
          <w:spacing w:val="-1"/>
          <w:szCs w:val="24"/>
        </w:rPr>
        <w:t>O</w:t>
      </w:r>
      <w:r w:rsidRPr="00692565">
        <w:rPr>
          <w:rFonts w:ascii="Arial" w:eastAsia="Calibri" w:hAnsi="Arial" w:cs="Arial"/>
          <w:spacing w:val="1"/>
          <w:szCs w:val="24"/>
        </w:rPr>
        <w:t>ff</w:t>
      </w:r>
      <w:r w:rsidRPr="00692565">
        <w:rPr>
          <w:rFonts w:ascii="Arial" w:eastAsia="Calibri" w:hAnsi="Arial" w:cs="Arial"/>
          <w:szCs w:val="24"/>
        </w:rPr>
        <w:t>i</w:t>
      </w:r>
      <w:r w:rsidRPr="00692565">
        <w:rPr>
          <w:rFonts w:ascii="Arial" w:eastAsia="Calibri" w:hAnsi="Arial" w:cs="Arial"/>
          <w:spacing w:val="-1"/>
          <w:szCs w:val="24"/>
        </w:rPr>
        <w:t>c</w:t>
      </w:r>
      <w:r w:rsidRPr="00692565">
        <w:rPr>
          <w:rFonts w:ascii="Arial" w:eastAsia="Calibri" w:hAnsi="Arial" w:cs="Arial"/>
          <w:spacing w:val="1"/>
          <w:szCs w:val="24"/>
        </w:rPr>
        <w:t>e</w:t>
      </w:r>
      <w:r w:rsidRPr="00692565">
        <w:rPr>
          <w:rFonts w:ascii="Arial" w:eastAsia="Calibri" w:hAnsi="Arial" w:cs="Arial"/>
          <w:szCs w:val="24"/>
        </w:rPr>
        <w:t>r</w:t>
      </w:r>
      <w:r w:rsidRPr="00692565">
        <w:rPr>
          <w:rFonts w:ascii="Arial" w:eastAsia="Calibri" w:hAnsi="Arial" w:cs="Arial"/>
          <w:spacing w:val="46"/>
          <w:szCs w:val="24"/>
        </w:rPr>
        <w:t xml:space="preserve"> </w:t>
      </w:r>
      <w:r w:rsidRPr="00692565">
        <w:rPr>
          <w:rFonts w:ascii="Arial" w:eastAsia="Calibri" w:hAnsi="Arial" w:cs="Arial"/>
          <w:szCs w:val="24"/>
        </w:rPr>
        <w:t>as</w:t>
      </w:r>
      <w:r w:rsidRPr="00692565">
        <w:rPr>
          <w:rFonts w:ascii="Arial" w:eastAsia="Calibri" w:hAnsi="Arial" w:cs="Arial"/>
          <w:spacing w:val="51"/>
          <w:szCs w:val="24"/>
        </w:rPr>
        <w:t xml:space="preserve"> </w:t>
      </w:r>
      <w:r w:rsidRPr="00692565">
        <w:rPr>
          <w:rFonts w:ascii="Arial" w:eastAsia="Calibri" w:hAnsi="Arial" w:cs="Arial"/>
          <w:spacing w:val="1"/>
          <w:szCs w:val="24"/>
        </w:rPr>
        <w:t>the</w:t>
      </w:r>
      <w:r w:rsidRPr="00692565">
        <w:rPr>
          <w:rFonts w:ascii="Arial" w:eastAsia="Calibri" w:hAnsi="Arial" w:cs="Arial"/>
          <w:szCs w:val="24"/>
        </w:rPr>
        <w:t>ir</w:t>
      </w:r>
      <w:r w:rsidRPr="00692565">
        <w:rPr>
          <w:rFonts w:ascii="Arial" w:eastAsia="Calibri" w:hAnsi="Arial" w:cs="Arial"/>
          <w:spacing w:val="47"/>
          <w:szCs w:val="24"/>
        </w:rPr>
        <w:t xml:space="preserve"> </w:t>
      </w:r>
      <w:r w:rsidRPr="00692565">
        <w:rPr>
          <w:rFonts w:ascii="Arial" w:eastAsia="Calibri" w:hAnsi="Arial" w:cs="Arial"/>
          <w:szCs w:val="24"/>
        </w:rPr>
        <w:t>j</w:t>
      </w:r>
      <w:r w:rsidRPr="00692565">
        <w:rPr>
          <w:rFonts w:ascii="Arial" w:eastAsia="Calibri" w:hAnsi="Arial" w:cs="Arial"/>
          <w:spacing w:val="1"/>
          <w:szCs w:val="24"/>
        </w:rPr>
        <w:t>u</w:t>
      </w:r>
      <w:r w:rsidRPr="00692565">
        <w:rPr>
          <w:rFonts w:ascii="Arial" w:eastAsia="Calibri" w:hAnsi="Arial" w:cs="Arial"/>
          <w:szCs w:val="24"/>
        </w:rPr>
        <w:t>ri</w:t>
      </w:r>
      <w:r w:rsidRPr="00692565">
        <w:rPr>
          <w:rFonts w:ascii="Arial" w:eastAsia="Calibri" w:hAnsi="Arial" w:cs="Arial"/>
          <w:spacing w:val="-3"/>
          <w:szCs w:val="24"/>
        </w:rPr>
        <w:t>s</w:t>
      </w:r>
      <w:r w:rsidRPr="00692565">
        <w:rPr>
          <w:rFonts w:ascii="Arial" w:eastAsia="Calibri" w:hAnsi="Arial" w:cs="Arial"/>
          <w:spacing w:val="1"/>
          <w:szCs w:val="24"/>
        </w:rPr>
        <w:t>d</w:t>
      </w:r>
      <w:r w:rsidRPr="00692565">
        <w:rPr>
          <w:rFonts w:ascii="Arial" w:eastAsia="Calibri" w:hAnsi="Arial" w:cs="Arial"/>
          <w:szCs w:val="24"/>
        </w:rPr>
        <w:t>i</w:t>
      </w:r>
      <w:r w:rsidRPr="00692565">
        <w:rPr>
          <w:rFonts w:ascii="Arial" w:eastAsia="Calibri" w:hAnsi="Arial" w:cs="Arial"/>
          <w:spacing w:val="-1"/>
          <w:szCs w:val="24"/>
        </w:rPr>
        <w:t>c</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2"/>
          <w:szCs w:val="24"/>
        </w:rPr>
        <w:t>o</w:t>
      </w:r>
      <w:r w:rsidRPr="00692565">
        <w:rPr>
          <w:rFonts w:ascii="Arial" w:eastAsia="Calibri" w:hAnsi="Arial" w:cs="Arial"/>
          <w:spacing w:val="1"/>
          <w:szCs w:val="24"/>
        </w:rPr>
        <w:t>n</w:t>
      </w:r>
      <w:r w:rsidRPr="00692565">
        <w:rPr>
          <w:rFonts w:ascii="Arial" w:eastAsia="Calibri" w:hAnsi="Arial" w:cs="Arial"/>
          <w:szCs w:val="24"/>
        </w:rPr>
        <w:t xml:space="preserve">s’ </w:t>
      </w:r>
      <w:r w:rsidRPr="00692565">
        <w:rPr>
          <w:rFonts w:ascii="Arial" w:eastAsia="Calibri" w:hAnsi="Arial" w:cs="Arial"/>
          <w:spacing w:val="1"/>
          <w:szCs w:val="24"/>
        </w:rPr>
        <w:t>h</w:t>
      </w:r>
      <w:r w:rsidRPr="00692565">
        <w:rPr>
          <w:rFonts w:ascii="Arial" w:eastAsia="Calibri" w:hAnsi="Arial" w:cs="Arial"/>
          <w:szCs w:val="24"/>
        </w:rPr>
        <w:t>eal</w:t>
      </w:r>
      <w:r w:rsidRPr="00692565">
        <w:rPr>
          <w:rFonts w:ascii="Arial" w:eastAsia="Calibri" w:hAnsi="Arial" w:cs="Arial"/>
          <w:spacing w:val="-1"/>
          <w:szCs w:val="24"/>
        </w:rPr>
        <w:t>t</w:t>
      </w:r>
      <w:r w:rsidRPr="00692565">
        <w:rPr>
          <w:rFonts w:ascii="Arial" w:eastAsia="Calibri" w:hAnsi="Arial" w:cs="Arial"/>
          <w:szCs w:val="24"/>
        </w:rPr>
        <w:t>h</w:t>
      </w:r>
      <w:r w:rsidRPr="00692565">
        <w:rPr>
          <w:rFonts w:ascii="Arial" w:eastAsia="Calibri" w:hAnsi="Arial" w:cs="Arial"/>
          <w:spacing w:val="-1"/>
          <w:szCs w:val="24"/>
        </w:rPr>
        <w:t xml:space="preserve"> </w:t>
      </w:r>
      <w:r w:rsidRPr="00692565">
        <w:rPr>
          <w:rFonts w:ascii="Arial" w:eastAsia="Calibri" w:hAnsi="Arial" w:cs="Arial"/>
          <w:spacing w:val="-2"/>
          <w:szCs w:val="24"/>
        </w:rPr>
        <w:t>o</w:t>
      </w:r>
      <w:r w:rsidRPr="00692565">
        <w:rPr>
          <w:rFonts w:ascii="Arial" w:eastAsia="Calibri" w:hAnsi="Arial" w:cs="Arial"/>
          <w:spacing w:val="1"/>
          <w:szCs w:val="24"/>
        </w:rPr>
        <w:t>ff</w:t>
      </w:r>
      <w:r w:rsidRPr="00692565">
        <w:rPr>
          <w:rFonts w:ascii="Arial" w:eastAsia="Calibri" w:hAnsi="Arial" w:cs="Arial"/>
          <w:szCs w:val="24"/>
        </w:rPr>
        <w:t>i</w:t>
      </w:r>
      <w:r w:rsidRPr="00692565">
        <w:rPr>
          <w:rFonts w:ascii="Arial" w:eastAsia="Calibri" w:hAnsi="Arial" w:cs="Arial"/>
          <w:spacing w:val="-1"/>
          <w:szCs w:val="24"/>
        </w:rPr>
        <w:t>c</w:t>
      </w:r>
      <w:r w:rsidRPr="00692565">
        <w:rPr>
          <w:rFonts w:ascii="Arial" w:eastAsia="Calibri" w:hAnsi="Arial" w:cs="Arial"/>
          <w:spacing w:val="-2"/>
          <w:szCs w:val="24"/>
        </w:rPr>
        <w:t>e</w:t>
      </w:r>
      <w:r w:rsidRPr="00692565">
        <w:rPr>
          <w:rFonts w:ascii="Arial" w:eastAsia="Calibri" w:hAnsi="Arial" w:cs="Arial"/>
          <w:szCs w:val="24"/>
        </w:rPr>
        <w:t>r.</w:t>
      </w:r>
    </w:p>
    <w:p w14:paraId="09CFC10F" w14:textId="77777777"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Calibri" w:hAnsi="Arial" w:cs="Arial"/>
          <w:bCs/>
          <w:szCs w:val="24"/>
          <w:u w:val="single"/>
        </w:rPr>
      </w:pPr>
      <w:bookmarkStart w:id="7" w:name="_Toc456103015"/>
      <w:r w:rsidRPr="00692565">
        <w:rPr>
          <w:rFonts w:ascii="Arial" w:eastAsia="Calibri" w:hAnsi="Arial" w:cs="Arial"/>
          <w:bCs/>
          <w:szCs w:val="24"/>
        </w:rPr>
        <w:t xml:space="preserve">1.1.1 </w:t>
      </w:r>
      <w:r w:rsidRPr="00692565">
        <w:rPr>
          <w:rFonts w:ascii="Arial" w:eastAsia="Calibri" w:hAnsi="Arial" w:cs="Arial"/>
          <w:bCs/>
          <w:szCs w:val="24"/>
        </w:rPr>
        <w:tab/>
      </w:r>
      <w:r w:rsidRPr="00692565">
        <w:rPr>
          <w:rFonts w:ascii="Arial" w:eastAsia="Calibri" w:hAnsi="Arial" w:cs="Arial"/>
          <w:bCs/>
          <w:szCs w:val="24"/>
          <w:u w:val="single"/>
        </w:rPr>
        <w:t>Authority to Operate Program</w:t>
      </w:r>
      <w:bookmarkEnd w:id="7"/>
    </w:p>
    <w:p w14:paraId="022E1553" w14:textId="7C57509C" w:rsidR="00AB49AF" w:rsidRPr="00692565" w:rsidRDefault="00AB49AF" w:rsidP="00B2372B">
      <w:pPr>
        <w:widowControl w:val="0"/>
        <w:spacing w:after="240" w:line="276" w:lineRule="auto"/>
        <w:ind w:left="1440"/>
        <w:jc w:val="both"/>
        <w:rPr>
          <w:rFonts w:ascii="Arial" w:eastAsia="Calibri" w:hAnsi="Arial" w:cs="Arial"/>
          <w:szCs w:val="24"/>
        </w:rPr>
      </w:pPr>
      <w:r w:rsidRPr="00692565">
        <w:rPr>
          <w:rFonts w:ascii="Arial" w:eastAsia="Calibri" w:hAnsi="Arial" w:cs="Arial"/>
          <w:szCs w:val="24"/>
        </w:rPr>
        <w:t>It is the responsibility of the County of Los Angeles, Department of Public Health (DPH), Environmental Health (EH)</w:t>
      </w:r>
      <w:r w:rsidR="008131BD">
        <w:rPr>
          <w:rFonts w:ascii="Arial" w:eastAsia="Calibri" w:hAnsi="Arial" w:cs="Arial"/>
          <w:szCs w:val="24"/>
        </w:rPr>
        <w:t xml:space="preserve"> </w:t>
      </w:r>
      <w:r w:rsidRPr="00692565">
        <w:rPr>
          <w:rFonts w:ascii="Arial" w:eastAsia="Calibri" w:hAnsi="Arial" w:cs="Arial"/>
          <w:szCs w:val="24"/>
        </w:rPr>
        <w:t>to protect health, prevent disease, and promote the health and wellbeing for all persons in the County. Within the DPH, the Environmental Health Division strives to promote health and quality of life by identifying, preventing, and controlling harmful environmental factors in Los Angeles County.</w:t>
      </w:r>
    </w:p>
    <w:p w14:paraId="3CF4BF75" w14:textId="77777777" w:rsidR="00AB49AF" w:rsidRPr="00692565" w:rsidRDefault="00AB49AF" w:rsidP="00B2372B">
      <w:pPr>
        <w:widowControl w:val="0"/>
        <w:spacing w:after="240" w:line="276" w:lineRule="auto"/>
        <w:ind w:left="1440"/>
        <w:jc w:val="both"/>
        <w:rPr>
          <w:rFonts w:ascii="Arial" w:eastAsia="Calibri" w:hAnsi="Arial" w:cs="Arial"/>
          <w:szCs w:val="24"/>
        </w:rPr>
      </w:pPr>
      <w:r w:rsidRPr="00692565">
        <w:rPr>
          <w:rFonts w:ascii="Arial" w:eastAsia="Calibri" w:hAnsi="Arial" w:cs="Arial"/>
          <w:szCs w:val="24"/>
        </w:rPr>
        <w:t>The OWTS Policy (formerly known as Assembly Bill 885) became effective on May 13, 2013.  The OWTS Policy mandates the adoption of additional wastewater treatment and groundwater monitoring requirements.  The purpose of the OWTS Policy is to allow the continued use of OWTS, while protecting water quality and public health.  The OWTS Policy recognizes that responsible local agencies can provide the most effective means to manage OWTS on a routine basis.  The OWTS Policy requirements are incorporated into this LAMP, which is projected to be approved within 2 years of submittal.</w:t>
      </w:r>
    </w:p>
    <w:p w14:paraId="027A2896" w14:textId="77777777" w:rsidR="00F51AC4" w:rsidRPr="00692565" w:rsidRDefault="00AB49AF" w:rsidP="00B2372B">
      <w:pPr>
        <w:widowControl w:val="0"/>
        <w:spacing w:after="240" w:line="276" w:lineRule="auto"/>
        <w:ind w:left="1440"/>
        <w:jc w:val="both"/>
        <w:rPr>
          <w:rFonts w:ascii="Arial" w:eastAsia="Calibri" w:hAnsi="Arial" w:cs="Arial"/>
          <w:szCs w:val="24"/>
        </w:rPr>
      </w:pPr>
      <w:r w:rsidRPr="00692565">
        <w:rPr>
          <w:rFonts w:ascii="Arial" w:eastAsia="Calibri" w:hAnsi="Arial" w:cs="Arial"/>
          <w:szCs w:val="24"/>
        </w:rPr>
        <w:t xml:space="preserve">The OWTS Policy conditionally waives the requirement for owners of OWTS to apply for and receive Waste Discharge Requirements (WDR) in order to operate their systems when they meet the conditions set forth in the Policy.  To receive coverage under the OWTS Policy and the included waiver of waste discharges, OWTS will only accept and treat flows of domestic wastewater with a design flow that does not exceed 10,000 </w:t>
      </w:r>
      <w:proofErr w:type="spellStart"/>
      <w:r w:rsidRPr="00692565">
        <w:rPr>
          <w:rFonts w:ascii="Arial" w:eastAsia="Calibri" w:hAnsi="Arial" w:cs="Arial"/>
          <w:szCs w:val="24"/>
        </w:rPr>
        <w:t>gpd</w:t>
      </w:r>
      <w:proofErr w:type="spellEnd"/>
      <w:r w:rsidRPr="00692565">
        <w:rPr>
          <w:rFonts w:ascii="Arial" w:eastAsia="Calibri" w:hAnsi="Arial" w:cs="Arial"/>
          <w:szCs w:val="24"/>
        </w:rPr>
        <w:t>.  In addition, OWTS that accept high-strength wastewater from commercial food service buildings are covered under the OWTS Policy and the waiver of waste discharge requirements if the wastewater does not exceed 900 mg/L BOD and there is a properly sized and functioning oil/grease interceptor (</w:t>
      </w:r>
      <w:proofErr w:type="spellStart"/>
      <w:r w:rsidRPr="00692565">
        <w:rPr>
          <w:rFonts w:ascii="Arial" w:eastAsia="Calibri" w:hAnsi="Arial" w:cs="Arial"/>
          <w:szCs w:val="24"/>
        </w:rPr>
        <w:t>a.k.a</w:t>
      </w:r>
      <w:proofErr w:type="spellEnd"/>
      <w:r w:rsidRPr="00692565">
        <w:rPr>
          <w:rFonts w:ascii="Arial" w:eastAsia="Calibri" w:hAnsi="Arial" w:cs="Arial"/>
          <w:szCs w:val="24"/>
        </w:rPr>
        <w:t xml:space="preserve"> grease trap).  Nothing in this LAMP or the OWTS Policy supersedes or requires modification of TMDLs or Basin Plan prohibitions of discharges from OWTS.</w:t>
      </w:r>
    </w:p>
    <w:p w14:paraId="075258D6" w14:textId="47D2CB22" w:rsidR="00AB49AF" w:rsidRPr="00692565" w:rsidRDefault="00AB49AF" w:rsidP="00B2372B">
      <w:pPr>
        <w:widowControl w:val="0"/>
        <w:spacing w:after="240" w:line="276" w:lineRule="auto"/>
        <w:ind w:left="1440"/>
        <w:jc w:val="both"/>
        <w:rPr>
          <w:rFonts w:ascii="Arial" w:eastAsia="Calibri" w:hAnsi="Arial" w:cs="Arial"/>
          <w:szCs w:val="24"/>
        </w:rPr>
      </w:pPr>
      <w:r w:rsidRPr="00692565">
        <w:rPr>
          <w:rFonts w:ascii="Arial" w:eastAsia="Calibri" w:hAnsi="Arial" w:cs="Arial"/>
          <w:szCs w:val="24"/>
        </w:rPr>
        <w:t xml:space="preserve">The DPH provides guidelines for preparation and submittal of </w:t>
      </w:r>
      <w:r w:rsidR="008131BD">
        <w:rPr>
          <w:rFonts w:ascii="Arial" w:eastAsia="Calibri" w:hAnsi="Arial" w:cs="Arial"/>
          <w:szCs w:val="24"/>
        </w:rPr>
        <w:t>site</w:t>
      </w:r>
      <w:r w:rsidR="00CC1FBB">
        <w:rPr>
          <w:rFonts w:ascii="Arial" w:eastAsia="Calibri" w:hAnsi="Arial" w:cs="Arial"/>
          <w:szCs w:val="24"/>
        </w:rPr>
        <w:t xml:space="preserve"> or project</w:t>
      </w:r>
      <w:r w:rsidR="008131BD">
        <w:rPr>
          <w:rFonts w:ascii="Arial" w:eastAsia="Calibri" w:hAnsi="Arial" w:cs="Arial"/>
          <w:szCs w:val="24"/>
        </w:rPr>
        <w:t xml:space="preserve"> specific </w:t>
      </w:r>
      <w:r w:rsidRPr="00692565">
        <w:rPr>
          <w:rFonts w:ascii="Arial" w:eastAsia="Calibri" w:hAnsi="Arial" w:cs="Arial"/>
          <w:szCs w:val="24"/>
        </w:rPr>
        <w:t>plans and feasibility reports in accordance with the Los Angeles County Code, Title 11 (Health and Safety) and Title 28 (Plumbing) and other regulations applicable to OWTS, in order to obtain approval for construction and installation of an OWTS or non-conventional OWTS (NOWTS) in the County.</w:t>
      </w:r>
    </w:p>
    <w:p w14:paraId="7D26B50C" w14:textId="77777777" w:rsidR="00AB49AF" w:rsidRPr="00692565" w:rsidRDefault="00AB49AF" w:rsidP="00B2372B">
      <w:pPr>
        <w:widowControl w:val="0"/>
        <w:spacing w:after="240" w:line="276" w:lineRule="auto"/>
        <w:ind w:left="1440"/>
        <w:jc w:val="both"/>
        <w:rPr>
          <w:rFonts w:ascii="Arial" w:eastAsia="Calibri" w:hAnsi="Arial" w:cs="Arial"/>
          <w:szCs w:val="24"/>
        </w:rPr>
      </w:pPr>
      <w:r w:rsidRPr="00692565">
        <w:rPr>
          <w:rFonts w:ascii="Arial" w:eastAsia="Calibri" w:hAnsi="Arial" w:cs="Arial"/>
          <w:szCs w:val="24"/>
        </w:rPr>
        <w:t>All requirements in this LAMP are subject to amendments when deemed necessary by the DPH and in accordance with the OWTS Policy.  The DPH will make every effort to notify the related industry and all interested parties of any revisions to these guidelines 30 days prior to the effective date of the implementation.  This LAMP does not represent all applicable regulations in their entirety; other requirements may apply.</w:t>
      </w:r>
    </w:p>
    <w:p w14:paraId="50FC8D1D" w14:textId="5BAC834B" w:rsidR="00AB49AF" w:rsidRPr="00692565" w:rsidRDefault="00AB49AF" w:rsidP="00B2372B">
      <w:pPr>
        <w:widowControl w:val="0"/>
        <w:spacing w:after="240" w:line="276" w:lineRule="auto"/>
        <w:ind w:left="1440"/>
        <w:jc w:val="both"/>
        <w:rPr>
          <w:rFonts w:ascii="Arial" w:eastAsia="Calibri" w:hAnsi="Arial" w:cs="Arial"/>
          <w:szCs w:val="24"/>
        </w:rPr>
      </w:pPr>
      <w:r w:rsidRPr="00692565">
        <w:rPr>
          <w:rFonts w:ascii="Arial" w:eastAsia="Calibri" w:hAnsi="Arial" w:cs="Arial"/>
          <w:szCs w:val="24"/>
        </w:rPr>
        <w:t>Applicants who have been denied an approval by the DPH under the LAMP regulations may apply to the Regional Water Board for the issuance of a Wastewater Discharge Requirement (WDR). A WDR is still subject to the jurisdictional Building and Safety requi</w:t>
      </w:r>
      <w:r w:rsidR="00FD6284" w:rsidRPr="00692565">
        <w:rPr>
          <w:rFonts w:ascii="Arial" w:eastAsia="Calibri" w:hAnsi="Arial" w:cs="Arial"/>
          <w:szCs w:val="24"/>
        </w:rPr>
        <w:t>rements for the installation of</w:t>
      </w:r>
      <w:r w:rsidRPr="00692565">
        <w:rPr>
          <w:rFonts w:ascii="Arial" w:eastAsia="Calibri" w:hAnsi="Arial" w:cs="Arial"/>
          <w:szCs w:val="24"/>
        </w:rPr>
        <w:t xml:space="preserve"> OWTS/NOWTS.</w:t>
      </w:r>
    </w:p>
    <w:p w14:paraId="03BE5FD7" w14:textId="77777777"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Calibri" w:hAnsi="Arial" w:cs="Arial"/>
          <w:bCs/>
          <w:szCs w:val="24"/>
          <w:u w:val="single"/>
        </w:rPr>
      </w:pPr>
      <w:bookmarkStart w:id="8" w:name="_Toc456103016"/>
      <w:r w:rsidRPr="00692565">
        <w:rPr>
          <w:rFonts w:ascii="Arial" w:eastAsia="Calibri" w:hAnsi="Arial" w:cs="Arial"/>
          <w:bCs/>
          <w:szCs w:val="24"/>
        </w:rPr>
        <w:t xml:space="preserve">1.1.2 </w:t>
      </w:r>
      <w:r w:rsidRPr="00692565">
        <w:rPr>
          <w:rFonts w:ascii="Arial" w:eastAsia="Calibri" w:hAnsi="Arial" w:cs="Arial"/>
          <w:bCs/>
          <w:szCs w:val="24"/>
        </w:rPr>
        <w:tab/>
      </w:r>
      <w:r w:rsidRPr="00692565">
        <w:rPr>
          <w:rFonts w:ascii="Arial" w:eastAsia="Calibri" w:hAnsi="Arial" w:cs="Arial"/>
          <w:bCs/>
          <w:szCs w:val="24"/>
          <w:u w:val="single"/>
        </w:rPr>
        <w:t>Definitions</w:t>
      </w:r>
      <w:bookmarkEnd w:id="8"/>
    </w:p>
    <w:p w14:paraId="396F6777" w14:textId="77777777" w:rsidR="00AB49AF" w:rsidRPr="00692565" w:rsidRDefault="00AB49AF" w:rsidP="00B2372B">
      <w:pPr>
        <w:widowControl w:val="0"/>
        <w:spacing w:line="276" w:lineRule="auto"/>
        <w:ind w:left="1440"/>
        <w:jc w:val="both"/>
        <w:rPr>
          <w:rFonts w:ascii="Arial" w:eastAsia="Calibri" w:hAnsi="Arial" w:cs="Arial"/>
          <w:szCs w:val="24"/>
        </w:rPr>
      </w:pPr>
      <w:r w:rsidRPr="00692565">
        <w:rPr>
          <w:rFonts w:ascii="Arial" w:eastAsia="Calibri" w:hAnsi="Arial" w:cs="Arial"/>
          <w:szCs w:val="24"/>
        </w:rPr>
        <w:t>The following definitions apply to this LAMP:</w:t>
      </w:r>
    </w:p>
    <w:p w14:paraId="01E10817" w14:textId="77777777" w:rsidR="00AB49AF" w:rsidRPr="00692565" w:rsidRDefault="00AB49AF" w:rsidP="00B2372B">
      <w:pPr>
        <w:widowControl w:val="0"/>
        <w:spacing w:line="276" w:lineRule="auto"/>
        <w:ind w:left="1440"/>
        <w:jc w:val="both"/>
        <w:rPr>
          <w:rFonts w:ascii="Arial" w:eastAsia="Calibri" w:hAnsi="Arial" w:cs="Arial"/>
          <w:szCs w:val="24"/>
        </w:rPr>
      </w:pPr>
    </w:p>
    <w:p w14:paraId="31001540" w14:textId="77777777" w:rsidR="00AB49AF" w:rsidRPr="00692565" w:rsidRDefault="00AB49AF" w:rsidP="00B2372B">
      <w:pPr>
        <w:widowControl w:val="0"/>
        <w:spacing w:line="276" w:lineRule="auto"/>
        <w:ind w:left="1440"/>
        <w:jc w:val="both"/>
        <w:rPr>
          <w:rFonts w:ascii="Arial" w:eastAsia="Calibri" w:hAnsi="Arial" w:cs="Arial"/>
          <w:szCs w:val="24"/>
        </w:rPr>
      </w:pPr>
      <w:r w:rsidRPr="00692565">
        <w:rPr>
          <w:rFonts w:ascii="Arial" w:eastAsia="Calibri" w:hAnsi="Arial" w:cs="Arial"/>
          <w:b/>
          <w:szCs w:val="24"/>
        </w:rPr>
        <w:t>“303 (d) list”</w:t>
      </w:r>
      <w:r w:rsidRPr="00692565">
        <w:rPr>
          <w:rFonts w:ascii="Arial" w:eastAsia="Calibri" w:hAnsi="Arial" w:cs="Arial"/>
          <w:szCs w:val="24"/>
        </w:rPr>
        <w:t xml:space="preserve"> means the same as “Impaired Water Bodies.”</w:t>
      </w:r>
    </w:p>
    <w:p w14:paraId="6B3C093F" w14:textId="77777777" w:rsidR="00AB49AF" w:rsidRPr="00692565" w:rsidRDefault="00AB49AF" w:rsidP="00B2372B">
      <w:pPr>
        <w:widowControl w:val="0"/>
        <w:spacing w:line="276" w:lineRule="auto"/>
        <w:ind w:left="1440"/>
        <w:jc w:val="both"/>
        <w:rPr>
          <w:rFonts w:ascii="Arial" w:eastAsia="Calibri" w:hAnsi="Arial" w:cs="Arial"/>
          <w:szCs w:val="24"/>
        </w:rPr>
      </w:pPr>
    </w:p>
    <w:p w14:paraId="793BB44A" w14:textId="77777777" w:rsidR="00AB49AF" w:rsidRPr="00692565" w:rsidRDefault="00AB49AF" w:rsidP="00B2372B">
      <w:pPr>
        <w:widowControl w:val="0"/>
        <w:spacing w:line="276" w:lineRule="auto"/>
        <w:ind w:left="1440"/>
        <w:jc w:val="both"/>
        <w:rPr>
          <w:rFonts w:ascii="Arial" w:eastAsia="Calibri" w:hAnsi="Arial" w:cs="Arial"/>
          <w:szCs w:val="24"/>
        </w:rPr>
      </w:pPr>
      <w:r w:rsidRPr="00692565">
        <w:rPr>
          <w:rFonts w:ascii="Arial" w:eastAsia="Calibri" w:hAnsi="Arial" w:cs="Arial"/>
          <w:b/>
          <w:szCs w:val="24"/>
        </w:rPr>
        <w:t>“At-grade system”</w:t>
      </w:r>
      <w:r w:rsidRPr="00692565">
        <w:rPr>
          <w:rFonts w:ascii="Arial" w:eastAsia="Calibri" w:hAnsi="Arial" w:cs="Arial"/>
          <w:szCs w:val="24"/>
        </w:rPr>
        <w:t xml:space="preserve"> means an OWTS dispersal system with a discharge point located at the preconstruction grade (ground surface elevation).  The discharge from an at-grade system is always subsurface.</w:t>
      </w:r>
    </w:p>
    <w:p w14:paraId="02806536" w14:textId="77777777" w:rsidR="00AB49AF" w:rsidRPr="00692565" w:rsidRDefault="00AB49AF" w:rsidP="00B2372B">
      <w:pPr>
        <w:widowControl w:val="0"/>
        <w:spacing w:line="276" w:lineRule="auto"/>
        <w:ind w:left="1440"/>
        <w:jc w:val="both"/>
        <w:rPr>
          <w:rFonts w:ascii="Arial" w:eastAsia="Calibri" w:hAnsi="Arial" w:cs="Arial"/>
          <w:szCs w:val="24"/>
        </w:rPr>
      </w:pPr>
    </w:p>
    <w:p w14:paraId="12B77281" w14:textId="77777777" w:rsidR="00AB49AF" w:rsidRPr="00692565" w:rsidRDefault="00AB49AF" w:rsidP="00B2372B">
      <w:pPr>
        <w:widowControl w:val="0"/>
        <w:spacing w:line="276" w:lineRule="auto"/>
        <w:ind w:left="1440"/>
        <w:jc w:val="both"/>
        <w:rPr>
          <w:rFonts w:ascii="Arial" w:eastAsia="Calibri" w:hAnsi="Arial" w:cs="Arial"/>
          <w:szCs w:val="24"/>
        </w:rPr>
      </w:pPr>
      <w:r w:rsidRPr="00692565">
        <w:rPr>
          <w:rFonts w:ascii="Arial" w:eastAsia="Calibri" w:hAnsi="Arial" w:cs="Arial"/>
          <w:b/>
          <w:szCs w:val="24"/>
        </w:rPr>
        <w:t>“Average annual rainfall”</w:t>
      </w:r>
      <w:r w:rsidRPr="00692565">
        <w:rPr>
          <w:rFonts w:ascii="Arial" w:eastAsia="Calibri" w:hAnsi="Arial" w:cs="Arial"/>
          <w:szCs w:val="24"/>
        </w:rPr>
        <w:t xml:space="preserve"> means the average of the annual amount of precipitation for a location over a year as measured by the nearest National Weather Service station for the preceding three decades.  For </w:t>
      </w:r>
      <w:proofErr w:type="gramStart"/>
      <w:r w:rsidRPr="00692565">
        <w:rPr>
          <w:rFonts w:ascii="Arial" w:eastAsia="Calibri" w:hAnsi="Arial" w:cs="Arial"/>
          <w:szCs w:val="24"/>
        </w:rPr>
        <w:t>example</w:t>
      </w:r>
      <w:proofErr w:type="gramEnd"/>
      <w:r w:rsidRPr="00692565">
        <w:rPr>
          <w:rFonts w:ascii="Arial" w:eastAsia="Calibri" w:hAnsi="Arial" w:cs="Arial"/>
          <w:szCs w:val="24"/>
        </w:rPr>
        <w:t xml:space="preserve"> the data set used to make a determination in 2012 would be the data from 1981 to 2010.</w:t>
      </w:r>
    </w:p>
    <w:p w14:paraId="22B086F3" w14:textId="77777777" w:rsidR="00AB49AF" w:rsidRPr="00692565" w:rsidRDefault="00AB49AF" w:rsidP="00B2372B">
      <w:pPr>
        <w:widowControl w:val="0"/>
        <w:spacing w:line="276" w:lineRule="auto"/>
        <w:ind w:left="1440"/>
        <w:jc w:val="both"/>
        <w:rPr>
          <w:rFonts w:ascii="Arial" w:eastAsia="Calibri" w:hAnsi="Arial" w:cs="Arial"/>
          <w:szCs w:val="24"/>
        </w:rPr>
      </w:pPr>
    </w:p>
    <w:p w14:paraId="6935D8B7" w14:textId="77777777" w:rsidR="00AB49AF" w:rsidRPr="00692565" w:rsidRDefault="00AB49AF" w:rsidP="00B2372B">
      <w:pPr>
        <w:widowControl w:val="0"/>
        <w:spacing w:line="276" w:lineRule="auto"/>
        <w:ind w:left="1440"/>
        <w:jc w:val="both"/>
        <w:rPr>
          <w:rFonts w:ascii="Arial" w:eastAsia="Calibri" w:hAnsi="Arial" w:cs="Arial"/>
          <w:szCs w:val="24"/>
        </w:rPr>
      </w:pPr>
      <w:r w:rsidRPr="00692565">
        <w:rPr>
          <w:rFonts w:ascii="Arial" w:eastAsia="Calibri" w:hAnsi="Arial" w:cs="Arial"/>
          <w:b/>
          <w:szCs w:val="24"/>
        </w:rPr>
        <w:t>“Basin Plan”</w:t>
      </w:r>
      <w:r w:rsidRPr="00692565">
        <w:rPr>
          <w:rFonts w:ascii="Arial" w:eastAsia="Calibri" w:hAnsi="Arial" w:cs="Arial"/>
          <w:szCs w:val="24"/>
        </w:rPr>
        <w:t xml:space="preserve"> means the same as “water quality control plan” as defined in Division 7 (commencing with Section 13000) of the Water Code.  Basin Plans are adopted by each Regional Water Board, approved by the State Water Board and the Office of Administrative Law, and identify surface water and groundwater bodies within each Region’s boundaries and establish, for each, its respective beneficial uses and water quality objectives.  Copies are available from the Regional Water Boards, electronically at each Regional Water Boards website, or at the State Water Board’s Plans and Policies web page (</w:t>
      </w:r>
      <w:hyperlink r:id="rId10" w:history="1">
        <w:r w:rsidRPr="00692565">
          <w:rPr>
            <w:rFonts w:ascii="Arial" w:eastAsia="Calibri" w:hAnsi="Arial" w:cs="Arial"/>
            <w:color w:val="0000FF"/>
            <w:szCs w:val="24"/>
            <w:u w:val="single"/>
          </w:rPr>
          <w:t>http://www.waterboards.ca.gov/plans_policies/</w:t>
        </w:r>
      </w:hyperlink>
      <w:r w:rsidRPr="00692565">
        <w:rPr>
          <w:rFonts w:ascii="Arial" w:eastAsia="Calibri" w:hAnsi="Arial" w:cs="Arial"/>
          <w:szCs w:val="24"/>
        </w:rPr>
        <w:t>).</w:t>
      </w:r>
    </w:p>
    <w:p w14:paraId="51C7C669" w14:textId="77777777" w:rsidR="00AB49AF" w:rsidRPr="00692565" w:rsidRDefault="00AB49AF" w:rsidP="00B2372B">
      <w:pPr>
        <w:widowControl w:val="0"/>
        <w:spacing w:line="276" w:lineRule="auto"/>
        <w:ind w:left="1440"/>
        <w:jc w:val="both"/>
        <w:rPr>
          <w:rFonts w:ascii="Arial" w:eastAsia="Calibri" w:hAnsi="Arial" w:cs="Arial"/>
          <w:szCs w:val="24"/>
        </w:rPr>
      </w:pPr>
    </w:p>
    <w:p w14:paraId="7813937E" w14:textId="77777777" w:rsidR="00AB49AF" w:rsidRPr="00692565" w:rsidRDefault="00AB49AF" w:rsidP="00B2372B">
      <w:pPr>
        <w:widowControl w:val="0"/>
        <w:spacing w:line="276" w:lineRule="auto"/>
        <w:ind w:left="1440"/>
        <w:jc w:val="both"/>
        <w:rPr>
          <w:rFonts w:ascii="Arial" w:eastAsia="Calibri" w:hAnsi="Arial" w:cs="Arial"/>
          <w:szCs w:val="24"/>
        </w:rPr>
      </w:pPr>
      <w:r w:rsidRPr="00692565">
        <w:rPr>
          <w:rFonts w:ascii="Arial" w:eastAsia="Calibri" w:hAnsi="Arial" w:cs="Arial"/>
          <w:b/>
          <w:szCs w:val="24"/>
        </w:rPr>
        <w:t>“Bedrock”</w:t>
      </w:r>
      <w:r w:rsidRPr="00692565">
        <w:rPr>
          <w:rFonts w:ascii="Arial" w:eastAsia="Calibri" w:hAnsi="Arial" w:cs="Arial"/>
          <w:szCs w:val="24"/>
        </w:rPr>
        <w:t xml:space="preserve"> means the rock, usually solid, that underlies soil or other unconsolidated, surficial material.  Bedrock includes igneous, metamorphic, and sedimentary rock formations.</w:t>
      </w:r>
    </w:p>
    <w:p w14:paraId="220E3173" w14:textId="77777777" w:rsidR="00AB49AF" w:rsidRPr="00692565" w:rsidRDefault="00AB49AF" w:rsidP="00B2372B">
      <w:pPr>
        <w:widowControl w:val="0"/>
        <w:spacing w:line="276" w:lineRule="auto"/>
        <w:ind w:left="1440"/>
        <w:jc w:val="both"/>
        <w:rPr>
          <w:rFonts w:ascii="Arial" w:eastAsia="Calibri" w:hAnsi="Arial" w:cs="Arial"/>
          <w:szCs w:val="24"/>
        </w:rPr>
      </w:pPr>
    </w:p>
    <w:p w14:paraId="158BD92E" w14:textId="77777777" w:rsidR="00AB49AF" w:rsidRPr="00692565" w:rsidRDefault="00AB49AF" w:rsidP="00B2372B">
      <w:pPr>
        <w:widowControl w:val="0"/>
        <w:spacing w:line="276" w:lineRule="auto"/>
        <w:ind w:left="1440"/>
        <w:jc w:val="both"/>
        <w:rPr>
          <w:rFonts w:ascii="Arial" w:eastAsia="Calibri" w:hAnsi="Arial" w:cs="Arial"/>
          <w:szCs w:val="24"/>
        </w:rPr>
      </w:pPr>
      <w:r w:rsidRPr="00692565">
        <w:rPr>
          <w:rFonts w:ascii="Arial" w:eastAsia="Calibri" w:hAnsi="Arial" w:cs="Arial"/>
          <w:b/>
          <w:szCs w:val="24"/>
        </w:rPr>
        <w:t>“CEDEN”</w:t>
      </w:r>
      <w:r w:rsidRPr="00692565">
        <w:rPr>
          <w:rFonts w:ascii="Arial" w:eastAsia="Calibri" w:hAnsi="Arial" w:cs="Arial"/>
          <w:szCs w:val="24"/>
        </w:rPr>
        <w:t xml:space="preserve"> means California Environmental Data Exchange Network and information about it is available at the State Water Boards website or </w:t>
      </w:r>
      <w:hyperlink r:id="rId11" w:history="1">
        <w:r w:rsidRPr="00692565">
          <w:rPr>
            <w:rFonts w:ascii="Arial" w:eastAsia="Calibri" w:hAnsi="Arial" w:cs="Arial"/>
            <w:color w:val="0000FF"/>
            <w:szCs w:val="24"/>
            <w:u w:val="single"/>
          </w:rPr>
          <w:t>http://www.ceden.org/index.shtml</w:t>
        </w:r>
      </w:hyperlink>
      <w:r w:rsidRPr="00692565">
        <w:rPr>
          <w:rFonts w:ascii="Arial" w:eastAsia="Calibri" w:hAnsi="Arial" w:cs="Arial"/>
          <w:szCs w:val="24"/>
        </w:rPr>
        <w:t>.</w:t>
      </w:r>
    </w:p>
    <w:p w14:paraId="3117695E" w14:textId="77777777" w:rsidR="00AB49AF" w:rsidRPr="00692565" w:rsidRDefault="00AB49AF" w:rsidP="00B2372B">
      <w:pPr>
        <w:widowControl w:val="0"/>
        <w:spacing w:line="276" w:lineRule="auto"/>
        <w:ind w:left="1440"/>
        <w:jc w:val="both"/>
        <w:rPr>
          <w:rFonts w:ascii="Arial" w:eastAsia="Calibri" w:hAnsi="Arial" w:cs="Arial"/>
          <w:szCs w:val="24"/>
        </w:rPr>
      </w:pPr>
    </w:p>
    <w:p w14:paraId="6A3202B4" w14:textId="77777777" w:rsidR="00AB49AF" w:rsidRPr="00692565" w:rsidRDefault="00AB49AF" w:rsidP="00B2372B">
      <w:pPr>
        <w:widowControl w:val="0"/>
        <w:spacing w:line="276" w:lineRule="auto"/>
        <w:ind w:left="1440"/>
        <w:jc w:val="both"/>
        <w:rPr>
          <w:rFonts w:ascii="Arial" w:eastAsia="Calibri" w:hAnsi="Arial" w:cs="Arial"/>
          <w:szCs w:val="24"/>
        </w:rPr>
      </w:pPr>
      <w:r w:rsidRPr="00692565">
        <w:rPr>
          <w:rFonts w:ascii="Arial" w:eastAsia="Calibri" w:hAnsi="Arial" w:cs="Arial"/>
          <w:b/>
          <w:szCs w:val="24"/>
        </w:rPr>
        <w:t>“Cesspool”</w:t>
      </w:r>
      <w:r w:rsidRPr="00692565">
        <w:rPr>
          <w:rFonts w:ascii="Arial" w:eastAsia="Calibri" w:hAnsi="Arial" w:cs="Arial"/>
          <w:szCs w:val="24"/>
        </w:rPr>
        <w:t xml:space="preserve"> means an excavation in the ground receiving domestic wastewater, designed to retain the organic matter and solids, while allowing the liquids to seep into the soil. Cesspools differ from seepage pits because cesspool systems do not have septic tanks and are not authorized under the OWTS Policy.  The term cesspool does not include pit-privies and out-houses which are not regulated under the OWTS Policy.</w:t>
      </w:r>
    </w:p>
    <w:p w14:paraId="1B9E9F24" w14:textId="77777777" w:rsidR="00AB49AF" w:rsidRPr="00692565" w:rsidRDefault="00AB49AF" w:rsidP="00B2372B">
      <w:pPr>
        <w:widowControl w:val="0"/>
        <w:spacing w:line="276" w:lineRule="auto"/>
        <w:ind w:left="1440"/>
        <w:jc w:val="both"/>
        <w:rPr>
          <w:rFonts w:ascii="Arial" w:eastAsia="Calibri" w:hAnsi="Arial" w:cs="Arial"/>
          <w:szCs w:val="24"/>
        </w:rPr>
      </w:pPr>
    </w:p>
    <w:p w14:paraId="2F4BE333" w14:textId="77777777" w:rsidR="00AB49AF" w:rsidRPr="00692565" w:rsidRDefault="00AB49AF" w:rsidP="00B2372B">
      <w:pPr>
        <w:widowControl w:val="0"/>
        <w:spacing w:line="276" w:lineRule="auto"/>
        <w:ind w:left="1440"/>
        <w:jc w:val="both"/>
        <w:rPr>
          <w:rFonts w:ascii="Arial" w:eastAsia="Calibri" w:hAnsi="Arial" w:cs="Arial"/>
          <w:szCs w:val="24"/>
        </w:rPr>
      </w:pPr>
      <w:r w:rsidRPr="00692565">
        <w:rPr>
          <w:rFonts w:ascii="Arial" w:eastAsia="Calibri" w:hAnsi="Arial" w:cs="Arial"/>
          <w:b/>
          <w:szCs w:val="24"/>
        </w:rPr>
        <w:t>“Clay”</w:t>
      </w:r>
      <w:r w:rsidRPr="00692565">
        <w:rPr>
          <w:rFonts w:ascii="Arial" w:eastAsia="Calibri" w:hAnsi="Arial" w:cs="Arial"/>
          <w:szCs w:val="24"/>
        </w:rPr>
        <w:t xml:space="preserve"> means a soil particle; the term also refers to a type of soil texture. As a soil particle, clay consists of individual rock or mineral particles in soils having diameters &lt;0.002 mm.  As a soil texture, clay is the soil material that is comprised of 40 percent or more clay particles, not more than 45 percent sand and not more than 40 percent silt particles using the USDA soil classification system.</w:t>
      </w:r>
    </w:p>
    <w:p w14:paraId="0D57DB12" w14:textId="77777777" w:rsidR="00AB49AF" w:rsidRPr="00692565" w:rsidRDefault="00AB49AF" w:rsidP="00B2372B">
      <w:pPr>
        <w:widowControl w:val="0"/>
        <w:spacing w:line="276" w:lineRule="auto"/>
        <w:ind w:left="720"/>
        <w:jc w:val="both"/>
        <w:rPr>
          <w:rFonts w:ascii="Arial" w:eastAsia="Calibri" w:hAnsi="Arial" w:cs="Arial"/>
          <w:szCs w:val="24"/>
        </w:rPr>
      </w:pPr>
    </w:p>
    <w:p w14:paraId="7E7BF636" w14:textId="77777777" w:rsidR="00AB49AF" w:rsidRPr="00692565" w:rsidRDefault="00AB49AF" w:rsidP="00B2372B">
      <w:pPr>
        <w:widowControl w:val="0"/>
        <w:spacing w:line="276" w:lineRule="auto"/>
        <w:ind w:left="1440"/>
        <w:jc w:val="both"/>
        <w:rPr>
          <w:rFonts w:ascii="Arial" w:eastAsia="Calibri" w:hAnsi="Arial" w:cs="Arial"/>
          <w:szCs w:val="24"/>
        </w:rPr>
      </w:pPr>
      <w:r w:rsidRPr="00692565">
        <w:rPr>
          <w:rFonts w:ascii="Arial" w:eastAsia="Calibri" w:hAnsi="Arial" w:cs="Arial"/>
          <w:b/>
          <w:szCs w:val="24"/>
        </w:rPr>
        <w:t>“Cobbles”</w:t>
      </w:r>
      <w:r w:rsidRPr="00692565">
        <w:rPr>
          <w:rFonts w:ascii="Arial" w:eastAsia="Calibri" w:hAnsi="Arial" w:cs="Arial"/>
          <w:szCs w:val="24"/>
        </w:rPr>
        <w:t xml:space="preserve"> means rock fragments 76 mm or larger using the USDA soil classification systems.</w:t>
      </w:r>
    </w:p>
    <w:p w14:paraId="74A16A0E" w14:textId="77777777" w:rsidR="00AB49AF" w:rsidRPr="00692565" w:rsidRDefault="00AB49AF" w:rsidP="00B2372B">
      <w:pPr>
        <w:widowControl w:val="0"/>
        <w:spacing w:line="276" w:lineRule="auto"/>
        <w:ind w:left="1440"/>
        <w:jc w:val="both"/>
        <w:rPr>
          <w:rFonts w:ascii="Arial" w:eastAsia="Calibri" w:hAnsi="Arial" w:cs="Arial"/>
          <w:szCs w:val="24"/>
        </w:rPr>
      </w:pPr>
    </w:p>
    <w:p w14:paraId="6F6E7F6A" w14:textId="77777777" w:rsidR="00AB49AF" w:rsidRPr="00692565" w:rsidRDefault="00AB49AF" w:rsidP="00B2372B">
      <w:pPr>
        <w:widowControl w:val="0"/>
        <w:spacing w:line="276" w:lineRule="auto"/>
        <w:ind w:left="1440"/>
        <w:jc w:val="both"/>
        <w:rPr>
          <w:rFonts w:ascii="Arial" w:eastAsia="Calibri" w:hAnsi="Arial" w:cs="Arial"/>
          <w:szCs w:val="24"/>
        </w:rPr>
      </w:pPr>
      <w:r w:rsidRPr="00692565">
        <w:rPr>
          <w:rFonts w:ascii="Arial" w:eastAsia="Calibri" w:hAnsi="Arial" w:cs="Arial"/>
          <w:b/>
          <w:szCs w:val="24"/>
        </w:rPr>
        <w:t>“Dispersal system”</w:t>
      </w:r>
      <w:r w:rsidRPr="00692565">
        <w:rPr>
          <w:rFonts w:ascii="Arial" w:eastAsia="Calibri" w:hAnsi="Arial" w:cs="Arial"/>
          <w:szCs w:val="24"/>
        </w:rPr>
        <w:t xml:space="preserve"> means a </w:t>
      </w:r>
      <w:proofErr w:type="spellStart"/>
      <w:r w:rsidRPr="00692565">
        <w:rPr>
          <w:rFonts w:ascii="Arial" w:eastAsia="Calibri" w:hAnsi="Arial" w:cs="Arial"/>
          <w:szCs w:val="24"/>
        </w:rPr>
        <w:t>leachfield</w:t>
      </w:r>
      <w:proofErr w:type="spellEnd"/>
      <w:r w:rsidRPr="00692565">
        <w:rPr>
          <w:rFonts w:ascii="Arial" w:eastAsia="Calibri" w:hAnsi="Arial" w:cs="Arial"/>
          <w:szCs w:val="24"/>
        </w:rPr>
        <w:t>, seepage pit, mound, at-grade, subsurface drip field, evapotranspiration and infiltration bed, or other type of system for final wastewater treatment and subsurface discharge.</w:t>
      </w:r>
    </w:p>
    <w:p w14:paraId="7D1AE7BC" w14:textId="77777777" w:rsidR="00AB49AF" w:rsidRPr="00692565" w:rsidRDefault="00AB49AF" w:rsidP="00B2372B">
      <w:pPr>
        <w:widowControl w:val="0"/>
        <w:spacing w:line="276" w:lineRule="auto"/>
        <w:ind w:left="1440"/>
        <w:jc w:val="both"/>
        <w:rPr>
          <w:rFonts w:ascii="Arial" w:eastAsia="Calibri" w:hAnsi="Arial" w:cs="Arial"/>
          <w:szCs w:val="24"/>
        </w:rPr>
      </w:pPr>
    </w:p>
    <w:p w14:paraId="0C391C99"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“Domestic wastewater” </w:t>
      </w:r>
      <w:r w:rsidRPr="00692565">
        <w:rPr>
          <w:rFonts w:ascii="Arial" w:eastAsia="Calibri" w:hAnsi="Arial" w:cs="Arial"/>
          <w:color w:val="000000"/>
          <w:szCs w:val="24"/>
        </w:rPr>
        <w:t>means wastewater with a measured strength less then high-strength wastewater and is the type of wastewater normally discharged from, or similar to, that discharged from plumbing fixtures, appliances and other household devices including, but not limited to toilets, bathtubs, showers, laundry facilities, dishwashing facilities, and garbage disposals.  Domestic wastewater may include wastewater from commercial buildings such as office buildings, retail stores, and some restaurants, or from industrial facilities where the domestic wastewater is segregated from the industrial wastewater.  Domestic wastewater may include incidental RV holding tank dumping but does not include wastewater consisting of a significant portion of RV holding tank wastewater such as at RV dump stations.  Domestic wastewater does not include wastewater from industrial processes.</w:t>
      </w:r>
    </w:p>
    <w:p w14:paraId="060AD275"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683880CF"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“Dump Station” </w:t>
      </w:r>
      <w:r w:rsidRPr="00692565">
        <w:rPr>
          <w:rFonts w:ascii="Arial" w:eastAsia="Calibri" w:hAnsi="Arial" w:cs="Arial"/>
          <w:color w:val="000000"/>
          <w:szCs w:val="24"/>
        </w:rPr>
        <w:t>means a facility intended to receive the discharge of wastewater from a holding tank installed on a recreational vehicle. A dump station does not include a full hook-up sewer connection similar to those used at a recreational vehicle park.</w:t>
      </w:r>
    </w:p>
    <w:p w14:paraId="5AB268C7"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096A837F"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“Domestic well” </w:t>
      </w:r>
      <w:r w:rsidRPr="00692565">
        <w:rPr>
          <w:rFonts w:ascii="Arial" w:eastAsia="Calibri" w:hAnsi="Arial" w:cs="Arial"/>
          <w:color w:val="000000"/>
          <w:szCs w:val="24"/>
        </w:rPr>
        <w:t>means a groundwater well that provides water for human consumption and is not regulated by the State Water Resources Control Board, Division of Drinking Water.</w:t>
      </w:r>
    </w:p>
    <w:p w14:paraId="56435383"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6FE7A127"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“Earthen material” </w:t>
      </w:r>
      <w:r w:rsidRPr="00692565">
        <w:rPr>
          <w:rFonts w:ascii="Arial" w:eastAsia="Calibri" w:hAnsi="Arial" w:cs="Arial"/>
          <w:color w:val="000000"/>
          <w:szCs w:val="24"/>
        </w:rPr>
        <w:t>means a substance composed of the earth’s crust (i.e. soil and rock).</w:t>
      </w:r>
    </w:p>
    <w:p w14:paraId="241E49D5"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3903432D"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“EDF” </w:t>
      </w:r>
      <w:r w:rsidRPr="00692565">
        <w:rPr>
          <w:rFonts w:ascii="Arial" w:eastAsia="Calibri" w:hAnsi="Arial" w:cs="Arial"/>
          <w:color w:val="000000"/>
          <w:szCs w:val="24"/>
        </w:rPr>
        <w:t>see “electronic deliverable format.”</w:t>
      </w:r>
    </w:p>
    <w:p w14:paraId="4D34E42C"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01224920"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“Effluent” </w:t>
      </w:r>
      <w:r w:rsidRPr="00692565">
        <w:rPr>
          <w:rFonts w:ascii="Arial" w:eastAsia="Calibri" w:hAnsi="Arial" w:cs="Arial"/>
          <w:color w:val="000000"/>
          <w:szCs w:val="24"/>
        </w:rPr>
        <w:t>means sewage, water, or other liquid, partially or completely treated or in its natural state, flowing out of a septic tank, aerobic treatment unit, dispersal system, or other OWTS component.</w:t>
      </w:r>
    </w:p>
    <w:p w14:paraId="1B5BFBA3"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32D159BC"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“Electronic deliverable format” </w:t>
      </w:r>
      <w:r w:rsidRPr="00692565">
        <w:rPr>
          <w:rFonts w:ascii="Arial" w:eastAsia="Calibri" w:hAnsi="Arial" w:cs="Arial"/>
          <w:color w:val="000000"/>
          <w:szCs w:val="24"/>
        </w:rPr>
        <w:t xml:space="preserve">or </w:t>
      </w:r>
      <w:r w:rsidRPr="00692565">
        <w:rPr>
          <w:rFonts w:ascii="Arial" w:eastAsia="Calibri" w:hAnsi="Arial" w:cs="Arial"/>
          <w:b/>
          <w:bCs/>
          <w:color w:val="000000"/>
          <w:szCs w:val="24"/>
        </w:rPr>
        <w:t xml:space="preserve">“EDF” </w:t>
      </w:r>
      <w:r w:rsidRPr="00692565">
        <w:rPr>
          <w:rFonts w:ascii="Arial" w:eastAsia="Calibri" w:hAnsi="Arial" w:cs="Arial"/>
          <w:color w:val="000000"/>
          <w:szCs w:val="24"/>
        </w:rPr>
        <w:t>means the data standard adopted by the State Water Board for submittal of groundwater quality monitoring data to the State Water Board’s internet-accessible database system Geotracker (</w:t>
      </w:r>
      <w:hyperlink r:id="rId12" w:history="1">
        <w:r w:rsidRPr="00692565">
          <w:rPr>
            <w:rFonts w:ascii="Arial" w:eastAsia="Calibri" w:hAnsi="Arial" w:cs="Arial"/>
            <w:color w:val="0000FF"/>
            <w:szCs w:val="24"/>
            <w:u w:val="single"/>
          </w:rPr>
          <w:t>http://geotracker.waterboards.ca.gov/</w:t>
        </w:r>
      </w:hyperlink>
      <w:r w:rsidRPr="00692565">
        <w:rPr>
          <w:rFonts w:ascii="Arial" w:eastAsia="Calibri" w:hAnsi="Arial" w:cs="Arial"/>
          <w:color w:val="000000"/>
          <w:szCs w:val="24"/>
        </w:rPr>
        <w:t>).</w:t>
      </w:r>
    </w:p>
    <w:p w14:paraId="246C4525"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68A57557" w14:textId="403AA5F5" w:rsidR="00AB49AF"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“Escherichia coli” </w:t>
      </w:r>
      <w:r w:rsidRPr="00692565">
        <w:rPr>
          <w:rFonts w:ascii="Arial" w:eastAsia="Calibri" w:hAnsi="Arial" w:cs="Arial"/>
          <w:color w:val="000000"/>
          <w:szCs w:val="24"/>
        </w:rPr>
        <w:t>means a group of bacteria predominantly inhabiting the intestines of humans or other warm-blooded animals, but also occasionally found elsewhere.  Used as an indicator of human fecal contamination.</w:t>
      </w:r>
    </w:p>
    <w:p w14:paraId="24FD8956" w14:textId="77777777" w:rsidR="00CC1FBB" w:rsidRPr="00692565" w:rsidRDefault="00CC1FBB" w:rsidP="00B2372B">
      <w:pPr>
        <w:autoSpaceDE w:val="0"/>
        <w:autoSpaceDN w:val="0"/>
        <w:adjustRightInd w:val="0"/>
        <w:spacing w:line="276" w:lineRule="auto"/>
        <w:ind w:left="1440"/>
        <w:jc w:val="both"/>
        <w:rPr>
          <w:rFonts w:ascii="Arial" w:eastAsia="Calibri" w:hAnsi="Arial" w:cs="Arial"/>
          <w:color w:val="000000"/>
          <w:szCs w:val="24"/>
        </w:rPr>
      </w:pPr>
    </w:p>
    <w:p w14:paraId="2E938B72" w14:textId="35655489"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“Existing OWTS</w:t>
      </w:r>
      <w:r w:rsidR="00002959" w:rsidRPr="00692565">
        <w:rPr>
          <w:rFonts w:ascii="Arial" w:eastAsia="Calibri" w:hAnsi="Arial" w:cs="Arial"/>
          <w:b/>
          <w:bCs/>
          <w:color w:val="000000"/>
          <w:szCs w:val="24"/>
        </w:rPr>
        <w:t xml:space="preserve"> as defined by the State OWTS Policy</w:t>
      </w:r>
      <w:r w:rsidRPr="00692565">
        <w:rPr>
          <w:rFonts w:ascii="Arial" w:eastAsia="Calibri" w:hAnsi="Arial" w:cs="Arial"/>
          <w:b/>
          <w:bCs/>
          <w:color w:val="000000"/>
          <w:szCs w:val="24"/>
        </w:rPr>
        <w:t xml:space="preserve">” </w:t>
      </w:r>
      <w:r w:rsidRPr="00692565">
        <w:rPr>
          <w:rFonts w:ascii="Arial" w:eastAsia="Calibri" w:hAnsi="Arial" w:cs="Arial"/>
          <w:color w:val="000000"/>
          <w:szCs w:val="24"/>
        </w:rPr>
        <w:t>means an OWTS that was constructed and operating prior to the effective date of the OWTS Policy, and OWTS for which a construction permit has been issued prior to the effective date of the Policy.</w:t>
      </w:r>
      <w:r w:rsidR="00002959" w:rsidRPr="00692565">
        <w:rPr>
          <w:rFonts w:ascii="Arial" w:eastAsia="Calibri" w:hAnsi="Arial" w:cs="Arial"/>
          <w:color w:val="000000"/>
          <w:szCs w:val="24"/>
        </w:rPr>
        <w:t xml:space="preserve">  The effective date of the OWTS Policy is May 13, 2013.  In all other situations, existing OWTS is any constructed and operating OWTS. </w:t>
      </w:r>
    </w:p>
    <w:p w14:paraId="6D5967BB" w14:textId="0B68D919" w:rsidR="00AB49AF"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2811CC69" w14:textId="373A0ABE" w:rsidR="00CC384C" w:rsidRPr="00296CB3" w:rsidRDefault="00CC1FBB" w:rsidP="00B2372B">
      <w:pPr>
        <w:autoSpaceDE w:val="0"/>
        <w:autoSpaceDN w:val="0"/>
        <w:adjustRightInd w:val="0"/>
        <w:spacing w:line="276" w:lineRule="auto"/>
        <w:ind w:left="1440"/>
        <w:jc w:val="both"/>
        <w:rPr>
          <w:rFonts w:ascii="Arial" w:eastAsia="Calibri" w:hAnsi="Arial" w:cs="Arial"/>
          <w:color w:val="000000"/>
          <w:szCs w:val="24"/>
        </w:rPr>
      </w:pPr>
      <w:r w:rsidRPr="00296CB3">
        <w:rPr>
          <w:rFonts w:ascii="Arial" w:eastAsia="Calibri" w:hAnsi="Arial" w:cs="Arial"/>
          <w:b/>
          <w:color w:val="000000"/>
          <w:szCs w:val="24"/>
        </w:rPr>
        <w:t>“Feasibility Study”</w:t>
      </w:r>
      <w:r>
        <w:rPr>
          <w:rFonts w:ascii="Arial" w:eastAsia="Calibri" w:hAnsi="Arial" w:cs="Arial"/>
          <w:color w:val="000000"/>
          <w:szCs w:val="24"/>
        </w:rPr>
        <w:t xml:space="preserve"> </w:t>
      </w:r>
      <w:r w:rsidR="00CC384C">
        <w:rPr>
          <w:rFonts w:ascii="Arial" w:eastAsia="Calibri" w:hAnsi="Arial" w:cs="Arial"/>
          <w:color w:val="000000"/>
          <w:szCs w:val="24"/>
        </w:rPr>
        <w:t xml:space="preserve">means </w:t>
      </w:r>
      <w:r w:rsidR="00CC384C" w:rsidRPr="00296CB3">
        <w:rPr>
          <w:rFonts w:ascii="Arial" w:eastAsia="Calibri" w:hAnsi="Arial" w:cs="Arial"/>
          <w:color w:val="000000"/>
          <w:szCs w:val="24"/>
        </w:rPr>
        <w:t>the documents, test results, geological reports, etc. that are required to be prepared and submitted in order to demonstrate the feasibility of installing an OWTS or NOWTS, including the 100% future expansion area.</w:t>
      </w:r>
    </w:p>
    <w:p w14:paraId="0007BD46" w14:textId="77777777" w:rsidR="00CC1FBB" w:rsidRPr="00692565" w:rsidRDefault="00CC1FBB" w:rsidP="00B2372B">
      <w:pPr>
        <w:autoSpaceDE w:val="0"/>
        <w:autoSpaceDN w:val="0"/>
        <w:adjustRightInd w:val="0"/>
        <w:spacing w:line="276" w:lineRule="auto"/>
        <w:ind w:left="1440"/>
        <w:jc w:val="both"/>
        <w:rPr>
          <w:rFonts w:ascii="Arial" w:eastAsia="Calibri" w:hAnsi="Arial" w:cs="Arial"/>
          <w:color w:val="000000"/>
          <w:szCs w:val="24"/>
        </w:rPr>
      </w:pPr>
    </w:p>
    <w:p w14:paraId="19ED708A"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“Flowing water body” </w:t>
      </w:r>
      <w:r w:rsidRPr="00692565">
        <w:rPr>
          <w:rFonts w:ascii="Arial" w:eastAsia="Calibri" w:hAnsi="Arial" w:cs="Arial"/>
          <w:color w:val="000000"/>
          <w:szCs w:val="24"/>
        </w:rPr>
        <w:t>means a body of running water flowing over the earth in a natural water course, where the movement of the water is readily discernible or if water is not present it is apparent from review of the geology that when present it does flow, such as in an ephemeral drainage, creek, stream, or river.</w:t>
      </w:r>
    </w:p>
    <w:p w14:paraId="45031E7F"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23B5C91A" w14:textId="77777777" w:rsidR="00AB49AF" w:rsidRPr="00692565" w:rsidRDefault="00AB49AF" w:rsidP="00B2372B">
      <w:pPr>
        <w:widowControl w:val="0"/>
        <w:spacing w:line="276" w:lineRule="auto"/>
        <w:ind w:left="1440"/>
        <w:jc w:val="both"/>
        <w:rPr>
          <w:rFonts w:ascii="Arial" w:eastAsia="Calibri" w:hAnsi="Arial" w:cs="Arial"/>
          <w:szCs w:val="24"/>
        </w:rPr>
      </w:pPr>
      <w:r w:rsidRPr="00692565">
        <w:rPr>
          <w:rFonts w:ascii="Arial" w:eastAsia="Calibri" w:hAnsi="Arial" w:cs="Arial"/>
          <w:b/>
          <w:bCs/>
          <w:szCs w:val="24"/>
        </w:rPr>
        <w:t xml:space="preserve">“Groundwater” </w:t>
      </w:r>
      <w:r w:rsidRPr="00692565">
        <w:rPr>
          <w:rFonts w:ascii="Arial" w:eastAsia="Calibri" w:hAnsi="Arial" w:cs="Arial"/>
          <w:szCs w:val="24"/>
        </w:rPr>
        <w:t>means water below the land surface that is at or above atmospheric pressure.</w:t>
      </w:r>
    </w:p>
    <w:p w14:paraId="0FF0B18E" w14:textId="77777777" w:rsidR="00AB49AF" w:rsidRPr="00692565" w:rsidRDefault="00AB49AF" w:rsidP="00B2372B">
      <w:pPr>
        <w:widowControl w:val="0"/>
        <w:spacing w:line="276" w:lineRule="auto"/>
        <w:ind w:left="1440"/>
        <w:jc w:val="both"/>
        <w:rPr>
          <w:rFonts w:ascii="Arial" w:eastAsia="Calibri" w:hAnsi="Arial" w:cs="Arial"/>
          <w:szCs w:val="24"/>
        </w:rPr>
      </w:pPr>
    </w:p>
    <w:p w14:paraId="1FD85686" w14:textId="4D450105"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“High-strength wastewater” </w:t>
      </w:r>
      <w:r w:rsidRPr="00692565">
        <w:rPr>
          <w:rFonts w:ascii="Arial" w:eastAsia="Calibri" w:hAnsi="Arial" w:cs="Arial"/>
          <w:color w:val="000000"/>
          <w:szCs w:val="24"/>
        </w:rPr>
        <w:t>means wastewater having a 30-day average concentration of biochemical oxygen demand (BOD) greater than 300 milligrams-per-liter (mg/L) or of total suspended solids (TSS) greate</w:t>
      </w:r>
      <w:r w:rsidR="00250EB1">
        <w:rPr>
          <w:rFonts w:ascii="Arial" w:eastAsia="Calibri" w:hAnsi="Arial" w:cs="Arial"/>
          <w:color w:val="000000"/>
          <w:szCs w:val="24"/>
        </w:rPr>
        <w:t>r than 330 mg/L or</w:t>
      </w:r>
      <w:r w:rsidRPr="00692565">
        <w:rPr>
          <w:rFonts w:ascii="Arial" w:eastAsia="Calibri" w:hAnsi="Arial" w:cs="Arial"/>
          <w:color w:val="000000"/>
          <w:szCs w:val="24"/>
        </w:rPr>
        <w:t xml:space="preserve"> fats, oil, and grease (FOG) concentration greater than 100 mg/L prior to the septic tank or other OWTS treatment component.</w:t>
      </w:r>
    </w:p>
    <w:p w14:paraId="497C2686"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3ADEC656"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“IAPMO” </w:t>
      </w:r>
      <w:r w:rsidRPr="00692565">
        <w:rPr>
          <w:rFonts w:ascii="Arial" w:eastAsia="Calibri" w:hAnsi="Arial" w:cs="Arial"/>
          <w:color w:val="000000"/>
          <w:szCs w:val="24"/>
        </w:rPr>
        <w:t>means the International Association of Plumbing and Mechanical Officials.</w:t>
      </w:r>
    </w:p>
    <w:p w14:paraId="0F6B9B0D"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2E27F1FA"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“Impaired Water Bodies” </w:t>
      </w:r>
      <w:r w:rsidRPr="00692565">
        <w:rPr>
          <w:rFonts w:ascii="Arial" w:eastAsia="Calibri" w:hAnsi="Arial" w:cs="Arial"/>
          <w:color w:val="000000"/>
          <w:szCs w:val="24"/>
        </w:rPr>
        <w:t>means those surface water bodies or segments thereof that are identified on a list approved first by the State Water Board and then approved by US EPA pursuant to Section 303(d) of the federal Clean Water Act.</w:t>
      </w:r>
    </w:p>
    <w:p w14:paraId="4D7ADCC2"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7D73EF9D"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“Local agency” </w:t>
      </w:r>
      <w:r w:rsidRPr="00692565">
        <w:rPr>
          <w:rFonts w:ascii="Arial" w:eastAsia="Calibri" w:hAnsi="Arial" w:cs="Arial"/>
          <w:color w:val="000000"/>
          <w:szCs w:val="24"/>
        </w:rPr>
        <w:t xml:space="preserve">means any subdivision of state government that has responsibility for permitting the installation of and regulating OWTS within its jurisdictional boundaries; </w:t>
      </w:r>
      <w:proofErr w:type="gramStart"/>
      <w:r w:rsidRPr="00692565">
        <w:rPr>
          <w:rFonts w:ascii="Arial" w:eastAsia="Calibri" w:hAnsi="Arial" w:cs="Arial"/>
          <w:color w:val="000000"/>
          <w:szCs w:val="24"/>
        </w:rPr>
        <w:t>typically</w:t>
      </w:r>
      <w:proofErr w:type="gramEnd"/>
      <w:r w:rsidRPr="00692565">
        <w:rPr>
          <w:rFonts w:ascii="Arial" w:eastAsia="Calibri" w:hAnsi="Arial" w:cs="Arial"/>
          <w:color w:val="000000"/>
          <w:szCs w:val="24"/>
        </w:rPr>
        <w:t xml:space="preserve"> a county, city, or special district.</w:t>
      </w:r>
    </w:p>
    <w:p w14:paraId="63BC64E0"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4D76D58B"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“Major repair” </w:t>
      </w:r>
      <w:r w:rsidRPr="00692565">
        <w:rPr>
          <w:rFonts w:ascii="Arial" w:eastAsia="Calibri" w:hAnsi="Arial" w:cs="Arial"/>
          <w:color w:val="000000"/>
          <w:szCs w:val="24"/>
        </w:rPr>
        <w:t xml:space="preserve">means either: (1) for a dispersal system, repairs required for an OWTS dispersal system due to surfacing wastewater effluent from the dispersal field and/or wastewater backed up into plumbing fixtures because the dispersal system is not able to percolate the design flow of wastewater associated with the structure served, or (2) for a septic tank, repairs required to the tank for a compartment baffle failure or tank structural integrity failure such that either wastewater is </w:t>
      </w:r>
      <w:proofErr w:type="spellStart"/>
      <w:r w:rsidRPr="00692565">
        <w:rPr>
          <w:rFonts w:ascii="Arial" w:eastAsia="Calibri" w:hAnsi="Arial" w:cs="Arial"/>
          <w:color w:val="000000"/>
          <w:szCs w:val="24"/>
        </w:rPr>
        <w:t>exfiltrating</w:t>
      </w:r>
      <w:proofErr w:type="spellEnd"/>
      <w:r w:rsidRPr="00692565">
        <w:rPr>
          <w:rFonts w:ascii="Arial" w:eastAsia="Calibri" w:hAnsi="Arial" w:cs="Arial"/>
          <w:color w:val="000000"/>
          <w:szCs w:val="24"/>
        </w:rPr>
        <w:t xml:space="preserve"> or groundwater is infiltrating.</w:t>
      </w:r>
    </w:p>
    <w:p w14:paraId="62EB0C1D"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6E3C8D79"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“Mottling” </w:t>
      </w:r>
      <w:r w:rsidRPr="00692565">
        <w:rPr>
          <w:rFonts w:ascii="Arial" w:eastAsia="Calibri" w:hAnsi="Arial" w:cs="Arial"/>
          <w:color w:val="000000"/>
          <w:szCs w:val="24"/>
        </w:rPr>
        <w:t>means a soil condition that results from oxidizing or reducing minerals due to soil moisture changes from saturated to unsaturated over time.  Mottling is characterized by spots or blotches of different colors or shades of color (grays and reds) interspersed within the dominant color as described by the USDA soil classification system.  This soil condition can be indicative of historic seasonal high groundwater level, but the lack of this condition may not demonstrate the absence of groundwater.</w:t>
      </w:r>
    </w:p>
    <w:p w14:paraId="240C4C1A"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06D03FB7"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“Mound system” </w:t>
      </w:r>
      <w:r w:rsidRPr="00692565">
        <w:rPr>
          <w:rFonts w:ascii="Arial" w:eastAsia="Calibri" w:hAnsi="Arial" w:cs="Arial"/>
          <w:color w:val="000000"/>
          <w:szCs w:val="24"/>
        </w:rPr>
        <w:t xml:space="preserve">means an aboveground dispersal system (covered sand bed with effluent </w:t>
      </w:r>
      <w:proofErr w:type="spellStart"/>
      <w:r w:rsidRPr="00692565">
        <w:rPr>
          <w:rFonts w:ascii="Arial" w:eastAsia="Calibri" w:hAnsi="Arial" w:cs="Arial"/>
          <w:color w:val="000000"/>
          <w:szCs w:val="24"/>
        </w:rPr>
        <w:t>leachfield</w:t>
      </w:r>
      <w:proofErr w:type="spellEnd"/>
      <w:r w:rsidRPr="00692565">
        <w:rPr>
          <w:rFonts w:ascii="Arial" w:eastAsia="Calibri" w:hAnsi="Arial" w:cs="Arial"/>
          <w:color w:val="000000"/>
          <w:szCs w:val="24"/>
        </w:rPr>
        <w:t xml:space="preserve"> elevated above original ground surface inside) used to enhance soil treatment, dispersal, and absorption of effluent discharged from an OWTS treatment unit such as a septic tank.  Mound systems have a subsurface discharge.</w:t>
      </w:r>
    </w:p>
    <w:p w14:paraId="7E2900C8"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060FE66E"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“New OWTS” </w:t>
      </w:r>
      <w:r w:rsidRPr="00692565">
        <w:rPr>
          <w:rFonts w:ascii="Arial" w:eastAsia="Calibri" w:hAnsi="Arial" w:cs="Arial"/>
          <w:color w:val="000000"/>
          <w:szCs w:val="24"/>
        </w:rPr>
        <w:t>means an OWTS permitted after the effective date of the OWTS Policy.</w:t>
      </w:r>
    </w:p>
    <w:p w14:paraId="2B07C17C"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63967C60"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“NOWTS” </w:t>
      </w:r>
      <w:r w:rsidRPr="00692565">
        <w:rPr>
          <w:rFonts w:ascii="Arial" w:eastAsia="Calibri" w:hAnsi="Arial" w:cs="Arial"/>
          <w:color w:val="000000"/>
          <w:szCs w:val="24"/>
        </w:rPr>
        <w:t>means a non-conventional OWTS. It provides additional treatment of the effluent to reduce Nitrogen (N), Total Suspended Solids (TSS), and the Biological Oxygen Demand (BOD). It may also provide disinfection against pathogens, and alternate methods of effluent dispersal. NOWTS corresponds to the Tier 3 OWTS described in the OWTS Policy and any OWTS with a requirement for supplemental treatment.</w:t>
      </w:r>
    </w:p>
    <w:p w14:paraId="1F2E4FE9" w14:textId="77777777" w:rsidR="00AB49AF" w:rsidRPr="00692565" w:rsidRDefault="00AB49AF" w:rsidP="00B2372B">
      <w:pPr>
        <w:autoSpaceDE w:val="0"/>
        <w:autoSpaceDN w:val="0"/>
        <w:adjustRightInd w:val="0"/>
        <w:spacing w:line="276" w:lineRule="auto"/>
        <w:ind w:left="1440"/>
        <w:jc w:val="both"/>
        <w:rPr>
          <w:rFonts w:ascii="Arial" w:eastAsia="Calibri" w:hAnsi="Arial" w:cs="Arial"/>
          <w:b/>
          <w:bCs/>
          <w:color w:val="000000"/>
          <w:szCs w:val="24"/>
        </w:rPr>
      </w:pPr>
    </w:p>
    <w:p w14:paraId="4EBC59BD"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“NSF” </w:t>
      </w:r>
      <w:r w:rsidRPr="00692565">
        <w:rPr>
          <w:rFonts w:ascii="Arial" w:eastAsia="Calibri" w:hAnsi="Arial" w:cs="Arial"/>
          <w:color w:val="000000"/>
          <w:szCs w:val="24"/>
        </w:rPr>
        <w:t xml:space="preserve">means NSF International (a.k.a. National Sanitation Foundation), a not for profit, non-governmental organization that develops health and safety standards and performs product certification. </w:t>
      </w:r>
    </w:p>
    <w:p w14:paraId="2ACB7510"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5A56B2A3" w14:textId="77777777" w:rsidR="00AB49AF" w:rsidRPr="00692565" w:rsidRDefault="00AB49AF" w:rsidP="00B2372B">
      <w:pPr>
        <w:widowControl w:val="0"/>
        <w:spacing w:line="276" w:lineRule="auto"/>
        <w:ind w:left="1440"/>
        <w:jc w:val="both"/>
        <w:rPr>
          <w:rFonts w:ascii="Arial" w:eastAsia="Calibri" w:hAnsi="Arial" w:cs="Arial"/>
          <w:szCs w:val="24"/>
        </w:rPr>
      </w:pPr>
      <w:r w:rsidRPr="00692565">
        <w:rPr>
          <w:rFonts w:ascii="Arial" w:eastAsia="Calibri" w:hAnsi="Arial" w:cs="Arial"/>
          <w:b/>
          <w:bCs/>
          <w:szCs w:val="24"/>
        </w:rPr>
        <w:t xml:space="preserve">“Oil/grease interceptor” </w:t>
      </w:r>
      <w:r w:rsidRPr="00692565">
        <w:rPr>
          <w:rFonts w:ascii="Arial" w:eastAsia="Calibri" w:hAnsi="Arial" w:cs="Arial"/>
          <w:szCs w:val="24"/>
        </w:rPr>
        <w:t>means a passive interceptor that has a rate of flow exceeding 50 gallons-per-minute and that is located outside a building.  Oil/grease interceptors are used for separating and collecting oil and grease from wastewater.</w:t>
      </w:r>
    </w:p>
    <w:p w14:paraId="4B101086" w14:textId="77777777" w:rsidR="00AB49AF" w:rsidRPr="00692565" w:rsidRDefault="00AB49AF" w:rsidP="00B2372B">
      <w:pPr>
        <w:widowControl w:val="0"/>
        <w:spacing w:line="276" w:lineRule="auto"/>
        <w:ind w:left="1440"/>
        <w:jc w:val="both"/>
        <w:rPr>
          <w:rFonts w:ascii="Arial" w:eastAsia="Calibri" w:hAnsi="Arial" w:cs="Arial"/>
          <w:szCs w:val="24"/>
        </w:rPr>
      </w:pPr>
    </w:p>
    <w:p w14:paraId="4256C171" w14:textId="0C85267F" w:rsidR="00AB49AF"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“Onsite wastewater treatment system(s)” </w:t>
      </w:r>
      <w:r w:rsidRPr="00692565">
        <w:rPr>
          <w:rFonts w:ascii="Arial" w:eastAsia="Calibri" w:hAnsi="Arial" w:cs="Arial"/>
          <w:color w:val="000000"/>
          <w:szCs w:val="24"/>
        </w:rPr>
        <w:t>(</w:t>
      </w:r>
      <w:r w:rsidRPr="00692565">
        <w:rPr>
          <w:rFonts w:ascii="Arial" w:eastAsia="Calibri" w:hAnsi="Arial" w:cs="Arial"/>
          <w:b/>
          <w:bCs/>
          <w:color w:val="000000"/>
          <w:szCs w:val="24"/>
        </w:rPr>
        <w:t>OWTS</w:t>
      </w:r>
      <w:r w:rsidRPr="00692565">
        <w:rPr>
          <w:rFonts w:ascii="Arial" w:eastAsia="Calibri" w:hAnsi="Arial" w:cs="Arial"/>
          <w:color w:val="000000"/>
          <w:szCs w:val="24"/>
        </w:rPr>
        <w:t>) means individual disposal systems, community collection and disposal systems, and collection and disposal systems that use subsurface disposal.  The short form of the term may be singular or plural.  OWTS do not include “graywater” systems pursuant to Health and Safety Code Section 17922.12.</w:t>
      </w:r>
    </w:p>
    <w:p w14:paraId="6B229C58" w14:textId="77777777" w:rsidR="00296CB3" w:rsidRPr="00692565" w:rsidRDefault="00296CB3" w:rsidP="00B2372B">
      <w:pPr>
        <w:autoSpaceDE w:val="0"/>
        <w:autoSpaceDN w:val="0"/>
        <w:adjustRightInd w:val="0"/>
        <w:spacing w:line="276" w:lineRule="auto"/>
        <w:ind w:left="1440"/>
        <w:jc w:val="both"/>
        <w:rPr>
          <w:rFonts w:ascii="Arial" w:eastAsia="Calibri" w:hAnsi="Arial" w:cs="Arial"/>
          <w:color w:val="000000"/>
          <w:szCs w:val="24"/>
        </w:rPr>
      </w:pPr>
    </w:p>
    <w:p w14:paraId="1547E0F3"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“Percolation test” </w:t>
      </w:r>
      <w:r w:rsidRPr="00692565">
        <w:rPr>
          <w:rFonts w:ascii="Arial" w:eastAsia="Calibri" w:hAnsi="Arial" w:cs="Arial"/>
          <w:color w:val="000000"/>
          <w:szCs w:val="24"/>
        </w:rPr>
        <w:t>means a method of testing water absorption of the soil. The test is conducted with clean water and test results can be used to establish the dispersal system design.</w:t>
      </w:r>
    </w:p>
    <w:p w14:paraId="018D760A"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2AF6141B" w14:textId="29D4BD61" w:rsidR="00AB49AF"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“Permit” </w:t>
      </w:r>
      <w:r w:rsidRPr="00692565">
        <w:rPr>
          <w:rFonts w:ascii="Arial" w:eastAsia="Calibri" w:hAnsi="Arial" w:cs="Arial"/>
          <w:color w:val="000000"/>
          <w:szCs w:val="24"/>
        </w:rPr>
        <w:t>means a document issued by a local agency that allows the installation and use of an OWTS, or waste discharge requirements or a waiver of waste discharge requirements that authorizes discharges from an OWTS.</w:t>
      </w:r>
    </w:p>
    <w:p w14:paraId="6171EACF" w14:textId="77777777" w:rsidR="00296CB3" w:rsidRPr="00692565" w:rsidRDefault="00296CB3" w:rsidP="00B2372B">
      <w:pPr>
        <w:autoSpaceDE w:val="0"/>
        <w:autoSpaceDN w:val="0"/>
        <w:adjustRightInd w:val="0"/>
        <w:spacing w:line="276" w:lineRule="auto"/>
        <w:ind w:left="1440"/>
        <w:jc w:val="both"/>
        <w:rPr>
          <w:rFonts w:ascii="Arial" w:eastAsia="Calibri" w:hAnsi="Arial" w:cs="Arial"/>
          <w:color w:val="000000"/>
          <w:szCs w:val="24"/>
        </w:rPr>
      </w:pPr>
    </w:p>
    <w:p w14:paraId="3D6E2BAC"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“Person” </w:t>
      </w:r>
      <w:r w:rsidRPr="00692565">
        <w:rPr>
          <w:rFonts w:ascii="Arial" w:eastAsia="Calibri" w:hAnsi="Arial" w:cs="Arial"/>
          <w:color w:val="000000"/>
          <w:szCs w:val="24"/>
        </w:rPr>
        <w:t>means any individual, firm, association, organization, partnership, business trust, corporation, company, State agency or department, or unit of local government who is, or that is, subject to the OWTS Policy.</w:t>
      </w:r>
    </w:p>
    <w:p w14:paraId="468E3EFC"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5A133571"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“Pit-privy” </w:t>
      </w:r>
      <w:r w:rsidRPr="00692565">
        <w:rPr>
          <w:rFonts w:ascii="Arial" w:eastAsia="Calibri" w:hAnsi="Arial" w:cs="Arial"/>
          <w:color w:val="000000"/>
          <w:szCs w:val="24"/>
        </w:rPr>
        <w:t>(a.k.a. outhouse, pit-toilet) means self-contained waterless toilet used for disposal of non-water carried human waste; consists of a shelter built above a pit in the ground into which human waste falls.</w:t>
      </w:r>
    </w:p>
    <w:p w14:paraId="2DF61F78" w14:textId="77777777" w:rsidR="00AB49AF" w:rsidRPr="00692565" w:rsidRDefault="00AB49AF" w:rsidP="00B2372B">
      <w:pPr>
        <w:autoSpaceDE w:val="0"/>
        <w:autoSpaceDN w:val="0"/>
        <w:adjustRightInd w:val="0"/>
        <w:spacing w:line="276" w:lineRule="auto"/>
        <w:ind w:left="1440"/>
        <w:jc w:val="both"/>
        <w:rPr>
          <w:rFonts w:ascii="Arial" w:eastAsia="Calibri" w:hAnsi="Arial" w:cs="Arial"/>
          <w:b/>
          <w:bCs/>
          <w:color w:val="000000"/>
          <w:szCs w:val="24"/>
        </w:rPr>
      </w:pPr>
    </w:p>
    <w:p w14:paraId="56221C41"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“Policy” </w:t>
      </w:r>
      <w:r w:rsidRPr="00692565">
        <w:rPr>
          <w:rFonts w:ascii="Arial" w:eastAsia="Calibri" w:hAnsi="Arial" w:cs="Arial"/>
          <w:color w:val="000000"/>
          <w:szCs w:val="24"/>
        </w:rPr>
        <w:t>means the OWTS Policy for Siting, Design, Operation and Management of OWTS.</w:t>
      </w:r>
    </w:p>
    <w:p w14:paraId="75A2C566"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007BC774"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“Pollutant” </w:t>
      </w:r>
      <w:r w:rsidRPr="00692565">
        <w:rPr>
          <w:rFonts w:ascii="Arial" w:eastAsia="Calibri" w:hAnsi="Arial" w:cs="Arial"/>
          <w:color w:val="000000"/>
          <w:szCs w:val="24"/>
        </w:rPr>
        <w:t>means any substance that alters water quality of the waters of the State to a degree that it may potentially affect the beneficial uses of water, as listed in a Basin Plan.</w:t>
      </w:r>
    </w:p>
    <w:p w14:paraId="279F681C"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2969D224" w14:textId="77777777" w:rsidR="00AB49AF" w:rsidRPr="00692565" w:rsidRDefault="00AB49AF" w:rsidP="00B2372B">
      <w:pPr>
        <w:autoSpaceDE w:val="0"/>
        <w:autoSpaceDN w:val="0"/>
        <w:adjustRightInd w:val="0"/>
        <w:spacing w:line="276" w:lineRule="auto"/>
        <w:ind w:left="1440"/>
        <w:jc w:val="both"/>
        <w:rPr>
          <w:rFonts w:ascii="Arial" w:eastAsia="Calibri" w:hAnsi="Arial" w:cs="Arial"/>
          <w:i/>
          <w:iCs/>
          <w:color w:val="000000"/>
          <w:szCs w:val="24"/>
        </w:rPr>
      </w:pPr>
      <w:r w:rsidRPr="00692565">
        <w:rPr>
          <w:rFonts w:ascii="Arial" w:eastAsia="Calibri" w:hAnsi="Arial" w:cs="Arial"/>
          <w:b/>
          <w:bCs/>
          <w:color w:val="000000"/>
          <w:szCs w:val="24"/>
        </w:rPr>
        <w:t xml:space="preserve">“Projected flows” </w:t>
      </w:r>
      <w:r w:rsidRPr="00692565">
        <w:rPr>
          <w:rFonts w:ascii="Arial" w:eastAsia="Calibri" w:hAnsi="Arial" w:cs="Arial"/>
          <w:color w:val="000000"/>
          <w:szCs w:val="24"/>
        </w:rPr>
        <w:t xml:space="preserve">means wastewater flows into the OWTS determined in accordance with any of the applicable methods for determining average daily flow in the </w:t>
      </w:r>
      <w:r w:rsidRPr="00692565">
        <w:rPr>
          <w:rFonts w:ascii="Arial" w:eastAsia="Calibri" w:hAnsi="Arial" w:cs="Arial"/>
          <w:i/>
          <w:iCs/>
          <w:color w:val="000000"/>
          <w:szCs w:val="24"/>
        </w:rPr>
        <w:t xml:space="preserve">USEPA Onsite Wastewater Treatment System Manual, 2002, </w:t>
      </w:r>
      <w:r w:rsidRPr="00692565">
        <w:rPr>
          <w:rFonts w:ascii="Arial" w:eastAsia="Calibri" w:hAnsi="Arial" w:cs="Arial"/>
          <w:color w:val="000000"/>
          <w:szCs w:val="24"/>
        </w:rPr>
        <w:t>or for Tier 2 in accordance with an approved Local Agency Management Program</w:t>
      </w:r>
      <w:r w:rsidRPr="00692565">
        <w:rPr>
          <w:rFonts w:ascii="Arial" w:eastAsia="Calibri" w:hAnsi="Arial" w:cs="Arial"/>
          <w:i/>
          <w:iCs/>
          <w:color w:val="000000"/>
          <w:szCs w:val="24"/>
        </w:rPr>
        <w:t>.</w:t>
      </w:r>
    </w:p>
    <w:p w14:paraId="5BAF777F" w14:textId="77777777" w:rsidR="00AB49AF" w:rsidRPr="00692565" w:rsidRDefault="00AB49AF" w:rsidP="00B2372B">
      <w:pPr>
        <w:autoSpaceDE w:val="0"/>
        <w:autoSpaceDN w:val="0"/>
        <w:adjustRightInd w:val="0"/>
        <w:spacing w:line="276" w:lineRule="auto"/>
        <w:ind w:left="720"/>
        <w:jc w:val="both"/>
        <w:rPr>
          <w:rFonts w:ascii="Arial" w:eastAsia="Calibri" w:hAnsi="Arial" w:cs="Arial"/>
          <w:color w:val="000000"/>
          <w:szCs w:val="24"/>
        </w:rPr>
      </w:pPr>
    </w:p>
    <w:p w14:paraId="75881F1C"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“Public Water System” </w:t>
      </w:r>
      <w:r w:rsidRPr="00692565">
        <w:rPr>
          <w:rFonts w:ascii="Arial" w:eastAsia="Calibri" w:hAnsi="Arial" w:cs="Arial"/>
          <w:color w:val="000000"/>
          <w:szCs w:val="24"/>
        </w:rPr>
        <w:t>is a water system regulated by the State Water Resources Control Board, Division of Drinking Water or a Local Primacy Agency pursuant to Chapter 12, Part 4, California Safe Drinking Water Act, Section 116275 (h) of the California Health and Safety Code.</w:t>
      </w:r>
    </w:p>
    <w:p w14:paraId="021E60C6"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6273391C"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“Public Water Well” </w:t>
      </w:r>
      <w:r w:rsidRPr="00692565">
        <w:rPr>
          <w:rFonts w:ascii="Arial" w:eastAsia="Calibri" w:hAnsi="Arial" w:cs="Arial"/>
          <w:color w:val="000000"/>
          <w:szCs w:val="24"/>
        </w:rPr>
        <w:t>is a ground water well serving a public water system.  A spring which is not subject to the California Surface Water Treatment Rule (SWTR), CCR, Title 22, sections 64650 through 64666 is a public well.</w:t>
      </w:r>
    </w:p>
    <w:p w14:paraId="7962D551"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5F9E75B7" w14:textId="73A4D9DE" w:rsidR="00AB49AF" w:rsidRPr="00692565" w:rsidRDefault="00AB49AF" w:rsidP="00B2372B">
      <w:pPr>
        <w:widowControl w:val="0"/>
        <w:spacing w:line="276" w:lineRule="auto"/>
        <w:ind w:left="1440"/>
        <w:jc w:val="both"/>
        <w:rPr>
          <w:rFonts w:ascii="Arial" w:eastAsia="Calibri" w:hAnsi="Arial" w:cs="Arial"/>
          <w:szCs w:val="24"/>
        </w:rPr>
      </w:pPr>
      <w:r w:rsidRPr="00692565">
        <w:rPr>
          <w:rFonts w:ascii="Arial" w:eastAsia="Calibri" w:hAnsi="Arial" w:cs="Arial"/>
          <w:b/>
          <w:bCs/>
          <w:szCs w:val="24"/>
        </w:rPr>
        <w:t xml:space="preserve">“Qualified professional” </w:t>
      </w:r>
      <w:r w:rsidRPr="00692565">
        <w:rPr>
          <w:rFonts w:ascii="Arial" w:eastAsia="Calibri" w:hAnsi="Arial" w:cs="Arial"/>
          <w:szCs w:val="24"/>
        </w:rPr>
        <w:t>means an individual licensed or certified by a State of California agency to design OWTS and practice as professionals for other associated reports, as allowed under their license or registration.  Depending on the work to be performed and various licensing and registration requirements, this may include an individual who possesses a registered environmental health specialist certificate or is currently licensed as a professional engineer or professional geologist.  For the purposes of performing site evaluations, Soil Scientists certified by the Soil Science Society of America are considered qualified professionals.  A local agency may modify this definition as part of its Local Agency Management Program.</w:t>
      </w:r>
    </w:p>
    <w:p w14:paraId="5D16DFE5" w14:textId="77777777" w:rsidR="00AB49AF" w:rsidRPr="00692565" w:rsidRDefault="00AB49AF" w:rsidP="00B2372B">
      <w:pPr>
        <w:widowControl w:val="0"/>
        <w:spacing w:line="276" w:lineRule="auto"/>
        <w:ind w:left="1440"/>
        <w:jc w:val="both"/>
        <w:rPr>
          <w:rFonts w:ascii="Arial" w:eastAsia="Calibri" w:hAnsi="Arial" w:cs="Arial"/>
          <w:szCs w:val="24"/>
        </w:rPr>
      </w:pPr>
    </w:p>
    <w:p w14:paraId="51983C0B"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“Regional Water Board” </w:t>
      </w:r>
      <w:r w:rsidRPr="00692565">
        <w:rPr>
          <w:rFonts w:ascii="Arial" w:eastAsia="Calibri" w:hAnsi="Arial" w:cs="Arial"/>
          <w:color w:val="000000"/>
          <w:szCs w:val="24"/>
        </w:rPr>
        <w:t xml:space="preserve">is any of the Regional Water Quality Control Boards designated by Water Code Section 13200. Any reference to an action of the Regional Water Board in the OWTS Policy also refers to an action of its Executive Officer, including the conducting of public hearings, pursuant to any general or specific delegation under Water Code Section 13223. </w:t>
      </w:r>
    </w:p>
    <w:p w14:paraId="58444265"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4DB3F2B5"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“Replacement OWTS” </w:t>
      </w:r>
      <w:r w:rsidRPr="00692565">
        <w:rPr>
          <w:rFonts w:ascii="Arial" w:eastAsia="Calibri" w:hAnsi="Arial" w:cs="Arial"/>
          <w:color w:val="000000"/>
          <w:szCs w:val="24"/>
        </w:rPr>
        <w:t>means an OWTS that has its treatment capacity expanded, or its dispersal system replaced or added onto, after the effective date of the OWTS Policy.</w:t>
      </w:r>
    </w:p>
    <w:p w14:paraId="0B72F7AD"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54946D3B"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“Sand” </w:t>
      </w:r>
      <w:r w:rsidRPr="00692565">
        <w:rPr>
          <w:rFonts w:ascii="Arial" w:eastAsia="Calibri" w:hAnsi="Arial" w:cs="Arial"/>
          <w:color w:val="000000"/>
          <w:szCs w:val="24"/>
        </w:rPr>
        <w:t xml:space="preserve">means a soil particle; this term also refers to a type of soil texture. As a soil particle, sand consists of individual rock or mineral particles in soils having diameters ranging from 0.05 to 2.0 millimeters. As a soil texture, sand is soil that is comprised of 85 percent or more sand particles, with the percentage of silt plus 1.5 times the percentage of clay particles comprising less than 15 percent. </w:t>
      </w:r>
    </w:p>
    <w:p w14:paraId="5D2F51EA"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7B6663E8"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“Seepage pit” </w:t>
      </w:r>
      <w:r w:rsidRPr="00692565">
        <w:rPr>
          <w:rFonts w:ascii="Arial" w:eastAsia="Calibri" w:hAnsi="Arial" w:cs="Arial"/>
          <w:color w:val="000000"/>
          <w:szCs w:val="24"/>
        </w:rPr>
        <w:t xml:space="preserve">means a drilled or dug excavation, three to six feet in diameter, either lined or gravel filled, that receives the effluent discharge from a septic tank or other OWTS treatment unit for dispersal. </w:t>
      </w:r>
    </w:p>
    <w:p w14:paraId="2213BCAF"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6A3A53B9"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“Septic tank” </w:t>
      </w:r>
      <w:r w:rsidRPr="00692565">
        <w:rPr>
          <w:rFonts w:ascii="Arial" w:eastAsia="Calibri" w:hAnsi="Arial" w:cs="Arial"/>
          <w:color w:val="000000"/>
          <w:szCs w:val="24"/>
        </w:rPr>
        <w:t xml:space="preserve">means a watertight, covered receptacle designed for primary treatment of wastewater and constructed to: </w:t>
      </w:r>
    </w:p>
    <w:p w14:paraId="5AAACB5A" w14:textId="77777777" w:rsidR="00AB49AF" w:rsidRPr="00692565" w:rsidRDefault="00AB49AF" w:rsidP="00B2372B">
      <w:pPr>
        <w:autoSpaceDE w:val="0"/>
        <w:autoSpaceDN w:val="0"/>
        <w:adjustRightInd w:val="0"/>
        <w:spacing w:after="120" w:line="276" w:lineRule="auto"/>
        <w:ind w:left="1440"/>
        <w:jc w:val="both"/>
        <w:rPr>
          <w:rFonts w:ascii="Arial" w:eastAsia="Calibri" w:hAnsi="Arial" w:cs="Arial"/>
          <w:color w:val="000000"/>
          <w:szCs w:val="24"/>
        </w:rPr>
      </w:pPr>
      <w:r w:rsidRPr="00692565">
        <w:rPr>
          <w:rFonts w:ascii="Arial" w:eastAsia="Calibri" w:hAnsi="Arial" w:cs="Arial"/>
          <w:color w:val="000000"/>
          <w:szCs w:val="24"/>
        </w:rPr>
        <w:t xml:space="preserve">1. Receive wastewater discharged from a building; </w:t>
      </w:r>
    </w:p>
    <w:p w14:paraId="65483228" w14:textId="77777777" w:rsidR="00AB49AF" w:rsidRPr="00692565" w:rsidRDefault="00AB49AF" w:rsidP="00B2372B">
      <w:pPr>
        <w:autoSpaceDE w:val="0"/>
        <w:autoSpaceDN w:val="0"/>
        <w:adjustRightInd w:val="0"/>
        <w:spacing w:after="120" w:line="276" w:lineRule="auto"/>
        <w:ind w:left="1440"/>
        <w:jc w:val="both"/>
        <w:rPr>
          <w:rFonts w:ascii="Arial" w:eastAsia="Calibri" w:hAnsi="Arial" w:cs="Arial"/>
          <w:color w:val="000000"/>
          <w:szCs w:val="24"/>
        </w:rPr>
      </w:pPr>
      <w:r w:rsidRPr="00692565">
        <w:rPr>
          <w:rFonts w:ascii="Arial" w:eastAsia="Calibri" w:hAnsi="Arial" w:cs="Arial"/>
          <w:color w:val="000000"/>
          <w:szCs w:val="24"/>
        </w:rPr>
        <w:t xml:space="preserve">2. Separate </w:t>
      </w:r>
      <w:proofErr w:type="spellStart"/>
      <w:r w:rsidRPr="00692565">
        <w:rPr>
          <w:rFonts w:ascii="Arial" w:eastAsia="Calibri" w:hAnsi="Arial" w:cs="Arial"/>
          <w:color w:val="000000"/>
          <w:szCs w:val="24"/>
        </w:rPr>
        <w:t>settleable</w:t>
      </w:r>
      <w:proofErr w:type="spellEnd"/>
      <w:r w:rsidRPr="00692565">
        <w:rPr>
          <w:rFonts w:ascii="Arial" w:eastAsia="Calibri" w:hAnsi="Arial" w:cs="Arial"/>
          <w:color w:val="000000"/>
          <w:szCs w:val="24"/>
        </w:rPr>
        <w:t xml:space="preserve"> and floating solids from the liquid; </w:t>
      </w:r>
    </w:p>
    <w:p w14:paraId="1DB9090B" w14:textId="77777777" w:rsidR="00AB49AF" w:rsidRPr="00692565" w:rsidRDefault="00AB49AF" w:rsidP="00B2372B">
      <w:pPr>
        <w:autoSpaceDE w:val="0"/>
        <w:autoSpaceDN w:val="0"/>
        <w:adjustRightInd w:val="0"/>
        <w:spacing w:after="120" w:line="276" w:lineRule="auto"/>
        <w:ind w:left="1440"/>
        <w:jc w:val="both"/>
        <w:rPr>
          <w:rFonts w:ascii="Arial" w:eastAsia="Calibri" w:hAnsi="Arial" w:cs="Arial"/>
          <w:color w:val="000000"/>
          <w:szCs w:val="24"/>
        </w:rPr>
      </w:pPr>
      <w:r w:rsidRPr="00692565">
        <w:rPr>
          <w:rFonts w:ascii="Arial" w:eastAsia="Calibri" w:hAnsi="Arial" w:cs="Arial"/>
          <w:color w:val="000000"/>
          <w:szCs w:val="24"/>
        </w:rPr>
        <w:t xml:space="preserve">3. Digest organic matter by anaerobic bacterial action; </w:t>
      </w:r>
    </w:p>
    <w:p w14:paraId="5E9C9CAC" w14:textId="77777777" w:rsidR="00AB49AF" w:rsidRPr="00692565" w:rsidRDefault="00AB49AF" w:rsidP="00B2372B">
      <w:pPr>
        <w:autoSpaceDE w:val="0"/>
        <w:autoSpaceDN w:val="0"/>
        <w:adjustRightInd w:val="0"/>
        <w:spacing w:after="120" w:line="276" w:lineRule="auto"/>
        <w:ind w:left="1440"/>
        <w:jc w:val="both"/>
        <w:rPr>
          <w:rFonts w:ascii="Arial" w:eastAsia="Calibri" w:hAnsi="Arial" w:cs="Arial"/>
          <w:color w:val="000000"/>
          <w:szCs w:val="24"/>
        </w:rPr>
      </w:pPr>
      <w:r w:rsidRPr="00692565">
        <w:rPr>
          <w:rFonts w:ascii="Arial" w:eastAsia="Calibri" w:hAnsi="Arial" w:cs="Arial"/>
          <w:color w:val="000000"/>
          <w:szCs w:val="24"/>
        </w:rPr>
        <w:t xml:space="preserve">4. Store digested solids; and </w:t>
      </w:r>
    </w:p>
    <w:p w14:paraId="39335CBC"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color w:val="000000"/>
          <w:szCs w:val="24"/>
        </w:rPr>
        <w:t xml:space="preserve">5. Clarify wastewater for further treatment with final subsurface discharge. </w:t>
      </w:r>
    </w:p>
    <w:p w14:paraId="02796182"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059E571A" w14:textId="16471129" w:rsidR="00AB49AF"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“Service provider” </w:t>
      </w:r>
      <w:r w:rsidRPr="00692565">
        <w:rPr>
          <w:rFonts w:ascii="Arial" w:eastAsia="Calibri" w:hAnsi="Arial" w:cs="Arial"/>
          <w:color w:val="000000"/>
          <w:szCs w:val="24"/>
        </w:rPr>
        <w:t xml:space="preserve">means a person capable of operating, monitoring, and maintaining an OWTS in accordance to the OWTS Policy. </w:t>
      </w:r>
    </w:p>
    <w:p w14:paraId="3F6A20F2" w14:textId="77777777" w:rsidR="00611EEC" w:rsidRPr="00692565" w:rsidRDefault="00611EEC" w:rsidP="00B2372B">
      <w:pPr>
        <w:autoSpaceDE w:val="0"/>
        <w:autoSpaceDN w:val="0"/>
        <w:adjustRightInd w:val="0"/>
        <w:spacing w:line="276" w:lineRule="auto"/>
        <w:ind w:left="1440"/>
        <w:jc w:val="both"/>
        <w:rPr>
          <w:rFonts w:ascii="Arial" w:eastAsia="Calibri" w:hAnsi="Arial" w:cs="Arial"/>
          <w:color w:val="000000"/>
          <w:szCs w:val="24"/>
        </w:rPr>
      </w:pPr>
    </w:p>
    <w:p w14:paraId="26802DA2"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“Silt” </w:t>
      </w:r>
      <w:r w:rsidRPr="00692565">
        <w:rPr>
          <w:rFonts w:ascii="Arial" w:eastAsia="Calibri" w:hAnsi="Arial" w:cs="Arial"/>
          <w:color w:val="000000"/>
          <w:szCs w:val="24"/>
        </w:rPr>
        <w:t xml:space="preserve">means a soil particle; this term also refers to a type of soil texture. As a soil particle, silt consists of individual rock or mineral particles in soils having diameters ranging from between 0.05 and 0.002 mm. As a soil texture, silt is soil that is comprised as approximately 80 percent or more silt particles and not more than 12 percent clay particles using the USDA soil classification system. </w:t>
      </w:r>
    </w:p>
    <w:p w14:paraId="1E635844"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643DEAAD"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“Single-family dwelling unit” </w:t>
      </w:r>
      <w:r w:rsidRPr="00692565">
        <w:rPr>
          <w:rFonts w:ascii="Arial" w:eastAsia="Calibri" w:hAnsi="Arial" w:cs="Arial"/>
          <w:color w:val="000000"/>
          <w:szCs w:val="24"/>
        </w:rPr>
        <w:t xml:space="preserve">means a structure that is usually occupied by just one household or family and for the purposes of the OWTS Policy is expected to generate an average of 250 gallons per day of wastewater. </w:t>
      </w:r>
    </w:p>
    <w:p w14:paraId="3660D95C"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3C7F6CCC"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“Site” </w:t>
      </w:r>
      <w:r w:rsidRPr="00692565">
        <w:rPr>
          <w:rFonts w:ascii="Arial" w:eastAsia="Calibri" w:hAnsi="Arial" w:cs="Arial"/>
          <w:color w:val="000000"/>
          <w:szCs w:val="24"/>
        </w:rPr>
        <w:t xml:space="preserve">means the location of the OWTS and, where applicable, a reserve dispersal area capable of disposing 100 percent of the design flow from all sources the OWTS is intended to serve. </w:t>
      </w:r>
    </w:p>
    <w:p w14:paraId="7F7DA7CC"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129B2736" w14:textId="77777777" w:rsidR="00AB49AF" w:rsidRPr="00692565" w:rsidRDefault="00AB49AF" w:rsidP="00B2372B">
      <w:pPr>
        <w:widowControl w:val="0"/>
        <w:spacing w:line="276" w:lineRule="auto"/>
        <w:ind w:left="1440"/>
        <w:jc w:val="both"/>
        <w:rPr>
          <w:rFonts w:ascii="Arial" w:eastAsia="Calibri" w:hAnsi="Arial" w:cs="Arial"/>
          <w:szCs w:val="24"/>
        </w:rPr>
      </w:pPr>
      <w:r w:rsidRPr="00692565">
        <w:rPr>
          <w:rFonts w:ascii="Arial" w:eastAsia="Calibri" w:hAnsi="Arial" w:cs="Arial"/>
          <w:b/>
          <w:bCs/>
          <w:szCs w:val="24"/>
        </w:rPr>
        <w:t xml:space="preserve">“Site Evaluation” </w:t>
      </w:r>
      <w:r w:rsidRPr="00692565">
        <w:rPr>
          <w:rFonts w:ascii="Arial" w:eastAsia="Calibri" w:hAnsi="Arial" w:cs="Arial"/>
          <w:szCs w:val="24"/>
        </w:rPr>
        <w:t>means an assessment of the characteristics of the site sufficient to determine its suitability for an OWTS to meet the requirements of the OWTS Policy.</w:t>
      </w:r>
    </w:p>
    <w:p w14:paraId="653BFDE2" w14:textId="77777777" w:rsidR="00AB49AF" w:rsidRPr="00692565" w:rsidRDefault="00AB49AF" w:rsidP="00B2372B">
      <w:pPr>
        <w:widowControl w:val="0"/>
        <w:spacing w:line="276" w:lineRule="auto"/>
        <w:ind w:left="1440"/>
        <w:jc w:val="both"/>
        <w:rPr>
          <w:rFonts w:ascii="Arial" w:eastAsia="Calibri" w:hAnsi="Arial" w:cs="Arial"/>
          <w:szCs w:val="24"/>
        </w:rPr>
      </w:pPr>
    </w:p>
    <w:p w14:paraId="4987BAF1"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“Soil” </w:t>
      </w:r>
      <w:r w:rsidRPr="00692565">
        <w:rPr>
          <w:rFonts w:ascii="Arial" w:eastAsia="Calibri" w:hAnsi="Arial" w:cs="Arial"/>
          <w:color w:val="000000"/>
          <w:szCs w:val="24"/>
        </w:rPr>
        <w:t xml:space="preserve">means the naturally occurring body of porous mineral and organic materials on the land surface, which is composed of unconsolidated materials, including sand-sized, silt-sized, and clay-sized particles mixed with varying amounts of larger fragments and organic material. The various combinations of particles differentiate specific soil textures identified in the soil textural triangle developed by the United States Department of Agriculture (USDA) as found in Soil Survey Staff, USDA; </w:t>
      </w:r>
      <w:r w:rsidRPr="00692565">
        <w:rPr>
          <w:rFonts w:ascii="Arial" w:eastAsia="Calibri" w:hAnsi="Arial" w:cs="Arial"/>
          <w:i/>
          <w:iCs/>
          <w:color w:val="000000"/>
          <w:szCs w:val="24"/>
        </w:rPr>
        <w:t xml:space="preserve">Soil Survey Manual, Handbook 18, </w:t>
      </w:r>
      <w:r w:rsidRPr="00692565">
        <w:rPr>
          <w:rFonts w:ascii="Arial" w:eastAsia="Calibri" w:hAnsi="Arial" w:cs="Arial"/>
          <w:color w:val="000000"/>
          <w:szCs w:val="24"/>
        </w:rPr>
        <w:t xml:space="preserve">U.S. Government Printing Office, Washington, DC, 1993, p. 138. For the purposes of the OWTS Policy, soil will contain earthen material of particles smaller than 0.08 inches (2 mm) in size. </w:t>
      </w:r>
    </w:p>
    <w:p w14:paraId="771B8258"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75645F27"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“Soil Structure” </w:t>
      </w:r>
      <w:r w:rsidRPr="00692565">
        <w:rPr>
          <w:rFonts w:ascii="Arial" w:eastAsia="Calibri" w:hAnsi="Arial" w:cs="Arial"/>
          <w:color w:val="000000"/>
          <w:szCs w:val="24"/>
        </w:rPr>
        <w:t xml:space="preserve">means the arrangement of primary soil particles into compound particles, </w:t>
      </w:r>
      <w:proofErr w:type="spellStart"/>
      <w:r w:rsidRPr="00692565">
        <w:rPr>
          <w:rFonts w:ascii="Arial" w:eastAsia="Calibri" w:hAnsi="Arial" w:cs="Arial"/>
          <w:color w:val="000000"/>
          <w:szCs w:val="24"/>
        </w:rPr>
        <w:t>peds</w:t>
      </w:r>
      <w:proofErr w:type="spellEnd"/>
      <w:r w:rsidRPr="00692565">
        <w:rPr>
          <w:rFonts w:ascii="Arial" w:eastAsia="Calibri" w:hAnsi="Arial" w:cs="Arial"/>
          <w:color w:val="000000"/>
          <w:szCs w:val="24"/>
        </w:rPr>
        <w:t xml:space="preserve">, or clusters that are separated by natural planes of weakness from adjoining aggregates. </w:t>
      </w:r>
    </w:p>
    <w:p w14:paraId="26A35EAB"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64739791"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“Soil texture” </w:t>
      </w:r>
      <w:r w:rsidRPr="00692565">
        <w:rPr>
          <w:rFonts w:ascii="Arial" w:eastAsia="Calibri" w:hAnsi="Arial" w:cs="Arial"/>
          <w:color w:val="000000"/>
          <w:szCs w:val="24"/>
        </w:rPr>
        <w:t xml:space="preserve">means the soil class that describes the relative amount of sand, clay, silt and combinations thereof as defined by the classes of the soil textural triangle developed by the USDA (referenced above). </w:t>
      </w:r>
    </w:p>
    <w:p w14:paraId="418A8086"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79716F44"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“State Water Board” </w:t>
      </w:r>
      <w:r w:rsidRPr="00692565">
        <w:rPr>
          <w:rFonts w:ascii="Arial" w:eastAsia="Calibri" w:hAnsi="Arial" w:cs="Arial"/>
          <w:color w:val="000000"/>
          <w:szCs w:val="24"/>
        </w:rPr>
        <w:t>is the State Water Resources Control Board.</w:t>
      </w:r>
    </w:p>
    <w:p w14:paraId="0FC674B3"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4B77A735"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“Supplemental treatment” </w:t>
      </w:r>
      <w:r w:rsidRPr="00692565">
        <w:rPr>
          <w:rFonts w:ascii="Arial" w:eastAsia="Calibri" w:hAnsi="Arial" w:cs="Arial"/>
          <w:color w:val="000000"/>
          <w:szCs w:val="24"/>
        </w:rPr>
        <w:t xml:space="preserve">means any OWTS or component of an OWTS, except a septic tank or dosing tank, that performs additional wastewater treatment so that the effluent meets a predetermined performance requirement prior to discharge of effluent into the dispersal field. </w:t>
      </w:r>
    </w:p>
    <w:p w14:paraId="48566E3A"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36CF75F8"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“SWAMP” </w:t>
      </w:r>
      <w:r w:rsidRPr="00692565">
        <w:rPr>
          <w:rFonts w:ascii="Arial" w:eastAsia="Calibri" w:hAnsi="Arial" w:cs="Arial"/>
          <w:color w:val="000000"/>
          <w:szCs w:val="24"/>
        </w:rPr>
        <w:t>means Surface Water Ambient Monitoring Program and more information is available at:</w:t>
      </w:r>
    </w:p>
    <w:p w14:paraId="4FED8F33" w14:textId="77777777" w:rsidR="00AB49AF" w:rsidRPr="00692565" w:rsidRDefault="00B835E5" w:rsidP="00B2372B">
      <w:pPr>
        <w:autoSpaceDE w:val="0"/>
        <w:autoSpaceDN w:val="0"/>
        <w:adjustRightInd w:val="0"/>
        <w:spacing w:line="276" w:lineRule="auto"/>
        <w:ind w:left="1440"/>
        <w:jc w:val="both"/>
        <w:rPr>
          <w:rFonts w:ascii="Arial" w:eastAsia="Calibri" w:hAnsi="Arial" w:cs="Arial"/>
          <w:color w:val="0000FF"/>
          <w:szCs w:val="24"/>
        </w:rPr>
      </w:pPr>
      <w:hyperlink r:id="rId13" w:history="1">
        <w:r w:rsidR="00AB49AF" w:rsidRPr="00692565">
          <w:rPr>
            <w:rFonts w:ascii="Arial" w:eastAsia="Calibri" w:hAnsi="Arial" w:cs="Arial"/>
            <w:color w:val="0000FF"/>
            <w:szCs w:val="24"/>
            <w:u w:val="single"/>
          </w:rPr>
          <w:t>http://www.waterboards.ca.gov/water_issues/programs/swamp/</w:t>
        </w:r>
      </w:hyperlink>
    </w:p>
    <w:p w14:paraId="679B64C7"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FF"/>
          <w:szCs w:val="24"/>
        </w:rPr>
      </w:pPr>
    </w:p>
    <w:p w14:paraId="4F760A8C"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“Telemetric” </w:t>
      </w:r>
      <w:r w:rsidRPr="00692565">
        <w:rPr>
          <w:rFonts w:ascii="Arial" w:eastAsia="Calibri" w:hAnsi="Arial" w:cs="Arial"/>
          <w:color w:val="000000"/>
          <w:szCs w:val="24"/>
        </w:rPr>
        <w:t xml:space="preserve">means the ability to automatically measure and transmit OWTS data by wire, radio, or other means. </w:t>
      </w:r>
    </w:p>
    <w:p w14:paraId="7E7F780B"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7B2D405E"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“TMDL” </w:t>
      </w:r>
      <w:r w:rsidRPr="00692565">
        <w:rPr>
          <w:rFonts w:ascii="Arial" w:eastAsia="Calibri" w:hAnsi="Arial" w:cs="Arial"/>
          <w:color w:val="000000"/>
          <w:szCs w:val="24"/>
        </w:rPr>
        <w:t xml:space="preserve">is the acronym for “total maximum daily load.” Section 303(d)(1) of the Clean Water Act requires each State to establish a TMDL for each impaired water body to address the pollutant(s) causing the impairment. In California, TMDLs are usually adopted as Basin Plan amendments and contain implementation plans detailing how water quality standards will be attained. </w:t>
      </w:r>
    </w:p>
    <w:p w14:paraId="120B5874"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584D08D2"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“Total coliform” </w:t>
      </w:r>
      <w:r w:rsidRPr="00692565">
        <w:rPr>
          <w:rFonts w:ascii="Arial" w:eastAsia="Calibri" w:hAnsi="Arial" w:cs="Arial"/>
          <w:color w:val="000000"/>
          <w:szCs w:val="24"/>
        </w:rPr>
        <w:t xml:space="preserve">means a group of bacteria consisting of several </w:t>
      </w:r>
      <w:r w:rsidRPr="00692565">
        <w:rPr>
          <w:rFonts w:ascii="Arial" w:eastAsia="Calibri" w:hAnsi="Arial" w:cs="Arial"/>
          <w:i/>
          <w:iCs/>
          <w:color w:val="000000"/>
          <w:szCs w:val="24"/>
        </w:rPr>
        <w:t xml:space="preserve">genera </w:t>
      </w:r>
      <w:r w:rsidRPr="00692565">
        <w:rPr>
          <w:rFonts w:ascii="Arial" w:eastAsia="Calibri" w:hAnsi="Arial" w:cs="Arial"/>
          <w:color w:val="000000"/>
          <w:szCs w:val="24"/>
        </w:rPr>
        <w:t xml:space="preserve">belonging to the family </w:t>
      </w:r>
      <w:proofErr w:type="spellStart"/>
      <w:r w:rsidRPr="00692565">
        <w:rPr>
          <w:rFonts w:ascii="Arial" w:eastAsia="Calibri" w:hAnsi="Arial" w:cs="Arial"/>
          <w:i/>
          <w:iCs/>
          <w:color w:val="000000"/>
          <w:szCs w:val="24"/>
        </w:rPr>
        <w:t>Enterobacteriaceae</w:t>
      </w:r>
      <w:proofErr w:type="spellEnd"/>
      <w:r w:rsidRPr="00692565">
        <w:rPr>
          <w:rFonts w:ascii="Arial" w:eastAsia="Calibri" w:hAnsi="Arial" w:cs="Arial"/>
          <w:color w:val="000000"/>
          <w:szCs w:val="24"/>
        </w:rPr>
        <w:t xml:space="preserve">, which includes Escherichia coli bacteria. </w:t>
      </w:r>
    </w:p>
    <w:p w14:paraId="1E584059"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3AA96AED"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r w:rsidRPr="00692565">
        <w:rPr>
          <w:rFonts w:ascii="Arial" w:eastAsia="Calibri" w:hAnsi="Arial" w:cs="Arial"/>
          <w:b/>
          <w:bCs/>
          <w:color w:val="000000"/>
          <w:szCs w:val="24"/>
        </w:rPr>
        <w:t xml:space="preserve">“USDA” </w:t>
      </w:r>
      <w:r w:rsidRPr="00692565">
        <w:rPr>
          <w:rFonts w:ascii="Arial" w:eastAsia="Calibri" w:hAnsi="Arial" w:cs="Arial"/>
          <w:color w:val="000000"/>
          <w:szCs w:val="24"/>
        </w:rPr>
        <w:t xml:space="preserve">means the U.S. Department of Agriculture. </w:t>
      </w:r>
    </w:p>
    <w:p w14:paraId="1077E2B6" w14:textId="77777777" w:rsidR="00AB49AF" w:rsidRPr="00692565" w:rsidRDefault="00AB49AF" w:rsidP="00B2372B">
      <w:pPr>
        <w:autoSpaceDE w:val="0"/>
        <w:autoSpaceDN w:val="0"/>
        <w:adjustRightInd w:val="0"/>
        <w:spacing w:line="276" w:lineRule="auto"/>
        <w:ind w:left="1440"/>
        <w:jc w:val="both"/>
        <w:rPr>
          <w:rFonts w:ascii="Arial" w:eastAsia="Calibri" w:hAnsi="Arial" w:cs="Arial"/>
          <w:color w:val="000000"/>
          <w:szCs w:val="24"/>
        </w:rPr>
      </w:pPr>
    </w:p>
    <w:p w14:paraId="62412713" w14:textId="77777777" w:rsidR="00AB49AF" w:rsidRPr="00692565" w:rsidRDefault="00AB49AF" w:rsidP="00B2372B">
      <w:pPr>
        <w:widowControl w:val="0"/>
        <w:spacing w:line="276" w:lineRule="auto"/>
        <w:ind w:left="1440"/>
        <w:jc w:val="both"/>
        <w:rPr>
          <w:rFonts w:ascii="Arial" w:eastAsia="Calibri" w:hAnsi="Arial" w:cs="Arial"/>
          <w:szCs w:val="24"/>
        </w:rPr>
      </w:pPr>
      <w:r w:rsidRPr="00692565">
        <w:rPr>
          <w:rFonts w:ascii="Arial" w:eastAsia="Calibri" w:hAnsi="Arial" w:cs="Arial"/>
          <w:b/>
          <w:bCs/>
          <w:szCs w:val="24"/>
        </w:rPr>
        <w:t xml:space="preserve">“Waste discharge requirement” </w:t>
      </w:r>
      <w:r w:rsidRPr="00692565">
        <w:rPr>
          <w:rFonts w:ascii="Arial" w:eastAsia="Calibri" w:hAnsi="Arial" w:cs="Arial"/>
          <w:szCs w:val="24"/>
        </w:rPr>
        <w:t xml:space="preserve">or </w:t>
      </w:r>
      <w:r w:rsidRPr="00692565">
        <w:rPr>
          <w:rFonts w:ascii="Arial" w:eastAsia="Calibri" w:hAnsi="Arial" w:cs="Arial"/>
          <w:b/>
          <w:bCs/>
          <w:szCs w:val="24"/>
        </w:rPr>
        <w:t xml:space="preserve">“WDR” </w:t>
      </w:r>
      <w:r w:rsidRPr="00692565">
        <w:rPr>
          <w:rFonts w:ascii="Arial" w:eastAsia="Calibri" w:hAnsi="Arial" w:cs="Arial"/>
          <w:szCs w:val="24"/>
        </w:rPr>
        <w:t>means an operation and discharge permit issued for the discharge of waste pursuant to Section 13260 of the California Water Code.</w:t>
      </w:r>
    </w:p>
    <w:p w14:paraId="7884DE43"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9" w:name="_Toc443404088"/>
      <w:bookmarkStart w:id="10" w:name="_Toc456103017"/>
      <w:r w:rsidRPr="00692565">
        <w:rPr>
          <w:rFonts w:ascii="Arial" w:eastAsia="Calibri" w:hAnsi="Arial" w:cs="Arial"/>
          <w:b/>
          <w:bCs/>
          <w:szCs w:val="24"/>
        </w:rPr>
        <w:t xml:space="preserve">1.2 </w:t>
      </w:r>
      <w:r w:rsidRPr="00692565">
        <w:rPr>
          <w:rFonts w:ascii="Arial" w:eastAsia="Calibri" w:hAnsi="Arial" w:cs="Arial"/>
          <w:b/>
          <w:bCs/>
          <w:szCs w:val="24"/>
        </w:rPr>
        <w:tab/>
      </w:r>
      <w:r w:rsidRPr="00692565">
        <w:rPr>
          <w:rFonts w:ascii="Arial" w:eastAsia="Calibri" w:hAnsi="Arial" w:cs="Arial"/>
          <w:b/>
          <w:bCs/>
          <w:szCs w:val="24"/>
          <w:u w:val="single"/>
        </w:rPr>
        <w:t>G</w:t>
      </w:r>
      <w:r w:rsidRPr="00692565">
        <w:rPr>
          <w:rFonts w:ascii="Arial" w:eastAsia="Calibri" w:hAnsi="Arial" w:cs="Arial"/>
          <w:b/>
          <w:bCs/>
          <w:spacing w:val="-1"/>
          <w:szCs w:val="24"/>
          <w:u w:val="single"/>
        </w:rPr>
        <w:t>e</w:t>
      </w:r>
      <w:r w:rsidRPr="00692565">
        <w:rPr>
          <w:rFonts w:ascii="Arial" w:eastAsia="Calibri" w:hAnsi="Arial" w:cs="Arial"/>
          <w:b/>
          <w:bCs/>
          <w:szCs w:val="24"/>
          <w:u w:val="single"/>
        </w:rPr>
        <w:t>og</w:t>
      </w:r>
      <w:r w:rsidRPr="00692565">
        <w:rPr>
          <w:rFonts w:ascii="Arial" w:eastAsia="Calibri" w:hAnsi="Arial" w:cs="Arial"/>
          <w:b/>
          <w:bCs/>
          <w:spacing w:val="-3"/>
          <w:szCs w:val="24"/>
          <w:u w:val="single"/>
        </w:rPr>
        <w:t>r</w:t>
      </w:r>
      <w:r w:rsidRPr="00692565">
        <w:rPr>
          <w:rFonts w:ascii="Arial" w:eastAsia="Calibri" w:hAnsi="Arial" w:cs="Arial"/>
          <w:b/>
          <w:bCs/>
          <w:szCs w:val="24"/>
          <w:u w:val="single"/>
        </w:rPr>
        <w:t>ap</w:t>
      </w:r>
      <w:r w:rsidRPr="00692565">
        <w:rPr>
          <w:rFonts w:ascii="Arial" w:eastAsia="Calibri" w:hAnsi="Arial" w:cs="Arial"/>
          <w:b/>
          <w:bCs/>
          <w:spacing w:val="-2"/>
          <w:szCs w:val="24"/>
          <w:u w:val="single"/>
        </w:rPr>
        <w:t>h</w:t>
      </w:r>
      <w:r w:rsidRPr="00692565">
        <w:rPr>
          <w:rFonts w:ascii="Arial" w:eastAsia="Calibri" w:hAnsi="Arial" w:cs="Arial"/>
          <w:b/>
          <w:bCs/>
          <w:szCs w:val="24"/>
          <w:u w:val="single"/>
        </w:rPr>
        <w:t>ic</w:t>
      </w:r>
      <w:r w:rsidRPr="00692565">
        <w:rPr>
          <w:rFonts w:ascii="Arial" w:eastAsia="Calibri" w:hAnsi="Arial" w:cs="Arial"/>
          <w:b/>
          <w:bCs/>
          <w:spacing w:val="-2"/>
          <w:szCs w:val="24"/>
          <w:u w:val="single"/>
        </w:rPr>
        <w:t>a</w:t>
      </w:r>
      <w:r w:rsidRPr="00692565">
        <w:rPr>
          <w:rFonts w:ascii="Arial" w:eastAsia="Calibri" w:hAnsi="Arial" w:cs="Arial"/>
          <w:b/>
          <w:bCs/>
          <w:szCs w:val="24"/>
          <w:u w:val="single"/>
        </w:rPr>
        <w:t>l A</w:t>
      </w:r>
      <w:r w:rsidRPr="00692565">
        <w:rPr>
          <w:rFonts w:ascii="Arial" w:eastAsia="Calibri" w:hAnsi="Arial" w:cs="Arial"/>
          <w:b/>
          <w:bCs/>
          <w:spacing w:val="-1"/>
          <w:szCs w:val="24"/>
          <w:u w:val="single"/>
        </w:rPr>
        <w:t>rea</w:t>
      </w:r>
      <w:bookmarkEnd w:id="9"/>
      <w:bookmarkEnd w:id="10"/>
    </w:p>
    <w:p w14:paraId="1C4FB2CB"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While listed as the 74</w:t>
      </w:r>
      <w:r w:rsidRPr="00692565">
        <w:rPr>
          <w:rFonts w:ascii="Arial" w:eastAsia="Calibri" w:hAnsi="Arial" w:cs="Arial"/>
          <w:szCs w:val="24"/>
          <w:vertAlign w:val="superscript"/>
        </w:rPr>
        <w:t>th</w:t>
      </w:r>
      <w:r w:rsidRPr="00692565">
        <w:rPr>
          <w:rFonts w:ascii="Arial" w:eastAsia="Calibri" w:hAnsi="Arial" w:cs="Arial"/>
          <w:szCs w:val="24"/>
        </w:rPr>
        <w:t xml:space="preserve"> largest county by area in the United States (U.S.), as of the 2014 U.S. Census Bureau’s Population Estimates Program (PEP), the County has a reported population of 10,116,705, making it by far the most populous county in the U.S.  The County seat is the City of Los Angeles.  Los Angeles County is bound to the northwest by Ventura County, to the north by Kern County, to the east by San Bernardino County and to the southeast by Orange County.</w:t>
      </w:r>
    </w:p>
    <w:p w14:paraId="388AD25D"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According to the U.S. Census Bureau, the County has a total area of 4,751 square miles (12,310 km</w:t>
      </w:r>
      <w:r w:rsidRPr="00692565">
        <w:rPr>
          <w:rFonts w:ascii="Arial" w:eastAsia="Calibri" w:hAnsi="Arial" w:cs="Arial"/>
          <w:szCs w:val="24"/>
          <w:vertAlign w:val="superscript"/>
        </w:rPr>
        <w:t>2</w:t>
      </w:r>
      <w:r w:rsidRPr="00692565">
        <w:rPr>
          <w:rFonts w:ascii="Arial" w:eastAsia="Calibri" w:hAnsi="Arial" w:cs="Arial"/>
          <w:szCs w:val="24"/>
        </w:rPr>
        <w:t>), of which 4,083 square miles (10,570 km</w:t>
      </w:r>
      <w:r w:rsidRPr="00692565">
        <w:rPr>
          <w:rFonts w:ascii="Arial" w:eastAsia="Calibri" w:hAnsi="Arial" w:cs="Arial"/>
          <w:szCs w:val="24"/>
          <w:vertAlign w:val="superscript"/>
        </w:rPr>
        <w:t>2</w:t>
      </w:r>
      <w:r w:rsidRPr="00692565">
        <w:rPr>
          <w:rFonts w:ascii="Arial" w:eastAsia="Calibri" w:hAnsi="Arial" w:cs="Arial"/>
          <w:szCs w:val="24"/>
        </w:rPr>
        <w:t>) is land and 693 square miles (1,790 km</w:t>
      </w:r>
      <w:r w:rsidRPr="00692565">
        <w:rPr>
          <w:rFonts w:ascii="Arial" w:eastAsia="Calibri" w:hAnsi="Arial" w:cs="Arial"/>
          <w:szCs w:val="24"/>
          <w:vertAlign w:val="superscript"/>
        </w:rPr>
        <w:t>2</w:t>
      </w:r>
      <w:r w:rsidRPr="00692565">
        <w:rPr>
          <w:rFonts w:ascii="Arial" w:eastAsia="Calibri" w:hAnsi="Arial" w:cs="Arial"/>
          <w:szCs w:val="24"/>
        </w:rPr>
        <w:t>) (15%) is surface water.  Los Angeles County includes 70 miles (110 km) of coastline along the Pacific Ocean and encompasses towering mountain ranges, deep valleys, forests, islands, lakes, rivers and desert areas.  The Los Angeles River, Rio Hondo, the San Gabriel River and the Santa Clara River flow within Los Angeles County, while the Santa Monica Mountains and the San Gabriel Mountains are the primary mountain ranges.  The western extent of the Mojave Desert begins in the Antelope Valley, in the northeastern part of the County.  San Clemente Island and Santa Catalina Island, part of the Channel Islands archipelago, are located off the coast.</w:t>
      </w:r>
    </w:p>
    <w:p w14:paraId="40B5119A"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Los Angeles County has 88 incorporated cities and many unincorporated areas.  At 4,083 square miles (10,570 square kilometers (km</w:t>
      </w:r>
      <w:r w:rsidRPr="00692565">
        <w:rPr>
          <w:rFonts w:ascii="Arial" w:eastAsia="Calibri" w:hAnsi="Arial" w:cs="Arial"/>
          <w:szCs w:val="24"/>
          <w:vertAlign w:val="superscript"/>
        </w:rPr>
        <w:t>2</w:t>
      </w:r>
      <w:r w:rsidRPr="00692565">
        <w:rPr>
          <w:rFonts w:ascii="Arial" w:eastAsia="Calibri" w:hAnsi="Arial" w:cs="Arial"/>
          <w:szCs w:val="24"/>
        </w:rPr>
        <w:t>), it is larger than the combined areas of the states of Rhode Island and Delaware.  The County contains more than one quarter of all California residents and is one of the most ethnically diverse counties in the state and the country.  Most of the population of Los Angeles County is located in the south and southwest, with major population centers in the Los Angeles Basin, San Fernando Valley and San Gabriel Valley.  Other population centers are found in the Santa Clarita Valley, Pomona Valley, Crescenta Valley and Antelope Valley.</w:t>
      </w:r>
    </w:p>
    <w:p w14:paraId="7D711649"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Los Angeles County is divided west-to-east by the rugged San Gabriel Mountains, filled with coniferous forests and subject to plentiful snowfall in the winter.  The San Gabriel Mountains are part of the Transverse Ranges of southern California and are contained mostly within the Angeles National Forest.  Most of the highest peaks in the County are located in the San Gabriel Mountains, including Mount San Antonio 10,068 feet (3,069 meters (m) at the Los Angeles-San Bernardino county lines, Mount Baden-Powell 9,399 feet (2,865 m), Mount Burnham 8,997 feet (2,742 m) and the well-known Mount Wilson 5,710 feet (1,740 m) where the Mount Wilson Observatory is located.  Several smaller, lower mountains are located in the northern, western and southwestern parts of the County, including the San </w:t>
      </w:r>
      <w:proofErr w:type="spellStart"/>
      <w:r w:rsidRPr="00692565">
        <w:rPr>
          <w:rFonts w:ascii="Arial" w:eastAsia="Calibri" w:hAnsi="Arial" w:cs="Arial"/>
          <w:szCs w:val="24"/>
        </w:rPr>
        <w:t>Emigdio</w:t>
      </w:r>
      <w:proofErr w:type="spellEnd"/>
      <w:r w:rsidRPr="00692565">
        <w:rPr>
          <w:rFonts w:ascii="Arial" w:eastAsia="Calibri" w:hAnsi="Arial" w:cs="Arial"/>
          <w:szCs w:val="24"/>
        </w:rPr>
        <w:t xml:space="preserve"> Mountains, the southernmost part of Tehachapi Mountains and the Santa Monica Mountains.</w:t>
      </w:r>
    </w:p>
    <w:p w14:paraId="7670EA73"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11" w:name="_Toc443404089"/>
      <w:bookmarkStart w:id="12" w:name="_Toc456103018"/>
      <w:r w:rsidRPr="00692565">
        <w:rPr>
          <w:rFonts w:ascii="Arial" w:eastAsia="Calibri" w:hAnsi="Arial" w:cs="Arial"/>
          <w:b/>
          <w:bCs/>
          <w:szCs w:val="24"/>
        </w:rPr>
        <w:t xml:space="preserve">1.3 </w:t>
      </w:r>
      <w:r w:rsidRPr="00692565">
        <w:rPr>
          <w:rFonts w:ascii="Arial" w:eastAsia="Calibri" w:hAnsi="Arial" w:cs="Arial"/>
          <w:b/>
          <w:bCs/>
          <w:szCs w:val="24"/>
        </w:rPr>
        <w:tab/>
      </w:r>
      <w:r w:rsidRPr="00692565">
        <w:rPr>
          <w:rFonts w:ascii="Arial" w:eastAsia="Calibri" w:hAnsi="Arial" w:cs="Arial"/>
          <w:b/>
          <w:bCs/>
          <w:szCs w:val="24"/>
          <w:u w:val="single"/>
        </w:rPr>
        <w:t>R</w:t>
      </w:r>
      <w:r w:rsidRPr="00692565">
        <w:rPr>
          <w:rFonts w:ascii="Arial" w:eastAsia="Calibri" w:hAnsi="Arial" w:cs="Arial"/>
          <w:b/>
          <w:bCs/>
          <w:spacing w:val="-1"/>
          <w:szCs w:val="24"/>
          <w:u w:val="single"/>
        </w:rPr>
        <w:t>e</w:t>
      </w:r>
      <w:r w:rsidRPr="00692565">
        <w:rPr>
          <w:rFonts w:ascii="Arial" w:eastAsia="Calibri" w:hAnsi="Arial" w:cs="Arial"/>
          <w:b/>
          <w:bCs/>
          <w:spacing w:val="1"/>
          <w:szCs w:val="24"/>
          <w:u w:val="single"/>
        </w:rPr>
        <w:t>gu</w:t>
      </w:r>
      <w:r w:rsidRPr="00692565">
        <w:rPr>
          <w:rFonts w:ascii="Arial" w:eastAsia="Calibri" w:hAnsi="Arial" w:cs="Arial"/>
          <w:b/>
          <w:bCs/>
          <w:spacing w:val="-2"/>
          <w:szCs w:val="24"/>
          <w:u w:val="single"/>
        </w:rPr>
        <w:t>l</w:t>
      </w:r>
      <w:r w:rsidRPr="00692565">
        <w:rPr>
          <w:rFonts w:ascii="Arial" w:eastAsia="Calibri" w:hAnsi="Arial" w:cs="Arial"/>
          <w:b/>
          <w:bCs/>
          <w:spacing w:val="1"/>
          <w:szCs w:val="24"/>
          <w:u w:val="single"/>
        </w:rPr>
        <w:t>a</w:t>
      </w:r>
      <w:r w:rsidRPr="00692565">
        <w:rPr>
          <w:rFonts w:ascii="Arial" w:eastAsia="Calibri" w:hAnsi="Arial" w:cs="Arial"/>
          <w:b/>
          <w:bCs/>
          <w:spacing w:val="-1"/>
          <w:szCs w:val="24"/>
          <w:u w:val="single"/>
        </w:rPr>
        <w:t>t</w:t>
      </w:r>
      <w:r w:rsidRPr="00692565">
        <w:rPr>
          <w:rFonts w:ascii="Arial" w:eastAsia="Calibri" w:hAnsi="Arial" w:cs="Arial"/>
          <w:b/>
          <w:bCs/>
          <w:spacing w:val="1"/>
          <w:szCs w:val="24"/>
          <w:u w:val="single"/>
        </w:rPr>
        <w:t>io</w:t>
      </w:r>
      <w:r w:rsidRPr="00692565">
        <w:rPr>
          <w:rFonts w:ascii="Arial" w:eastAsia="Calibri" w:hAnsi="Arial" w:cs="Arial"/>
          <w:b/>
          <w:bCs/>
          <w:szCs w:val="24"/>
          <w:u w:val="single"/>
        </w:rPr>
        <w:t>n</w:t>
      </w:r>
      <w:r w:rsidRPr="00692565">
        <w:rPr>
          <w:rFonts w:ascii="Arial" w:eastAsia="Calibri" w:hAnsi="Arial" w:cs="Arial"/>
          <w:b/>
          <w:bCs/>
          <w:spacing w:val="-3"/>
          <w:szCs w:val="24"/>
          <w:u w:val="single"/>
        </w:rPr>
        <w:t xml:space="preserve"> </w:t>
      </w:r>
      <w:r w:rsidRPr="00692565">
        <w:rPr>
          <w:rFonts w:ascii="Arial" w:eastAsia="Calibri" w:hAnsi="Arial" w:cs="Arial"/>
          <w:b/>
          <w:bCs/>
          <w:spacing w:val="1"/>
          <w:szCs w:val="24"/>
          <w:u w:val="single"/>
        </w:rPr>
        <w:t>o</w:t>
      </w:r>
      <w:r w:rsidRPr="00692565">
        <w:rPr>
          <w:rFonts w:ascii="Arial" w:eastAsia="Calibri" w:hAnsi="Arial" w:cs="Arial"/>
          <w:b/>
          <w:bCs/>
          <w:szCs w:val="24"/>
          <w:u w:val="single"/>
        </w:rPr>
        <w:t>f</w:t>
      </w:r>
      <w:r w:rsidRPr="00692565">
        <w:rPr>
          <w:rFonts w:ascii="Arial" w:eastAsia="Calibri" w:hAnsi="Arial" w:cs="Arial"/>
          <w:b/>
          <w:bCs/>
          <w:spacing w:val="-1"/>
          <w:szCs w:val="24"/>
          <w:u w:val="single"/>
        </w:rPr>
        <w:t xml:space="preserve"> </w:t>
      </w:r>
      <w:r w:rsidRPr="00692565">
        <w:rPr>
          <w:rFonts w:ascii="Arial" w:eastAsia="Calibri" w:hAnsi="Arial" w:cs="Arial"/>
          <w:b/>
          <w:bCs/>
          <w:szCs w:val="24"/>
          <w:u w:val="single"/>
        </w:rPr>
        <w:t>O</w:t>
      </w:r>
      <w:r w:rsidRPr="00692565">
        <w:rPr>
          <w:rFonts w:ascii="Arial" w:eastAsia="Calibri" w:hAnsi="Arial" w:cs="Arial"/>
          <w:b/>
          <w:bCs/>
          <w:spacing w:val="1"/>
          <w:szCs w:val="24"/>
          <w:u w:val="single"/>
        </w:rPr>
        <w:t>n</w:t>
      </w:r>
      <w:r w:rsidRPr="00692565">
        <w:rPr>
          <w:rFonts w:ascii="Arial" w:eastAsia="Calibri" w:hAnsi="Arial" w:cs="Arial"/>
          <w:b/>
          <w:bCs/>
          <w:szCs w:val="24"/>
          <w:u w:val="single"/>
        </w:rPr>
        <w:t>s</w:t>
      </w:r>
      <w:r w:rsidRPr="00692565">
        <w:rPr>
          <w:rFonts w:ascii="Arial" w:eastAsia="Calibri" w:hAnsi="Arial" w:cs="Arial"/>
          <w:b/>
          <w:bCs/>
          <w:spacing w:val="-2"/>
          <w:szCs w:val="24"/>
          <w:u w:val="single"/>
        </w:rPr>
        <w:t>i</w:t>
      </w:r>
      <w:r w:rsidRPr="00692565">
        <w:rPr>
          <w:rFonts w:ascii="Arial" w:eastAsia="Calibri" w:hAnsi="Arial" w:cs="Arial"/>
          <w:b/>
          <w:bCs/>
          <w:spacing w:val="1"/>
          <w:szCs w:val="24"/>
          <w:u w:val="single"/>
        </w:rPr>
        <w:t>t</w:t>
      </w:r>
      <w:r w:rsidRPr="00692565">
        <w:rPr>
          <w:rFonts w:ascii="Arial" w:eastAsia="Calibri" w:hAnsi="Arial" w:cs="Arial"/>
          <w:b/>
          <w:bCs/>
          <w:szCs w:val="24"/>
          <w:u w:val="single"/>
        </w:rPr>
        <w:t>e</w:t>
      </w:r>
      <w:r w:rsidRPr="00692565">
        <w:rPr>
          <w:rFonts w:ascii="Arial" w:eastAsia="Calibri" w:hAnsi="Arial" w:cs="Arial"/>
          <w:b/>
          <w:bCs/>
          <w:spacing w:val="-2"/>
          <w:szCs w:val="24"/>
          <w:u w:val="single"/>
        </w:rPr>
        <w:t xml:space="preserve"> </w:t>
      </w:r>
      <w:r w:rsidRPr="00692565">
        <w:rPr>
          <w:rFonts w:ascii="Arial" w:eastAsia="Calibri" w:hAnsi="Arial" w:cs="Arial"/>
          <w:b/>
          <w:bCs/>
          <w:szCs w:val="24"/>
          <w:u w:val="single"/>
        </w:rPr>
        <w:t>W</w:t>
      </w:r>
      <w:r w:rsidRPr="00692565">
        <w:rPr>
          <w:rFonts w:ascii="Arial" w:eastAsia="Calibri" w:hAnsi="Arial" w:cs="Arial"/>
          <w:b/>
          <w:bCs/>
          <w:spacing w:val="1"/>
          <w:szCs w:val="24"/>
          <w:u w:val="single"/>
        </w:rPr>
        <w:t>a</w:t>
      </w:r>
      <w:r w:rsidRPr="00692565">
        <w:rPr>
          <w:rFonts w:ascii="Arial" w:eastAsia="Calibri" w:hAnsi="Arial" w:cs="Arial"/>
          <w:b/>
          <w:bCs/>
          <w:szCs w:val="24"/>
          <w:u w:val="single"/>
        </w:rPr>
        <w:t>s</w:t>
      </w:r>
      <w:r w:rsidRPr="00692565">
        <w:rPr>
          <w:rFonts w:ascii="Arial" w:eastAsia="Calibri" w:hAnsi="Arial" w:cs="Arial"/>
          <w:b/>
          <w:bCs/>
          <w:spacing w:val="1"/>
          <w:szCs w:val="24"/>
          <w:u w:val="single"/>
        </w:rPr>
        <w:t>t</w:t>
      </w:r>
      <w:r w:rsidRPr="00692565">
        <w:rPr>
          <w:rFonts w:ascii="Arial" w:eastAsia="Calibri" w:hAnsi="Arial" w:cs="Arial"/>
          <w:b/>
          <w:bCs/>
          <w:spacing w:val="-1"/>
          <w:szCs w:val="24"/>
          <w:u w:val="single"/>
        </w:rPr>
        <w:t>e</w:t>
      </w:r>
      <w:r w:rsidRPr="00692565">
        <w:rPr>
          <w:rFonts w:ascii="Arial" w:eastAsia="Calibri" w:hAnsi="Arial" w:cs="Arial"/>
          <w:b/>
          <w:bCs/>
          <w:szCs w:val="24"/>
          <w:u w:val="single"/>
        </w:rPr>
        <w:t>w</w:t>
      </w:r>
      <w:r w:rsidRPr="00692565">
        <w:rPr>
          <w:rFonts w:ascii="Arial" w:eastAsia="Calibri" w:hAnsi="Arial" w:cs="Arial"/>
          <w:b/>
          <w:bCs/>
          <w:spacing w:val="-2"/>
          <w:szCs w:val="24"/>
          <w:u w:val="single"/>
        </w:rPr>
        <w:t>a</w:t>
      </w:r>
      <w:r w:rsidRPr="00692565">
        <w:rPr>
          <w:rFonts w:ascii="Arial" w:eastAsia="Calibri" w:hAnsi="Arial" w:cs="Arial"/>
          <w:b/>
          <w:bCs/>
          <w:spacing w:val="1"/>
          <w:szCs w:val="24"/>
          <w:u w:val="single"/>
        </w:rPr>
        <w:t>t</w:t>
      </w:r>
      <w:r w:rsidRPr="00692565">
        <w:rPr>
          <w:rFonts w:ascii="Arial" w:eastAsia="Calibri" w:hAnsi="Arial" w:cs="Arial"/>
          <w:b/>
          <w:bCs/>
          <w:spacing w:val="-1"/>
          <w:szCs w:val="24"/>
          <w:u w:val="single"/>
        </w:rPr>
        <w:t>e</w:t>
      </w:r>
      <w:r w:rsidRPr="00692565">
        <w:rPr>
          <w:rFonts w:ascii="Arial" w:eastAsia="Calibri" w:hAnsi="Arial" w:cs="Arial"/>
          <w:b/>
          <w:bCs/>
          <w:szCs w:val="24"/>
          <w:u w:val="single"/>
        </w:rPr>
        <w:t>r</w:t>
      </w:r>
      <w:r w:rsidRPr="00692565">
        <w:rPr>
          <w:rFonts w:ascii="Arial" w:eastAsia="Calibri" w:hAnsi="Arial" w:cs="Arial"/>
          <w:b/>
          <w:bCs/>
          <w:spacing w:val="-2"/>
          <w:szCs w:val="24"/>
          <w:u w:val="single"/>
        </w:rPr>
        <w:t xml:space="preserve"> </w:t>
      </w:r>
      <w:r w:rsidRPr="00692565">
        <w:rPr>
          <w:rFonts w:ascii="Arial" w:eastAsia="Calibri" w:hAnsi="Arial" w:cs="Arial"/>
          <w:b/>
          <w:bCs/>
          <w:szCs w:val="24"/>
          <w:u w:val="single"/>
        </w:rPr>
        <w:t>T</w:t>
      </w:r>
      <w:r w:rsidRPr="00692565">
        <w:rPr>
          <w:rFonts w:ascii="Arial" w:eastAsia="Calibri" w:hAnsi="Arial" w:cs="Arial"/>
          <w:b/>
          <w:bCs/>
          <w:spacing w:val="-1"/>
          <w:szCs w:val="24"/>
          <w:u w:val="single"/>
        </w:rPr>
        <w:t>re</w:t>
      </w:r>
      <w:r w:rsidRPr="00692565">
        <w:rPr>
          <w:rFonts w:ascii="Arial" w:eastAsia="Calibri" w:hAnsi="Arial" w:cs="Arial"/>
          <w:b/>
          <w:bCs/>
          <w:spacing w:val="1"/>
          <w:szCs w:val="24"/>
          <w:u w:val="single"/>
        </w:rPr>
        <w:t>at</w:t>
      </w:r>
      <w:r w:rsidRPr="00692565">
        <w:rPr>
          <w:rFonts w:ascii="Arial" w:eastAsia="Calibri" w:hAnsi="Arial" w:cs="Arial"/>
          <w:b/>
          <w:bCs/>
          <w:spacing w:val="-2"/>
          <w:szCs w:val="24"/>
          <w:u w:val="single"/>
        </w:rPr>
        <w:t>m</w:t>
      </w:r>
      <w:r w:rsidRPr="00692565">
        <w:rPr>
          <w:rFonts w:ascii="Arial" w:eastAsia="Calibri" w:hAnsi="Arial" w:cs="Arial"/>
          <w:b/>
          <w:bCs/>
          <w:spacing w:val="-1"/>
          <w:szCs w:val="24"/>
          <w:u w:val="single"/>
        </w:rPr>
        <w:t>e</w:t>
      </w:r>
      <w:r w:rsidRPr="00692565">
        <w:rPr>
          <w:rFonts w:ascii="Arial" w:eastAsia="Calibri" w:hAnsi="Arial" w:cs="Arial"/>
          <w:b/>
          <w:bCs/>
          <w:spacing w:val="1"/>
          <w:szCs w:val="24"/>
          <w:u w:val="single"/>
        </w:rPr>
        <w:t>n</w:t>
      </w:r>
      <w:r w:rsidRPr="00692565">
        <w:rPr>
          <w:rFonts w:ascii="Arial" w:eastAsia="Calibri" w:hAnsi="Arial" w:cs="Arial"/>
          <w:b/>
          <w:bCs/>
          <w:szCs w:val="24"/>
          <w:u w:val="single"/>
        </w:rPr>
        <w:t>t</w:t>
      </w:r>
      <w:r w:rsidRPr="00692565">
        <w:rPr>
          <w:rFonts w:ascii="Arial" w:eastAsia="Calibri" w:hAnsi="Arial" w:cs="Arial"/>
          <w:b/>
          <w:bCs/>
          <w:spacing w:val="1"/>
          <w:szCs w:val="24"/>
          <w:u w:val="single"/>
        </w:rPr>
        <w:t xml:space="preserve"> </w:t>
      </w:r>
      <w:r w:rsidRPr="00692565">
        <w:rPr>
          <w:rFonts w:ascii="Arial" w:eastAsia="Calibri" w:hAnsi="Arial" w:cs="Arial"/>
          <w:b/>
          <w:bCs/>
          <w:spacing w:val="-1"/>
          <w:szCs w:val="24"/>
          <w:u w:val="single"/>
        </w:rPr>
        <w:t>S</w:t>
      </w:r>
      <w:r w:rsidRPr="00692565">
        <w:rPr>
          <w:rFonts w:ascii="Arial" w:eastAsia="Calibri" w:hAnsi="Arial" w:cs="Arial"/>
          <w:b/>
          <w:bCs/>
          <w:szCs w:val="24"/>
          <w:u w:val="single"/>
        </w:rPr>
        <w:t>ys</w:t>
      </w:r>
      <w:r w:rsidRPr="00692565">
        <w:rPr>
          <w:rFonts w:ascii="Arial" w:eastAsia="Calibri" w:hAnsi="Arial" w:cs="Arial"/>
          <w:b/>
          <w:bCs/>
          <w:spacing w:val="1"/>
          <w:szCs w:val="24"/>
          <w:u w:val="single"/>
        </w:rPr>
        <w:t>t</w:t>
      </w:r>
      <w:r w:rsidRPr="00692565">
        <w:rPr>
          <w:rFonts w:ascii="Arial" w:eastAsia="Calibri" w:hAnsi="Arial" w:cs="Arial"/>
          <w:b/>
          <w:bCs/>
          <w:spacing w:val="-1"/>
          <w:szCs w:val="24"/>
          <w:u w:val="single"/>
        </w:rPr>
        <w:t>e</w:t>
      </w:r>
      <w:r w:rsidRPr="00692565">
        <w:rPr>
          <w:rFonts w:ascii="Arial" w:eastAsia="Calibri" w:hAnsi="Arial" w:cs="Arial"/>
          <w:b/>
          <w:bCs/>
          <w:szCs w:val="24"/>
          <w:u w:val="single"/>
        </w:rPr>
        <w:t>ms</w:t>
      </w:r>
      <w:bookmarkEnd w:id="11"/>
      <w:r w:rsidRPr="00692565">
        <w:rPr>
          <w:rFonts w:ascii="Arial" w:eastAsia="Calibri" w:hAnsi="Arial" w:cs="Arial"/>
          <w:b/>
          <w:bCs/>
          <w:szCs w:val="24"/>
          <w:u w:val="single"/>
        </w:rPr>
        <w:t xml:space="preserve"> (OWTS)</w:t>
      </w:r>
      <w:bookmarkEnd w:id="12"/>
    </w:p>
    <w:p w14:paraId="64DF2866"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The County of Los Angeles, Department of Public Health (DPH), Environmental Health (EH) is responsible for regulating OWTS throughout: (a) unincorporated areas of Los Angeles County; (b) cities that contract with the County for Building and Safety approval; and (c) any city that enters into an agreement with the County for OWTS management pertaining to the LAMP.  Currently, eleven (11) cities have entered into agreements with DPH for management of OWTS, including, Agoura Hills, Bradbury, La Canada-Flintridge, La Habra Heights, Lynwood, Palos Verdes Estates, Rolling Hills, Rolling Hills Estates, Lancaster, Palmdale and Walnut.  OWTS are used almost exclusively for properties located outside of municipal sewer service boundaries, which includes large areas in the northern and northeastern portions of the County, as well as in the mountain regions.  For select OWTS systems, DPH requires supplemental treatment so that effluent meets a predetermined performance requirement, and refers to these systems with supplemental treatment as nonconventional OWTS (NOWTS).  DPH administers OWTS (including NOWTS) regulations within its jurisdiction.  Countywide there are currently estimated to be 53,148 OWTS and 813 NOWTS.</w:t>
      </w:r>
    </w:p>
    <w:p w14:paraId="601DBD2D" w14:textId="7B821516" w:rsidR="00AB49AF" w:rsidRPr="00692565" w:rsidRDefault="00AB49AF" w:rsidP="00B2372B">
      <w:pPr>
        <w:widowControl w:val="0"/>
        <w:spacing w:after="240" w:line="276" w:lineRule="auto"/>
        <w:ind w:left="720" w:right="86"/>
        <w:jc w:val="both"/>
        <w:rPr>
          <w:rFonts w:ascii="Arial" w:eastAsia="Calibri" w:hAnsi="Arial" w:cs="Arial"/>
          <w:szCs w:val="24"/>
        </w:rPr>
      </w:pPr>
      <w:r w:rsidRPr="00692565">
        <w:rPr>
          <w:rFonts w:ascii="Arial" w:eastAsia="Calibri" w:hAnsi="Arial" w:cs="Arial"/>
          <w:szCs w:val="24"/>
        </w:rPr>
        <w:t xml:space="preserve">The County has historically operated its OWTS program under the authority granted to it by two California Regional Water Quality Control Boards (RWQCBs): (1) Lahontan Region 6 for areas that drain the northeastern regions of the County; and (2) the Los Angeles Region 4 for the remaining areas of the County including Santa Catalina and San Clemente Islands.  </w:t>
      </w:r>
      <w:r w:rsidRPr="00692565">
        <w:rPr>
          <w:rFonts w:ascii="Arial" w:eastAsia="Calibri" w:hAnsi="Arial" w:cs="Arial"/>
          <w:b/>
          <w:szCs w:val="24"/>
        </w:rPr>
        <w:t>Figure 1-1</w:t>
      </w:r>
      <w:r w:rsidRPr="00692565">
        <w:rPr>
          <w:rFonts w:ascii="Arial" w:eastAsia="Calibri" w:hAnsi="Arial" w:cs="Arial"/>
          <w:szCs w:val="24"/>
        </w:rPr>
        <w:t xml:space="preserve"> is a map of Los Angeles County, showing the areas of the heaviest concentration of OWTS, major watersheds and the RWQCB boundaries.  </w:t>
      </w:r>
      <w:r w:rsidRPr="00692565">
        <w:rPr>
          <w:rFonts w:ascii="Arial" w:eastAsia="Calibri" w:hAnsi="Arial" w:cs="Arial"/>
          <w:b/>
          <w:szCs w:val="24"/>
        </w:rPr>
        <w:t>Figure 1-2</w:t>
      </w:r>
      <w:r w:rsidRPr="00692565">
        <w:rPr>
          <w:rFonts w:ascii="Arial" w:eastAsia="Calibri" w:hAnsi="Arial" w:cs="Arial"/>
          <w:szCs w:val="24"/>
        </w:rPr>
        <w:t xml:space="preserve"> shows a similar map for the areas of the heaviest concentration of NOWTS</w:t>
      </w:r>
    </w:p>
    <w:p w14:paraId="4A76CF93" w14:textId="77777777" w:rsidR="00275CF6" w:rsidRPr="00692565" w:rsidRDefault="00275CF6" w:rsidP="00275CF6">
      <w:pPr>
        <w:keepNext/>
        <w:keepLines/>
        <w:widowControl w:val="0"/>
        <w:tabs>
          <w:tab w:val="left" w:pos="720"/>
        </w:tabs>
        <w:spacing w:before="360" w:after="240" w:line="276" w:lineRule="auto"/>
        <w:jc w:val="both"/>
        <w:outlineLvl w:val="1"/>
        <w:rPr>
          <w:rFonts w:ascii="Arial" w:eastAsia="Times New Roman" w:hAnsi="Arial" w:cs="Arial"/>
          <w:b/>
          <w:bCs/>
          <w:szCs w:val="24"/>
          <w:highlight w:val="yellow"/>
          <w:u w:val="single"/>
        </w:rPr>
      </w:pPr>
      <w:r w:rsidRPr="00692565">
        <w:rPr>
          <w:rFonts w:ascii="Arial" w:eastAsia="Calibri" w:hAnsi="Arial" w:cs="Arial"/>
          <w:b/>
          <w:bCs/>
          <w:szCs w:val="24"/>
        </w:rPr>
        <w:t xml:space="preserve">1.4 </w:t>
      </w:r>
      <w:r w:rsidRPr="00692565">
        <w:rPr>
          <w:rFonts w:ascii="Arial" w:eastAsia="Calibri" w:hAnsi="Arial" w:cs="Arial"/>
          <w:b/>
          <w:bCs/>
          <w:szCs w:val="24"/>
        </w:rPr>
        <w:tab/>
      </w:r>
      <w:r w:rsidRPr="00692565">
        <w:rPr>
          <w:rFonts w:ascii="Arial" w:eastAsia="Calibri" w:hAnsi="Arial" w:cs="Arial"/>
          <w:b/>
          <w:bCs/>
          <w:szCs w:val="24"/>
          <w:u w:val="single"/>
        </w:rPr>
        <w:t xml:space="preserve">Los Angeles </w:t>
      </w:r>
      <w:r w:rsidRPr="00692565">
        <w:rPr>
          <w:rFonts w:ascii="Arial" w:eastAsia="Calibri" w:hAnsi="Arial" w:cs="Arial"/>
          <w:b/>
          <w:bCs/>
          <w:spacing w:val="1"/>
          <w:szCs w:val="24"/>
          <w:u w:val="single"/>
        </w:rPr>
        <w:t>C</w:t>
      </w:r>
      <w:r w:rsidRPr="00692565">
        <w:rPr>
          <w:rFonts w:ascii="Arial" w:eastAsia="Calibri" w:hAnsi="Arial" w:cs="Arial"/>
          <w:b/>
          <w:bCs/>
          <w:spacing w:val="-2"/>
          <w:szCs w:val="24"/>
          <w:u w:val="single"/>
        </w:rPr>
        <w:t>o</w:t>
      </w:r>
      <w:r w:rsidRPr="00692565">
        <w:rPr>
          <w:rFonts w:ascii="Arial" w:eastAsia="Calibri" w:hAnsi="Arial" w:cs="Arial"/>
          <w:b/>
          <w:bCs/>
          <w:spacing w:val="1"/>
          <w:szCs w:val="24"/>
          <w:u w:val="single"/>
        </w:rPr>
        <w:t>u</w:t>
      </w:r>
      <w:r w:rsidRPr="00692565">
        <w:rPr>
          <w:rFonts w:ascii="Arial" w:eastAsia="Calibri" w:hAnsi="Arial" w:cs="Arial"/>
          <w:b/>
          <w:bCs/>
          <w:spacing w:val="-2"/>
          <w:szCs w:val="24"/>
          <w:u w:val="single"/>
        </w:rPr>
        <w:t>n</w:t>
      </w:r>
      <w:r w:rsidRPr="00692565">
        <w:rPr>
          <w:rFonts w:ascii="Arial" w:eastAsia="Calibri" w:hAnsi="Arial" w:cs="Arial"/>
          <w:b/>
          <w:bCs/>
          <w:spacing w:val="1"/>
          <w:szCs w:val="24"/>
          <w:u w:val="single"/>
        </w:rPr>
        <w:t>t</w:t>
      </w:r>
      <w:r w:rsidRPr="00692565">
        <w:rPr>
          <w:rFonts w:ascii="Arial" w:eastAsia="Calibri" w:hAnsi="Arial" w:cs="Arial"/>
          <w:b/>
          <w:bCs/>
          <w:szCs w:val="24"/>
          <w:u w:val="single"/>
        </w:rPr>
        <w:t>y</w:t>
      </w:r>
      <w:r w:rsidRPr="00692565">
        <w:rPr>
          <w:rFonts w:ascii="Arial" w:eastAsia="Calibri" w:hAnsi="Arial" w:cs="Arial"/>
          <w:b/>
          <w:bCs/>
          <w:spacing w:val="-3"/>
          <w:szCs w:val="24"/>
          <w:u w:val="single"/>
        </w:rPr>
        <w:t xml:space="preserve"> Codes Applicable to OWTS</w:t>
      </w:r>
    </w:p>
    <w:p w14:paraId="4B061E5B" w14:textId="77777777" w:rsidR="00275CF6" w:rsidRPr="00692565" w:rsidRDefault="00275CF6" w:rsidP="00275CF6">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Los Angeles County Codes Title 11 (Health and Safety) and Title 28 (Plumbing) detail the regulation, design, ins</w:t>
      </w:r>
      <w:r w:rsidRPr="00692565">
        <w:rPr>
          <w:rFonts w:ascii="Arial" w:eastAsia="Calibri" w:hAnsi="Arial" w:cs="Arial"/>
          <w:spacing w:val="1"/>
          <w:szCs w:val="24"/>
        </w:rPr>
        <w:t>t</w:t>
      </w:r>
      <w:r w:rsidRPr="00692565">
        <w:rPr>
          <w:rFonts w:ascii="Arial" w:eastAsia="Calibri" w:hAnsi="Arial" w:cs="Arial"/>
          <w:szCs w:val="24"/>
        </w:rPr>
        <w:t>alla</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2"/>
          <w:szCs w:val="24"/>
        </w:rPr>
        <w:t>o</w:t>
      </w:r>
      <w:r w:rsidRPr="00692565">
        <w:rPr>
          <w:rFonts w:ascii="Arial" w:eastAsia="Calibri" w:hAnsi="Arial" w:cs="Arial"/>
          <w:spacing w:val="1"/>
          <w:szCs w:val="24"/>
        </w:rPr>
        <w:t>n</w:t>
      </w:r>
      <w:r w:rsidRPr="00692565">
        <w:rPr>
          <w:rFonts w:ascii="Arial" w:eastAsia="Calibri" w:hAnsi="Arial" w:cs="Arial"/>
          <w:szCs w:val="24"/>
        </w:rPr>
        <w:t>,</w:t>
      </w:r>
      <w:r w:rsidRPr="00692565">
        <w:rPr>
          <w:rFonts w:ascii="Arial" w:eastAsia="Calibri" w:hAnsi="Arial" w:cs="Arial"/>
          <w:spacing w:val="8"/>
          <w:szCs w:val="24"/>
        </w:rPr>
        <w:t xml:space="preserve"> </w:t>
      </w:r>
      <w:r w:rsidRPr="00692565">
        <w:rPr>
          <w:rFonts w:ascii="Arial" w:eastAsia="Calibri" w:hAnsi="Arial" w:cs="Arial"/>
          <w:spacing w:val="1"/>
          <w:szCs w:val="24"/>
        </w:rPr>
        <w:t>u</w:t>
      </w:r>
      <w:r w:rsidRPr="00692565">
        <w:rPr>
          <w:rFonts w:ascii="Arial" w:eastAsia="Calibri" w:hAnsi="Arial" w:cs="Arial"/>
          <w:spacing w:val="-3"/>
          <w:szCs w:val="24"/>
        </w:rPr>
        <w:t>s</w:t>
      </w:r>
      <w:r w:rsidRPr="00692565">
        <w:rPr>
          <w:rFonts w:ascii="Arial" w:eastAsia="Calibri" w:hAnsi="Arial" w:cs="Arial"/>
          <w:szCs w:val="24"/>
        </w:rPr>
        <w:t>e</w:t>
      </w:r>
      <w:r w:rsidRPr="00692565">
        <w:rPr>
          <w:rFonts w:ascii="Arial" w:eastAsia="Calibri" w:hAnsi="Arial" w:cs="Arial"/>
          <w:spacing w:val="9"/>
          <w:szCs w:val="24"/>
        </w:rPr>
        <w:t xml:space="preserve"> </w:t>
      </w:r>
      <w:r w:rsidRPr="00692565">
        <w:rPr>
          <w:rFonts w:ascii="Arial" w:eastAsia="Calibri" w:hAnsi="Arial" w:cs="Arial"/>
          <w:szCs w:val="24"/>
        </w:rPr>
        <w:t>and</w:t>
      </w:r>
      <w:r w:rsidRPr="00692565">
        <w:rPr>
          <w:rFonts w:ascii="Arial" w:eastAsia="Calibri" w:hAnsi="Arial" w:cs="Arial"/>
          <w:spacing w:val="10"/>
          <w:szCs w:val="24"/>
        </w:rPr>
        <w:t xml:space="preserve"> </w:t>
      </w:r>
      <w:r w:rsidRPr="00692565">
        <w:rPr>
          <w:rFonts w:ascii="Arial" w:eastAsia="Calibri" w:hAnsi="Arial" w:cs="Arial"/>
          <w:szCs w:val="24"/>
        </w:rPr>
        <w:t>main</w:t>
      </w:r>
      <w:r w:rsidRPr="00692565">
        <w:rPr>
          <w:rFonts w:ascii="Arial" w:eastAsia="Calibri" w:hAnsi="Arial" w:cs="Arial"/>
          <w:spacing w:val="1"/>
          <w:szCs w:val="24"/>
        </w:rPr>
        <w:t>ten</w:t>
      </w:r>
      <w:r w:rsidRPr="00692565">
        <w:rPr>
          <w:rFonts w:ascii="Arial" w:eastAsia="Calibri" w:hAnsi="Arial" w:cs="Arial"/>
          <w:spacing w:val="-2"/>
          <w:szCs w:val="24"/>
        </w:rPr>
        <w:t>a</w:t>
      </w:r>
      <w:r w:rsidRPr="00692565">
        <w:rPr>
          <w:rFonts w:ascii="Arial" w:eastAsia="Calibri" w:hAnsi="Arial" w:cs="Arial"/>
          <w:spacing w:val="1"/>
          <w:szCs w:val="24"/>
        </w:rPr>
        <w:t>n</w:t>
      </w:r>
      <w:r w:rsidRPr="00692565">
        <w:rPr>
          <w:rFonts w:ascii="Arial" w:eastAsia="Calibri" w:hAnsi="Arial" w:cs="Arial"/>
          <w:szCs w:val="24"/>
        </w:rPr>
        <w:t>ce</w:t>
      </w:r>
      <w:r w:rsidRPr="00692565">
        <w:rPr>
          <w:rFonts w:ascii="Arial" w:eastAsia="Calibri" w:hAnsi="Arial" w:cs="Arial"/>
          <w:spacing w:val="6"/>
          <w:szCs w:val="24"/>
        </w:rPr>
        <w:t xml:space="preserve"> </w:t>
      </w:r>
      <w:r w:rsidRPr="00692565">
        <w:rPr>
          <w:rFonts w:ascii="Arial" w:eastAsia="Calibri" w:hAnsi="Arial" w:cs="Arial"/>
          <w:spacing w:val="1"/>
          <w:szCs w:val="24"/>
        </w:rPr>
        <w:t>o</w:t>
      </w:r>
      <w:r w:rsidRPr="00692565">
        <w:rPr>
          <w:rFonts w:ascii="Arial" w:eastAsia="Calibri" w:hAnsi="Arial" w:cs="Arial"/>
          <w:szCs w:val="24"/>
        </w:rPr>
        <w:t>f</w:t>
      </w:r>
      <w:r w:rsidRPr="00692565">
        <w:rPr>
          <w:rFonts w:ascii="Arial" w:eastAsia="Calibri" w:hAnsi="Arial" w:cs="Arial"/>
          <w:spacing w:val="8"/>
          <w:szCs w:val="24"/>
        </w:rPr>
        <w:t xml:space="preserve"> </w:t>
      </w:r>
      <w:r w:rsidRPr="00692565">
        <w:rPr>
          <w:rFonts w:ascii="Arial" w:eastAsia="Calibri" w:hAnsi="Arial" w:cs="Arial"/>
          <w:szCs w:val="24"/>
        </w:rPr>
        <w:t>OW</w:t>
      </w:r>
      <w:r w:rsidRPr="00692565">
        <w:rPr>
          <w:rFonts w:ascii="Arial" w:eastAsia="Calibri" w:hAnsi="Arial" w:cs="Arial"/>
          <w:spacing w:val="1"/>
          <w:szCs w:val="24"/>
        </w:rPr>
        <w:t>T</w:t>
      </w:r>
      <w:r w:rsidRPr="00692565">
        <w:rPr>
          <w:rFonts w:ascii="Arial" w:eastAsia="Calibri" w:hAnsi="Arial" w:cs="Arial"/>
          <w:szCs w:val="24"/>
        </w:rPr>
        <w:t>S in</w:t>
      </w:r>
      <w:r w:rsidRPr="00692565">
        <w:rPr>
          <w:rFonts w:ascii="Arial" w:eastAsia="Calibri" w:hAnsi="Arial" w:cs="Arial"/>
          <w:spacing w:val="10"/>
          <w:szCs w:val="24"/>
        </w:rPr>
        <w:t xml:space="preserve"> </w:t>
      </w:r>
      <w:r w:rsidRPr="00692565">
        <w:rPr>
          <w:rFonts w:ascii="Arial" w:eastAsia="Calibri" w:hAnsi="Arial" w:cs="Arial"/>
          <w:szCs w:val="24"/>
        </w:rPr>
        <w:t>Los Angeles C</w:t>
      </w:r>
      <w:r w:rsidRPr="00692565">
        <w:rPr>
          <w:rFonts w:ascii="Arial" w:eastAsia="Calibri" w:hAnsi="Arial" w:cs="Arial"/>
          <w:spacing w:val="-2"/>
          <w:szCs w:val="24"/>
        </w:rPr>
        <w:t>o</w:t>
      </w:r>
      <w:r w:rsidRPr="00692565">
        <w:rPr>
          <w:rFonts w:ascii="Arial" w:eastAsia="Calibri" w:hAnsi="Arial" w:cs="Arial"/>
          <w:spacing w:val="1"/>
          <w:szCs w:val="24"/>
        </w:rPr>
        <w:t>u</w:t>
      </w:r>
      <w:r w:rsidRPr="00692565">
        <w:rPr>
          <w:rFonts w:ascii="Arial" w:eastAsia="Calibri" w:hAnsi="Arial" w:cs="Arial"/>
          <w:szCs w:val="24"/>
        </w:rPr>
        <w:t>n</w:t>
      </w:r>
      <w:r w:rsidRPr="00692565">
        <w:rPr>
          <w:rFonts w:ascii="Arial" w:eastAsia="Calibri" w:hAnsi="Arial" w:cs="Arial"/>
          <w:spacing w:val="1"/>
          <w:szCs w:val="24"/>
        </w:rPr>
        <w:t>t</w:t>
      </w:r>
      <w:r w:rsidRPr="00692565">
        <w:rPr>
          <w:rFonts w:ascii="Arial" w:eastAsia="Calibri" w:hAnsi="Arial" w:cs="Arial"/>
          <w:szCs w:val="24"/>
        </w:rPr>
        <w:t>y</w:t>
      </w:r>
      <w:r w:rsidRPr="00692565">
        <w:rPr>
          <w:rFonts w:ascii="Arial" w:eastAsia="Calibri" w:hAnsi="Arial" w:cs="Arial"/>
          <w:spacing w:val="6"/>
          <w:szCs w:val="24"/>
        </w:rPr>
        <w:t xml:space="preserve"> </w:t>
      </w:r>
      <w:r w:rsidRPr="00692565">
        <w:rPr>
          <w:rFonts w:ascii="Arial" w:eastAsia="Calibri" w:hAnsi="Arial" w:cs="Arial"/>
          <w:szCs w:val="24"/>
        </w:rPr>
        <w:t>(s</w:t>
      </w:r>
      <w:r w:rsidRPr="00692565">
        <w:rPr>
          <w:rFonts w:ascii="Arial" w:eastAsia="Calibri" w:hAnsi="Arial" w:cs="Arial"/>
          <w:spacing w:val="1"/>
          <w:szCs w:val="24"/>
        </w:rPr>
        <w:t>u</w:t>
      </w:r>
      <w:r w:rsidRPr="00692565">
        <w:rPr>
          <w:rFonts w:ascii="Arial" w:eastAsia="Calibri" w:hAnsi="Arial" w:cs="Arial"/>
          <w:szCs w:val="24"/>
        </w:rPr>
        <w:t>mm</w:t>
      </w:r>
      <w:r w:rsidRPr="00692565">
        <w:rPr>
          <w:rFonts w:ascii="Arial" w:eastAsia="Calibri" w:hAnsi="Arial" w:cs="Arial"/>
          <w:spacing w:val="-2"/>
          <w:szCs w:val="24"/>
        </w:rPr>
        <w:t>a</w:t>
      </w:r>
      <w:r w:rsidRPr="00692565">
        <w:rPr>
          <w:rFonts w:ascii="Arial" w:eastAsia="Calibri" w:hAnsi="Arial" w:cs="Arial"/>
          <w:szCs w:val="24"/>
        </w:rPr>
        <w:t>r</w:t>
      </w:r>
      <w:r w:rsidRPr="00692565">
        <w:rPr>
          <w:rFonts w:ascii="Arial" w:eastAsia="Calibri" w:hAnsi="Arial" w:cs="Arial"/>
          <w:spacing w:val="-2"/>
          <w:szCs w:val="24"/>
        </w:rPr>
        <w:t>i</w:t>
      </w:r>
      <w:r w:rsidRPr="00692565">
        <w:rPr>
          <w:rFonts w:ascii="Arial" w:eastAsia="Calibri" w:hAnsi="Arial" w:cs="Arial"/>
          <w:spacing w:val="1"/>
          <w:szCs w:val="24"/>
        </w:rPr>
        <w:t>ze</w:t>
      </w:r>
      <w:r w:rsidRPr="00692565">
        <w:rPr>
          <w:rFonts w:ascii="Arial" w:eastAsia="Calibri" w:hAnsi="Arial" w:cs="Arial"/>
          <w:szCs w:val="24"/>
        </w:rPr>
        <w:t>d</w:t>
      </w:r>
      <w:r w:rsidRPr="00692565">
        <w:rPr>
          <w:rFonts w:ascii="Arial" w:eastAsia="Calibri" w:hAnsi="Arial" w:cs="Arial"/>
          <w:spacing w:val="39"/>
          <w:szCs w:val="24"/>
        </w:rPr>
        <w:t xml:space="preserve"> </w:t>
      </w:r>
      <w:r w:rsidRPr="00692565">
        <w:rPr>
          <w:rFonts w:ascii="Arial" w:eastAsia="Calibri" w:hAnsi="Arial" w:cs="Arial"/>
          <w:spacing w:val="1"/>
          <w:szCs w:val="24"/>
        </w:rPr>
        <w:t>be</w:t>
      </w:r>
      <w:r w:rsidRPr="00692565">
        <w:rPr>
          <w:rFonts w:ascii="Arial" w:eastAsia="Calibri" w:hAnsi="Arial" w:cs="Arial"/>
          <w:szCs w:val="24"/>
        </w:rPr>
        <w:t>l</w:t>
      </w:r>
      <w:r w:rsidRPr="00692565">
        <w:rPr>
          <w:rFonts w:ascii="Arial" w:eastAsia="Calibri" w:hAnsi="Arial" w:cs="Arial"/>
          <w:spacing w:val="1"/>
          <w:szCs w:val="24"/>
        </w:rPr>
        <w:t>o</w:t>
      </w:r>
      <w:r w:rsidRPr="00692565">
        <w:rPr>
          <w:rFonts w:ascii="Arial" w:eastAsia="Calibri" w:hAnsi="Arial" w:cs="Arial"/>
          <w:szCs w:val="24"/>
        </w:rPr>
        <w:t>w).  Along with the Los Angeles County Professional Guide described in Section 1.5, these codes accompany and help</w:t>
      </w:r>
      <w:r w:rsidRPr="00692565">
        <w:rPr>
          <w:rFonts w:ascii="Arial" w:eastAsia="Calibri" w:hAnsi="Arial" w:cs="Arial"/>
          <w:spacing w:val="45"/>
          <w:szCs w:val="24"/>
        </w:rPr>
        <w:t xml:space="preserve"> </w:t>
      </w:r>
      <w:r w:rsidRPr="00692565">
        <w:rPr>
          <w:rFonts w:ascii="Arial" w:eastAsia="Calibri" w:hAnsi="Arial" w:cs="Arial"/>
          <w:spacing w:val="1"/>
          <w:szCs w:val="24"/>
        </w:rPr>
        <w:t>fo</w:t>
      </w:r>
      <w:r w:rsidRPr="00692565">
        <w:rPr>
          <w:rFonts w:ascii="Arial" w:eastAsia="Calibri" w:hAnsi="Arial" w:cs="Arial"/>
          <w:szCs w:val="24"/>
        </w:rPr>
        <w:t>rm</w:t>
      </w:r>
      <w:r w:rsidRPr="00692565">
        <w:rPr>
          <w:rFonts w:ascii="Arial" w:eastAsia="Calibri" w:hAnsi="Arial" w:cs="Arial"/>
          <w:spacing w:val="41"/>
          <w:szCs w:val="24"/>
        </w:rPr>
        <w:t xml:space="preserve"> </w:t>
      </w:r>
      <w:r w:rsidRPr="00692565">
        <w:rPr>
          <w:rFonts w:ascii="Arial" w:eastAsia="Calibri" w:hAnsi="Arial" w:cs="Arial"/>
          <w:spacing w:val="1"/>
          <w:szCs w:val="24"/>
        </w:rPr>
        <w:t>th</w:t>
      </w:r>
      <w:r w:rsidRPr="00692565">
        <w:rPr>
          <w:rFonts w:ascii="Arial" w:eastAsia="Calibri" w:hAnsi="Arial" w:cs="Arial"/>
          <w:szCs w:val="24"/>
        </w:rPr>
        <w:t xml:space="preserve">e </w:t>
      </w:r>
      <w:r w:rsidRPr="00692565">
        <w:rPr>
          <w:rFonts w:ascii="Arial" w:eastAsia="Calibri" w:hAnsi="Arial" w:cs="Arial"/>
          <w:spacing w:val="1"/>
          <w:szCs w:val="24"/>
        </w:rPr>
        <w:t>b</w:t>
      </w:r>
      <w:r w:rsidRPr="00692565">
        <w:rPr>
          <w:rFonts w:ascii="Arial" w:eastAsia="Calibri" w:hAnsi="Arial" w:cs="Arial"/>
          <w:szCs w:val="24"/>
        </w:rPr>
        <w:t>asis</w:t>
      </w:r>
      <w:r w:rsidRPr="00692565">
        <w:rPr>
          <w:rFonts w:ascii="Arial" w:eastAsia="Calibri" w:hAnsi="Arial" w:cs="Arial"/>
          <w:spacing w:val="1"/>
          <w:szCs w:val="24"/>
        </w:rPr>
        <w:t xml:space="preserve"> </w:t>
      </w:r>
      <w:r w:rsidRPr="00692565">
        <w:rPr>
          <w:rFonts w:ascii="Arial" w:eastAsia="Calibri" w:hAnsi="Arial" w:cs="Arial"/>
          <w:szCs w:val="24"/>
        </w:rPr>
        <w:t>f</w:t>
      </w:r>
      <w:r w:rsidRPr="00692565">
        <w:rPr>
          <w:rFonts w:ascii="Arial" w:eastAsia="Calibri" w:hAnsi="Arial" w:cs="Arial"/>
          <w:spacing w:val="1"/>
          <w:szCs w:val="24"/>
        </w:rPr>
        <w:t>o</w:t>
      </w:r>
      <w:r w:rsidRPr="00692565">
        <w:rPr>
          <w:rFonts w:ascii="Arial" w:eastAsia="Calibri" w:hAnsi="Arial" w:cs="Arial"/>
          <w:szCs w:val="24"/>
        </w:rPr>
        <w:t>r</w:t>
      </w:r>
      <w:r w:rsidRPr="00692565">
        <w:rPr>
          <w:rFonts w:ascii="Arial" w:eastAsia="Calibri" w:hAnsi="Arial" w:cs="Arial"/>
          <w:spacing w:val="-2"/>
          <w:szCs w:val="24"/>
        </w:rPr>
        <w:t xml:space="preserve"> </w:t>
      </w:r>
      <w:r w:rsidRPr="00692565">
        <w:rPr>
          <w:rFonts w:ascii="Arial" w:eastAsia="Calibri" w:hAnsi="Arial" w:cs="Arial"/>
          <w:spacing w:val="1"/>
          <w:szCs w:val="24"/>
        </w:rPr>
        <w:t>th</w:t>
      </w:r>
      <w:r w:rsidRPr="00692565">
        <w:rPr>
          <w:rFonts w:ascii="Arial" w:eastAsia="Calibri" w:hAnsi="Arial" w:cs="Arial"/>
          <w:szCs w:val="24"/>
        </w:rPr>
        <w:t>is L</w:t>
      </w:r>
      <w:r w:rsidRPr="00692565">
        <w:rPr>
          <w:rFonts w:ascii="Arial" w:eastAsia="Calibri" w:hAnsi="Arial" w:cs="Arial"/>
          <w:spacing w:val="-2"/>
          <w:szCs w:val="24"/>
        </w:rPr>
        <w:t>A</w:t>
      </w:r>
      <w:r w:rsidRPr="00692565">
        <w:rPr>
          <w:rFonts w:ascii="Arial" w:eastAsia="Calibri" w:hAnsi="Arial" w:cs="Arial"/>
          <w:spacing w:val="1"/>
          <w:szCs w:val="24"/>
        </w:rPr>
        <w:t>MP</w:t>
      </w:r>
      <w:r w:rsidRPr="00692565">
        <w:rPr>
          <w:rFonts w:ascii="Arial" w:eastAsia="Calibri" w:hAnsi="Arial" w:cs="Arial"/>
          <w:szCs w:val="24"/>
        </w:rPr>
        <w:t xml:space="preserve">.  </w:t>
      </w:r>
      <w:r w:rsidRPr="00692565">
        <w:rPr>
          <w:rFonts w:ascii="Arial" w:eastAsia="Calibri" w:hAnsi="Arial" w:cs="Arial"/>
          <w:b/>
          <w:bCs/>
          <w:spacing w:val="1"/>
          <w:szCs w:val="24"/>
        </w:rPr>
        <w:t>T</w:t>
      </w:r>
      <w:r w:rsidRPr="00692565">
        <w:rPr>
          <w:rFonts w:ascii="Arial" w:eastAsia="Calibri" w:hAnsi="Arial" w:cs="Arial"/>
          <w:b/>
          <w:bCs/>
          <w:szCs w:val="24"/>
        </w:rPr>
        <w:t>a</w:t>
      </w:r>
      <w:r w:rsidRPr="00692565">
        <w:rPr>
          <w:rFonts w:ascii="Arial" w:eastAsia="Calibri" w:hAnsi="Arial" w:cs="Arial"/>
          <w:b/>
          <w:bCs/>
          <w:spacing w:val="1"/>
          <w:szCs w:val="24"/>
        </w:rPr>
        <w:t>bl</w:t>
      </w:r>
      <w:r w:rsidRPr="00692565">
        <w:rPr>
          <w:rFonts w:ascii="Arial" w:eastAsia="Calibri" w:hAnsi="Arial" w:cs="Arial"/>
          <w:b/>
          <w:bCs/>
          <w:szCs w:val="24"/>
        </w:rPr>
        <w:t xml:space="preserve">e </w:t>
      </w:r>
      <w:r w:rsidRPr="00692565">
        <w:rPr>
          <w:rFonts w:ascii="Arial" w:eastAsia="Calibri" w:hAnsi="Arial" w:cs="Arial"/>
          <w:b/>
          <w:bCs/>
          <w:spacing w:val="-2"/>
          <w:szCs w:val="24"/>
        </w:rPr>
        <w:t>1</w:t>
      </w:r>
      <w:r w:rsidRPr="00692565">
        <w:rPr>
          <w:rFonts w:ascii="Arial" w:eastAsia="Calibri" w:hAnsi="Arial" w:cs="Arial"/>
          <w:b/>
          <w:bCs/>
          <w:spacing w:val="1"/>
          <w:szCs w:val="24"/>
        </w:rPr>
        <w:t>-</w:t>
      </w:r>
      <w:r w:rsidRPr="00692565">
        <w:rPr>
          <w:rFonts w:ascii="Arial" w:eastAsia="Calibri" w:hAnsi="Arial" w:cs="Arial"/>
          <w:b/>
          <w:bCs/>
          <w:szCs w:val="24"/>
        </w:rPr>
        <w:t xml:space="preserve">1 </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1"/>
          <w:szCs w:val="24"/>
        </w:rPr>
        <w:t>e</w:t>
      </w:r>
      <w:r w:rsidRPr="00692565">
        <w:rPr>
          <w:rFonts w:ascii="Arial" w:eastAsia="Calibri" w:hAnsi="Arial" w:cs="Arial"/>
          <w:szCs w:val="24"/>
        </w:rPr>
        <w:t>s</w:t>
      </w:r>
      <w:r w:rsidRPr="00692565">
        <w:rPr>
          <w:rFonts w:ascii="Arial" w:eastAsia="Calibri" w:hAnsi="Arial" w:cs="Arial"/>
          <w:spacing w:val="-2"/>
          <w:szCs w:val="24"/>
        </w:rPr>
        <w:t>e</w:t>
      </w:r>
      <w:r w:rsidRPr="00692565">
        <w:rPr>
          <w:rFonts w:ascii="Arial" w:eastAsia="Calibri" w:hAnsi="Arial" w:cs="Arial"/>
          <w:szCs w:val="24"/>
        </w:rPr>
        <w:t>n</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1"/>
          <w:szCs w:val="24"/>
        </w:rPr>
        <w:t xml:space="preserve"> </w:t>
      </w:r>
      <w:r w:rsidRPr="00692565">
        <w:rPr>
          <w:rFonts w:ascii="Arial" w:eastAsia="Calibri" w:hAnsi="Arial" w:cs="Arial"/>
          <w:szCs w:val="24"/>
        </w:rPr>
        <w:t>a</w:t>
      </w:r>
      <w:r w:rsidRPr="00692565">
        <w:rPr>
          <w:rFonts w:ascii="Arial" w:eastAsia="Calibri" w:hAnsi="Arial" w:cs="Arial"/>
          <w:spacing w:val="4"/>
          <w:szCs w:val="24"/>
        </w:rPr>
        <w:t xml:space="preserve"> </w:t>
      </w:r>
      <w:r w:rsidRPr="00692565">
        <w:rPr>
          <w:rFonts w:ascii="Arial" w:eastAsia="Calibri" w:hAnsi="Arial" w:cs="Arial"/>
          <w:spacing w:val="1"/>
          <w:szCs w:val="24"/>
        </w:rPr>
        <w:t>b</w:t>
      </w:r>
      <w:r w:rsidRPr="00692565">
        <w:rPr>
          <w:rFonts w:ascii="Arial" w:eastAsia="Calibri" w:hAnsi="Arial" w:cs="Arial"/>
          <w:szCs w:val="24"/>
        </w:rPr>
        <w:t>r</w:t>
      </w:r>
      <w:r w:rsidRPr="00692565">
        <w:rPr>
          <w:rFonts w:ascii="Arial" w:eastAsia="Calibri" w:hAnsi="Arial" w:cs="Arial"/>
          <w:spacing w:val="-2"/>
          <w:szCs w:val="24"/>
        </w:rPr>
        <w:t>i</w:t>
      </w:r>
      <w:r w:rsidRPr="00692565">
        <w:rPr>
          <w:rFonts w:ascii="Arial" w:eastAsia="Calibri" w:hAnsi="Arial" w:cs="Arial"/>
          <w:spacing w:val="1"/>
          <w:szCs w:val="24"/>
        </w:rPr>
        <w:t>e</w:t>
      </w:r>
      <w:r w:rsidRPr="00692565">
        <w:rPr>
          <w:rFonts w:ascii="Arial" w:eastAsia="Calibri" w:hAnsi="Arial" w:cs="Arial"/>
          <w:szCs w:val="24"/>
        </w:rPr>
        <w:t>f</w:t>
      </w:r>
      <w:r w:rsidRPr="00692565">
        <w:rPr>
          <w:rFonts w:ascii="Arial" w:eastAsia="Calibri" w:hAnsi="Arial" w:cs="Arial"/>
          <w:spacing w:val="4"/>
          <w:szCs w:val="24"/>
        </w:rPr>
        <w:t xml:space="preserve"> </w:t>
      </w:r>
      <w:r w:rsidRPr="00692565">
        <w:rPr>
          <w:rFonts w:ascii="Arial" w:eastAsia="Calibri" w:hAnsi="Arial" w:cs="Arial"/>
          <w:szCs w:val="24"/>
        </w:rPr>
        <w:t>syn</w:t>
      </w:r>
      <w:r w:rsidRPr="00692565">
        <w:rPr>
          <w:rFonts w:ascii="Arial" w:eastAsia="Calibri" w:hAnsi="Arial" w:cs="Arial"/>
          <w:spacing w:val="1"/>
          <w:szCs w:val="24"/>
        </w:rPr>
        <w:t>op</w:t>
      </w:r>
      <w:r w:rsidRPr="00692565">
        <w:rPr>
          <w:rFonts w:ascii="Arial" w:eastAsia="Calibri" w:hAnsi="Arial" w:cs="Arial"/>
          <w:szCs w:val="24"/>
        </w:rPr>
        <w:t>sis</w:t>
      </w:r>
      <w:r w:rsidRPr="00692565">
        <w:rPr>
          <w:rFonts w:ascii="Arial" w:eastAsia="Calibri" w:hAnsi="Arial" w:cs="Arial"/>
          <w:spacing w:val="2"/>
          <w:szCs w:val="24"/>
        </w:rPr>
        <w:t xml:space="preserve"> </w:t>
      </w:r>
      <w:r w:rsidRPr="00692565">
        <w:rPr>
          <w:rFonts w:ascii="Arial" w:eastAsia="Calibri" w:hAnsi="Arial" w:cs="Arial"/>
          <w:spacing w:val="-2"/>
          <w:szCs w:val="24"/>
        </w:rPr>
        <w:t>o</w:t>
      </w:r>
      <w:r w:rsidRPr="00692565">
        <w:rPr>
          <w:rFonts w:ascii="Arial" w:eastAsia="Calibri" w:hAnsi="Arial" w:cs="Arial"/>
          <w:szCs w:val="24"/>
        </w:rPr>
        <w:t>f</w:t>
      </w:r>
      <w:r w:rsidRPr="00692565">
        <w:rPr>
          <w:rFonts w:ascii="Arial" w:eastAsia="Calibri" w:hAnsi="Arial" w:cs="Arial"/>
          <w:spacing w:val="5"/>
          <w:szCs w:val="24"/>
        </w:rPr>
        <w:t xml:space="preserve"> </w:t>
      </w:r>
      <w:r w:rsidRPr="00692565">
        <w:rPr>
          <w:rFonts w:ascii="Arial" w:eastAsia="Calibri" w:hAnsi="Arial" w:cs="Arial"/>
          <w:szCs w:val="24"/>
        </w:rPr>
        <w:t>v</w:t>
      </w:r>
      <w:r w:rsidRPr="00692565">
        <w:rPr>
          <w:rFonts w:ascii="Arial" w:eastAsia="Calibri" w:hAnsi="Arial" w:cs="Arial"/>
          <w:spacing w:val="-2"/>
          <w:szCs w:val="24"/>
        </w:rPr>
        <w:t>a</w:t>
      </w:r>
      <w:r w:rsidRPr="00692565">
        <w:rPr>
          <w:rFonts w:ascii="Arial" w:eastAsia="Calibri" w:hAnsi="Arial" w:cs="Arial"/>
          <w:szCs w:val="24"/>
        </w:rPr>
        <w:t>ri</w:t>
      </w:r>
      <w:r w:rsidRPr="00692565">
        <w:rPr>
          <w:rFonts w:ascii="Arial" w:eastAsia="Calibri" w:hAnsi="Arial" w:cs="Arial"/>
          <w:spacing w:val="1"/>
          <w:szCs w:val="24"/>
        </w:rPr>
        <w:t>ou</w:t>
      </w:r>
      <w:r w:rsidRPr="00692565">
        <w:rPr>
          <w:rFonts w:ascii="Arial" w:eastAsia="Calibri" w:hAnsi="Arial" w:cs="Arial"/>
          <w:szCs w:val="24"/>
        </w:rPr>
        <w:t>s</w:t>
      </w:r>
      <w:r w:rsidRPr="00692565">
        <w:rPr>
          <w:rFonts w:ascii="Arial" w:eastAsia="Calibri" w:hAnsi="Arial" w:cs="Arial"/>
          <w:spacing w:val="2"/>
          <w:szCs w:val="24"/>
        </w:rPr>
        <w:t xml:space="preserve"> </w:t>
      </w:r>
      <w:r w:rsidRPr="00692565">
        <w:rPr>
          <w:rFonts w:ascii="Arial" w:eastAsia="Calibri" w:hAnsi="Arial" w:cs="Arial"/>
          <w:szCs w:val="24"/>
        </w:rPr>
        <w:t>s</w:t>
      </w:r>
      <w:r w:rsidRPr="00692565">
        <w:rPr>
          <w:rFonts w:ascii="Arial" w:eastAsia="Calibri" w:hAnsi="Arial" w:cs="Arial"/>
          <w:spacing w:val="1"/>
          <w:szCs w:val="24"/>
        </w:rPr>
        <w:t>e</w:t>
      </w:r>
      <w:r w:rsidRPr="00692565">
        <w:rPr>
          <w:rFonts w:ascii="Arial" w:eastAsia="Calibri" w:hAnsi="Arial" w:cs="Arial"/>
          <w:szCs w:val="24"/>
        </w:rPr>
        <w:t>c</w:t>
      </w:r>
      <w:r w:rsidRPr="00692565">
        <w:rPr>
          <w:rFonts w:ascii="Arial" w:eastAsia="Calibri" w:hAnsi="Arial" w:cs="Arial"/>
          <w:spacing w:val="1"/>
          <w:szCs w:val="24"/>
        </w:rPr>
        <w:t>t</w:t>
      </w:r>
      <w:r w:rsidRPr="00692565">
        <w:rPr>
          <w:rFonts w:ascii="Arial" w:eastAsia="Calibri" w:hAnsi="Arial" w:cs="Arial"/>
          <w:spacing w:val="-2"/>
          <w:szCs w:val="24"/>
        </w:rPr>
        <w:t>i</w:t>
      </w:r>
      <w:r w:rsidRPr="00692565">
        <w:rPr>
          <w:rFonts w:ascii="Arial" w:eastAsia="Calibri" w:hAnsi="Arial" w:cs="Arial"/>
          <w:spacing w:val="1"/>
          <w:szCs w:val="24"/>
        </w:rPr>
        <w:t>on</w:t>
      </w:r>
      <w:r w:rsidRPr="00692565">
        <w:rPr>
          <w:rFonts w:ascii="Arial" w:eastAsia="Calibri" w:hAnsi="Arial" w:cs="Arial"/>
          <w:szCs w:val="24"/>
        </w:rPr>
        <w:t>s</w:t>
      </w:r>
      <w:r w:rsidRPr="00692565">
        <w:rPr>
          <w:rFonts w:ascii="Arial" w:eastAsia="Calibri" w:hAnsi="Arial" w:cs="Arial"/>
          <w:spacing w:val="1"/>
          <w:szCs w:val="24"/>
        </w:rPr>
        <w:t xml:space="preserve"> </w:t>
      </w:r>
      <w:r w:rsidRPr="00692565">
        <w:rPr>
          <w:rFonts w:ascii="Arial" w:eastAsia="Calibri" w:hAnsi="Arial" w:cs="Arial"/>
          <w:spacing w:val="-2"/>
          <w:szCs w:val="24"/>
        </w:rPr>
        <w:t>o</w:t>
      </w:r>
      <w:r w:rsidRPr="00692565">
        <w:rPr>
          <w:rFonts w:ascii="Arial" w:eastAsia="Calibri" w:hAnsi="Arial" w:cs="Arial"/>
          <w:szCs w:val="24"/>
        </w:rPr>
        <w:t>f</w:t>
      </w:r>
      <w:r w:rsidRPr="00692565">
        <w:rPr>
          <w:rFonts w:ascii="Arial" w:eastAsia="Calibri" w:hAnsi="Arial" w:cs="Arial"/>
          <w:spacing w:val="5"/>
          <w:szCs w:val="24"/>
        </w:rPr>
        <w:t xml:space="preserve"> </w:t>
      </w:r>
      <w:r w:rsidRPr="00692565">
        <w:rPr>
          <w:rFonts w:ascii="Arial" w:eastAsia="Calibri" w:hAnsi="Arial" w:cs="Arial"/>
          <w:szCs w:val="24"/>
        </w:rPr>
        <w:t>t</w:t>
      </w:r>
      <w:r w:rsidRPr="00692565">
        <w:rPr>
          <w:rFonts w:ascii="Arial" w:eastAsia="Calibri" w:hAnsi="Arial" w:cs="Arial"/>
          <w:spacing w:val="1"/>
          <w:szCs w:val="24"/>
        </w:rPr>
        <w:t>hese codes</w:t>
      </w:r>
      <w:r w:rsidRPr="00692565">
        <w:rPr>
          <w:rFonts w:ascii="Arial" w:eastAsia="Calibri" w:hAnsi="Arial" w:cs="Arial"/>
          <w:szCs w:val="24"/>
        </w:rPr>
        <w:t>.</w:t>
      </w:r>
    </w:p>
    <w:p w14:paraId="7BB8C12C" w14:textId="77777777" w:rsidR="00275CF6" w:rsidRDefault="00275CF6">
      <w:pPr>
        <w:spacing w:after="200" w:line="276" w:lineRule="auto"/>
        <w:rPr>
          <w:rFonts w:ascii="Arial" w:eastAsia="Calibri" w:hAnsi="Arial" w:cs="Arial"/>
          <w:szCs w:val="24"/>
          <w:highlight w:val="cyan"/>
        </w:rPr>
      </w:pPr>
      <w:r>
        <w:rPr>
          <w:rFonts w:ascii="Arial" w:eastAsia="Calibri" w:hAnsi="Arial" w:cs="Arial"/>
          <w:szCs w:val="24"/>
          <w:highlight w:val="cyan"/>
        </w:rPr>
        <w:br w:type="page"/>
      </w:r>
    </w:p>
    <w:p w14:paraId="6FEF454E" w14:textId="394DE0E0" w:rsidR="00AB49AF" w:rsidRPr="00692565" w:rsidRDefault="00AB49AF" w:rsidP="00275CF6">
      <w:pPr>
        <w:widowControl w:val="0"/>
        <w:spacing w:after="200" w:line="276" w:lineRule="auto"/>
        <w:jc w:val="both"/>
        <w:rPr>
          <w:rFonts w:ascii="Arial" w:eastAsia="Calibri" w:hAnsi="Arial" w:cs="Arial"/>
          <w:szCs w:val="24"/>
          <w:highlight w:val="cyan"/>
        </w:rPr>
      </w:pPr>
      <w:r w:rsidRPr="00692565">
        <w:rPr>
          <w:rFonts w:ascii="Arial" w:eastAsia="Calibri" w:hAnsi="Arial" w:cs="Arial"/>
          <w:szCs w:val="24"/>
          <w:highlight w:val="cyan"/>
        </w:rPr>
        <w:t>Insert: Figure 1-1 Los Angeles County Distribution of OWTS</w:t>
      </w:r>
    </w:p>
    <w:p w14:paraId="01B695CE" w14:textId="77777777" w:rsidR="00275CF6" w:rsidRDefault="00275CF6">
      <w:pPr>
        <w:spacing w:after="200" w:line="276" w:lineRule="auto"/>
        <w:rPr>
          <w:rFonts w:ascii="Arial" w:eastAsia="Calibri" w:hAnsi="Arial" w:cs="Arial"/>
          <w:szCs w:val="24"/>
          <w:highlight w:val="cyan"/>
        </w:rPr>
      </w:pPr>
      <w:r>
        <w:rPr>
          <w:rFonts w:ascii="Arial" w:eastAsia="Calibri" w:hAnsi="Arial" w:cs="Arial"/>
          <w:szCs w:val="24"/>
          <w:highlight w:val="cyan"/>
        </w:rPr>
        <w:br w:type="page"/>
      </w:r>
    </w:p>
    <w:p w14:paraId="1FBFEBA0" w14:textId="074F2121" w:rsidR="00AB49AF" w:rsidRPr="00692565" w:rsidRDefault="00AB49AF" w:rsidP="00275CF6">
      <w:pPr>
        <w:widowControl w:val="0"/>
        <w:spacing w:after="240" w:line="276" w:lineRule="auto"/>
        <w:ind w:left="720"/>
        <w:jc w:val="both"/>
        <w:rPr>
          <w:rFonts w:ascii="Arial" w:eastAsia="Calibri" w:hAnsi="Arial" w:cs="Arial"/>
          <w:szCs w:val="24"/>
        </w:rPr>
      </w:pPr>
      <w:r w:rsidRPr="00692565">
        <w:rPr>
          <w:rFonts w:ascii="Arial" w:eastAsia="Calibri" w:hAnsi="Arial" w:cs="Arial"/>
          <w:szCs w:val="24"/>
          <w:highlight w:val="cyan"/>
        </w:rPr>
        <w:t>Insert: Figure 1-2 Los Angeles County Distribution of NOWTS</w:t>
      </w:r>
    </w:p>
    <w:p w14:paraId="553EE478" w14:textId="77777777" w:rsidR="00275CF6" w:rsidRDefault="00275CF6">
      <w:pPr>
        <w:spacing w:after="200" w:line="276" w:lineRule="auto"/>
        <w:rPr>
          <w:rFonts w:ascii="Arial" w:eastAsia="Calibri" w:hAnsi="Arial" w:cs="Arial"/>
          <w:b/>
          <w:bCs/>
          <w:szCs w:val="24"/>
        </w:rPr>
      </w:pPr>
      <w:bookmarkStart w:id="13" w:name="_Toc443404090"/>
      <w:bookmarkStart w:id="14" w:name="_Toc456103019"/>
      <w:r>
        <w:rPr>
          <w:rFonts w:ascii="Arial" w:eastAsia="Calibri" w:hAnsi="Arial" w:cs="Arial"/>
          <w:b/>
          <w:bCs/>
          <w:szCs w:val="24"/>
        </w:rPr>
        <w:br w:type="page"/>
      </w:r>
    </w:p>
    <w:bookmarkEnd w:id="13"/>
    <w:bookmarkEnd w:id="14"/>
    <w:p w14:paraId="419F3E80" w14:textId="77777777" w:rsidR="00AB49AF" w:rsidRPr="00692565" w:rsidRDefault="00AB49AF" w:rsidP="00275CF6">
      <w:pPr>
        <w:widowControl w:val="0"/>
        <w:spacing w:after="120" w:line="276" w:lineRule="auto"/>
        <w:rPr>
          <w:rFonts w:ascii="Arial" w:eastAsia="Calibri" w:hAnsi="Arial" w:cs="Arial"/>
          <w:szCs w:val="24"/>
        </w:rPr>
      </w:pPr>
      <w:r w:rsidRPr="00692565">
        <w:rPr>
          <w:rFonts w:ascii="Arial" w:eastAsia="Calibri" w:hAnsi="Arial" w:cs="Arial"/>
          <w:b/>
          <w:bCs/>
          <w:spacing w:val="1"/>
          <w:szCs w:val="24"/>
        </w:rPr>
        <w:t>T</w:t>
      </w:r>
      <w:r w:rsidRPr="00692565">
        <w:rPr>
          <w:rFonts w:ascii="Arial" w:eastAsia="Calibri" w:hAnsi="Arial" w:cs="Arial"/>
          <w:b/>
          <w:bCs/>
          <w:spacing w:val="-1"/>
          <w:szCs w:val="24"/>
        </w:rPr>
        <w:t>a</w:t>
      </w:r>
      <w:r w:rsidRPr="00692565">
        <w:rPr>
          <w:rFonts w:ascii="Arial" w:eastAsia="Calibri" w:hAnsi="Arial" w:cs="Arial"/>
          <w:b/>
          <w:bCs/>
          <w:spacing w:val="1"/>
          <w:szCs w:val="24"/>
        </w:rPr>
        <w:t>bl</w:t>
      </w:r>
      <w:r w:rsidRPr="00692565">
        <w:rPr>
          <w:rFonts w:ascii="Arial" w:eastAsia="Calibri" w:hAnsi="Arial" w:cs="Arial"/>
          <w:b/>
          <w:bCs/>
          <w:szCs w:val="24"/>
        </w:rPr>
        <w:t>e</w:t>
      </w:r>
      <w:r w:rsidRPr="00692565">
        <w:rPr>
          <w:rFonts w:ascii="Arial" w:eastAsia="Calibri" w:hAnsi="Arial" w:cs="Arial"/>
          <w:b/>
          <w:bCs/>
          <w:spacing w:val="-3"/>
          <w:szCs w:val="24"/>
        </w:rPr>
        <w:t xml:space="preserve"> </w:t>
      </w:r>
      <w:r w:rsidRPr="00692565">
        <w:rPr>
          <w:rFonts w:ascii="Arial" w:eastAsia="Calibri" w:hAnsi="Arial" w:cs="Arial"/>
          <w:b/>
          <w:bCs/>
          <w:spacing w:val="-2"/>
          <w:szCs w:val="24"/>
        </w:rPr>
        <w:t>1</w:t>
      </w:r>
      <w:r w:rsidRPr="00692565">
        <w:rPr>
          <w:rFonts w:ascii="Arial" w:eastAsia="Calibri" w:hAnsi="Arial" w:cs="Arial"/>
          <w:b/>
          <w:bCs/>
          <w:spacing w:val="1"/>
          <w:szCs w:val="24"/>
        </w:rPr>
        <w:t>-1</w:t>
      </w:r>
      <w:r w:rsidRPr="00692565">
        <w:rPr>
          <w:rFonts w:ascii="Arial" w:eastAsia="Calibri" w:hAnsi="Arial" w:cs="Arial"/>
          <w:b/>
          <w:bCs/>
          <w:szCs w:val="24"/>
        </w:rPr>
        <w:t>.</w:t>
      </w:r>
      <w:r w:rsidRPr="00692565">
        <w:rPr>
          <w:rFonts w:ascii="Arial" w:eastAsia="Calibri" w:hAnsi="Arial" w:cs="Arial"/>
          <w:b/>
          <w:bCs/>
          <w:spacing w:val="-4"/>
          <w:szCs w:val="24"/>
        </w:rPr>
        <w:t xml:space="preserve">  </w:t>
      </w:r>
      <w:r w:rsidRPr="00692565">
        <w:rPr>
          <w:rFonts w:ascii="Arial" w:eastAsia="Calibri" w:hAnsi="Arial" w:cs="Arial"/>
          <w:b/>
          <w:bCs/>
          <w:spacing w:val="-1"/>
          <w:szCs w:val="24"/>
        </w:rPr>
        <w:t>Los Angeles</w:t>
      </w:r>
      <w:r w:rsidRPr="00692565">
        <w:rPr>
          <w:rFonts w:ascii="Arial" w:eastAsia="Calibri" w:hAnsi="Arial" w:cs="Arial"/>
          <w:b/>
          <w:bCs/>
          <w:spacing w:val="-3"/>
          <w:szCs w:val="24"/>
        </w:rPr>
        <w:t xml:space="preserve"> </w:t>
      </w:r>
      <w:r w:rsidRPr="00692565">
        <w:rPr>
          <w:rFonts w:ascii="Arial" w:eastAsia="Calibri" w:hAnsi="Arial" w:cs="Arial"/>
          <w:b/>
          <w:bCs/>
          <w:spacing w:val="-2"/>
          <w:szCs w:val="24"/>
        </w:rPr>
        <w:t>C</w:t>
      </w:r>
      <w:r w:rsidRPr="00692565">
        <w:rPr>
          <w:rFonts w:ascii="Arial" w:eastAsia="Calibri" w:hAnsi="Arial" w:cs="Arial"/>
          <w:b/>
          <w:bCs/>
          <w:spacing w:val="1"/>
          <w:szCs w:val="24"/>
        </w:rPr>
        <w:t>ount</w:t>
      </w:r>
      <w:r w:rsidRPr="00692565">
        <w:rPr>
          <w:rFonts w:ascii="Arial" w:eastAsia="Calibri" w:hAnsi="Arial" w:cs="Arial"/>
          <w:b/>
          <w:bCs/>
          <w:szCs w:val="24"/>
        </w:rPr>
        <w:t>y</w:t>
      </w:r>
      <w:r w:rsidRPr="00692565">
        <w:rPr>
          <w:rFonts w:ascii="Arial" w:eastAsia="Calibri" w:hAnsi="Arial" w:cs="Arial"/>
          <w:b/>
          <w:bCs/>
          <w:spacing w:val="-8"/>
          <w:szCs w:val="24"/>
        </w:rPr>
        <w:t xml:space="preserve"> </w:t>
      </w:r>
      <w:r w:rsidRPr="00692565">
        <w:rPr>
          <w:rFonts w:ascii="Arial" w:eastAsia="Calibri" w:hAnsi="Arial" w:cs="Arial"/>
          <w:b/>
          <w:bCs/>
          <w:spacing w:val="1"/>
          <w:szCs w:val="24"/>
        </w:rPr>
        <w:t xml:space="preserve">OWTS Codes </w:t>
      </w:r>
      <w:r w:rsidRPr="00692565">
        <w:rPr>
          <w:rFonts w:ascii="Arial" w:eastAsia="Calibri" w:hAnsi="Arial" w:cs="Arial"/>
          <w:b/>
          <w:bCs/>
          <w:spacing w:val="-1"/>
          <w:szCs w:val="24"/>
        </w:rPr>
        <w:t>S</w:t>
      </w:r>
      <w:r w:rsidRPr="00692565">
        <w:rPr>
          <w:rFonts w:ascii="Arial" w:eastAsia="Calibri" w:hAnsi="Arial" w:cs="Arial"/>
          <w:b/>
          <w:bCs/>
          <w:spacing w:val="1"/>
          <w:szCs w:val="24"/>
        </w:rPr>
        <w:t>u</w:t>
      </w:r>
      <w:r w:rsidRPr="00692565">
        <w:rPr>
          <w:rFonts w:ascii="Arial" w:eastAsia="Calibri" w:hAnsi="Arial" w:cs="Arial"/>
          <w:b/>
          <w:bCs/>
          <w:spacing w:val="-1"/>
          <w:szCs w:val="24"/>
        </w:rPr>
        <w:t>mma</w:t>
      </w:r>
      <w:r w:rsidRPr="00692565">
        <w:rPr>
          <w:rFonts w:ascii="Arial" w:eastAsia="Calibri" w:hAnsi="Arial" w:cs="Arial"/>
          <w:b/>
          <w:bCs/>
          <w:spacing w:val="1"/>
          <w:szCs w:val="24"/>
        </w:rPr>
        <w:t>r</w:t>
      </w:r>
      <w:r w:rsidRPr="00692565">
        <w:rPr>
          <w:rFonts w:ascii="Arial" w:eastAsia="Calibri" w:hAnsi="Arial" w:cs="Arial"/>
          <w:b/>
          <w:bCs/>
          <w:szCs w:val="24"/>
        </w:rPr>
        <w:t>y</w:t>
      </w:r>
    </w:p>
    <w:tbl>
      <w:tblPr>
        <w:tblW w:w="9919" w:type="dxa"/>
        <w:tblInd w:w="101" w:type="dxa"/>
        <w:tblLayout w:type="fixed"/>
        <w:tblCellMar>
          <w:left w:w="0" w:type="dxa"/>
          <w:right w:w="0" w:type="dxa"/>
        </w:tblCellMar>
        <w:tblLook w:val="01E0" w:firstRow="1" w:lastRow="1" w:firstColumn="1" w:lastColumn="1" w:noHBand="0" w:noVBand="0"/>
      </w:tblPr>
      <w:tblGrid>
        <w:gridCol w:w="2154"/>
        <w:gridCol w:w="7765"/>
      </w:tblGrid>
      <w:tr w:rsidR="00AB49AF" w:rsidRPr="00692565" w14:paraId="0E72C006" w14:textId="77777777" w:rsidTr="0059605A">
        <w:trPr>
          <w:cantSplit/>
          <w:trHeight w:hRule="exact" w:val="358"/>
          <w:tblHeader/>
        </w:trPr>
        <w:tc>
          <w:tcPr>
            <w:tcW w:w="9919" w:type="dxa"/>
            <w:gridSpan w:val="2"/>
            <w:tcBorders>
              <w:top w:val="single" w:sz="4" w:space="0" w:color="000000"/>
              <w:left w:val="single" w:sz="4" w:space="0" w:color="000000"/>
              <w:bottom w:val="single" w:sz="4" w:space="0" w:color="000000"/>
              <w:right w:val="single" w:sz="4" w:space="0" w:color="000000"/>
            </w:tcBorders>
          </w:tcPr>
          <w:p w14:paraId="152D85CD" w14:textId="77777777" w:rsidR="00AB49AF" w:rsidRPr="00692565" w:rsidRDefault="00AB49AF" w:rsidP="00692565">
            <w:pPr>
              <w:widowControl w:val="0"/>
              <w:spacing w:before="40" w:after="40"/>
              <w:ind w:right="-14"/>
              <w:rPr>
                <w:rFonts w:ascii="Arial" w:eastAsia="Calibri" w:hAnsi="Arial" w:cs="Arial"/>
                <w:szCs w:val="24"/>
                <w:highlight w:val="yellow"/>
              </w:rPr>
            </w:pPr>
            <w:r w:rsidRPr="00692565">
              <w:rPr>
                <w:rFonts w:ascii="Arial" w:eastAsia="Calibri" w:hAnsi="Arial" w:cs="Arial"/>
                <w:b/>
                <w:bCs/>
                <w:position w:val="1"/>
                <w:szCs w:val="24"/>
              </w:rPr>
              <w:t xml:space="preserve">County of Los Angeles Health and Safety Code </w:t>
            </w:r>
            <w:r w:rsidRPr="00692565">
              <w:rPr>
                <w:rFonts w:ascii="Arial" w:eastAsia="Calibri" w:hAnsi="Arial" w:cs="Arial"/>
                <w:b/>
                <w:bCs/>
                <w:color w:val="000000" w:themeColor="text1"/>
                <w:position w:val="1"/>
                <w:szCs w:val="24"/>
              </w:rPr>
              <w:t>(Title 11)</w:t>
            </w:r>
          </w:p>
        </w:tc>
      </w:tr>
      <w:tr w:rsidR="00AB49AF" w:rsidRPr="00692565" w14:paraId="698A9CA8" w14:textId="77777777" w:rsidTr="00C220C8">
        <w:trPr>
          <w:cantSplit/>
          <w:trHeight w:hRule="exact" w:val="1810"/>
          <w:tblHeader/>
        </w:trPr>
        <w:tc>
          <w:tcPr>
            <w:tcW w:w="2154" w:type="dxa"/>
            <w:tcBorders>
              <w:top w:val="single" w:sz="4" w:space="0" w:color="000000"/>
              <w:left w:val="single" w:sz="4" w:space="0" w:color="000000"/>
              <w:bottom w:val="single" w:sz="4" w:space="0" w:color="000000"/>
              <w:right w:val="single" w:sz="4" w:space="0" w:color="000000"/>
            </w:tcBorders>
          </w:tcPr>
          <w:p w14:paraId="633D62A5" w14:textId="77777777" w:rsidR="00AB49AF" w:rsidRPr="00692565" w:rsidRDefault="00AB49AF" w:rsidP="00692565">
            <w:pPr>
              <w:widowControl w:val="0"/>
              <w:ind w:left="102" w:right="-20"/>
              <w:rPr>
                <w:rFonts w:ascii="Arial" w:eastAsia="Calibri" w:hAnsi="Arial" w:cs="Arial"/>
                <w:szCs w:val="24"/>
                <w:highlight w:val="yellow"/>
              </w:rPr>
            </w:pPr>
            <w:r w:rsidRPr="00692565">
              <w:rPr>
                <w:rFonts w:ascii="Arial" w:eastAsia="Calibri" w:hAnsi="Arial" w:cs="Arial"/>
                <w:szCs w:val="24"/>
              </w:rPr>
              <w:t>Chapter 11.02 – General Provisions and Definitions</w:t>
            </w:r>
          </w:p>
        </w:tc>
        <w:tc>
          <w:tcPr>
            <w:tcW w:w="7765" w:type="dxa"/>
            <w:tcBorders>
              <w:top w:val="single" w:sz="4" w:space="0" w:color="000000"/>
              <w:left w:val="single" w:sz="4" w:space="0" w:color="000000"/>
              <w:bottom w:val="single" w:sz="4" w:space="0" w:color="000000"/>
              <w:right w:val="single" w:sz="4" w:space="0" w:color="000000"/>
            </w:tcBorders>
          </w:tcPr>
          <w:p w14:paraId="44FE442F" w14:textId="77777777" w:rsidR="00AB49AF" w:rsidRPr="00692565" w:rsidRDefault="00AB49AF" w:rsidP="00692565">
            <w:pPr>
              <w:widowControl w:val="0"/>
              <w:ind w:left="102" w:right="-20"/>
              <w:rPr>
                <w:rFonts w:ascii="Arial" w:eastAsia="Calibri" w:hAnsi="Arial" w:cs="Arial"/>
                <w:szCs w:val="24"/>
                <w:highlight w:val="yellow"/>
              </w:rPr>
            </w:pPr>
            <w:r w:rsidRPr="00692565">
              <w:rPr>
                <w:rFonts w:ascii="Arial" w:eastAsia="Calibri" w:hAnsi="Arial" w:cs="Arial"/>
                <w:szCs w:val="24"/>
              </w:rPr>
              <w:t>This chapter describes general provisions and definitions under the Health Code, including, but not limited to, the authority of the director of public health, powers of deputies, and maximum punishment for violations under Title 11.  This chapter includes provisions intended to supplement the laws and regulations of the state of California by prescribing higher standards of sanitation, health and safety.</w:t>
            </w:r>
          </w:p>
        </w:tc>
      </w:tr>
      <w:tr w:rsidR="00AB49AF" w:rsidRPr="00692565" w14:paraId="531EB24F" w14:textId="77777777" w:rsidTr="00C220C8">
        <w:trPr>
          <w:cantSplit/>
          <w:trHeight w:hRule="exact" w:val="1198"/>
          <w:tblHeader/>
        </w:trPr>
        <w:tc>
          <w:tcPr>
            <w:tcW w:w="2154" w:type="dxa"/>
            <w:tcBorders>
              <w:top w:val="single" w:sz="4" w:space="0" w:color="000000"/>
              <w:left w:val="single" w:sz="4" w:space="0" w:color="000000"/>
              <w:bottom w:val="single" w:sz="4" w:space="0" w:color="000000"/>
              <w:right w:val="single" w:sz="4" w:space="0" w:color="000000"/>
            </w:tcBorders>
          </w:tcPr>
          <w:p w14:paraId="05A8D438" w14:textId="77777777" w:rsidR="00AB49AF" w:rsidRPr="00692565" w:rsidRDefault="00AB49AF" w:rsidP="00692565">
            <w:pPr>
              <w:widowControl w:val="0"/>
              <w:ind w:left="102" w:right="-20"/>
              <w:rPr>
                <w:rFonts w:ascii="Arial" w:eastAsia="Calibri" w:hAnsi="Arial" w:cs="Arial"/>
                <w:szCs w:val="24"/>
              </w:rPr>
            </w:pPr>
            <w:r w:rsidRPr="00692565">
              <w:rPr>
                <w:rFonts w:ascii="Arial" w:eastAsia="Calibri" w:hAnsi="Arial" w:cs="Arial"/>
                <w:szCs w:val="24"/>
              </w:rPr>
              <w:t>Chapter 11.20 – Housing, Sections 11.20.010 through 11.20.140</w:t>
            </w:r>
          </w:p>
        </w:tc>
        <w:tc>
          <w:tcPr>
            <w:tcW w:w="7765" w:type="dxa"/>
            <w:tcBorders>
              <w:top w:val="single" w:sz="4" w:space="0" w:color="000000"/>
              <w:left w:val="single" w:sz="4" w:space="0" w:color="000000"/>
              <w:bottom w:val="single" w:sz="4" w:space="0" w:color="000000"/>
              <w:right w:val="single" w:sz="4" w:space="0" w:color="000000"/>
            </w:tcBorders>
          </w:tcPr>
          <w:p w14:paraId="38E20D22" w14:textId="77777777" w:rsidR="00AB49AF" w:rsidRPr="00692565" w:rsidRDefault="00AB49AF" w:rsidP="00692565">
            <w:pPr>
              <w:widowControl w:val="0"/>
              <w:ind w:left="102" w:right="-20"/>
              <w:rPr>
                <w:rFonts w:ascii="Arial" w:eastAsia="Calibri" w:hAnsi="Arial" w:cs="Arial"/>
                <w:szCs w:val="24"/>
              </w:rPr>
            </w:pPr>
            <w:r w:rsidRPr="00692565">
              <w:rPr>
                <w:rFonts w:ascii="Arial" w:eastAsia="Calibri" w:hAnsi="Arial" w:cs="Arial"/>
                <w:szCs w:val="24"/>
              </w:rPr>
              <w:t>These sections provide definitions related to housing.</w:t>
            </w:r>
          </w:p>
        </w:tc>
      </w:tr>
      <w:tr w:rsidR="00AB49AF" w:rsidRPr="00692565" w14:paraId="0A399ED3" w14:textId="77777777" w:rsidTr="00C220C8">
        <w:trPr>
          <w:cantSplit/>
          <w:trHeight w:hRule="exact" w:val="1243"/>
          <w:tblHeader/>
        </w:trPr>
        <w:tc>
          <w:tcPr>
            <w:tcW w:w="2154" w:type="dxa"/>
            <w:tcBorders>
              <w:top w:val="single" w:sz="4" w:space="0" w:color="000000"/>
              <w:left w:val="single" w:sz="4" w:space="0" w:color="000000"/>
              <w:bottom w:val="single" w:sz="4" w:space="0" w:color="000000"/>
              <w:right w:val="single" w:sz="4" w:space="0" w:color="000000"/>
            </w:tcBorders>
          </w:tcPr>
          <w:p w14:paraId="5BAB5C2F" w14:textId="77777777" w:rsidR="00AB49AF" w:rsidRPr="00692565" w:rsidRDefault="00AB49AF" w:rsidP="00692565">
            <w:pPr>
              <w:widowControl w:val="0"/>
              <w:ind w:left="102" w:right="-20"/>
              <w:rPr>
                <w:rFonts w:ascii="Arial" w:eastAsia="Calibri" w:hAnsi="Arial" w:cs="Arial"/>
                <w:szCs w:val="24"/>
              </w:rPr>
            </w:pPr>
            <w:r w:rsidRPr="00692565">
              <w:rPr>
                <w:rFonts w:ascii="Arial" w:eastAsia="Calibri" w:hAnsi="Arial" w:cs="Arial"/>
                <w:szCs w:val="24"/>
              </w:rPr>
              <w:t>Chapter 11.38 – Water and Sewers, Section 11.38.450 and 11.38.470</w:t>
            </w:r>
          </w:p>
        </w:tc>
        <w:tc>
          <w:tcPr>
            <w:tcW w:w="7765" w:type="dxa"/>
            <w:tcBorders>
              <w:top w:val="single" w:sz="4" w:space="0" w:color="000000"/>
              <w:left w:val="single" w:sz="4" w:space="0" w:color="000000"/>
              <w:bottom w:val="single" w:sz="4" w:space="0" w:color="000000"/>
              <w:right w:val="single" w:sz="4" w:space="0" w:color="000000"/>
            </w:tcBorders>
          </w:tcPr>
          <w:p w14:paraId="57FC6EF5" w14:textId="5006FB43" w:rsidR="00AB49AF" w:rsidRPr="00692565" w:rsidRDefault="00AB49AF" w:rsidP="00692565">
            <w:pPr>
              <w:widowControl w:val="0"/>
              <w:ind w:left="102" w:right="-20"/>
              <w:rPr>
                <w:rFonts w:ascii="Arial" w:eastAsia="Calibri" w:hAnsi="Arial" w:cs="Arial"/>
                <w:szCs w:val="24"/>
              </w:rPr>
            </w:pPr>
            <w:r w:rsidRPr="00692565">
              <w:rPr>
                <w:rFonts w:ascii="Arial" w:eastAsia="Calibri" w:hAnsi="Arial" w:cs="Arial"/>
                <w:szCs w:val="24"/>
              </w:rPr>
              <w:t>Plan review and permit requirements for waste disposal systems.  Provides location specifications for private sewage disposal systems.</w:t>
            </w:r>
            <w:r w:rsidR="00FD765B">
              <w:rPr>
                <w:rFonts w:ascii="Arial" w:eastAsia="Calibri" w:hAnsi="Arial" w:cs="Arial"/>
                <w:szCs w:val="24"/>
              </w:rPr>
              <w:t xml:space="preserve"> This chapter will be updated with an ordinance to implement the LAMP.</w:t>
            </w:r>
          </w:p>
        </w:tc>
      </w:tr>
      <w:tr w:rsidR="00AB49AF" w:rsidRPr="00692565" w14:paraId="5E11DEB4" w14:textId="77777777" w:rsidTr="00C220C8">
        <w:trPr>
          <w:cantSplit/>
          <w:trHeight w:hRule="exact" w:val="1522"/>
          <w:tblHeader/>
        </w:trPr>
        <w:tc>
          <w:tcPr>
            <w:tcW w:w="2154" w:type="dxa"/>
            <w:tcBorders>
              <w:top w:val="single" w:sz="4" w:space="0" w:color="000000"/>
              <w:left w:val="single" w:sz="4" w:space="0" w:color="000000"/>
              <w:bottom w:val="single" w:sz="4" w:space="0" w:color="000000"/>
              <w:right w:val="single" w:sz="4" w:space="0" w:color="000000"/>
            </w:tcBorders>
          </w:tcPr>
          <w:p w14:paraId="5F8EB4C1" w14:textId="77777777" w:rsidR="00AB49AF" w:rsidRPr="00692565" w:rsidRDefault="00AB49AF" w:rsidP="00692565">
            <w:pPr>
              <w:widowControl w:val="0"/>
              <w:ind w:left="102" w:right="-20"/>
              <w:rPr>
                <w:rFonts w:ascii="Arial" w:eastAsia="Calibri" w:hAnsi="Arial" w:cs="Arial"/>
                <w:szCs w:val="24"/>
              </w:rPr>
            </w:pPr>
            <w:r w:rsidRPr="00692565">
              <w:rPr>
                <w:rFonts w:ascii="Arial" w:eastAsia="Calibri" w:hAnsi="Arial" w:cs="Arial"/>
                <w:color w:val="000000" w:themeColor="text1"/>
                <w:szCs w:val="24"/>
              </w:rPr>
              <w:t>Chapter 11.54 – Wells, Test Holes, Cesspools, Cisterns and Septic Tanks</w:t>
            </w:r>
          </w:p>
        </w:tc>
        <w:tc>
          <w:tcPr>
            <w:tcW w:w="7765" w:type="dxa"/>
            <w:tcBorders>
              <w:top w:val="single" w:sz="4" w:space="0" w:color="000000"/>
              <w:left w:val="single" w:sz="4" w:space="0" w:color="000000"/>
              <w:bottom w:val="single" w:sz="4" w:space="0" w:color="000000"/>
              <w:right w:val="single" w:sz="4" w:space="0" w:color="000000"/>
            </w:tcBorders>
          </w:tcPr>
          <w:p w14:paraId="00B9417C" w14:textId="77777777" w:rsidR="00AB49AF" w:rsidRPr="00692565" w:rsidRDefault="00AB49AF" w:rsidP="00692565">
            <w:pPr>
              <w:widowControl w:val="0"/>
              <w:ind w:left="102" w:right="-20"/>
              <w:rPr>
                <w:rFonts w:ascii="Arial" w:eastAsia="Calibri" w:hAnsi="Arial" w:cs="Arial"/>
                <w:szCs w:val="24"/>
              </w:rPr>
            </w:pPr>
            <w:r w:rsidRPr="00692565">
              <w:rPr>
                <w:rFonts w:ascii="Arial" w:eastAsia="Calibri" w:hAnsi="Arial" w:cs="Arial"/>
                <w:szCs w:val="24"/>
              </w:rPr>
              <w:t>This section describes general hazards associated with wells, test holes, cesspools, cisterns and septic tanks.</w:t>
            </w:r>
          </w:p>
        </w:tc>
      </w:tr>
      <w:tr w:rsidR="00AB49AF" w:rsidRPr="00692565" w14:paraId="30F535A9" w14:textId="77777777" w:rsidTr="00C220C8">
        <w:trPr>
          <w:cantSplit/>
          <w:trHeight w:hRule="exact" w:val="1081"/>
          <w:tblHeader/>
        </w:trPr>
        <w:tc>
          <w:tcPr>
            <w:tcW w:w="2154" w:type="dxa"/>
            <w:tcBorders>
              <w:top w:val="single" w:sz="4" w:space="0" w:color="000000"/>
              <w:left w:val="single" w:sz="4" w:space="0" w:color="000000"/>
              <w:bottom w:val="single" w:sz="4" w:space="0" w:color="000000"/>
              <w:right w:val="single" w:sz="4" w:space="0" w:color="000000"/>
            </w:tcBorders>
          </w:tcPr>
          <w:p w14:paraId="6E99831E" w14:textId="77777777" w:rsidR="00AB49AF" w:rsidRPr="00692565" w:rsidRDefault="00AB49AF" w:rsidP="00692565">
            <w:pPr>
              <w:widowControl w:val="0"/>
              <w:ind w:left="102" w:right="-20"/>
              <w:rPr>
                <w:rFonts w:ascii="Arial" w:eastAsia="Calibri" w:hAnsi="Arial" w:cs="Arial"/>
                <w:szCs w:val="24"/>
              </w:rPr>
            </w:pPr>
            <w:r w:rsidRPr="00692565">
              <w:rPr>
                <w:rFonts w:ascii="Arial" w:eastAsia="Calibri" w:hAnsi="Arial" w:cs="Arial"/>
                <w:szCs w:val="24"/>
              </w:rPr>
              <w:t>Chapter 11.56 – Hearings and Enforcement</w:t>
            </w:r>
          </w:p>
        </w:tc>
        <w:tc>
          <w:tcPr>
            <w:tcW w:w="7765" w:type="dxa"/>
            <w:tcBorders>
              <w:top w:val="single" w:sz="4" w:space="0" w:color="000000"/>
              <w:left w:val="single" w:sz="4" w:space="0" w:color="000000"/>
              <w:bottom w:val="single" w:sz="4" w:space="0" w:color="000000"/>
              <w:right w:val="single" w:sz="4" w:space="0" w:color="000000"/>
            </w:tcBorders>
          </w:tcPr>
          <w:p w14:paraId="12481880" w14:textId="77777777" w:rsidR="00AB49AF" w:rsidRPr="00692565" w:rsidRDefault="00AB49AF" w:rsidP="00692565">
            <w:pPr>
              <w:widowControl w:val="0"/>
              <w:ind w:left="102" w:right="-20"/>
              <w:rPr>
                <w:rFonts w:ascii="Arial" w:eastAsia="Calibri" w:hAnsi="Arial" w:cs="Arial"/>
                <w:szCs w:val="24"/>
              </w:rPr>
            </w:pPr>
            <w:r w:rsidRPr="00692565">
              <w:rPr>
                <w:rFonts w:ascii="Arial" w:eastAsia="Calibri" w:hAnsi="Arial" w:cs="Arial"/>
                <w:szCs w:val="24"/>
              </w:rPr>
              <w:t>Describes provisions for hearings and enforcement, including for nuisance abatement.</w:t>
            </w:r>
          </w:p>
          <w:p w14:paraId="72E0B10D" w14:textId="77777777" w:rsidR="00AB49AF" w:rsidRPr="00692565" w:rsidRDefault="00AB49AF" w:rsidP="00692565">
            <w:pPr>
              <w:widowControl w:val="0"/>
              <w:ind w:left="102" w:right="-20"/>
              <w:rPr>
                <w:rFonts w:ascii="Arial" w:eastAsia="Calibri" w:hAnsi="Arial" w:cs="Arial"/>
                <w:szCs w:val="24"/>
              </w:rPr>
            </w:pPr>
          </w:p>
        </w:tc>
      </w:tr>
      <w:tr w:rsidR="00AB49AF" w:rsidRPr="00692565" w14:paraId="25BFCBAE" w14:textId="77777777" w:rsidTr="0059605A">
        <w:trPr>
          <w:cantSplit/>
          <w:trHeight w:hRule="exact" w:val="358"/>
          <w:tblHeader/>
        </w:trPr>
        <w:tc>
          <w:tcPr>
            <w:tcW w:w="9919" w:type="dxa"/>
            <w:gridSpan w:val="2"/>
            <w:tcBorders>
              <w:top w:val="single" w:sz="4" w:space="0" w:color="000000"/>
              <w:left w:val="single" w:sz="4" w:space="0" w:color="000000"/>
              <w:bottom w:val="single" w:sz="4" w:space="0" w:color="000000"/>
              <w:right w:val="single" w:sz="4" w:space="0" w:color="000000"/>
            </w:tcBorders>
          </w:tcPr>
          <w:p w14:paraId="4A186AA3" w14:textId="77777777" w:rsidR="00AB49AF" w:rsidRPr="00692565" w:rsidRDefault="00AB49AF" w:rsidP="00692565">
            <w:pPr>
              <w:widowControl w:val="0"/>
              <w:spacing w:before="40" w:after="40"/>
              <w:ind w:left="102" w:right="-14"/>
              <w:rPr>
                <w:rFonts w:ascii="Arial" w:eastAsia="Calibri" w:hAnsi="Arial" w:cs="Arial"/>
                <w:szCs w:val="24"/>
              </w:rPr>
            </w:pPr>
            <w:r w:rsidRPr="00692565">
              <w:rPr>
                <w:rFonts w:ascii="Arial" w:eastAsia="Calibri" w:hAnsi="Arial" w:cs="Arial"/>
                <w:b/>
                <w:bCs/>
                <w:position w:val="1"/>
                <w:szCs w:val="24"/>
              </w:rPr>
              <w:t>County of Los Angeles Plumbing Code (Title 28)</w:t>
            </w:r>
          </w:p>
        </w:tc>
      </w:tr>
      <w:tr w:rsidR="00AB49AF" w:rsidRPr="00692565" w14:paraId="7C89871D" w14:textId="77777777" w:rsidTr="009715AC">
        <w:trPr>
          <w:cantSplit/>
          <w:trHeight w:hRule="exact" w:val="1279"/>
          <w:tblHeader/>
        </w:trPr>
        <w:tc>
          <w:tcPr>
            <w:tcW w:w="2154" w:type="dxa"/>
            <w:tcBorders>
              <w:top w:val="single" w:sz="4" w:space="0" w:color="000000"/>
              <w:left w:val="single" w:sz="4" w:space="0" w:color="000000"/>
              <w:bottom w:val="single" w:sz="4" w:space="0" w:color="000000"/>
              <w:right w:val="single" w:sz="4" w:space="0" w:color="000000"/>
            </w:tcBorders>
          </w:tcPr>
          <w:p w14:paraId="49F58B3B" w14:textId="77777777" w:rsidR="00AB49AF" w:rsidRPr="00692565" w:rsidRDefault="00AB49AF" w:rsidP="00692565">
            <w:pPr>
              <w:widowControl w:val="0"/>
              <w:ind w:left="102" w:right="-20"/>
              <w:rPr>
                <w:rFonts w:ascii="Arial" w:eastAsia="Calibri" w:hAnsi="Arial" w:cs="Arial"/>
                <w:szCs w:val="24"/>
              </w:rPr>
            </w:pPr>
            <w:r w:rsidRPr="00692565">
              <w:rPr>
                <w:rFonts w:ascii="Arial" w:eastAsia="Calibri" w:hAnsi="Arial" w:cs="Arial"/>
                <w:szCs w:val="24"/>
              </w:rPr>
              <w:t>Chapter 1 – Administration</w:t>
            </w:r>
          </w:p>
        </w:tc>
        <w:tc>
          <w:tcPr>
            <w:tcW w:w="7765" w:type="dxa"/>
            <w:tcBorders>
              <w:top w:val="single" w:sz="4" w:space="0" w:color="000000"/>
              <w:left w:val="single" w:sz="4" w:space="0" w:color="000000"/>
              <w:bottom w:val="single" w:sz="4" w:space="0" w:color="000000"/>
              <w:right w:val="single" w:sz="4" w:space="0" w:color="000000"/>
            </w:tcBorders>
          </w:tcPr>
          <w:p w14:paraId="6BEB3909" w14:textId="77777777" w:rsidR="00AB49AF" w:rsidRPr="00692565" w:rsidRDefault="00AB49AF" w:rsidP="00692565">
            <w:pPr>
              <w:widowControl w:val="0"/>
              <w:ind w:left="102" w:right="-20"/>
              <w:rPr>
                <w:rFonts w:ascii="Arial" w:eastAsia="Calibri" w:hAnsi="Arial" w:cs="Arial"/>
                <w:szCs w:val="24"/>
              </w:rPr>
            </w:pPr>
            <w:r w:rsidRPr="00692565">
              <w:rPr>
                <w:rFonts w:ascii="Arial" w:eastAsia="Calibri" w:hAnsi="Arial" w:cs="Arial"/>
                <w:szCs w:val="24"/>
              </w:rPr>
              <w:t>Describes administration of the plumbing code, which is intended to provide minimum standards to preserve the public health, safety and welfare by regulating the design, construction, quality of material, and installation of plumbing.</w:t>
            </w:r>
          </w:p>
          <w:p w14:paraId="39F80FF9" w14:textId="77777777" w:rsidR="00AB49AF" w:rsidRPr="00692565" w:rsidRDefault="00AB49AF" w:rsidP="00692565">
            <w:pPr>
              <w:widowControl w:val="0"/>
              <w:ind w:left="102" w:right="-20"/>
              <w:rPr>
                <w:rFonts w:ascii="Arial" w:eastAsia="Calibri" w:hAnsi="Arial" w:cs="Arial"/>
                <w:szCs w:val="24"/>
              </w:rPr>
            </w:pPr>
          </w:p>
        </w:tc>
      </w:tr>
      <w:tr w:rsidR="00AB49AF" w:rsidRPr="00692565" w14:paraId="2D2DB1CF" w14:textId="77777777" w:rsidTr="009715AC">
        <w:trPr>
          <w:cantSplit/>
          <w:trHeight w:hRule="exact" w:val="892"/>
          <w:tblHeader/>
        </w:trPr>
        <w:tc>
          <w:tcPr>
            <w:tcW w:w="2154" w:type="dxa"/>
            <w:tcBorders>
              <w:top w:val="single" w:sz="4" w:space="0" w:color="000000"/>
              <w:left w:val="single" w:sz="4" w:space="0" w:color="000000"/>
              <w:bottom w:val="single" w:sz="4" w:space="0" w:color="000000"/>
              <w:right w:val="single" w:sz="4" w:space="0" w:color="000000"/>
            </w:tcBorders>
          </w:tcPr>
          <w:p w14:paraId="43116490" w14:textId="77777777" w:rsidR="00AB49AF" w:rsidRPr="00692565" w:rsidRDefault="00AB49AF" w:rsidP="00692565">
            <w:pPr>
              <w:widowControl w:val="0"/>
              <w:ind w:left="102" w:right="-20"/>
              <w:rPr>
                <w:rFonts w:ascii="Arial" w:eastAsia="Calibri" w:hAnsi="Arial" w:cs="Arial"/>
                <w:szCs w:val="24"/>
              </w:rPr>
            </w:pPr>
            <w:r w:rsidRPr="00692565">
              <w:rPr>
                <w:rFonts w:ascii="Arial" w:eastAsia="Calibri" w:hAnsi="Arial" w:cs="Arial"/>
                <w:szCs w:val="24"/>
              </w:rPr>
              <w:t>Chapter 3 – General Regulations</w:t>
            </w:r>
          </w:p>
        </w:tc>
        <w:tc>
          <w:tcPr>
            <w:tcW w:w="7765" w:type="dxa"/>
            <w:tcBorders>
              <w:top w:val="single" w:sz="4" w:space="0" w:color="000000"/>
              <w:left w:val="single" w:sz="4" w:space="0" w:color="000000"/>
              <w:bottom w:val="single" w:sz="4" w:space="0" w:color="000000"/>
              <w:right w:val="single" w:sz="4" w:space="0" w:color="000000"/>
            </w:tcBorders>
          </w:tcPr>
          <w:p w14:paraId="0D4BBA10" w14:textId="77777777" w:rsidR="00AB49AF" w:rsidRPr="00692565" w:rsidRDefault="00AB49AF" w:rsidP="00692565">
            <w:pPr>
              <w:widowControl w:val="0"/>
              <w:ind w:left="102" w:right="-20"/>
              <w:rPr>
                <w:rFonts w:ascii="Arial" w:eastAsia="Calibri" w:hAnsi="Arial" w:cs="Arial"/>
                <w:szCs w:val="24"/>
              </w:rPr>
            </w:pPr>
            <w:r w:rsidRPr="00692565">
              <w:rPr>
                <w:rFonts w:ascii="Arial" w:eastAsia="Calibri" w:hAnsi="Arial" w:cs="Arial"/>
                <w:szCs w:val="24"/>
              </w:rPr>
              <w:t>The design of the OWTS system will comply with minimum standards, including accepted plumbing material standards, as specified in Chapter 3.</w:t>
            </w:r>
          </w:p>
        </w:tc>
      </w:tr>
      <w:tr w:rsidR="00AB49AF" w:rsidRPr="00692565" w14:paraId="2AD0A5B0" w14:textId="77777777" w:rsidTr="009715AC">
        <w:trPr>
          <w:cantSplit/>
          <w:trHeight w:hRule="exact" w:val="2008"/>
          <w:tblHeader/>
        </w:trPr>
        <w:tc>
          <w:tcPr>
            <w:tcW w:w="2154" w:type="dxa"/>
            <w:tcBorders>
              <w:top w:val="single" w:sz="4" w:space="0" w:color="000000"/>
              <w:left w:val="single" w:sz="4" w:space="0" w:color="000000"/>
              <w:bottom w:val="single" w:sz="4" w:space="0" w:color="000000"/>
              <w:right w:val="single" w:sz="4" w:space="0" w:color="000000"/>
            </w:tcBorders>
          </w:tcPr>
          <w:p w14:paraId="4D0B1C4E" w14:textId="11687446" w:rsidR="00AB49AF" w:rsidRPr="00692565" w:rsidRDefault="00AB49AF" w:rsidP="00692565">
            <w:pPr>
              <w:widowControl w:val="0"/>
              <w:ind w:left="102" w:right="-20"/>
              <w:rPr>
                <w:rFonts w:ascii="Arial" w:eastAsia="Calibri" w:hAnsi="Arial" w:cs="Arial"/>
                <w:szCs w:val="24"/>
              </w:rPr>
            </w:pPr>
            <w:r w:rsidRPr="00692565">
              <w:rPr>
                <w:rFonts w:ascii="Arial" w:eastAsia="Calibri" w:hAnsi="Arial" w:cs="Arial"/>
                <w:szCs w:val="24"/>
              </w:rPr>
              <w:t xml:space="preserve">Appendix </w:t>
            </w:r>
            <w:r w:rsidR="009715AC">
              <w:rPr>
                <w:rFonts w:ascii="Arial" w:eastAsia="Calibri" w:hAnsi="Arial" w:cs="Arial"/>
                <w:szCs w:val="24"/>
              </w:rPr>
              <w:t>H</w:t>
            </w:r>
          </w:p>
        </w:tc>
        <w:tc>
          <w:tcPr>
            <w:tcW w:w="7765" w:type="dxa"/>
            <w:tcBorders>
              <w:top w:val="single" w:sz="4" w:space="0" w:color="000000"/>
              <w:left w:val="single" w:sz="4" w:space="0" w:color="000000"/>
              <w:bottom w:val="single" w:sz="4" w:space="0" w:color="000000"/>
              <w:right w:val="single" w:sz="4" w:space="0" w:color="000000"/>
            </w:tcBorders>
          </w:tcPr>
          <w:p w14:paraId="3E49A877" w14:textId="7FD0061F" w:rsidR="00AB49AF" w:rsidRPr="00692565" w:rsidRDefault="00AB49AF" w:rsidP="009715AC">
            <w:pPr>
              <w:widowControl w:val="0"/>
              <w:ind w:left="102" w:right="-20"/>
              <w:rPr>
                <w:rFonts w:ascii="Arial" w:eastAsia="Calibri" w:hAnsi="Arial" w:cs="Arial"/>
                <w:szCs w:val="24"/>
              </w:rPr>
            </w:pPr>
            <w:r w:rsidRPr="00692565">
              <w:rPr>
                <w:rFonts w:ascii="Arial" w:eastAsia="Calibri" w:hAnsi="Arial" w:cs="Arial"/>
                <w:szCs w:val="24"/>
              </w:rPr>
              <w:t xml:space="preserve">Pertinent minimum horizontal set-back distances in Table </w:t>
            </w:r>
            <w:r w:rsidR="009715AC">
              <w:rPr>
                <w:rFonts w:ascii="Arial" w:eastAsia="Calibri" w:hAnsi="Arial" w:cs="Arial"/>
                <w:szCs w:val="24"/>
              </w:rPr>
              <w:t>H</w:t>
            </w:r>
            <w:r w:rsidRPr="00692565">
              <w:rPr>
                <w:rFonts w:ascii="Arial" w:eastAsia="Calibri" w:hAnsi="Arial" w:cs="Arial"/>
                <w:szCs w:val="24"/>
              </w:rPr>
              <w:t xml:space="preserve">-1.  All components of OWTS will be installed in accordance with the setback requirements for “stream” as prescribed in Table </w:t>
            </w:r>
            <w:r w:rsidR="009715AC">
              <w:rPr>
                <w:rFonts w:ascii="Arial" w:eastAsia="Calibri" w:hAnsi="Arial" w:cs="Arial"/>
                <w:szCs w:val="24"/>
              </w:rPr>
              <w:t>H</w:t>
            </w:r>
            <w:r w:rsidRPr="00692565">
              <w:rPr>
                <w:rFonts w:ascii="Arial" w:eastAsia="Calibri" w:hAnsi="Arial" w:cs="Arial"/>
                <w:szCs w:val="24"/>
              </w:rPr>
              <w:t xml:space="preserve">-1.  Notwithstanding, the total capacity for the tank, whether combined with the supplemental treatment unit as one tank or separate from the supplemental treatment unit as a trash tank will meet or exceed the capacity requirements as prescribed in Table </w:t>
            </w:r>
            <w:r w:rsidR="009715AC">
              <w:rPr>
                <w:rFonts w:ascii="Arial" w:eastAsia="Calibri" w:hAnsi="Arial" w:cs="Arial"/>
                <w:szCs w:val="24"/>
              </w:rPr>
              <w:t>H</w:t>
            </w:r>
            <w:r w:rsidRPr="00692565">
              <w:rPr>
                <w:rFonts w:ascii="Arial" w:eastAsia="Calibri" w:hAnsi="Arial" w:cs="Arial"/>
                <w:szCs w:val="24"/>
              </w:rPr>
              <w:t>-2.</w:t>
            </w:r>
          </w:p>
        </w:tc>
      </w:tr>
    </w:tbl>
    <w:p w14:paraId="21711D37" w14:textId="77777777" w:rsidR="00AB49AF" w:rsidRPr="00692565" w:rsidRDefault="00AB49AF" w:rsidP="00C220C8">
      <w:pPr>
        <w:keepNext/>
        <w:keepLines/>
        <w:widowControl w:val="0"/>
        <w:tabs>
          <w:tab w:val="left" w:pos="720"/>
        </w:tabs>
        <w:spacing w:before="360" w:after="240"/>
        <w:ind w:left="770" w:right="10" w:hanging="770"/>
        <w:jc w:val="both"/>
        <w:outlineLvl w:val="1"/>
        <w:rPr>
          <w:rFonts w:ascii="Arial" w:eastAsia="Times New Roman" w:hAnsi="Arial" w:cs="Arial"/>
          <w:b/>
          <w:bCs/>
          <w:szCs w:val="24"/>
          <w:highlight w:val="yellow"/>
          <w:u w:val="single"/>
        </w:rPr>
      </w:pPr>
      <w:bookmarkStart w:id="15" w:name="_Toc443404091"/>
      <w:bookmarkStart w:id="16" w:name="_Toc456103020"/>
      <w:r w:rsidRPr="00692565">
        <w:rPr>
          <w:rFonts w:ascii="Arial" w:eastAsia="Calibri" w:hAnsi="Arial" w:cs="Arial"/>
          <w:b/>
          <w:bCs/>
          <w:szCs w:val="24"/>
        </w:rPr>
        <w:t xml:space="preserve">1.5 </w:t>
      </w:r>
      <w:r w:rsidRPr="00692565">
        <w:rPr>
          <w:rFonts w:ascii="Arial" w:eastAsia="Calibri" w:hAnsi="Arial" w:cs="Arial"/>
          <w:b/>
          <w:bCs/>
          <w:szCs w:val="24"/>
        </w:rPr>
        <w:tab/>
      </w:r>
      <w:r w:rsidRPr="00692565">
        <w:rPr>
          <w:rFonts w:ascii="Arial" w:eastAsia="Calibri" w:hAnsi="Arial" w:cs="Arial"/>
          <w:b/>
          <w:bCs/>
          <w:szCs w:val="24"/>
          <w:u w:val="single"/>
        </w:rPr>
        <w:t xml:space="preserve">Los Angeles </w:t>
      </w:r>
      <w:r w:rsidRPr="00692565">
        <w:rPr>
          <w:rFonts w:ascii="Arial" w:eastAsia="Calibri" w:hAnsi="Arial" w:cs="Arial"/>
          <w:b/>
          <w:bCs/>
          <w:spacing w:val="1"/>
          <w:szCs w:val="24"/>
          <w:u w:val="single"/>
        </w:rPr>
        <w:t>C</w:t>
      </w:r>
      <w:r w:rsidRPr="00692565">
        <w:rPr>
          <w:rFonts w:ascii="Arial" w:eastAsia="Calibri" w:hAnsi="Arial" w:cs="Arial"/>
          <w:b/>
          <w:bCs/>
          <w:spacing w:val="-2"/>
          <w:szCs w:val="24"/>
          <w:u w:val="single"/>
        </w:rPr>
        <w:t>o</w:t>
      </w:r>
      <w:r w:rsidRPr="00692565">
        <w:rPr>
          <w:rFonts w:ascii="Arial" w:eastAsia="Calibri" w:hAnsi="Arial" w:cs="Arial"/>
          <w:b/>
          <w:bCs/>
          <w:spacing w:val="1"/>
          <w:szCs w:val="24"/>
          <w:u w:val="single"/>
        </w:rPr>
        <w:t>u</w:t>
      </w:r>
      <w:r w:rsidRPr="00692565">
        <w:rPr>
          <w:rFonts w:ascii="Arial" w:eastAsia="Calibri" w:hAnsi="Arial" w:cs="Arial"/>
          <w:b/>
          <w:bCs/>
          <w:spacing w:val="-2"/>
          <w:szCs w:val="24"/>
          <w:u w:val="single"/>
        </w:rPr>
        <w:t>n</w:t>
      </w:r>
      <w:r w:rsidRPr="00692565">
        <w:rPr>
          <w:rFonts w:ascii="Arial" w:eastAsia="Calibri" w:hAnsi="Arial" w:cs="Arial"/>
          <w:b/>
          <w:bCs/>
          <w:spacing w:val="1"/>
          <w:szCs w:val="24"/>
          <w:u w:val="single"/>
        </w:rPr>
        <w:t>t</w:t>
      </w:r>
      <w:r w:rsidRPr="00692565">
        <w:rPr>
          <w:rFonts w:ascii="Arial" w:eastAsia="Calibri" w:hAnsi="Arial" w:cs="Arial"/>
          <w:b/>
          <w:bCs/>
          <w:szCs w:val="24"/>
          <w:u w:val="single"/>
        </w:rPr>
        <w:t>y</w:t>
      </w:r>
      <w:r w:rsidRPr="00692565">
        <w:rPr>
          <w:rFonts w:ascii="Arial" w:eastAsia="Calibri" w:hAnsi="Arial" w:cs="Arial"/>
          <w:b/>
          <w:bCs/>
          <w:spacing w:val="-3"/>
          <w:szCs w:val="24"/>
          <w:u w:val="single"/>
        </w:rPr>
        <w:t xml:space="preserve"> Requirements and Procedures for OWTS and NOWTS (Professional Guide)</w:t>
      </w:r>
      <w:bookmarkEnd w:id="15"/>
      <w:bookmarkEnd w:id="16"/>
    </w:p>
    <w:p w14:paraId="0B7A9D60"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The DPH published Requirements and Procedures for Conventional and Non-Conventional Onsite Wastewater Treatment Systems (also referred to as the “Professional Guide”), draft version dated May 2016, to detail requirements and procedures for obtaining approval from the DPH when installing or renovating an Onsite Wastewater Treatment System (OWTS) and when a Nonconventional Onsite Wastewater Treatment System (NOWTS) is required in Los Angeles County (summarized below).  The </w:t>
      </w:r>
      <w:r w:rsidRPr="00692565">
        <w:rPr>
          <w:rFonts w:ascii="Arial" w:eastAsia="Calibri" w:hAnsi="Arial" w:cs="Arial"/>
          <w:color w:val="000000" w:themeColor="text1"/>
          <w:szCs w:val="24"/>
        </w:rPr>
        <w:t xml:space="preserve">May 2018 </w:t>
      </w:r>
      <w:r w:rsidRPr="00692565">
        <w:rPr>
          <w:rFonts w:ascii="Arial" w:eastAsia="Calibri" w:hAnsi="Arial" w:cs="Arial"/>
          <w:szCs w:val="24"/>
        </w:rPr>
        <w:t>Professional Guide incorporates requirements from this LAMP.  Along with the Los Angeles County Health and Safety Code and Plumbing Code described in Section 1.4, this Professional Guide accompanies and helps form the basis for this LAMP.</w:t>
      </w:r>
    </w:p>
    <w:p w14:paraId="79F42FE8"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The</w:t>
      </w:r>
      <w:r w:rsidRPr="00692565">
        <w:rPr>
          <w:rFonts w:ascii="Arial" w:eastAsia="Calibri" w:hAnsi="Arial" w:cs="Arial"/>
          <w:spacing w:val="7"/>
          <w:szCs w:val="24"/>
        </w:rPr>
        <w:t xml:space="preserve"> </w:t>
      </w:r>
      <w:r w:rsidRPr="00692565">
        <w:rPr>
          <w:rFonts w:ascii="Arial" w:eastAsia="Calibri" w:hAnsi="Arial" w:cs="Arial"/>
          <w:spacing w:val="-3"/>
          <w:szCs w:val="24"/>
        </w:rPr>
        <w:t>Professional Guide</w:t>
      </w:r>
      <w:r w:rsidRPr="00692565">
        <w:rPr>
          <w:rFonts w:ascii="Arial" w:eastAsia="Calibri" w:hAnsi="Arial" w:cs="Arial"/>
          <w:spacing w:val="6"/>
          <w:szCs w:val="24"/>
        </w:rPr>
        <w:t xml:space="preserve"> </w:t>
      </w:r>
      <w:r w:rsidRPr="00692565">
        <w:rPr>
          <w:rFonts w:ascii="Arial" w:eastAsia="Calibri" w:hAnsi="Arial" w:cs="Arial"/>
          <w:spacing w:val="-1"/>
          <w:szCs w:val="24"/>
        </w:rPr>
        <w:t>describes the</w:t>
      </w:r>
      <w:r w:rsidRPr="00692565">
        <w:rPr>
          <w:rFonts w:ascii="Arial" w:eastAsia="Calibri" w:hAnsi="Arial" w:cs="Arial"/>
          <w:spacing w:val="4"/>
          <w:szCs w:val="24"/>
        </w:rPr>
        <w:t xml:space="preserve"> </w:t>
      </w:r>
      <w:r w:rsidRPr="00692565">
        <w:rPr>
          <w:rFonts w:ascii="Arial" w:eastAsia="Calibri" w:hAnsi="Arial" w:cs="Arial"/>
          <w:szCs w:val="24"/>
        </w:rPr>
        <w:t>poli</w:t>
      </w:r>
      <w:r w:rsidRPr="00692565">
        <w:rPr>
          <w:rFonts w:ascii="Arial" w:eastAsia="Calibri" w:hAnsi="Arial" w:cs="Arial"/>
          <w:spacing w:val="-1"/>
          <w:szCs w:val="24"/>
        </w:rPr>
        <w:t>cy</w:t>
      </w:r>
      <w:r w:rsidRPr="00692565">
        <w:rPr>
          <w:rFonts w:ascii="Arial" w:eastAsia="Calibri" w:hAnsi="Arial" w:cs="Arial"/>
          <w:szCs w:val="24"/>
        </w:rPr>
        <w:t>,</w:t>
      </w:r>
      <w:r w:rsidRPr="00692565">
        <w:rPr>
          <w:rFonts w:ascii="Arial" w:eastAsia="Calibri" w:hAnsi="Arial" w:cs="Arial"/>
          <w:spacing w:val="6"/>
          <w:szCs w:val="24"/>
        </w:rPr>
        <w:t xml:space="preserve"> </w:t>
      </w:r>
      <w:r w:rsidRPr="00692565">
        <w:rPr>
          <w:rFonts w:ascii="Arial" w:eastAsia="Calibri" w:hAnsi="Arial" w:cs="Arial"/>
          <w:szCs w:val="24"/>
        </w:rPr>
        <w:t>pro</w:t>
      </w:r>
      <w:r w:rsidRPr="00692565">
        <w:rPr>
          <w:rFonts w:ascii="Arial" w:eastAsia="Calibri" w:hAnsi="Arial" w:cs="Arial"/>
          <w:spacing w:val="-1"/>
          <w:szCs w:val="24"/>
        </w:rPr>
        <w:t>c</w:t>
      </w:r>
      <w:r w:rsidRPr="00692565">
        <w:rPr>
          <w:rFonts w:ascii="Arial" w:eastAsia="Calibri" w:hAnsi="Arial" w:cs="Arial"/>
          <w:spacing w:val="-2"/>
          <w:szCs w:val="24"/>
        </w:rPr>
        <w:t>e</w:t>
      </w:r>
      <w:r w:rsidRPr="00692565">
        <w:rPr>
          <w:rFonts w:ascii="Arial" w:eastAsia="Calibri" w:hAnsi="Arial" w:cs="Arial"/>
          <w:szCs w:val="24"/>
        </w:rPr>
        <w:t>du</w:t>
      </w:r>
      <w:r w:rsidRPr="00692565">
        <w:rPr>
          <w:rFonts w:ascii="Arial" w:eastAsia="Calibri" w:hAnsi="Arial" w:cs="Arial"/>
          <w:spacing w:val="-2"/>
          <w:szCs w:val="24"/>
        </w:rPr>
        <w:t>r</w:t>
      </w:r>
      <w:r w:rsidRPr="00692565">
        <w:rPr>
          <w:rFonts w:ascii="Arial" w:eastAsia="Calibri" w:hAnsi="Arial" w:cs="Arial"/>
          <w:szCs w:val="24"/>
        </w:rPr>
        <w:t>al</w:t>
      </w:r>
      <w:r w:rsidRPr="00692565">
        <w:rPr>
          <w:rFonts w:ascii="Arial" w:eastAsia="Calibri" w:hAnsi="Arial" w:cs="Arial"/>
          <w:spacing w:val="3"/>
          <w:szCs w:val="24"/>
        </w:rPr>
        <w:t xml:space="preserve"> </w:t>
      </w:r>
      <w:r w:rsidRPr="00692565">
        <w:rPr>
          <w:rFonts w:ascii="Arial" w:eastAsia="Calibri" w:hAnsi="Arial" w:cs="Arial"/>
          <w:szCs w:val="24"/>
        </w:rPr>
        <w:t>a</w:t>
      </w:r>
      <w:r w:rsidRPr="00692565">
        <w:rPr>
          <w:rFonts w:ascii="Arial" w:eastAsia="Calibri" w:hAnsi="Arial" w:cs="Arial"/>
          <w:spacing w:val="-1"/>
          <w:szCs w:val="24"/>
        </w:rPr>
        <w:t>n</w:t>
      </w:r>
      <w:r w:rsidRPr="00692565">
        <w:rPr>
          <w:rFonts w:ascii="Arial" w:eastAsia="Calibri" w:hAnsi="Arial" w:cs="Arial"/>
          <w:szCs w:val="24"/>
        </w:rPr>
        <w:t>d</w:t>
      </w:r>
      <w:r w:rsidRPr="00692565">
        <w:rPr>
          <w:rFonts w:ascii="Arial" w:eastAsia="Calibri" w:hAnsi="Arial" w:cs="Arial"/>
          <w:spacing w:val="6"/>
          <w:szCs w:val="24"/>
        </w:rPr>
        <w:t xml:space="preserve"> </w:t>
      </w:r>
      <w:r w:rsidRPr="00692565">
        <w:rPr>
          <w:rFonts w:ascii="Arial" w:eastAsia="Calibri" w:hAnsi="Arial" w:cs="Arial"/>
          <w:szCs w:val="24"/>
        </w:rPr>
        <w:t>te</w:t>
      </w:r>
      <w:r w:rsidRPr="00692565">
        <w:rPr>
          <w:rFonts w:ascii="Arial" w:eastAsia="Calibri" w:hAnsi="Arial" w:cs="Arial"/>
          <w:spacing w:val="-1"/>
          <w:szCs w:val="24"/>
        </w:rPr>
        <w:t>ch</w:t>
      </w:r>
      <w:r w:rsidRPr="00692565">
        <w:rPr>
          <w:rFonts w:ascii="Arial" w:eastAsia="Calibri" w:hAnsi="Arial" w:cs="Arial"/>
          <w:szCs w:val="24"/>
        </w:rPr>
        <w:t>ni</w:t>
      </w:r>
      <w:r w:rsidRPr="00692565">
        <w:rPr>
          <w:rFonts w:ascii="Arial" w:eastAsia="Calibri" w:hAnsi="Arial" w:cs="Arial"/>
          <w:spacing w:val="-1"/>
          <w:szCs w:val="24"/>
        </w:rPr>
        <w:t>c</w:t>
      </w:r>
      <w:r w:rsidRPr="00692565">
        <w:rPr>
          <w:rFonts w:ascii="Arial" w:eastAsia="Calibri" w:hAnsi="Arial" w:cs="Arial"/>
          <w:szCs w:val="24"/>
        </w:rPr>
        <w:t>al</w:t>
      </w:r>
      <w:r w:rsidRPr="00692565">
        <w:rPr>
          <w:rFonts w:ascii="Arial" w:eastAsia="Calibri" w:hAnsi="Arial" w:cs="Arial"/>
          <w:spacing w:val="5"/>
          <w:szCs w:val="24"/>
        </w:rPr>
        <w:t xml:space="preserve"> </w:t>
      </w:r>
      <w:r w:rsidRPr="00692565">
        <w:rPr>
          <w:rFonts w:ascii="Arial" w:eastAsia="Calibri" w:hAnsi="Arial" w:cs="Arial"/>
          <w:spacing w:val="-1"/>
          <w:szCs w:val="24"/>
        </w:rPr>
        <w:t>d</w:t>
      </w:r>
      <w:r w:rsidRPr="00692565">
        <w:rPr>
          <w:rFonts w:ascii="Arial" w:eastAsia="Calibri" w:hAnsi="Arial" w:cs="Arial"/>
          <w:szCs w:val="24"/>
        </w:rPr>
        <w:t>etails</w:t>
      </w:r>
      <w:r w:rsidRPr="00692565">
        <w:rPr>
          <w:rFonts w:ascii="Arial" w:eastAsia="Calibri" w:hAnsi="Arial" w:cs="Arial"/>
          <w:spacing w:val="3"/>
          <w:szCs w:val="24"/>
        </w:rPr>
        <w:t xml:space="preserve"> </w:t>
      </w:r>
      <w:r w:rsidRPr="00692565">
        <w:rPr>
          <w:rFonts w:ascii="Arial" w:eastAsia="Calibri" w:hAnsi="Arial" w:cs="Arial"/>
          <w:szCs w:val="24"/>
        </w:rPr>
        <w:t>f</w:t>
      </w:r>
      <w:r w:rsidRPr="00692565">
        <w:rPr>
          <w:rFonts w:ascii="Arial" w:eastAsia="Calibri" w:hAnsi="Arial" w:cs="Arial"/>
          <w:spacing w:val="-2"/>
          <w:szCs w:val="24"/>
        </w:rPr>
        <w:t>o</w:t>
      </w:r>
      <w:r w:rsidRPr="00692565">
        <w:rPr>
          <w:rFonts w:ascii="Arial" w:eastAsia="Calibri" w:hAnsi="Arial" w:cs="Arial"/>
          <w:szCs w:val="24"/>
        </w:rPr>
        <w:t>r implem</w:t>
      </w:r>
      <w:r w:rsidRPr="00692565">
        <w:rPr>
          <w:rFonts w:ascii="Arial" w:eastAsia="Calibri" w:hAnsi="Arial" w:cs="Arial"/>
          <w:spacing w:val="-2"/>
          <w:szCs w:val="24"/>
        </w:rPr>
        <w:t>e</w:t>
      </w:r>
      <w:r w:rsidRPr="00692565">
        <w:rPr>
          <w:rFonts w:ascii="Arial" w:eastAsia="Calibri" w:hAnsi="Arial" w:cs="Arial"/>
          <w:szCs w:val="24"/>
        </w:rPr>
        <w:t>nt</w:t>
      </w:r>
      <w:r w:rsidRPr="00692565">
        <w:rPr>
          <w:rFonts w:ascii="Arial" w:eastAsia="Calibri" w:hAnsi="Arial" w:cs="Arial"/>
          <w:spacing w:val="-2"/>
          <w:szCs w:val="24"/>
        </w:rPr>
        <w:t>a</w:t>
      </w:r>
      <w:r w:rsidRPr="00692565">
        <w:rPr>
          <w:rFonts w:ascii="Arial" w:eastAsia="Calibri" w:hAnsi="Arial" w:cs="Arial"/>
          <w:szCs w:val="24"/>
        </w:rPr>
        <w:t>ti</w:t>
      </w:r>
      <w:r w:rsidRPr="00692565">
        <w:rPr>
          <w:rFonts w:ascii="Arial" w:eastAsia="Calibri" w:hAnsi="Arial" w:cs="Arial"/>
          <w:spacing w:val="-2"/>
          <w:szCs w:val="24"/>
        </w:rPr>
        <w:t>o</w:t>
      </w:r>
      <w:r w:rsidRPr="00692565">
        <w:rPr>
          <w:rFonts w:ascii="Arial" w:eastAsia="Calibri" w:hAnsi="Arial" w:cs="Arial"/>
          <w:szCs w:val="24"/>
        </w:rPr>
        <w:t>n</w:t>
      </w:r>
      <w:r w:rsidRPr="00692565">
        <w:rPr>
          <w:rFonts w:ascii="Arial" w:eastAsia="Calibri" w:hAnsi="Arial" w:cs="Arial"/>
          <w:spacing w:val="-2"/>
          <w:szCs w:val="24"/>
        </w:rPr>
        <w:t xml:space="preserve"> o</w:t>
      </w:r>
      <w:r w:rsidRPr="00692565">
        <w:rPr>
          <w:rFonts w:ascii="Arial" w:eastAsia="Calibri" w:hAnsi="Arial" w:cs="Arial"/>
          <w:szCs w:val="24"/>
        </w:rPr>
        <w:t>f</w:t>
      </w:r>
      <w:r w:rsidRPr="00692565">
        <w:rPr>
          <w:rFonts w:ascii="Arial" w:eastAsia="Calibri" w:hAnsi="Arial" w:cs="Arial"/>
          <w:spacing w:val="5"/>
          <w:szCs w:val="24"/>
        </w:rPr>
        <w:t xml:space="preserve"> </w:t>
      </w:r>
      <w:r w:rsidRPr="00692565">
        <w:rPr>
          <w:rFonts w:ascii="Arial" w:eastAsia="Calibri" w:hAnsi="Arial" w:cs="Arial"/>
          <w:spacing w:val="-1"/>
          <w:szCs w:val="24"/>
        </w:rPr>
        <w:t>t</w:t>
      </w:r>
      <w:r w:rsidRPr="00692565">
        <w:rPr>
          <w:rFonts w:ascii="Arial" w:eastAsia="Calibri" w:hAnsi="Arial" w:cs="Arial"/>
          <w:szCs w:val="24"/>
        </w:rPr>
        <w:t xml:space="preserve">he </w:t>
      </w:r>
      <w:r w:rsidRPr="00692565">
        <w:rPr>
          <w:rFonts w:ascii="Arial" w:eastAsia="Calibri" w:hAnsi="Arial" w:cs="Arial"/>
          <w:spacing w:val="-3"/>
          <w:szCs w:val="24"/>
        </w:rPr>
        <w:t>Codes</w:t>
      </w:r>
      <w:r w:rsidRPr="00692565">
        <w:rPr>
          <w:rFonts w:ascii="Arial" w:eastAsia="Calibri" w:hAnsi="Arial" w:cs="Arial"/>
          <w:szCs w:val="24"/>
        </w:rPr>
        <w:t xml:space="preserve">. </w:t>
      </w:r>
      <w:r w:rsidRPr="00692565">
        <w:rPr>
          <w:rFonts w:ascii="Arial" w:eastAsia="Calibri" w:hAnsi="Arial" w:cs="Arial"/>
          <w:spacing w:val="7"/>
          <w:szCs w:val="24"/>
        </w:rPr>
        <w:t xml:space="preserve"> </w:t>
      </w:r>
      <w:r w:rsidRPr="00692565">
        <w:rPr>
          <w:rFonts w:ascii="Arial" w:eastAsia="Calibri" w:hAnsi="Arial" w:cs="Arial"/>
          <w:szCs w:val="24"/>
        </w:rPr>
        <w:t>It in</w:t>
      </w:r>
      <w:r w:rsidRPr="00692565">
        <w:rPr>
          <w:rFonts w:ascii="Arial" w:eastAsia="Calibri" w:hAnsi="Arial" w:cs="Arial"/>
          <w:spacing w:val="-1"/>
          <w:szCs w:val="24"/>
        </w:rPr>
        <w:t>c</w:t>
      </w:r>
      <w:r w:rsidRPr="00692565">
        <w:rPr>
          <w:rFonts w:ascii="Arial" w:eastAsia="Calibri" w:hAnsi="Arial" w:cs="Arial"/>
          <w:szCs w:val="24"/>
        </w:rPr>
        <w:t>l</w:t>
      </w:r>
      <w:r w:rsidRPr="00692565">
        <w:rPr>
          <w:rFonts w:ascii="Arial" w:eastAsia="Calibri" w:hAnsi="Arial" w:cs="Arial"/>
          <w:spacing w:val="-1"/>
          <w:szCs w:val="24"/>
        </w:rPr>
        <w:t>u</w:t>
      </w:r>
      <w:r w:rsidRPr="00692565">
        <w:rPr>
          <w:rFonts w:ascii="Arial" w:eastAsia="Calibri" w:hAnsi="Arial" w:cs="Arial"/>
          <w:szCs w:val="24"/>
        </w:rPr>
        <w:t>des</w:t>
      </w:r>
      <w:r w:rsidRPr="00692565">
        <w:rPr>
          <w:rFonts w:ascii="Arial" w:eastAsia="Calibri" w:hAnsi="Arial" w:cs="Arial"/>
          <w:spacing w:val="-1"/>
          <w:szCs w:val="24"/>
        </w:rPr>
        <w:t xml:space="preserve"> an </w:t>
      </w:r>
      <w:r w:rsidRPr="00692565">
        <w:rPr>
          <w:rFonts w:ascii="Arial" w:eastAsia="Calibri" w:hAnsi="Arial" w:cs="Arial"/>
          <w:spacing w:val="-2"/>
          <w:szCs w:val="24"/>
        </w:rPr>
        <w:t>approval process flowchart, plan submittal checklist, service request application (including fees), and technical requirements for OWTS and NOWTS</w:t>
      </w:r>
      <w:r w:rsidRPr="00692565">
        <w:rPr>
          <w:rFonts w:ascii="Arial" w:eastAsia="Calibri" w:hAnsi="Arial" w:cs="Arial"/>
          <w:szCs w:val="24"/>
        </w:rPr>
        <w:t>.  T</w:t>
      </w:r>
      <w:r w:rsidRPr="00692565">
        <w:rPr>
          <w:rFonts w:ascii="Arial" w:eastAsia="Calibri" w:hAnsi="Arial" w:cs="Arial"/>
          <w:spacing w:val="-1"/>
          <w:szCs w:val="24"/>
        </w:rPr>
        <w:t>h</w:t>
      </w:r>
      <w:r w:rsidRPr="00692565">
        <w:rPr>
          <w:rFonts w:ascii="Arial" w:eastAsia="Calibri" w:hAnsi="Arial" w:cs="Arial"/>
          <w:szCs w:val="24"/>
        </w:rPr>
        <w:t xml:space="preserve">e </w:t>
      </w:r>
      <w:r w:rsidRPr="00692565">
        <w:rPr>
          <w:rFonts w:ascii="Arial" w:eastAsia="Calibri" w:hAnsi="Arial" w:cs="Arial"/>
          <w:spacing w:val="-3"/>
          <w:szCs w:val="24"/>
        </w:rPr>
        <w:t>Professional Guide</w:t>
      </w:r>
      <w:r w:rsidRPr="00692565">
        <w:rPr>
          <w:rFonts w:ascii="Arial" w:eastAsia="Calibri" w:hAnsi="Arial" w:cs="Arial"/>
          <w:spacing w:val="6"/>
          <w:szCs w:val="24"/>
        </w:rPr>
        <w:t xml:space="preserve"> </w:t>
      </w:r>
      <w:r w:rsidRPr="00692565">
        <w:rPr>
          <w:rFonts w:ascii="Arial" w:eastAsia="Calibri" w:hAnsi="Arial" w:cs="Arial"/>
          <w:spacing w:val="-1"/>
          <w:szCs w:val="24"/>
        </w:rPr>
        <w:t>w</w:t>
      </w:r>
      <w:r w:rsidRPr="00692565">
        <w:rPr>
          <w:rFonts w:ascii="Arial" w:eastAsia="Calibri" w:hAnsi="Arial" w:cs="Arial"/>
          <w:szCs w:val="24"/>
        </w:rPr>
        <w:t>ill be revie</w:t>
      </w:r>
      <w:r w:rsidRPr="00692565">
        <w:rPr>
          <w:rFonts w:ascii="Arial" w:eastAsia="Calibri" w:hAnsi="Arial" w:cs="Arial"/>
          <w:spacing w:val="-1"/>
          <w:szCs w:val="24"/>
        </w:rPr>
        <w:t>w</w:t>
      </w:r>
      <w:r w:rsidRPr="00692565">
        <w:rPr>
          <w:rFonts w:ascii="Arial" w:eastAsia="Calibri" w:hAnsi="Arial" w:cs="Arial"/>
          <w:szCs w:val="24"/>
        </w:rPr>
        <w:t xml:space="preserve">ed </w:t>
      </w:r>
      <w:r w:rsidRPr="00692565">
        <w:rPr>
          <w:rFonts w:ascii="Arial" w:eastAsia="Calibri" w:hAnsi="Arial" w:cs="Arial"/>
          <w:spacing w:val="-2"/>
          <w:szCs w:val="24"/>
        </w:rPr>
        <w:t>a</w:t>
      </w:r>
      <w:r w:rsidRPr="00692565">
        <w:rPr>
          <w:rFonts w:ascii="Arial" w:eastAsia="Calibri" w:hAnsi="Arial" w:cs="Arial"/>
          <w:spacing w:val="-1"/>
          <w:szCs w:val="24"/>
        </w:rPr>
        <w:t>n</w:t>
      </w:r>
      <w:r w:rsidRPr="00692565">
        <w:rPr>
          <w:rFonts w:ascii="Arial" w:eastAsia="Calibri" w:hAnsi="Arial" w:cs="Arial"/>
          <w:szCs w:val="24"/>
        </w:rPr>
        <w:t>d upd</w:t>
      </w:r>
      <w:r w:rsidRPr="00692565">
        <w:rPr>
          <w:rFonts w:ascii="Arial" w:eastAsia="Calibri" w:hAnsi="Arial" w:cs="Arial"/>
          <w:spacing w:val="-2"/>
          <w:szCs w:val="24"/>
        </w:rPr>
        <w:t>a</w:t>
      </w:r>
      <w:r w:rsidRPr="00692565">
        <w:rPr>
          <w:rFonts w:ascii="Arial" w:eastAsia="Calibri" w:hAnsi="Arial" w:cs="Arial"/>
          <w:szCs w:val="24"/>
        </w:rPr>
        <w:t>t</w:t>
      </w:r>
      <w:r w:rsidRPr="00692565">
        <w:rPr>
          <w:rFonts w:ascii="Arial" w:eastAsia="Calibri" w:hAnsi="Arial" w:cs="Arial"/>
          <w:spacing w:val="-2"/>
          <w:szCs w:val="24"/>
        </w:rPr>
        <w:t>e</w:t>
      </w:r>
      <w:r w:rsidRPr="00692565">
        <w:rPr>
          <w:rFonts w:ascii="Arial" w:eastAsia="Calibri" w:hAnsi="Arial" w:cs="Arial"/>
          <w:szCs w:val="24"/>
        </w:rPr>
        <w:t>d</w:t>
      </w:r>
      <w:r w:rsidRPr="00692565">
        <w:rPr>
          <w:rFonts w:ascii="Arial" w:eastAsia="Calibri" w:hAnsi="Arial" w:cs="Arial"/>
          <w:spacing w:val="7"/>
          <w:szCs w:val="24"/>
        </w:rPr>
        <w:t xml:space="preserve"> </w:t>
      </w:r>
      <w:r w:rsidRPr="00692565">
        <w:rPr>
          <w:rFonts w:ascii="Arial" w:eastAsia="Calibri" w:hAnsi="Arial" w:cs="Arial"/>
          <w:szCs w:val="24"/>
        </w:rPr>
        <w:t>fr</w:t>
      </w:r>
      <w:r w:rsidRPr="00692565">
        <w:rPr>
          <w:rFonts w:ascii="Arial" w:eastAsia="Calibri" w:hAnsi="Arial" w:cs="Arial"/>
          <w:spacing w:val="-2"/>
          <w:szCs w:val="24"/>
        </w:rPr>
        <w:t>o</w:t>
      </w:r>
      <w:r w:rsidRPr="00692565">
        <w:rPr>
          <w:rFonts w:ascii="Arial" w:eastAsia="Calibri" w:hAnsi="Arial" w:cs="Arial"/>
          <w:szCs w:val="24"/>
        </w:rPr>
        <w:t>m</w:t>
      </w:r>
      <w:r w:rsidRPr="00692565">
        <w:rPr>
          <w:rFonts w:ascii="Arial" w:eastAsia="Calibri" w:hAnsi="Arial" w:cs="Arial"/>
          <w:spacing w:val="5"/>
          <w:szCs w:val="24"/>
        </w:rPr>
        <w:t xml:space="preserve"> </w:t>
      </w:r>
      <w:r w:rsidRPr="00692565">
        <w:rPr>
          <w:rFonts w:ascii="Arial" w:eastAsia="Calibri" w:hAnsi="Arial" w:cs="Arial"/>
          <w:szCs w:val="24"/>
        </w:rPr>
        <w:t>tim</w:t>
      </w:r>
      <w:r w:rsidRPr="00692565">
        <w:rPr>
          <w:rFonts w:ascii="Arial" w:eastAsia="Calibri" w:hAnsi="Arial" w:cs="Arial"/>
          <w:spacing w:val="-2"/>
          <w:szCs w:val="24"/>
        </w:rPr>
        <w:t>e</w:t>
      </w:r>
      <w:r w:rsidRPr="00692565">
        <w:rPr>
          <w:rFonts w:ascii="Arial" w:eastAsia="Calibri" w:hAnsi="Arial" w:cs="Arial"/>
          <w:szCs w:val="24"/>
        </w:rPr>
        <w:t>-</w:t>
      </w:r>
      <w:r w:rsidRPr="00692565">
        <w:rPr>
          <w:rFonts w:ascii="Arial" w:eastAsia="Calibri" w:hAnsi="Arial" w:cs="Arial"/>
          <w:spacing w:val="-1"/>
          <w:szCs w:val="24"/>
        </w:rPr>
        <w:t>t</w:t>
      </w:r>
      <w:r w:rsidRPr="00692565">
        <w:rPr>
          <w:rFonts w:ascii="Arial" w:eastAsia="Calibri" w:hAnsi="Arial" w:cs="Arial"/>
          <w:szCs w:val="24"/>
        </w:rPr>
        <w:t>o</w:t>
      </w:r>
      <w:r w:rsidRPr="00692565">
        <w:rPr>
          <w:rFonts w:ascii="Arial" w:eastAsia="Calibri" w:hAnsi="Arial" w:cs="Arial"/>
          <w:spacing w:val="-1"/>
          <w:szCs w:val="24"/>
        </w:rPr>
        <w:t>-</w:t>
      </w:r>
      <w:r w:rsidRPr="00692565">
        <w:rPr>
          <w:rFonts w:ascii="Arial" w:eastAsia="Calibri" w:hAnsi="Arial" w:cs="Arial"/>
          <w:szCs w:val="24"/>
        </w:rPr>
        <w:t>time, t</w:t>
      </w:r>
      <w:r w:rsidRPr="00692565">
        <w:rPr>
          <w:rFonts w:ascii="Arial" w:eastAsia="Calibri" w:hAnsi="Arial" w:cs="Arial"/>
          <w:spacing w:val="-3"/>
          <w:szCs w:val="24"/>
        </w:rPr>
        <w:t>y</w:t>
      </w:r>
      <w:r w:rsidRPr="00692565">
        <w:rPr>
          <w:rFonts w:ascii="Arial" w:eastAsia="Calibri" w:hAnsi="Arial" w:cs="Arial"/>
          <w:szCs w:val="24"/>
        </w:rPr>
        <w:t>pi</w:t>
      </w:r>
      <w:r w:rsidRPr="00692565">
        <w:rPr>
          <w:rFonts w:ascii="Arial" w:eastAsia="Calibri" w:hAnsi="Arial" w:cs="Arial"/>
          <w:spacing w:val="-1"/>
          <w:szCs w:val="24"/>
        </w:rPr>
        <w:t>c</w:t>
      </w:r>
      <w:r w:rsidRPr="00692565">
        <w:rPr>
          <w:rFonts w:ascii="Arial" w:eastAsia="Calibri" w:hAnsi="Arial" w:cs="Arial"/>
          <w:szCs w:val="24"/>
        </w:rPr>
        <w:t>ally</w:t>
      </w:r>
      <w:r w:rsidRPr="00692565">
        <w:rPr>
          <w:rFonts w:ascii="Arial" w:eastAsia="Calibri" w:hAnsi="Arial" w:cs="Arial"/>
          <w:spacing w:val="5"/>
          <w:szCs w:val="24"/>
        </w:rPr>
        <w:t xml:space="preserve"> </w:t>
      </w:r>
      <w:r w:rsidRPr="00692565">
        <w:rPr>
          <w:rFonts w:ascii="Arial" w:eastAsia="Calibri" w:hAnsi="Arial" w:cs="Arial"/>
          <w:szCs w:val="24"/>
        </w:rPr>
        <w:t>every three years,</w:t>
      </w:r>
      <w:r w:rsidRPr="00692565">
        <w:rPr>
          <w:rFonts w:ascii="Arial" w:eastAsia="Calibri" w:hAnsi="Arial" w:cs="Arial"/>
          <w:spacing w:val="8"/>
          <w:szCs w:val="24"/>
        </w:rPr>
        <w:t xml:space="preserve"> </w:t>
      </w:r>
      <w:r w:rsidRPr="00692565">
        <w:rPr>
          <w:rFonts w:ascii="Arial" w:eastAsia="Calibri" w:hAnsi="Arial" w:cs="Arial"/>
          <w:szCs w:val="24"/>
        </w:rPr>
        <w:t>to ensure that OWTS and NOWTS continue to sufficiently treat domestic wastewater to reduce its polluting impact on the environment and most importantly protect public health.  The</w:t>
      </w:r>
      <w:r w:rsidRPr="00692565">
        <w:rPr>
          <w:rFonts w:ascii="Arial" w:eastAsia="Calibri" w:hAnsi="Arial" w:cs="Arial"/>
          <w:spacing w:val="3"/>
          <w:szCs w:val="24"/>
        </w:rPr>
        <w:t xml:space="preserve"> </w:t>
      </w:r>
      <w:r w:rsidRPr="00692565">
        <w:rPr>
          <w:rFonts w:ascii="Arial" w:eastAsia="Calibri" w:hAnsi="Arial" w:cs="Arial"/>
          <w:spacing w:val="-1"/>
          <w:szCs w:val="24"/>
        </w:rPr>
        <w:t>Professional Guide</w:t>
      </w:r>
      <w:r w:rsidRPr="00692565">
        <w:rPr>
          <w:rFonts w:ascii="Arial" w:eastAsia="Calibri" w:hAnsi="Arial" w:cs="Arial"/>
          <w:spacing w:val="2"/>
          <w:szCs w:val="24"/>
        </w:rPr>
        <w:t xml:space="preserve"> </w:t>
      </w:r>
      <w:r w:rsidRPr="00692565">
        <w:rPr>
          <w:rFonts w:ascii="Arial" w:eastAsia="Calibri" w:hAnsi="Arial" w:cs="Arial"/>
          <w:spacing w:val="-1"/>
          <w:szCs w:val="24"/>
        </w:rPr>
        <w:t>w</w:t>
      </w:r>
      <w:r w:rsidRPr="00692565">
        <w:rPr>
          <w:rFonts w:ascii="Arial" w:eastAsia="Calibri" w:hAnsi="Arial" w:cs="Arial"/>
          <w:szCs w:val="24"/>
        </w:rPr>
        <w:t>ill</w:t>
      </w:r>
      <w:r w:rsidRPr="00692565">
        <w:rPr>
          <w:rFonts w:ascii="Arial" w:eastAsia="Calibri" w:hAnsi="Arial" w:cs="Arial"/>
          <w:spacing w:val="2"/>
          <w:szCs w:val="24"/>
        </w:rPr>
        <w:t xml:space="preserve"> </w:t>
      </w:r>
      <w:r w:rsidRPr="00692565">
        <w:rPr>
          <w:rFonts w:ascii="Arial" w:eastAsia="Calibri" w:hAnsi="Arial" w:cs="Arial"/>
          <w:szCs w:val="24"/>
        </w:rPr>
        <w:t>be</w:t>
      </w:r>
      <w:r w:rsidRPr="00692565">
        <w:rPr>
          <w:rFonts w:ascii="Arial" w:eastAsia="Calibri" w:hAnsi="Arial" w:cs="Arial"/>
          <w:spacing w:val="3"/>
          <w:szCs w:val="24"/>
        </w:rPr>
        <w:t xml:space="preserve"> </w:t>
      </w:r>
      <w:r w:rsidRPr="00692565">
        <w:rPr>
          <w:rFonts w:ascii="Arial" w:eastAsia="Calibri" w:hAnsi="Arial" w:cs="Arial"/>
          <w:szCs w:val="24"/>
        </w:rPr>
        <w:t>m</w:t>
      </w:r>
      <w:r w:rsidRPr="00692565">
        <w:rPr>
          <w:rFonts w:ascii="Arial" w:eastAsia="Calibri" w:hAnsi="Arial" w:cs="Arial"/>
          <w:spacing w:val="-2"/>
          <w:szCs w:val="24"/>
        </w:rPr>
        <w:t>a</w:t>
      </w:r>
      <w:r w:rsidRPr="00692565">
        <w:rPr>
          <w:rFonts w:ascii="Arial" w:eastAsia="Calibri" w:hAnsi="Arial" w:cs="Arial"/>
          <w:szCs w:val="24"/>
        </w:rPr>
        <w:t>inta</w:t>
      </w:r>
      <w:r w:rsidRPr="00692565">
        <w:rPr>
          <w:rFonts w:ascii="Arial" w:eastAsia="Calibri" w:hAnsi="Arial" w:cs="Arial"/>
          <w:spacing w:val="-2"/>
          <w:szCs w:val="24"/>
        </w:rPr>
        <w:t>i</w:t>
      </w:r>
      <w:r w:rsidRPr="00692565">
        <w:rPr>
          <w:rFonts w:ascii="Arial" w:eastAsia="Calibri" w:hAnsi="Arial" w:cs="Arial"/>
          <w:szCs w:val="24"/>
        </w:rPr>
        <w:t>ned by</w:t>
      </w:r>
      <w:r w:rsidRPr="00692565">
        <w:rPr>
          <w:rFonts w:ascii="Arial" w:eastAsia="Calibri" w:hAnsi="Arial" w:cs="Arial"/>
          <w:spacing w:val="3"/>
          <w:szCs w:val="24"/>
        </w:rPr>
        <w:t xml:space="preserve"> </w:t>
      </w:r>
      <w:r w:rsidRPr="00692565">
        <w:rPr>
          <w:rFonts w:ascii="Arial" w:eastAsia="Calibri" w:hAnsi="Arial" w:cs="Arial"/>
          <w:spacing w:val="-1"/>
          <w:szCs w:val="24"/>
        </w:rPr>
        <w:t>t</w:t>
      </w:r>
      <w:r w:rsidRPr="00692565">
        <w:rPr>
          <w:rFonts w:ascii="Arial" w:eastAsia="Calibri" w:hAnsi="Arial" w:cs="Arial"/>
          <w:szCs w:val="24"/>
        </w:rPr>
        <w:t xml:space="preserve">he DPH. </w:t>
      </w:r>
      <w:r w:rsidRPr="00692565">
        <w:rPr>
          <w:rFonts w:ascii="Arial" w:eastAsia="Calibri" w:hAnsi="Arial" w:cs="Arial"/>
          <w:spacing w:val="10"/>
          <w:szCs w:val="24"/>
        </w:rPr>
        <w:t xml:space="preserve"> </w:t>
      </w:r>
      <w:r w:rsidRPr="00692565">
        <w:rPr>
          <w:rFonts w:ascii="Arial" w:eastAsia="Calibri" w:hAnsi="Arial" w:cs="Arial"/>
          <w:szCs w:val="24"/>
        </w:rPr>
        <w:t>The</w:t>
      </w:r>
      <w:r w:rsidRPr="00692565">
        <w:rPr>
          <w:rFonts w:ascii="Arial" w:eastAsia="Calibri" w:hAnsi="Arial" w:cs="Arial"/>
          <w:spacing w:val="2"/>
          <w:szCs w:val="24"/>
        </w:rPr>
        <w:t xml:space="preserve"> </w:t>
      </w:r>
      <w:r w:rsidRPr="00692565">
        <w:rPr>
          <w:rFonts w:ascii="Arial" w:eastAsia="Calibri" w:hAnsi="Arial" w:cs="Arial"/>
          <w:szCs w:val="24"/>
        </w:rPr>
        <w:t>Professional Guide</w:t>
      </w:r>
      <w:r w:rsidRPr="00692565">
        <w:rPr>
          <w:rFonts w:ascii="Arial" w:eastAsia="Calibri" w:hAnsi="Arial" w:cs="Arial"/>
          <w:spacing w:val="4"/>
          <w:szCs w:val="24"/>
        </w:rPr>
        <w:t xml:space="preserve"> </w:t>
      </w:r>
      <w:r w:rsidRPr="00692565">
        <w:rPr>
          <w:rFonts w:ascii="Arial" w:eastAsia="Calibri" w:hAnsi="Arial" w:cs="Arial"/>
          <w:szCs w:val="24"/>
        </w:rPr>
        <w:t>do</w:t>
      </w:r>
      <w:r w:rsidRPr="00692565">
        <w:rPr>
          <w:rFonts w:ascii="Arial" w:eastAsia="Calibri" w:hAnsi="Arial" w:cs="Arial"/>
          <w:spacing w:val="-3"/>
          <w:szCs w:val="24"/>
        </w:rPr>
        <w:t>c</w:t>
      </w:r>
      <w:r w:rsidRPr="00692565">
        <w:rPr>
          <w:rFonts w:ascii="Arial" w:eastAsia="Calibri" w:hAnsi="Arial" w:cs="Arial"/>
          <w:szCs w:val="24"/>
        </w:rPr>
        <w:t>ume</w:t>
      </w:r>
      <w:r w:rsidRPr="00692565">
        <w:rPr>
          <w:rFonts w:ascii="Arial" w:eastAsia="Calibri" w:hAnsi="Arial" w:cs="Arial"/>
          <w:spacing w:val="-1"/>
          <w:szCs w:val="24"/>
        </w:rPr>
        <w:t>n</w:t>
      </w:r>
      <w:r w:rsidRPr="00692565">
        <w:rPr>
          <w:rFonts w:ascii="Arial" w:eastAsia="Calibri" w:hAnsi="Arial" w:cs="Arial"/>
          <w:szCs w:val="24"/>
        </w:rPr>
        <w:t>t submi</w:t>
      </w:r>
      <w:r w:rsidRPr="00692565">
        <w:rPr>
          <w:rFonts w:ascii="Arial" w:eastAsia="Calibri" w:hAnsi="Arial" w:cs="Arial"/>
          <w:spacing w:val="-1"/>
          <w:szCs w:val="24"/>
        </w:rPr>
        <w:t>t</w:t>
      </w:r>
      <w:r w:rsidRPr="00692565">
        <w:rPr>
          <w:rFonts w:ascii="Arial" w:eastAsia="Calibri" w:hAnsi="Arial" w:cs="Arial"/>
          <w:szCs w:val="24"/>
        </w:rPr>
        <w:t>t</w:t>
      </w:r>
      <w:r w:rsidRPr="00692565">
        <w:rPr>
          <w:rFonts w:ascii="Arial" w:eastAsia="Calibri" w:hAnsi="Arial" w:cs="Arial"/>
          <w:spacing w:val="-2"/>
          <w:szCs w:val="24"/>
        </w:rPr>
        <w:t>e</w:t>
      </w:r>
      <w:r w:rsidRPr="00692565">
        <w:rPr>
          <w:rFonts w:ascii="Arial" w:eastAsia="Calibri" w:hAnsi="Arial" w:cs="Arial"/>
          <w:szCs w:val="24"/>
        </w:rPr>
        <w:t xml:space="preserve">d </w:t>
      </w:r>
      <w:r w:rsidRPr="00692565">
        <w:rPr>
          <w:rFonts w:ascii="Arial" w:eastAsia="Calibri" w:hAnsi="Arial" w:cs="Arial"/>
          <w:spacing w:val="-1"/>
          <w:szCs w:val="24"/>
        </w:rPr>
        <w:t>w</w:t>
      </w:r>
      <w:r w:rsidRPr="00692565">
        <w:rPr>
          <w:rFonts w:ascii="Arial" w:eastAsia="Calibri" w:hAnsi="Arial" w:cs="Arial"/>
          <w:szCs w:val="24"/>
        </w:rPr>
        <w:t>ith this L</w:t>
      </w:r>
      <w:r w:rsidRPr="00692565">
        <w:rPr>
          <w:rFonts w:ascii="Arial" w:eastAsia="Calibri" w:hAnsi="Arial" w:cs="Arial"/>
          <w:spacing w:val="-2"/>
          <w:szCs w:val="24"/>
        </w:rPr>
        <w:t>A</w:t>
      </w:r>
      <w:r w:rsidRPr="00692565">
        <w:rPr>
          <w:rFonts w:ascii="Arial" w:eastAsia="Calibri" w:hAnsi="Arial" w:cs="Arial"/>
          <w:szCs w:val="24"/>
        </w:rPr>
        <w:t>MP, as</w:t>
      </w:r>
      <w:r w:rsidRPr="00692565">
        <w:rPr>
          <w:rFonts w:ascii="Arial" w:eastAsia="Calibri" w:hAnsi="Arial" w:cs="Arial"/>
          <w:spacing w:val="4"/>
          <w:szCs w:val="24"/>
        </w:rPr>
        <w:t xml:space="preserve"> </w:t>
      </w:r>
      <w:r w:rsidRPr="00692565">
        <w:rPr>
          <w:rFonts w:ascii="Arial" w:eastAsia="Calibri" w:hAnsi="Arial" w:cs="Arial"/>
          <w:spacing w:val="-1"/>
          <w:szCs w:val="24"/>
        </w:rPr>
        <w:t>w</w:t>
      </w:r>
      <w:r w:rsidRPr="00692565">
        <w:rPr>
          <w:rFonts w:ascii="Arial" w:eastAsia="Calibri" w:hAnsi="Arial" w:cs="Arial"/>
          <w:szCs w:val="24"/>
        </w:rPr>
        <w:t>ell as</w:t>
      </w:r>
      <w:r w:rsidRPr="00692565">
        <w:rPr>
          <w:rFonts w:ascii="Arial" w:eastAsia="Calibri" w:hAnsi="Arial" w:cs="Arial"/>
          <w:spacing w:val="4"/>
          <w:szCs w:val="24"/>
        </w:rPr>
        <w:t xml:space="preserve"> </w:t>
      </w:r>
      <w:r w:rsidRPr="00692565">
        <w:rPr>
          <w:rFonts w:ascii="Arial" w:eastAsia="Calibri" w:hAnsi="Arial" w:cs="Arial"/>
          <w:szCs w:val="24"/>
        </w:rPr>
        <w:t>any</w:t>
      </w:r>
      <w:r w:rsidRPr="00692565">
        <w:rPr>
          <w:rFonts w:ascii="Arial" w:eastAsia="Calibri" w:hAnsi="Arial" w:cs="Arial"/>
          <w:spacing w:val="6"/>
          <w:szCs w:val="24"/>
        </w:rPr>
        <w:t xml:space="preserve"> </w:t>
      </w:r>
      <w:r w:rsidRPr="00692565">
        <w:rPr>
          <w:rFonts w:ascii="Arial" w:eastAsia="Calibri" w:hAnsi="Arial" w:cs="Arial"/>
          <w:szCs w:val="24"/>
        </w:rPr>
        <w:t>substa</w:t>
      </w:r>
      <w:r w:rsidRPr="00692565">
        <w:rPr>
          <w:rFonts w:ascii="Arial" w:eastAsia="Calibri" w:hAnsi="Arial" w:cs="Arial"/>
          <w:spacing w:val="-1"/>
          <w:szCs w:val="24"/>
        </w:rPr>
        <w:t>n</w:t>
      </w:r>
      <w:r w:rsidRPr="00692565">
        <w:rPr>
          <w:rFonts w:ascii="Arial" w:eastAsia="Calibri" w:hAnsi="Arial" w:cs="Arial"/>
          <w:szCs w:val="24"/>
        </w:rPr>
        <w:t xml:space="preserve">tive </w:t>
      </w:r>
      <w:r w:rsidRPr="00692565">
        <w:rPr>
          <w:rFonts w:ascii="Arial" w:eastAsia="Calibri" w:hAnsi="Arial" w:cs="Arial"/>
          <w:spacing w:val="-1"/>
          <w:szCs w:val="24"/>
        </w:rPr>
        <w:t>c</w:t>
      </w:r>
      <w:r w:rsidRPr="00692565">
        <w:rPr>
          <w:rFonts w:ascii="Arial" w:eastAsia="Calibri" w:hAnsi="Arial" w:cs="Arial"/>
          <w:szCs w:val="24"/>
        </w:rPr>
        <w:t>hanges</w:t>
      </w:r>
      <w:r w:rsidRPr="00692565">
        <w:rPr>
          <w:rFonts w:ascii="Arial" w:eastAsia="Calibri" w:hAnsi="Arial" w:cs="Arial"/>
          <w:spacing w:val="2"/>
          <w:szCs w:val="24"/>
        </w:rPr>
        <w:t xml:space="preserve"> </w:t>
      </w:r>
      <w:r w:rsidRPr="00692565">
        <w:rPr>
          <w:rFonts w:ascii="Arial" w:eastAsia="Calibri" w:hAnsi="Arial" w:cs="Arial"/>
          <w:szCs w:val="24"/>
        </w:rPr>
        <w:t>in</w:t>
      </w:r>
      <w:r w:rsidRPr="00692565">
        <w:rPr>
          <w:rFonts w:ascii="Arial" w:eastAsia="Calibri" w:hAnsi="Arial" w:cs="Arial"/>
          <w:spacing w:val="6"/>
          <w:szCs w:val="24"/>
        </w:rPr>
        <w:t xml:space="preserve"> </w:t>
      </w:r>
      <w:r w:rsidRPr="00692565">
        <w:rPr>
          <w:rFonts w:ascii="Arial" w:eastAsia="Calibri" w:hAnsi="Arial" w:cs="Arial"/>
          <w:spacing w:val="-1"/>
          <w:szCs w:val="24"/>
        </w:rPr>
        <w:t>th</w:t>
      </w:r>
      <w:r w:rsidRPr="00692565">
        <w:rPr>
          <w:rFonts w:ascii="Arial" w:eastAsia="Calibri" w:hAnsi="Arial" w:cs="Arial"/>
          <w:szCs w:val="24"/>
        </w:rPr>
        <w:t>e fu</w:t>
      </w:r>
      <w:r w:rsidRPr="00692565">
        <w:rPr>
          <w:rFonts w:ascii="Arial" w:eastAsia="Calibri" w:hAnsi="Arial" w:cs="Arial"/>
          <w:spacing w:val="-1"/>
          <w:szCs w:val="24"/>
        </w:rPr>
        <w:t>t</w:t>
      </w:r>
      <w:r w:rsidRPr="00692565">
        <w:rPr>
          <w:rFonts w:ascii="Arial" w:eastAsia="Calibri" w:hAnsi="Arial" w:cs="Arial"/>
          <w:szCs w:val="24"/>
        </w:rPr>
        <w:t>ure</w:t>
      </w:r>
      <w:r w:rsidRPr="00692565">
        <w:rPr>
          <w:rFonts w:ascii="Arial" w:eastAsia="Calibri" w:hAnsi="Arial" w:cs="Arial"/>
          <w:spacing w:val="3"/>
          <w:szCs w:val="24"/>
        </w:rPr>
        <w:t xml:space="preserve"> </w:t>
      </w:r>
      <w:r w:rsidRPr="00692565">
        <w:rPr>
          <w:rFonts w:ascii="Arial" w:eastAsia="Calibri" w:hAnsi="Arial" w:cs="Arial"/>
          <w:spacing w:val="-1"/>
          <w:szCs w:val="24"/>
        </w:rPr>
        <w:t>w</w:t>
      </w:r>
      <w:r w:rsidRPr="00692565">
        <w:rPr>
          <w:rFonts w:ascii="Arial" w:eastAsia="Calibri" w:hAnsi="Arial" w:cs="Arial"/>
          <w:szCs w:val="24"/>
        </w:rPr>
        <w:t>ill</w:t>
      </w:r>
      <w:r w:rsidRPr="00692565">
        <w:rPr>
          <w:rFonts w:ascii="Arial" w:eastAsia="Calibri" w:hAnsi="Arial" w:cs="Arial"/>
          <w:spacing w:val="4"/>
          <w:szCs w:val="24"/>
        </w:rPr>
        <w:t xml:space="preserve"> </w:t>
      </w:r>
      <w:r w:rsidRPr="00692565">
        <w:rPr>
          <w:rFonts w:ascii="Arial" w:eastAsia="Calibri" w:hAnsi="Arial" w:cs="Arial"/>
          <w:szCs w:val="24"/>
        </w:rPr>
        <w:t>require approval</w:t>
      </w:r>
      <w:r w:rsidRPr="00692565">
        <w:rPr>
          <w:rFonts w:ascii="Arial" w:eastAsia="Calibri" w:hAnsi="Arial" w:cs="Arial"/>
          <w:spacing w:val="-2"/>
          <w:szCs w:val="24"/>
        </w:rPr>
        <w:t xml:space="preserve"> </w:t>
      </w:r>
      <w:r w:rsidRPr="00692565">
        <w:rPr>
          <w:rFonts w:ascii="Arial" w:eastAsia="Calibri" w:hAnsi="Arial" w:cs="Arial"/>
          <w:szCs w:val="24"/>
        </w:rPr>
        <w:t>by</w:t>
      </w:r>
      <w:r w:rsidRPr="00692565">
        <w:rPr>
          <w:rFonts w:ascii="Arial" w:eastAsia="Calibri" w:hAnsi="Arial" w:cs="Arial"/>
          <w:spacing w:val="-2"/>
          <w:szCs w:val="24"/>
        </w:rPr>
        <w:t xml:space="preserve"> </w:t>
      </w:r>
      <w:r w:rsidRPr="00692565">
        <w:rPr>
          <w:rFonts w:ascii="Arial" w:eastAsia="Calibri" w:hAnsi="Arial" w:cs="Arial"/>
          <w:szCs w:val="24"/>
        </w:rPr>
        <w:t>t</w:t>
      </w:r>
      <w:r w:rsidRPr="00692565">
        <w:rPr>
          <w:rFonts w:ascii="Arial" w:eastAsia="Calibri" w:hAnsi="Arial" w:cs="Arial"/>
          <w:spacing w:val="-1"/>
          <w:szCs w:val="24"/>
        </w:rPr>
        <w:t>h</w:t>
      </w:r>
      <w:r w:rsidRPr="00692565">
        <w:rPr>
          <w:rFonts w:ascii="Arial" w:eastAsia="Calibri" w:hAnsi="Arial" w:cs="Arial"/>
          <w:szCs w:val="24"/>
        </w:rPr>
        <w:t>e D</w:t>
      </w:r>
      <w:r w:rsidRPr="00692565">
        <w:rPr>
          <w:rFonts w:ascii="Arial" w:eastAsia="Calibri" w:hAnsi="Arial" w:cs="Arial"/>
          <w:spacing w:val="-2"/>
          <w:szCs w:val="24"/>
        </w:rPr>
        <w:t>i</w:t>
      </w:r>
      <w:r w:rsidRPr="00692565">
        <w:rPr>
          <w:rFonts w:ascii="Arial" w:eastAsia="Calibri" w:hAnsi="Arial" w:cs="Arial"/>
          <w:szCs w:val="24"/>
        </w:rPr>
        <w:t>re</w:t>
      </w:r>
      <w:r w:rsidRPr="00692565">
        <w:rPr>
          <w:rFonts w:ascii="Arial" w:eastAsia="Calibri" w:hAnsi="Arial" w:cs="Arial"/>
          <w:spacing w:val="-1"/>
          <w:szCs w:val="24"/>
        </w:rPr>
        <w:t>c</w:t>
      </w:r>
      <w:r w:rsidRPr="00692565">
        <w:rPr>
          <w:rFonts w:ascii="Arial" w:eastAsia="Calibri" w:hAnsi="Arial" w:cs="Arial"/>
          <w:szCs w:val="24"/>
        </w:rPr>
        <w:t>tor</w:t>
      </w:r>
      <w:r w:rsidRPr="00692565">
        <w:rPr>
          <w:rFonts w:ascii="Arial" w:eastAsia="Calibri" w:hAnsi="Arial" w:cs="Arial"/>
          <w:spacing w:val="-8"/>
          <w:szCs w:val="24"/>
        </w:rPr>
        <w:t xml:space="preserve"> of EH </w:t>
      </w:r>
      <w:r w:rsidRPr="00692565">
        <w:rPr>
          <w:rFonts w:ascii="Arial" w:eastAsia="Calibri" w:hAnsi="Arial" w:cs="Arial"/>
          <w:szCs w:val="24"/>
        </w:rPr>
        <w:t xml:space="preserve">and by </w:t>
      </w:r>
      <w:r w:rsidRPr="00692565">
        <w:rPr>
          <w:rFonts w:ascii="Arial" w:eastAsia="Calibri" w:hAnsi="Arial" w:cs="Arial"/>
          <w:spacing w:val="-1"/>
          <w:szCs w:val="24"/>
        </w:rPr>
        <w:t>t</w:t>
      </w:r>
      <w:r w:rsidRPr="00692565">
        <w:rPr>
          <w:rFonts w:ascii="Arial" w:eastAsia="Calibri" w:hAnsi="Arial" w:cs="Arial"/>
          <w:szCs w:val="24"/>
        </w:rPr>
        <w:t>he</w:t>
      </w:r>
      <w:r w:rsidRPr="00692565">
        <w:rPr>
          <w:rFonts w:ascii="Arial" w:eastAsia="Calibri" w:hAnsi="Arial" w:cs="Arial"/>
          <w:spacing w:val="-4"/>
          <w:szCs w:val="24"/>
        </w:rPr>
        <w:t xml:space="preserve"> </w:t>
      </w:r>
      <w:r w:rsidRPr="00692565">
        <w:rPr>
          <w:rFonts w:ascii="Arial" w:eastAsia="Calibri" w:hAnsi="Arial" w:cs="Arial"/>
          <w:spacing w:val="-1"/>
          <w:szCs w:val="24"/>
        </w:rPr>
        <w:t>RWQCB</w:t>
      </w:r>
      <w:r w:rsidRPr="00692565">
        <w:rPr>
          <w:rFonts w:ascii="Arial" w:eastAsia="Calibri" w:hAnsi="Arial" w:cs="Arial"/>
          <w:szCs w:val="24"/>
        </w:rPr>
        <w:t>.</w:t>
      </w:r>
    </w:p>
    <w:p w14:paraId="27DED4CA"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The </w:t>
      </w:r>
      <w:r w:rsidRPr="00692565">
        <w:rPr>
          <w:rFonts w:ascii="Arial" w:eastAsia="Calibri" w:hAnsi="Arial" w:cs="Arial"/>
          <w:spacing w:val="-3"/>
          <w:szCs w:val="24"/>
        </w:rPr>
        <w:t>Professional Guide</w:t>
      </w:r>
      <w:r w:rsidRPr="00692565">
        <w:rPr>
          <w:rFonts w:ascii="Arial" w:eastAsia="Calibri" w:hAnsi="Arial" w:cs="Arial"/>
          <w:spacing w:val="-1"/>
          <w:szCs w:val="24"/>
        </w:rPr>
        <w:t xml:space="preserve"> </w:t>
      </w:r>
      <w:r w:rsidRPr="00692565">
        <w:rPr>
          <w:rFonts w:ascii="Arial" w:eastAsia="Calibri" w:hAnsi="Arial" w:cs="Arial"/>
          <w:szCs w:val="24"/>
        </w:rPr>
        <w:t>is</w:t>
      </w:r>
      <w:r w:rsidRPr="00692565">
        <w:rPr>
          <w:rFonts w:ascii="Arial" w:eastAsia="Calibri" w:hAnsi="Arial" w:cs="Arial"/>
          <w:spacing w:val="-2"/>
          <w:szCs w:val="24"/>
        </w:rPr>
        <w:t xml:space="preserve"> </w:t>
      </w:r>
      <w:r w:rsidRPr="00692565">
        <w:rPr>
          <w:rFonts w:ascii="Arial" w:eastAsia="Calibri" w:hAnsi="Arial" w:cs="Arial"/>
          <w:szCs w:val="24"/>
        </w:rPr>
        <w:t>di</w:t>
      </w:r>
      <w:r w:rsidRPr="00692565">
        <w:rPr>
          <w:rFonts w:ascii="Arial" w:eastAsia="Calibri" w:hAnsi="Arial" w:cs="Arial"/>
          <w:spacing w:val="-1"/>
          <w:szCs w:val="24"/>
        </w:rPr>
        <w:t>v</w:t>
      </w:r>
      <w:r w:rsidRPr="00692565">
        <w:rPr>
          <w:rFonts w:ascii="Arial" w:eastAsia="Calibri" w:hAnsi="Arial" w:cs="Arial"/>
          <w:szCs w:val="24"/>
        </w:rPr>
        <w:t>id</w:t>
      </w:r>
      <w:r w:rsidRPr="00692565">
        <w:rPr>
          <w:rFonts w:ascii="Arial" w:eastAsia="Calibri" w:hAnsi="Arial" w:cs="Arial"/>
          <w:spacing w:val="-2"/>
          <w:szCs w:val="24"/>
        </w:rPr>
        <w:t>e</w:t>
      </w:r>
      <w:r w:rsidRPr="00692565">
        <w:rPr>
          <w:rFonts w:ascii="Arial" w:eastAsia="Calibri" w:hAnsi="Arial" w:cs="Arial"/>
          <w:szCs w:val="24"/>
        </w:rPr>
        <w:t xml:space="preserve">d </w:t>
      </w:r>
      <w:r w:rsidRPr="00692565">
        <w:rPr>
          <w:rFonts w:ascii="Arial" w:eastAsia="Calibri" w:hAnsi="Arial" w:cs="Arial"/>
          <w:spacing w:val="-2"/>
          <w:szCs w:val="24"/>
        </w:rPr>
        <w:t>i</w:t>
      </w:r>
      <w:r w:rsidRPr="00692565">
        <w:rPr>
          <w:rFonts w:ascii="Arial" w:eastAsia="Calibri" w:hAnsi="Arial" w:cs="Arial"/>
          <w:szCs w:val="24"/>
        </w:rPr>
        <w:t>n</w:t>
      </w:r>
      <w:r w:rsidRPr="00692565">
        <w:rPr>
          <w:rFonts w:ascii="Arial" w:eastAsia="Calibri" w:hAnsi="Arial" w:cs="Arial"/>
          <w:spacing w:val="-1"/>
          <w:szCs w:val="24"/>
        </w:rPr>
        <w:t>t</w:t>
      </w:r>
      <w:r w:rsidRPr="00692565">
        <w:rPr>
          <w:rFonts w:ascii="Arial" w:eastAsia="Calibri" w:hAnsi="Arial" w:cs="Arial"/>
          <w:szCs w:val="24"/>
        </w:rPr>
        <w:t xml:space="preserve">o fourteen </w:t>
      </w:r>
      <w:r w:rsidRPr="00692565">
        <w:rPr>
          <w:rFonts w:ascii="Arial" w:eastAsia="Calibri" w:hAnsi="Arial" w:cs="Arial"/>
          <w:spacing w:val="-2"/>
          <w:szCs w:val="24"/>
        </w:rPr>
        <w:t>m</w:t>
      </w:r>
      <w:r w:rsidRPr="00692565">
        <w:rPr>
          <w:rFonts w:ascii="Arial" w:eastAsia="Calibri" w:hAnsi="Arial" w:cs="Arial"/>
          <w:szCs w:val="24"/>
        </w:rPr>
        <w:t>ain chapters</w:t>
      </w:r>
      <w:r w:rsidRPr="00692565">
        <w:rPr>
          <w:rFonts w:ascii="Arial" w:eastAsia="Calibri" w:hAnsi="Arial" w:cs="Arial"/>
          <w:spacing w:val="-3"/>
          <w:szCs w:val="24"/>
        </w:rPr>
        <w:t xml:space="preserve"> </w:t>
      </w:r>
      <w:r w:rsidRPr="00692565">
        <w:rPr>
          <w:rFonts w:ascii="Arial" w:eastAsia="Calibri" w:hAnsi="Arial" w:cs="Arial"/>
          <w:szCs w:val="24"/>
        </w:rPr>
        <w:t>as</w:t>
      </w:r>
      <w:r w:rsidRPr="00692565">
        <w:rPr>
          <w:rFonts w:ascii="Arial" w:eastAsia="Calibri" w:hAnsi="Arial" w:cs="Arial"/>
          <w:spacing w:val="-2"/>
          <w:szCs w:val="24"/>
        </w:rPr>
        <w:t xml:space="preserve"> </w:t>
      </w:r>
      <w:r w:rsidRPr="00692565">
        <w:rPr>
          <w:rFonts w:ascii="Arial" w:eastAsia="Calibri" w:hAnsi="Arial" w:cs="Arial"/>
          <w:szCs w:val="24"/>
        </w:rPr>
        <w:t>f</w:t>
      </w:r>
      <w:r w:rsidRPr="00692565">
        <w:rPr>
          <w:rFonts w:ascii="Arial" w:eastAsia="Calibri" w:hAnsi="Arial" w:cs="Arial"/>
          <w:spacing w:val="-2"/>
          <w:szCs w:val="24"/>
        </w:rPr>
        <w:t>o</w:t>
      </w:r>
      <w:r w:rsidRPr="00692565">
        <w:rPr>
          <w:rFonts w:ascii="Arial" w:eastAsia="Calibri" w:hAnsi="Arial" w:cs="Arial"/>
          <w:szCs w:val="24"/>
        </w:rPr>
        <w:t>llo</w:t>
      </w:r>
      <w:r w:rsidRPr="00692565">
        <w:rPr>
          <w:rFonts w:ascii="Arial" w:eastAsia="Calibri" w:hAnsi="Arial" w:cs="Arial"/>
          <w:spacing w:val="-1"/>
          <w:szCs w:val="24"/>
        </w:rPr>
        <w:t>w</w:t>
      </w:r>
      <w:r w:rsidRPr="00692565">
        <w:rPr>
          <w:rFonts w:ascii="Arial" w:eastAsia="Calibri" w:hAnsi="Arial" w:cs="Arial"/>
          <w:szCs w:val="24"/>
        </w:rPr>
        <w:t>s:</w:t>
      </w:r>
    </w:p>
    <w:p w14:paraId="2A960673" w14:textId="77777777" w:rsidR="00AB49AF" w:rsidRPr="00692565" w:rsidRDefault="00AB49AF" w:rsidP="00B2372B">
      <w:pPr>
        <w:widowControl w:val="0"/>
        <w:numPr>
          <w:ilvl w:val="0"/>
          <w:numId w:val="1"/>
        </w:numPr>
        <w:spacing w:after="240" w:line="276" w:lineRule="auto"/>
        <w:ind w:left="1080"/>
        <w:jc w:val="both"/>
        <w:rPr>
          <w:rFonts w:ascii="Arial" w:eastAsia="Calibri" w:hAnsi="Arial" w:cs="Arial"/>
          <w:szCs w:val="24"/>
        </w:rPr>
      </w:pPr>
      <w:r w:rsidRPr="00692565">
        <w:rPr>
          <w:rFonts w:ascii="Arial" w:eastAsia="Calibri" w:hAnsi="Arial" w:cs="Arial"/>
          <w:b/>
          <w:bCs/>
          <w:spacing w:val="1"/>
          <w:szCs w:val="24"/>
        </w:rPr>
        <w:t>Projects That Require Plan Review and Feasibility Reports.</w:t>
      </w:r>
      <w:r w:rsidRPr="00692565">
        <w:rPr>
          <w:rFonts w:ascii="Arial" w:eastAsia="Calibri" w:hAnsi="Arial" w:cs="Arial"/>
          <w:b/>
          <w:bCs/>
          <w:szCs w:val="24"/>
        </w:rPr>
        <w:t xml:space="preserve"> </w:t>
      </w:r>
      <w:r w:rsidRPr="00692565">
        <w:rPr>
          <w:rFonts w:ascii="Arial" w:eastAsia="Calibri" w:hAnsi="Arial" w:cs="Arial"/>
          <w:b/>
          <w:bCs/>
          <w:spacing w:val="12"/>
          <w:szCs w:val="24"/>
        </w:rPr>
        <w:t xml:space="preserve"> </w:t>
      </w:r>
      <w:r w:rsidRPr="00692565">
        <w:rPr>
          <w:rFonts w:ascii="Arial" w:eastAsia="Calibri" w:hAnsi="Arial" w:cs="Arial"/>
          <w:spacing w:val="1"/>
          <w:szCs w:val="24"/>
        </w:rPr>
        <w:t>Th</w:t>
      </w:r>
      <w:r w:rsidRPr="00692565">
        <w:rPr>
          <w:rFonts w:ascii="Arial" w:eastAsia="Calibri" w:hAnsi="Arial" w:cs="Arial"/>
          <w:szCs w:val="24"/>
        </w:rPr>
        <w:t>is</w:t>
      </w:r>
      <w:r w:rsidRPr="00692565">
        <w:rPr>
          <w:rFonts w:ascii="Arial" w:eastAsia="Calibri" w:hAnsi="Arial" w:cs="Arial"/>
          <w:spacing w:val="7"/>
          <w:szCs w:val="24"/>
        </w:rPr>
        <w:t xml:space="preserve"> chapter details the types of projects requiring plan review and feasibility reports where a public sewer is not available, including</w:t>
      </w:r>
      <w:r w:rsidRPr="00692565">
        <w:rPr>
          <w:rFonts w:ascii="Arial" w:eastAsia="Calibri" w:hAnsi="Arial" w:cs="Arial"/>
          <w:szCs w:val="24"/>
        </w:rPr>
        <w:t xml:space="preserve"> s</w:t>
      </w:r>
      <w:r w:rsidRPr="00692565">
        <w:rPr>
          <w:rFonts w:ascii="Arial" w:eastAsia="Calibri" w:hAnsi="Arial" w:cs="Arial"/>
          <w:spacing w:val="-1"/>
          <w:szCs w:val="24"/>
        </w:rPr>
        <w:t>u</w:t>
      </w:r>
      <w:r w:rsidRPr="00692565">
        <w:rPr>
          <w:rFonts w:ascii="Arial" w:eastAsia="Calibri" w:hAnsi="Arial" w:cs="Arial"/>
          <w:spacing w:val="1"/>
          <w:szCs w:val="24"/>
        </w:rPr>
        <w:t>b</w:t>
      </w:r>
      <w:r w:rsidRPr="00692565">
        <w:rPr>
          <w:rFonts w:ascii="Arial" w:eastAsia="Calibri" w:hAnsi="Arial" w:cs="Arial"/>
          <w:spacing w:val="-1"/>
          <w:szCs w:val="24"/>
        </w:rPr>
        <w:t>d</w:t>
      </w:r>
      <w:r w:rsidRPr="00692565">
        <w:rPr>
          <w:rFonts w:ascii="Arial" w:eastAsia="Calibri" w:hAnsi="Arial" w:cs="Arial"/>
          <w:szCs w:val="24"/>
        </w:rPr>
        <w:t>i</w:t>
      </w:r>
      <w:r w:rsidRPr="00692565">
        <w:rPr>
          <w:rFonts w:ascii="Arial" w:eastAsia="Calibri" w:hAnsi="Arial" w:cs="Arial"/>
          <w:spacing w:val="-1"/>
          <w:szCs w:val="24"/>
        </w:rPr>
        <w:t>v</w:t>
      </w:r>
      <w:r w:rsidRPr="00692565">
        <w:rPr>
          <w:rFonts w:ascii="Arial" w:eastAsia="Calibri" w:hAnsi="Arial" w:cs="Arial"/>
          <w:szCs w:val="24"/>
        </w:rPr>
        <w:t>isi</w:t>
      </w:r>
      <w:r w:rsidRPr="00692565">
        <w:rPr>
          <w:rFonts w:ascii="Arial" w:eastAsia="Calibri" w:hAnsi="Arial" w:cs="Arial"/>
          <w:spacing w:val="1"/>
          <w:szCs w:val="24"/>
        </w:rPr>
        <w:t>on</w:t>
      </w:r>
      <w:r w:rsidRPr="00692565">
        <w:rPr>
          <w:rFonts w:ascii="Arial" w:eastAsia="Calibri" w:hAnsi="Arial" w:cs="Arial"/>
          <w:szCs w:val="24"/>
        </w:rPr>
        <w:t>,</w:t>
      </w:r>
      <w:r w:rsidRPr="00692565">
        <w:rPr>
          <w:rFonts w:ascii="Arial" w:eastAsia="Calibri" w:hAnsi="Arial" w:cs="Arial"/>
          <w:spacing w:val="8"/>
          <w:szCs w:val="24"/>
        </w:rPr>
        <w:t xml:space="preserve"> </w:t>
      </w:r>
      <w:r w:rsidRPr="00692565">
        <w:rPr>
          <w:rFonts w:ascii="Arial" w:eastAsia="Calibri" w:hAnsi="Arial" w:cs="Arial"/>
          <w:spacing w:val="1"/>
          <w:szCs w:val="24"/>
        </w:rPr>
        <w:t>n</w:t>
      </w:r>
      <w:r w:rsidRPr="00692565">
        <w:rPr>
          <w:rFonts w:ascii="Arial" w:eastAsia="Calibri" w:hAnsi="Arial" w:cs="Arial"/>
          <w:szCs w:val="24"/>
        </w:rPr>
        <w:t xml:space="preserve">ew </w:t>
      </w:r>
      <w:r w:rsidRPr="00692565">
        <w:rPr>
          <w:rFonts w:ascii="Arial" w:eastAsia="Calibri" w:hAnsi="Arial" w:cs="Arial"/>
          <w:spacing w:val="-1"/>
          <w:szCs w:val="24"/>
        </w:rPr>
        <w:t>c</w:t>
      </w:r>
      <w:r w:rsidRPr="00692565">
        <w:rPr>
          <w:rFonts w:ascii="Arial" w:eastAsia="Calibri" w:hAnsi="Arial" w:cs="Arial"/>
          <w:spacing w:val="1"/>
          <w:szCs w:val="24"/>
        </w:rPr>
        <w:t>on</w:t>
      </w:r>
      <w:r w:rsidRPr="00692565">
        <w:rPr>
          <w:rFonts w:ascii="Arial" w:eastAsia="Calibri" w:hAnsi="Arial" w:cs="Arial"/>
          <w:szCs w:val="24"/>
        </w:rPr>
        <w:t>s</w:t>
      </w:r>
      <w:r w:rsidRPr="00692565">
        <w:rPr>
          <w:rFonts w:ascii="Arial" w:eastAsia="Calibri" w:hAnsi="Arial" w:cs="Arial"/>
          <w:spacing w:val="1"/>
          <w:szCs w:val="24"/>
        </w:rPr>
        <w:t>t</w:t>
      </w:r>
      <w:r w:rsidRPr="00692565">
        <w:rPr>
          <w:rFonts w:ascii="Arial" w:eastAsia="Calibri" w:hAnsi="Arial" w:cs="Arial"/>
          <w:szCs w:val="24"/>
        </w:rPr>
        <w:t>r</w:t>
      </w:r>
      <w:r w:rsidRPr="00692565">
        <w:rPr>
          <w:rFonts w:ascii="Arial" w:eastAsia="Calibri" w:hAnsi="Arial" w:cs="Arial"/>
          <w:spacing w:val="1"/>
          <w:szCs w:val="24"/>
        </w:rPr>
        <w:t>u</w:t>
      </w:r>
      <w:r w:rsidRPr="00692565">
        <w:rPr>
          <w:rFonts w:ascii="Arial" w:eastAsia="Calibri" w:hAnsi="Arial" w:cs="Arial"/>
          <w:spacing w:val="-3"/>
          <w:szCs w:val="24"/>
        </w:rPr>
        <w:t>c</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on</w:t>
      </w:r>
      <w:r w:rsidRPr="00692565">
        <w:rPr>
          <w:rFonts w:ascii="Arial" w:eastAsia="Calibri" w:hAnsi="Arial" w:cs="Arial"/>
          <w:szCs w:val="24"/>
        </w:rPr>
        <w:t>,</w:t>
      </w:r>
      <w:r w:rsidRPr="00692565">
        <w:rPr>
          <w:rFonts w:ascii="Arial" w:eastAsia="Calibri" w:hAnsi="Arial" w:cs="Arial"/>
          <w:spacing w:val="-5"/>
          <w:szCs w:val="24"/>
        </w:rPr>
        <w:t xml:space="preserve"> expansion, </w:t>
      </w:r>
      <w:r w:rsidRPr="00692565">
        <w:rPr>
          <w:rFonts w:ascii="Arial" w:eastAsia="Calibri" w:hAnsi="Arial" w:cs="Arial"/>
          <w:szCs w:val="24"/>
        </w:rPr>
        <w:t>r</w:t>
      </w:r>
      <w:r w:rsidRPr="00692565">
        <w:rPr>
          <w:rFonts w:ascii="Arial" w:eastAsia="Calibri" w:hAnsi="Arial" w:cs="Arial"/>
          <w:spacing w:val="1"/>
          <w:szCs w:val="24"/>
        </w:rPr>
        <w:t>e</w:t>
      </w:r>
      <w:r w:rsidRPr="00692565">
        <w:rPr>
          <w:rFonts w:ascii="Arial" w:eastAsia="Calibri" w:hAnsi="Arial" w:cs="Arial"/>
          <w:spacing w:val="-2"/>
          <w:szCs w:val="24"/>
        </w:rPr>
        <w:t>m</w:t>
      </w:r>
      <w:r w:rsidRPr="00692565">
        <w:rPr>
          <w:rFonts w:ascii="Arial" w:eastAsia="Calibri" w:hAnsi="Arial" w:cs="Arial"/>
          <w:spacing w:val="1"/>
          <w:szCs w:val="24"/>
        </w:rPr>
        <w:t>ode</w:t>
      </w:r>
      <w:r w:rsidRPr="00692565">
        <w:rPr>
          <w:rFonts w:ascii="Arial" w:eastAsia="Calibri" w:hAnsi="Arial" w:cs="Arial"/>
          <w:szCs w:val="24"/>
        </w:rPr>
        <w:t>l and</w:t>
      </w:r>
      <w:r w:rsidRPr="00692565">
        <w:rPr>
          <w:rFonts w:ascii="Arial" w:eastAsia="Calibri" w:hAnsi="Arial" w:cs="Arial"/>
          <w:spacing w:val="2"/>
          <w:szCs w:val="24"/>
        </w:rPr>
        <w:t xml:space="preserve"> </w:t>
      </w:r>
      <w:r w:rsidRPr="00692565">
        <w:rPr>
          <w:rFonts w:ascii="Arial" w:eastAsia="Calibri" w:hAnsi="Arial" w:cs="Arial"/>
          <w:szCs w:val="24"/>
        </w:rPr>
        <w:t>s</w:t>
      </w:r>
      <w:r w:rsidRPr="00692565">
        <w:rPr>
          <w:rFonts w:ascii="Arial" w:eastAsia="Calibri" w:hAnsi="Arial" w:cs="Arial"/>
          <w:spacing w:val="-1"/>
          <w:szCs w:val="24"/>
        </w:rPr>
        <w:t>y</w:t>
      </w:r>
      <w:r w:rsidRPr="00692565">
        <w:rPr>
          <w:rFonts w:ascii="Arial" w:eastAsia="Calibri" w:hAnsi="Arial" w:cs="Arial"/>
          <w:szCs w:val="24"/>
        </w:rPr>
        <w:t>s</w:t>
      </w:r>
      <w:r w:rsidRPr="00692565">
        <w:rPr>
          <w:rFonts w:ascii="Arial" w:eastAsia="Calibri" w:hAnsi="Arial" w:cs="Arial"/>
          <w:spacing w:val="-1"/>
          <w:szCs w:val="24"/>
        </w:rPr>
        <w:t>t</w:t>
      </w:r>
      <w:r w:rsidRPr="00692565">
        <w:rPr>
          <w:rFonts w:ascii="Arial" w:eastAsia="Calibri" w:hAnsi="Arial" w:cs="Arial"/>
          <w:spacing w:val="1"/>
          <w:szCs w:val="24"/>
        </w:rPr>
        <w:t>e</w:t>
      </w:r>
      <w:r w:rsidRPr="00692565">
        <w:rPr>
          <w:rFonts w:ascii="Arial" w:eastAsia="Calibri" w:hAnsi="Arial" w:cs="Arial"/>
          <w:szCs w:val="24"/>
        </w:rPr>
        <w:t>m</w:t>
      </w:r>
      <w:r w:rsidRPr="00692565">
        <w:rPr>
          <w:rFonts w:ascii="Arial" w:eastAsia="Calibri" w:hAnsi="Arial" w:cs="Arial"/>
          <w:spacing w:val="-4"/>
          <w:szCs w:val="24"/>
        </w:rPr>
        <w:t xml:space="preserve"> </w:t>
      </w:r>
      <w:r w:rsidRPr="00692565">
        <w:rPr>
          <w:rFonts w:ascii="Arial" w:eastAsia="Calibri" w:hAnsi="Arial" w:cs="Arial"/>
          <w:spacing w:val="-2"/>
          <w:szCs w:val="24"/>
        </w:rPr>
        <w:t>r</w:t>
      </w:r>
      <w:r w:rsidRPr="00692565">
        <w:rPr>
          <w:rFonts w:ascii="Arial" w:eastAsia="Calibri" w:hAnsi="Arial" w:cs="Arial"/>
          <w:spacing w:val="1"/>
          <w:szCs w:val="24"/>
        </w:rPr>
        <w:t>ep</w:t>
      </w:r>
      <w:r w:rsidRPr="00692565">
        <w:rPr>
          <w:rFonts w:ascii="Arial" w:eastAsia="Calibri" w:hAnsi="Arial" w:cs="Arial"/>
          <w:szCs w:val="24"/>
        </w:rPr>
        <w:t>air projects.</w:t>
      </w:r>
    </w:p>
    <w:p w14:paraId="5882450A" w14:textId="77777777" w:rsidR="00AB49AF" w:rsidRPr="00692565" w:rsidRDefault="00AB49AF" w:rsidP="00B2372B">
      <w:pPr>
        <w:widowControl w:val="0"/>
        <w:numPr>
          <w:ilvl w:val="0"/>
          <w:numId w:val="1"/>
        </w:numPr>
        <w:spacing w:after="240" w:line="276" w:lineRule="auto"/>
        <w:ind w:left="1080"/>
        <w:jc w:val="both"/>
        <w:rPr>
          <w:rFonts w:ascii="Arial" w:eastAsia="Calibri" w:hAnsi="Arial" w:cs="Arial"/>
          <w:szCs w:val="24"/>
        </w:rPr>
      </w:pPr>
      <w:r w:rsidRPr="00692565">
        <w:rPr>
          <w:rFonts w:ascii="Arial" w:eastAsia="Calibri" w:hAnsi="Arial" w:cs="Arial"/>
          <w:b/>
          <w:bCs/>
          <w:szCs w:val="24"/>
        </w:rPr>
        <w:t>Professional Qualifications for Preparing Feasibility Reports and Installation of OWTS.</w:t>
      </w:r>
      <w:r w:rsidRPr="00692565">
        <w:rPr>
          <w:rFonts w:ascii="Arial" w:eastAsia="Calibri" w:hAnsi="Arial" w:cs="Arial"/>
          <w:szCs w:val="24"/>
        </w:rPr>
        <w:t xml:space="preserve">  </w:t>
      </w:r>
      <w:r w:rsidRPr="00692565">
        <w:rPr>
          <w:rFonts w:ascii="Arial" w:eastAsia="Calibri" w:hAnsi="Arial" w:cs="Arial"/>
          <w:bCs/>
          <w:szCs w:val="24"/>
        </w:rPr>
        <w:t>This chapter describes the professional requirements of a Qualified Professional (QP) for preparation of feasibility reports and OWTS design.  Additionally, this chapter describes the professional requirements of a Qualified Contractor (QC) for OWTS construction and repairs.</w:t>
      </w:r>
    </w:p>
    <w:p w14:paraId="189F739E" w14:textId="77777777" w:rsidR="00AB49AF" w:rsidRPr="00692565" w:rsidRDefault="00AB49AF" w:rsidP="00B2372B">
      <w:pPr>
        <w:widowControl w:val="0"/>
        <w:numPr>
          <w:ilvl w:val="0"/>
          <w:numId w:val="1"/>
        </w:numPr>
        <w:spacing w:after="240" w:line="276" w:lineRule="auto"/>
        <w:ind w:left="1080"/>
        <w:jc w:val="both"/>
        <w:rPr>
          <w:rFonts w:ascii="Arial" w:eastAsia="Calibri" w:hAnsi="Arial" w:cs="Arial"/>
          <w:szCs w:val="24"/>
        </w:rPr>
      </w:pPr>
      <w:r w:rsidRPr="00692565">
        <w:rPr>
          <w:rFonts w:ascii="Arial" w:eastAsia="Calibri" w:hAnsi="Arial" w:cs="Arial"/>
          <w:b/>
          <w:bCs/>
          <w:szCs w:val="24"/>
        </w:rPr>
        <w:t>Documents and Information Required for OWTS Plan Review.</w:t>
      </w:r>
      <w:r w:rsidRPr="00692565">
        <w:rPr>
          <w:rFonts w:ascii="Arial" w:eastAsia="Calibri" w:hAnsi="Arial" w:cs="Arial"/>
          <w:b/>
          <w:bCs/>
          <w:spacing w:val="9"/>
          <w:szCs w:val="24"/>
        </w:rPr>
        <w:t xml:space="preserve">  </w:t>
      </w:r>
      <w:r w:rsidRPr="00692565">
        <w:rPr>
          <w:rFonts w:ascii="Arial" w:eastAsia="Calibri" w:hAnsi="Arial" w:cs="Arial"/>
          <w:spacing w:val="1"/>
          <w:szCs w:val="24"/>
        </w:rPr>
        <w:t>Th</w:t>
      </w:r>
      <w:r w:rsidRPr="00692565">
        <w:rPr>
          <w:rFonts w:ascii="Arial" w:eastAsia="Calibri" w:hAnsi="Arial" w:cs="Arial"/>
          <w:szCs w:val="24"/>
        </w:rPr>
        <w:t>is chapter discusses important information required in the service request application, feasibility report, floor plan, grading plan, plot plan, cross-sectional view, and site identification.</w:t>
      </w:r>
    </w:p>
    <w:p w14:paraId="382325DA" w14:textId="77777777" w:rsidR="00AB49AF" w:rsidRPr="00692565" w:rsidRDefault="00AB49AF" w:rsidP="00B2372B">
      <w:pPr>
        <w:widowControl w:val="0"/>
        <w:numPr>
          <w:ilvl w:val="0"/>
          <w:numId w:val="1"/>
        </w:numPr>
        <w:spacing w:after="240" w:line="276" w:lineRule="auto"/>
        <w:ind w:left="1080"/>
        <w:jc w:val="both"/>
        <w:rPr>
          <w:rFonts w:ascii="Arial" w:eastAsia="Calibri" w:hAnsi="Arial" w:cs="Arial"/>
          <w:szCs w:val="24"/>
        </w:rPr>
      </w:pPr>
      <w:r w:rsidRPr="00692565">
        <w:rPr>
          <w:rFonts w:ascii="Arial" w:eastAsia="Calibri" w:hAnsi="Arial" w:cs="Arial"/>
          <w:b/>
          <w:bCs/>
          <w:szCs w:val="24"/>
        </w:rPr>
        <w:t xml:space="preserve">Setbacks and Other Considerations.  </w:t>
      </w:r>
      <w:r w:rsidRPr="00692565">
        <w:rPr>
          <w:rFonts w:ascii="Arial" w:eastAsia="Calibri" w:hAnsi="Arial" w:cs="Arial"/>
          <w:szCs w:val="24"/>
        </w:rPr>
        <w:t>This chapter describes the setback requirements for OWTS and NOWTS installations and the procedures to obtain a waiver for certain setbacks.</w:t>
      </w:r>
    </w:p>
    <w:p w14:paraId="376FF18A" w14:textId="77777777" w:rsidR="00AB49AF" w:rsidRPr="00692565" w:rsidRDefault="00AB49AF" w:rsidP="00B2372B">
      <w:pPr>
        <w:widowControl w:val="0"/>
        <w:numPr>
          <w:ilvl w:val="0"/>
          <w:numId w:val="1"/>
        </w:numPr>
        <w:spacing w:after="240" w:line="276" w:lineRule="auto"/>
        <w:ind w:left="1080"/>
        <w:jc w:val="both"/>
        <w:rPr>
          <w:rFonts w:ascii="Arial" w:eastAsia="Calibri" w:hAnsi="Arial" w:cs="Arial"/>
          <w:b/>
          <w:szCs w:val="24"/>
        </w:rPr>
      </w:pPr>
      <w:r w:rsidRPr="00692565">
        <w:rPr>
          <w:rFonts w:ascii="Arial" w:eastAsia="Calibri" w:hAnsi="Arial" w:cs="Arial"/>
          <w:b/>
          <w:szCs w:val="24"/>
        </w:rPr>
        <w:t xml:space="preserve">Septic Tank Capacity and Requirements.  </w:t>
      </w:r>
      <w:r w:rsidRPr="00692565">
        <w:rPr>
          <w:rFonts w:ascii="Arial" w:eastAsia="Calibri" w:hAnsi="Arial" w:cs="Arial"/>
          <w:szCs w:val="24"/>
        </w:rPr>
        <w:t>This chapter describes the design, installation, maintenance and monitoring requirements for septic tanks with references to the Plumbing Code.</w:t>
      </w:r>
    </w:p>
    <w:p w14:paraId="5C9210B3" w14:textId="77777777" w:rsidR="00AB49AF" w:rsidRPr="00692565" w:rsidRDefault="00AB49AF" w:rsidP="00B2372B">
      <w:pPr>
        <w:widowControl w:val="0"/>
        <w:numPr>
          <w:ilvl w:val="0"/>
          <w:numId w:val="1"/>
        </w:numPr>
        <w:spacing w:after="240" w:line="276" w:lineRule="auto"/>
        <w:ind w:left="1080"/>
        <w:jc w:val="both"/>
        <w:rPr>
          <w:rFonts w:ascii="Arial" w:eastAsia="Calibri" w:hAnsi="Arial" w:cs="Arial"/>
          <w:szCs w:val="24"/>
        </w:rPr>
      </w:pPr>
      <w:r w:rsidRPr="00692565">
        <w:rPr>
          <w:rFonts w:ascii="Arial" w:eastAsia="Calibri" w:hAnsi="Arial" w:cs="Arial"/>
          <w:b/>
          <w:bCs/>
          <w:szCs w:val="24"/>
        </w:rPr>
        <w:t xml:space="preserve">Approved Dispersal Methods for Conventional OWTS. </w:t>
      </w:r>
      <w:r w:rsidRPr="00692565">
        <w:rPr>
          <w:rFonts w:ascii="Arial" w:eastAsia="Calibri" w:hAnsi="Arial" w:cs="Arial"/>
          <w:b/>
          <w:bCs/>
          <w:spacing w:val="19"/>
          <w:szCs w:val="24"/>
        </w:rPr>
        <w:t xml:space="preserve"> </w:t>
      </w:r>
      <w:r w:rsidRPr="00692565">
        <w:rPr>
          <w:rFonts w:ascii="Arial" w:eastAsia="Calibri" w:hAnsi="Arial" w:cs="Arial"/>
          <w:spacing w:val="1"/>
          <w:szCs w:val="24"/>
        </w:rPr>
        <w:t>Th</w:t>
      </w:r>
      <w:r w:rsidRPr="00692565">
        <w:rPr>
          <w:rFonts w:ascii="Arial" w:eastAsia="Calibri" w:hAnsi="Arial" w:cs="Arial"/>
          <w:szCs w:val="24"/>
        </w:rPr>
        <w:t xml:space="preserve">is chapter presents </w:t>
      </w:r>
      <w:r w:rsidRPr="00692565">
        <w:rPr>
          <w:rFonts w:ascii="Arial" w:eastAsia="Calibri" w:hAnsi="Arial" w:cs="Arial"/>
          <w:spacing w:val="-2"/>
          <w:szCs w:val="24"/>
        </w:rPr>
        <w:t>r</w:t>
      </w:r>
      <w:r w:rsidRPr="00692565">
        <w:rPr>
          <w:rFonts w:ascii="Arial" w:eastAsia="Calibri" w:hAnsi="Arial" w:cs="Arial"/>
          <w:spacing w:val="1"/>
          <w:szCs w:val="24"/>
        </w:rPr>
        <w:t>eq</w:t>
      </w:r>
      <w:r w:rsidRPr="00692565">
        <w:rPr>
          <w:rFonts w:ascii="Arial" w:eastAsia="Calibri" w:hAnsi="Arial" w:cs="Arial"/>
          <w:szCs w:val="24"/>
        </w:rPr>
        <w:t>u</w:t>
      </w:r>
      <w:r w:rsidRPr="00692565">
        <w:rPr>
          <w:rFonts w:ascii="Arial" w:eastAsia="Calibri" w:hAnsi="Arial" w:cs="Arial"/>
          <w:spacing w:val="-2"/>
          <w:szCs w:val="24"/>
        </w:rPr>
        <w:t>i</w:t>
      </w:r>
      <w:r w:rsidRPr="00692565">
        <w:rPr>
          <w:rFonts w:ascii="Arial" w:eastAsia="Calibri" w:hAnsi="Arial" w:cs="Arial"/>
          <w:spacing w:val="1"/>
          <w:szCs w:val="24"/>
        </w:rPr>
        <w:t>r</w:t>
      </w:r>
      <w:r w:rsidRPr="00692565">
        <w:rPr>
          <w:rFonts w:ascii="Arial" w:eastAsia="Calibri" w:hAnsi="Arial" w:cs="Arial"/>
          <w:szCs w:val="24"/>
        </w:rPr>
        <w:t>e</w:t>
      </w:r>
      <w:r w:rsidRPr="00692565">
        <w:rPr>
          <w:rFonts w:ascii="Arial" w:eastAsia="Calibri" w:hAnsi="Arial" w:cs="Arial"/>
          <w:spacing w:val="1"/>
          <w:szCs w:val="24"/>
        </w:rPr>
        <w:t>m</w:t>
      </w:r>
      <w:r w:rsidRPr="00692565">
        <w:rPr>
          <w:rFonts w:ascii="Arial" w:eastAsia="Calibri" w:hAnsi="Arial" w:cs="Arial"/>
          <w:spacing w:val="-1"/>
          <w:szCs w:val="24"/>
        </w:rPr>
        <w:t>e</w:t>
      </w:r>
      <w:r w:rsidRPr="00692565">
        <w:rPr>
          <w:rFonts w:ascii="Arial" w:eastAsia="Calibri" w:hAnsi="Arial" w:cs="Arial"/>
          <w:spacing w:val="1"/>
          <w:szCs w:val="24"/>
        </w:rPr>
        <w:t>n</w:t>
      </w:r>
      <w:r w:rsidRPr="00692565">
        <w:rPr>
          <w:rFonts w:ascii="Arial" w:eastAsia="Calibri" w:hAnsi="Arial" w:cs="Arial"/>
          <w:szCs w:val="24"/>
        </w:rPr>
        <w:t xml:space="preserve">ts </w:t>
      </w:r>
      <w:r w:rsidRPr="00692565">
        <w:rPr>
          <w:rFonts w:ascii="Arial" w:eastAsia="Calibri" w:hAnsi="Arial" w:cs="Arial"/>
          <w:spacing w:val="1"/>
          <w:szCs w:val="24"/>
        </w:rPr>
        <w:t>fo</w:t>
      </w:r>
      <w:r w:rsidRPr="00692565">
        <w:rPr>
          <w:rFonts w:ascii="Arial" w:eastAsia="Calibri" w:hAnsi="Arial" w:cs="Arial"/>
          <w:szCs w:val="24"/>
        </w:rPr>
        <w:t>r</w:t>
      </w:r>
      <w:r w:rsidRPr="00692565">
        <w:rPr>
          <w:rFonts w:ascii="Arial" w:eastAsia="Calibri" w:hAnsi="Arial" w:cs="Arial"/>
          <w:spacing w:val="31"/>
          <w:szCs w:val="24"/>
        </w:rPr>
        <w:t xml:space="preserve"> </w:t>
      </w:r>
      <w:r w:rsidRPr="00692565">
        <w:rPr>
          <w:rFonts w:ascii="Arial" w:eastAsia="Calibri" w:hAnsi="Arial" w:cs="Arial"/>
          <w:spacing w:val="1"/>
          <w:szCs w:val="24"/>
        </w:rPr>
        <w:t>d</w:t>
      </w:r>
      <w:r w:rsidRPr="00692565">
        <w:rPr>
          <w:rFonts w:ascii="Arial" w:eastAsia="Calibri" w:hAnsi="Arial" w:cs="Arial"/>
          <w:szCs w:val="24"/>
        </w:rPr>
        <w:t>esign</w:t>
      </w:r>
      <w:r w:rsidRPr="00692565">
        <w:rPr>
          <w:rFonts w:ascii="Arial" w:eastAsia="Calibri" w:hAnsi="Arial" w:cs="Arial"/>
          <w:spacing w:val="30"/>
          <w:szCs w:val="24"/>
        </w:rPr>
        <w:t xml:space="preserve"> </w:t>
      </w:r>
      <w:r w:rsidRPr="00692565">
        <w:rPr>
          <w:rFonts w:ascii="Arial" w:eastAsia="Calibri" w:hAnsi="Arial" w:cs="Arial"/>
          <w:spacing w:val="-2"/>
          <w:szCs w:val="24"/>
        </w:rPr>
        <w:t>a</w:t>
      </w:r>
      <w:r w:rsidRPr="00692565">
        <w:rPr>
          <w:rFonts w:ascii="Arial" w:eastAsia="Calibri" w:hAnsi="Arial" w:cs="Arial"/>
          <w:spacing w:val="1"/>
          <w:szCs w:val="24"/>
        </w:rPr>
        <w:t>n</w:t>
      </w:r>
      <w:r w:rsidRPr="00692565">
        <w:rPr>
          <w:rFonts w:ascii="Arial" w:eastAsia="Calibri" w:hAnsi="Arial" w:cs="Arial"/>
          <w:szCs w:val="24"/>
        </w:rPr>
        <w:t>d</w:t>
      </w:r>
      <w:r w:rsidRPr="00692565">
        <w:rPr>
          <w:rFonts w:ascii="Arial" w:eastAsia="Calibri" w:hAnsi="Arial" w:cs="Arial"/>
          <w:spacing w:val="33"/>
          <w:szCs w:val="24"/>
        </w:rPr>
        <w:t xml:space="preserve"> </w:t>
      </w:r>
      <w:r w:rsidRPr="00692565">
        <w:rPr>
          <w:rFonts w:ascii="Arial" w:eastAsia="Calibri" w:hAnsi="Arial" w:cs="Arial"/>
          <w:spacing w:val="-1"/>
          <w:szCs w:val="24"/>
        </w:rPr>
        <w:t>c</w:t>
      </w:r>
      <w:r w:rsidRPr="00692565">
        <w:rPr>
          <w:rFonts w:ascii="Arial" w:eastAsia="Calibri" w:hAnsi="Arial" w:cs="Arial"/>
          <w:spacing w:val="1"/>
          <w:szCs w:val="24"/>
        </w:rPr>
        <w:t>on</w:t>
      </w:r>
      <w:r w:rsidRPr="00692565">
        <w:rPr>
          <w:rFonts w:ascii="Arial" w:eastAsia="Calibri" w:hAnsi="Arial" w:cs="Arial"/>
          <w:szCs w:val="24"/>
        </w:rPr>
        <w:t>s</w:t>
      </w:r>
      <w:r w:rsidRPr="00692565">
        <w:rPr>
          <w:rFonts w:ascii="Arial" w:eastAsia="Calibri" w:hAnsi="Arial" w:cs="Arial"/>
          <w:spacing w:val="-1"/>
          <w:szCs w:val="24"/>
        </w:rPr>
        <w:t>t</w:t>
      </w:r>
      <w:r w:rsidRPr="00692565">
        <w:rPr>
          <w:rFonts w:ascii="Arial" w:eastAsia="Calibri" w:hAnsi="Arial" w:cs="Arial"/>
          <w:szCs w:val="24"/>
        </w:rPr>
        <w:t>r</w:t>
      </w:r>
      <w:r w:rsidRPr="00692565">
        <w:rPr>
          <w:rFonts w:ascii="Arial" w:eastAsia="Calibri" w:hAnsi="Arial" w:cs="Arial"/>
          <w:spacing w:val="1"/>
          <w:szCs w:val="24"/>
        </w:rPr>
        <w:t>u</w:t>
      </w:r>
      <w:r w:rsidRPr="00692565">
        <w:rPr>
          <w:rFonts w:ascii="Arial" w:eastAsia="Calibri" w:hAnsi="Arial" w:cs="Arial"/>
          <w:spacing w:val="-3"/>
          <w:szCs w:val="24"/>
        </w:rPr>
        <w:t>c</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o</w:t>
      </w:r>
      <w:r w:rsidRPr="00692565">
        <w:rPr>
          <w:rFonts w:ascii="Arial" w:eastAsia="Calibri" w:hAnsi="Arial" w:cs="Arial"/>
          <w:szCs w:val="24"/>
        </w:rPr>
        <w:t>n</w:t>
      </w:r>
      <w:r w:rsidRPr="00692565">
        <w:rPr>
          <w:rFonts w:ascii="Arial" w:eastAsia="Calibri" w:hAnsi="Arial" w:cs="Arial"/>
          <w:spacing w:val="31"/>
          <w:szCs w:val="24"/>
        </w:rPr>
        <w:t xml:space="preserve"> </w:t>
      </w:r>
      <w:r w:rsidRPr="00692565">
        <w:rPr>
          <w:rFonts w:ascii="Arial" w:eastAsia="Calibri" w:hAnsi="Arial" w:cs="Arial"/>
          <w:spacing w:val="-2"/>
          <w:szCs w:val="24"/>
        </w:rPr>
        <w:t>o</w:t>
      </w:r>
      <w:r w:rsidRPr="00692565">
        <w:rPr>
          <w:rFonts w:ascii="Arial" w:eastAsia="Calibri" w:hAnsi="Arial" w:cs="Arial"/>
          <w:szCs w:val="24"/>
        </w:rPr>
        <w:t>f</w:t>
      </w:r>
      <w:r w:rsidRPr="00692565">
        <w:rPr>
          <w:rFonts w:ascii="Arial" w:eastAsia="Calibri" w:hAnsi="Arial" w:cs="Arial"/>
          <w:spacing w:val="33"/>
          <w:szCs w:val="24"/>
        </w:rPr>
        <w:t xml:space="preserve"> </w:t>
      </w:r>
      <w:r w:rsidRPr="00692565">
        <w:rPr>
          <w:rFonts w:ascii="Arial" w:eastAsia="Calibri" w:hAnsi="Arial" w:cs="Arial"/>
          <w:spacing w:val="1"/>
          <w:szCs w:val="24"/>
        </w:rPr>
        <w:t>d</w:t>
      </w:r>
      <w:r w:rsidRPr="00692565">
        <w:rPr>
          <w:rFonts w:ascii="Arial" w:eastAsia="Calibri" w:hAnsi="Arial" w:cs="Arial"/>
          <w:szCs w:val="24"/>
        </w:rPr>
        <w:t>is</w:t>
      </w:r>
      <w:r w:rsidRPr="00692565">
        <w:rPr>
          <w:rFonts w:ascii="Arial" w:eastAsia="Calibri" w:hAnsi="Arial" w:cs="Arial"/>
          <w:spacing w:val="-1"/>
          <w:szCs w:val="24"/>
        </w:rPr>
        <w:t>p</w:t>
      </w:r>
      <w:r w:rsidRPr="00692565">
        <w:rPr>
          <w:rFonts w:ascii="Arial" w:eastAsia="Calibri" w:hAnsi="Arial" w:cs="Arial"/>
          <w:spacing w:val="1"/>
          <w:szCs w:val="24"/>
        </w:rPr>
        <w:t>e</w:t>
      </w:r>
      <w:r w:rsidRPr="00692565">
        <w:rPr>
          <w:rFonts w:ascii="Arial" w:eastAsia="Calibri" w:hAnsi="Arial" w:cs="Arial"/>
          <w:szCs w:val="24"/>
        </w:rPr>
        <w:t>rsal</w:t>
      </w:r>
      <w:r w:rsidRPr="00692565">
        <w:rPr>
          <w:rFonts w:ascii="Arial" w:eastAsia="Calibri" w:hAnsi="Arial" w:cs="Arial"/>
          <w:spacing w:val="30"/>
          <w:szCs w:val="24"/>
        </w:rPr>
        <w:t xml:space="preserve"> </w:t>
      </w:r>
      <w:r w:rsidRPr="00692565">
        <w:rPr>
          <w:rFonts w:ascii="Arial" w:eastAsia="Calibri" w:hAnsi="Arial" w:cs="Arial"/>
          <w:szCs w:val="24"/>
        </w:rPr>
        <w:t>s</w:t>
      </w:r>
      <w:r w:rsidRPr="00692565">
        <w:rPr>
          <w:rFonts w:ascii="Arial" w:eastAsia="Calibri" w:hAnsi="Arial" w:cs="Arial"/>
          <w:spacing w:val="-1"/>
          <w:szCs w:val="24"/>
        </w:rPr>
        <w:t>y</w:t>
      </w:r>
      <w:r w:rsidRPr="00692565">
        <w:rPr>
          <w:rFonts w:ascii="Arial" w:eastAsia="Calibri" w:hAnsi="Arial" w:cs="Arial"/>
          <w:szCs w:val="24"/>
        </w:rPr>
        <w:t>s</w:t>
      </w:r>
      <w:r w:rsidRPr="00692565">
        <w:rPr>
          <w:rFonts w:ascii="Arial" w:eastAsia="Calibri" w:hAnsi="Arial" w:cs="Arial"/>
          <w:spacing w:val="1"/>
          <w:szCs w:val="24"/>
        </w:rPr>
        <w:t>te</w:t>
      </w:r>
      <w:r w:rsidRPr="00692565">
        <w:rPr>
          <w:rFonts w:ascii="Arial" w:eastAsia="Calibri" w:hAnsi="Arial" w:cs="Arial"/>
          <w:szCs w:val="24"/>
        </w:rPr>
        <w:t xml:space="preserve">ms, leach beds, leach lines, infiltration chambers, seepage pits, and gravel-packed pits.  </w:t>
      </w:r>
    </w:p>
    <w:p w14:paraId="6A978D80" w14:textId="77777777" w:rsidR="00AB49AF" w:rsidRPr="00692565" w:rsidRDefault="00AB49AF" w:rsidP="00B2372B">
      <w:pPr>
        <w:widowControl w:val="0"/>
        <w:numPr>
          <w:ilvl w:val="0"/>
          <w:numId w:val="1"/>
        </w:numPr>
        <w:spacing w:after="240" w:line="276" w:lineRule="auto"/>
        <w:ind w:left="1080"/>
        <w:jc w:val="both"/>
        <w:rPr>
          <w:rFonts w:ascii="Arial" w:eastAsia="Calibri" w:hAnsi="Arial" w:cs="Arial"/>
          <w:szCs w:val="24"/>
        </w:rPr>
      </w:pPr>
      <w:r w:rsidRPr="00692565">
        <w:rPr>
          <w:rFonts w:ascii="Arial" w:eastAsia="Calibri" w:hAnsi="Arial" w:cs="Arial"/>
          <w:b/>
          <w:bCs/>
          <w:szCs w:val="24"/>
        </w:rPr>
        <w:t xml:space="preserve">Future Expansion Area. </w:t>
      </w:r>
      <w:r w:rsidRPr="00692565">
        <w:rPr>
          <w:rFonts w:ascii="Arial" w:eastAsia="Calibri" w:hAnsi="Arial" w:cs="Arial"/>
          <w:b/>
          <w:bCs/>
          <w:spacing w:val="13"/>
          <w:szCs w:val="24"/>
        </w:rPr>
        <w:t xml:space="preserve"> </w:t>
      </w:r>
      <w:r w:rsidRPr="00692565">
        <w:rPr>
          <w:rFonts w:ascii="Arial" w:eastAsia="Calibri" w:hAnsi="Arial" w:cs="Arial"/>
          <w:spacing w:val="1"/>
          <w:szCs w:val="24"/>
        </w:rPr>
        <w:t>Th</w:t>
      </w:r>
      <w:r w:rsidRPr="00692565">
        <w:rPr>
          <w:rFonts w:ascii="Arial" w:eastAsia="Calibri" w:hAnsi="Arial" w:cs="Arial"/>
          <w:szCs w:val="24"/>
        </w:rPr>
        <w:t>is chapter details requirements for sufficient land area to allow for an entirely new dispersal system (e.g., 100% future expansion area) and when this requirement may be waived.  Inspection, testing, failure, and a 10% expansion of the current footprint rule related to the future expansion area are also described in this chapter.  Where adequate land is not available for a 100% future expansion area, supplemental treatment (e.g., NOWTS) will be required.</w:t>
      </w:r>
    </w:p>
    <w:p w14:paraId="531C459C" w14:textId="77777777" w:rsidR="00AB49AF" w:rsidRPr="00692565" w:rsidRDefault="00AB49AF" w:rsidP="00B2372B">
      <w:pPr>
        <w:widowControl w:val="0"/>
        <w:numPr>
          <w:ilvl w:val="0"/>
          <w:numId w:val="1"/>
        </w:numPr>
        <w:spacing w:after="240" w:line="276" w:lineRule="auto"/>
        <w:ind w:left="1080"/>
        <w:jc w:val="both"/>
        <w:rPr>
          <w:rFonts w:ascii="Arial" w:eastAsia="Calibri" w:hAnsi="Arial" w:cs="Arial"/>
          <w:b/>
          <w:szCs w:val="24"/>
        </w:rPr>
      </w:pPr>
      <w:r w:rsidRPr="00692565">
        <w:rPr>
          <w:rFonts w:ascii="Arial" w:eastAsia="Calibri" w:hAnsi="Arial" w:cs="Arial"/>
          <w:b/>
          <w:szCs w:val="24"/>
        </w:rPr>
        <w:t xml:space="preserve">Determining Depth of Groundwater.  </w:t>
      </w:r>
      <w:r w:rsidRPr="00692565">
        <w:rPr>
          <w:rFonts w:ascii="Arial" w:eastAsia="Calibri" w:hAnsi="Arial" w:cs="Arial"/>
          <w:szCs w:val="24"/>
        </w:rPr>
        <w:t>This chapter describes procedures for site evaluation, permitting and subsurface exploration for determining the depth of groundwater, including high groundwater situations.</w:t>
      </w:r>
    </w:p>
    <w:p w14:paraId="7EA750E7" w14:textId="77777777" w:rsidR="00AB49AF" w:rsidRPr="00692565" w:rsidRDefault="00AB49AF" w:rsidP="00B2372B">
      <w:pPr>
        <w:widowControl w:val="0"/>
        <w:numPr>
          <w:ilvl w:val="0"/>
          <w:numId w:val="1"/>
        </w:numPr>
        <w:spacing w:after="240" w:line="276" w:lineRule="auto"/>
        <w:ind w:left="1080"/>
        <w:jc w:val="both"/>
        <w:rPr>
          <w:rFonts w:ascii="Arial" w:eastAsia="Calibri" w:hAnsi="Arial" w:cs="Arial"/>
          <w:b/>
          <w:szCs w:val="24"/>
        </w:rPr>
      </w:pPr>
      <w:r w:rsidRPr="00692565">
        <w:rPr>
          <w:rFonts w:ascii="Arial" w:eastAsia="Calibri" w:hAnsi="Arial" w:cs="Arial"/>
          <w:b/>
          <w:szCs w:val="24"/>
        </w:rPr>
        <w:t xml:space="preserve">Requirements Applicable to All Percolation Testing Types.  </w:t>
      </w:r>
      <w:r w:rsidRPr="00692565">
        <w:rPr>
          <w:rFonts w:ascii="Arial" w:eastAsia="Calibri" w:hAnsi="Arial" w:cs="Arial"/>
          <w:szCs w:val="24"/>
        </w:rPr>
        <w:t>This chapter explains the percolation test requirements and procedures for properties with proposed OWTS, noting that plan approval of the construction proposal will expire one year from the date of the approval.</w:t>
      </w:r>
    </w:p>
    <w:p w14:paraId="73D7A8F3" w14:textId="77777777" w:rsidR="00AB49AF" w:rsidRPr="00692565" w:rsidRDefault="00AB49AF" w:rsidP="00B2372B">
      <w:pPr>
        <w:widowControl w:val="0"/>
        <w:numPr>
          <w:ilvl w:val="0"/>
          <w:numId w:val="1"/>
        </w:numPr>
        <w:spacing w:after="240" w:line="276" w:lineRule="auto"/>
        <w:ind w:left="1080"/>
        <w:jc w:val="both"/>
        <w:rPr>
          <w:rFonts w:ascii="Arial" w:eastAsia="Calibri" w:hAnsi="Arial" w:cs="Arial"/>
          <w:szCs w:val="24"/>
        </w:rPr>
      </w:pPr>
      <w:r w:rsidRPr="00692565">
        <w:rPr>
          <w:rFonts w:ascii="Arial" w:eastAsia="Calibri" w:hAnsi="Arial" w:cs="Arial"/>
          <w:b/>
          <w:szCs w:val="24"/>
        </w:rPr>
        <w:t xml:space="preserve">Percolation Testing for Leach Lines and Leach Bed Dispersal Systems.  </w:t>
      </w:r>
      <w:r w:rsidRPr="00692565">
        <w:rPr>
          <w:rFonts w:ascii="Arial" w:eastAsia="Calibri" w:hAnsi="Arial" w:cs="Arial"/>
          <w:szCs w:val="24"/>
        </w:rPr>
        <w:t>This chapter explains the requirements and procedures for percolation tests for leach lines and leach bed dispersal systems, along with related percolation rate calculations.</w:t>
      </w:r>
    </w:p>
    <w:p w14:paraId="33795602" w14:textId="77777777" w:rsidR="00AB49AF" w:rsidRPr="00692565" w:rsidRDefault="00AB49AF" w:rsidP="00B2372B">
      <w:pPr>
        <w:widowControl w:val="0"/>
        <w:numPr>
          <w:ilvl w:val="0"/>
          <w:numId w:val="1"/>
        </w:numPr>
        <w:spacing w:after="240" w:line="276" w:lineRule="auto"/>
        <w:ind w:left="1080"/>
        <w:jc w:val="both"/>
        <w:rPr>
          <w:rFonts w:ascii="Arial" w:eastAsia="Calibri" w:hAnsi="Arial" w:cs="Arial"/>
          <w:b/>
          <w:szCs w:val="24"/>
        </w:rPr>
      </w:pPr>
      <w:r w:rsidRPr="00692565">
        <w:rPr>
          <w:rFonts w:ascii="Arial" w:eastAsia="Calibri" w:hAnsi="Arial" w:cs="Arial"/>
          <w:b/>
          <w:szCs w:val="24"/>
        </w:rPr>
        <w:t xml:space="preserve">Percolation Testing for Seepage Pit Dispersal Systems.  </w:t>
      </w:r>
      <w:r w:rsidRPr="00692565">
        <w:rPr>
          <w:rFonts w:ascii="Arial" w:eastAsia="Calibri" w:hAnsi="Arial" w:cs="Arial"/>
          <w:szCs w:val="24"/>
        </w:rPr>
        <w:t>This chapter explains the requirements and procedures for percolation tests for seepage pit dispersal systems, along with related percolation rate calculations.  Considerations for gravel packed pits are also included in this chapter.  When percolation testing holes cannot be filled to presoak or to conduct a conventional percolation test due to drainage of water from the hole, the maximum absorption capacity allowed by the Plumbing Code is considered to be exceeded, and supplemental treatment is required.</w:t>
      </w:r>
    </w:p>
    <w:p w14:paraId="50E55B93" w14:textId="77777777" w:rsidR="00AB49AF" w:rsidRPr="00692565" w:rsidRDefault="00AB49AF" w:rsidP="00B2372B">
      <w:pPr>
        <w:widowControl w:val="0"/>
        <w:numPr>
          <w:ilvl w:val="0"/>
          <w:numId w:val="1"/>
        </w:numPr>
        <w:spacing w:after="240" w:line="276" w:lineRule="auto"/>
        <w:ind w:left="1080"/>
        <w:jc w:val="both"/>
        <w:rPr>
          <w:rFonts w:ascii="Arial" w:eastAsia="Calibri" w:hAnsi="Arial" w:cs="Arial"/>
          <w:b/>
          <w:szCs w:val="24"/>
        </w:rPr>
      </w:pPr>
      <w:r w:rsidRPr="00692565">
        <w:rPr>
          <w:rFonts w:ascii="Arial" w:eastAsia="Calibri" w:hAnsi="Arial" w:cs="Arial"/>
          <w:b/>
          <w:szCs w:val="24"/>
        </w:rPr>
        <w:t xml:space="preserve">Non-Conventional Onsite Wastewater Treatment Systems Requirements.  </w:t>
      </w:r>
      <w:r w:rsidRPr="00692565">
        <w:rPr>
          <w:rFonts w:ascii="Arial" w:eastAsia="Calibri" w:hAnsi="Arial" w:cs="Arial"/>
          <w:szCs w:val="24"/>
        </w:rPr>
        <w:t>Conditions warranting supplemental treatment are described in this chapter, i.e., when a NOWTS is required.  A NOWTS is used to protect the groundwater in areas where soil percolates too fast for sufficient natural filtration to occur.  Supplemental treatment is also required when a conventional system fails and a replacement system cannot meet the current requirements or setbacks for surface and ground water.  This chapter includes requirements for design, demonstration, approval, operation, monitoring, laboratory testing, maintenance, inspection and reporting for NOWTS.  Soil replacement conditions, required soil depths, component/tank certification requirements and effluent concentration limits are provided.  This chapter describes situations when neither an OWTS nor NOWTS are permitted as well.</w:t>
      </w:r>
    </w:p>
    <w:p w14:paraId="09F6EFDF" w14:textId="77777777" w:rsidR="00AB49AF" w:rsidRPr="00692565" w:rsidRDefault="00AB49AF" w:rsidP="00B2372B">
      <w:pPr>
        <w:widowControl w:val="0"/>
        <w:numPr>
          <w:ilvl w:val="0"/>
          <w:numId w:val="1"/>
        </w:numPr>
        <w:spacing w:after="240" w:line="276" w:lineRule="auto"/>
        <w:ind w:left="1080"/>
        <w:jc w:val="both"/>
        <w:rPr>
          <w:rFonts w:ascii="Arial" w:eastAsia="Calibri" w:hAnsi="Arial" w:cs="Arial"/>
          <w:b/>
          <w:szCs w:val="24"/>
        </w:rPr>
      </w:pPr>
      <w:r w:rsidRPr="00692565">
        <w:rPr>
          <w:rFonts w:ascii="Arial" w:eastAsia="Calibri" w:hAnsi="Arial" w:cs="Arial"/>
          <w:b/>
          <w:szCs w:val="24"/>
        </w:rPr>
        <w:t xml:space="preserve">NOWTS Start up and Leak Test.  </w:t>
      </w:r>
      <w:r w:rsidRPr="00692565">
        <w:rPr>
          <w:rFonts w:ascii="Arial" w:eastAsia="Calibri" w:hAnsi="Arial" w:cs="Arial"/>
          <w:szCs w:val="24"/>
        </w:rPr>
        <w:t>This chapter provides the requirement for a NOWTS to pass a DPH leak test and final/start-up inspection before obtaining approval from a Building and Safety Department Inspector.  Procedures and guidelines for leak testing and inspection are described in this chapter.</w:t>
      </w:r>
    </w:p>
    <w:p w14:paraId="615CECD7" w14:textId="77777777" w:rsidR="00AB49AF" w:rsidRPr="00692565" w:rsidRDefault="00AB49AF" w:rsidP="00B2372B">
      <w:pPr>
        <w:widowControl w:val="0"/>
        <w:numPr>
          <w:ilvl w:val="0"/>
          <w:numId w:val="1"/>
        </w:numPr>
        <w:spacing w:after="240" w:line="276" w:lineRule="auto"/>
        <w:ind w:left="1080"/>
        <w:jc w:val="both"/>
        <w:rPr>
          <w:rFonts w:ascii="Arial" w:eastAsia="Calibri" w:hAnsi="Arial" w:cs="Arial"/>
          <w:b/>
          <w:szCs w:val="24"/>
        </w:rPr>
      </w:pPr>
      <w:r w:rsidRPr="00692565">
        <w:rPr>
          <w:rFonts w:ascii="Arial" w:eastAsia="Calibri" w:hAnsi="Arial" w:cs="Arial"/>
          <w:b/>
          <w:szCs w:val="24"/>
        </w:rPr>
        <w:t xml:space="preserve">Sub-division Limitations.  </w:t>
      </w:r>
      <w:r w:rsidRPr="00692565">
        <w:rPr>
          <w:rFonts w:ascii="Arial" w:eastAsia="Calibri" w:hAnsi="Arial" w:cs="Arial"/>
          <w:szCs w:val="24"/>
        </w:rPr>
        <w:t>This chapter describes limitations on allowable average densities for land development projects including Conditional Use Permits and parcel sub-division projects where public sewer is not available and that are proposed after the effective date of the LAMP.</w:t>
      </w:r>
    </w:p>
    <w:p w14:paraId="44F6E21A"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17" w:name="_Toc443404092"/>
      <w:bookmarkStart w:id="18" w:name="_Toc456103021"/>
      <w:r w:rsidRPr="00692565">
        <w:rPr>
          <w:rFonts w:ascii="Arial" w:eastAsia="Calibri" w:hAnsi="Arial" w:cs="Arial"/>
          <w:b/>
          <w:bCs/>
          <w:szCs w:val="24"/>
        </w:rPr>
        <w:t xml:space="preserve">1.6 </w:t>
      </w:r>
      <w:r w:rsidRPr="00692565">
        <w:rPr>
          <w:rFonts w:ascii="Arial" w:eastAsia="Calibri" w:hAnsi="Arial" w:cs="Arial"/>
          <w:b/>
          <w:bCs/>
          <w:szCs w:val="24"/>
        </w:rPr>
        <w:tab/>
      </w:r>
      <w:r w:rsidRPr="00692565">
        <w:rPr>
          <w:rFonts w:ascii="Arial" w:eastAsia="Calibri" w:hAnsi="Arial" w:cs="Arial"/>
          <w:b/>
          <w:bCs/>
          <w:szCs w:val="24"/>
          <w:u w:val="single"/>
        </w:rPr>
        <w:t>O</w:t>
      </w:r>
      <w:r w:rsidRPr="00692565">
        <w:rPr>
          <w:rFonts w:ascii="Arial" w:eastAsia="Calibri" w:hAnsi="Arial" w:cs="Arial"/>
          <w:b/>
          <w:bCs/>
          <w:spacing w:val="-1"/>
          <w:szCs w:val="24"/>
          <w:u w:val="single"/>
        </w:rPr>
        <w:t>r</w:t>
      </w:r>
      <w:r w:rsidRPr="00692565">
        <w:rPr>
          <w:rFonts w:ascii="Arial" w:eastAsia="Calibri" w:hAnsi="Arial" w:cs="Arial"/>
          <w:b/>
          <w:bCs/>
          <w:szCs w:val="24"/>
          <w:u w:val="single"/>
        </w:rPr>
        <w:t>ga</w:t>
      </w:r>
      <w:r w:rsidRPr="00692565">
        <w:rPr>
          <w:rFonts w:ascii="Arial" w:eastAsia="Calibri" w:hAnsi="Arial" w:cs="Arial"/>
          <w:b/>
          <w:bCs/>
          <w:spacing w:val="-2"/>
          <w:szCs w:val="24"/>
          <w:u w:val="single"/>
        </w:rPr>
        <w:t>n</w:t>
      </w:r>
      <w:r w:rsidRPr="00692565">
        <w:rPr>
          <w:rFonts w:ascii="Arial" w:eastAsia="Calibri" w:hAnsi="Arial" w:cs="Arial"/>
          <w:b/>
          <w:bCs/>
          <w:szCs w:val="24"/>
          <w:u w:val="single"/>
        </w:rPr>
        <w:t>i</w:t>
      </w:r>
      <w:r w:rsidRPr="00692565">
        <w:rPr>
          <w:rFonts w:ascii="Arial" w:eastAsia="Calibri" w:hAnsi="Arial" w:cs="Arial"/>
          <w:b/>
          <w:bCs/>
          <w:spacing w:val="-1"/>
          <w:szCs w:val="24"/>
          <w:u w:val="single"/>
        </w:rPr>
        <w:t>z</w:t>
      </w:r>
      <w:r w:rsidRPr="00692565">
        <w:rPr>
          <w:rFonts w:ascii="Arial" w:eastAsia="Calibri" w:hAnsi="Arial" w:cs="Arial"/>
          <w:b/>
          <w:bCs/>
          <w:szCs w:val="24"/>
          <w:u w:val="single"/>
        </w:rPr>
        <w:t>a</w:t>
      </w:r>
      <w:r w:rsidRPr="00692565">
        <w:rPr>
          <w:rFonts w:ascii="Arial" w:eastAsia="Calibri" w:hAnsi="Arial" w:cs="Arial"/>
          <w:b/>
          <w:bCs/>
          <w:spacing w:val="-1"/>
          <w:szCs w:val="24"/>
          <w:u w:val="single"/>
        </w:rPr>
        <w:t>t</w:t>
      </w:r>
      <w:r w:rsidRPr="00692565">
        <w:rPr>
          <w:rFonts w:ascii="Arial" w:eastAsia="Calibri" w:hAnsi="Arial" w:cs="Arial"/>
          <w:b/>
          <w:bCs/>
          <w:szCs w:val="24"/>
          <w:u w:val="single"/>
        </w:rPr>
        <w:t>ion</w:t>
      </w:r>
      <w:r w:rsidRPr="00692565">
        <w:rPr>
          <w:rFonts w:ascii="Arial" w:eastAsia="Calibri" w:hAnsi="Arial" w:cs="Arial"/>
          <w:b/>
          <w:bCs/>
          <w:spacing w:val="-2"/>
          <w:szCs w:val="24"/>
          <w:u w:val="single"/>
        </w:rPr>
        <w:t xml:space="preserve"> </w:t>
      </w:r>
      <w:r w:rsidRPr="00692565">
        <w:rPr>
          <w:rFonts w:ascii="Arial" w:eastAsia="Calibri" w:hAnsi="Arial" w:cs="Arial"/>
          <w:b/>
          <w:bCs/>
          <w:szCs w:val="24"/>
          <w:u w:val="single"/>
        </w:rPr>
        <w:t>of</w:t>
      </w:r>
      <w:r w:rsidRPr="00692565">
        <w:rPr>
          <w:rFonts w:ascii="Arial" w:eastAsia="Calibri" w:hAnsi="Arial" w:cs="Arial"/>
          <w:b/>
          <w:bCs/>
          <w:spacing w:val="-1"/>
          <w:szCs w:val="24"/>
          <w:u w:val="single"/>
        </w:rPr>
        <w:t xml:space="preserve"> </w:t>
      </w:r>
      <w:r w:rsidRPr="00692565">
        <w:rPr>
          <w:rFonts w:ascii="Arial" w:eastAsia="Calibri" w:hAnsi="Arial" w:cs="Arial"/>
          <w:b/>
          <w:bCs/>
          <w:szCs w:val="24"/>
          <w:u w:val="single"/>
        </w:rPr>
        <w:t>t</w:t>
      </w:r>
      <w:r w:rsidRPr="00692565">
        <w:rPr>
          <w:rFonts w:ascii="Arial" w:eastAsia="Calibri" w:hAnsi="Arial" w:cs="Arial"/>
          <w:b/>
          <w:bCs/>
          <w:spacing w:val="-2"/>
          <w:szCs w:val="24"/>
          <w:u w:val="single"/>
        </w:rPr>
        <w:t>h</w:t>
      </w:r>
      <w:r w:rsidRPr="00692565">
        <w:rPr>
          <w:rFonts w:ascii="Arial" w:eastAsia="Calibri" w:hAnsi="Arial" w:cs="Arial"/>
          <w:b/>
          <w:bCs/>
          <w:szCs w:val="24"/>
          <w:u w:val="single"/>
        </w:rPr>
        <w:t>is</w:t>
      </w:r>
      <w:r w:rsidRPr="00692565">
        <w:rPr>
          <w:rFonts w:ascii="Arial" w:eastAsia="Calibri" w:hAnsi="Arial" w:cs="Arial"/>
          <w:b/>
          <w:bCs/>
          <w:spacing w:val="-1"/>
          <w:szCs w:val="24"/>
          <w:u w:val="single"/>
        </w:rPr>
        <w:t xml:space="preserve"> L</w:t>
      </w:r>
      <w:r w:rsidRPr="00692565">
        <w:rPr>
          <w:rFonts w:ascii="Arial" w:eastAsia="Calibri" w:hAnsi="Arial" w:cs="Arial"/>
          <w:b/>
          <w:bCs/>
          <w:szCs w:val="24"/>
          <w:u w:val="single"/>
        </w:rPr>
        <w:t>A</w:t>
      </w:r>
      <w:r w:rsidRPr="00692565">
        <w:rPr>
          <w:rFonts w:ascii="Arial" w:eastAsia="Calibri" w:hAnsi="Arial" w:cs="Arial"/>
          <w:b/>
          <w:bCs/>
          <w:spacing w:val="-1"/>
          <w:szCs w:val="24"/>
          <w:u w:val="single"/>
        </w:rPr>
        <w:t>M</w:t>
      </w:r>
      <w:r w:rsidRPr="00692565">
        <w:rPr>
          <w:rFonts w:ascii="Arial" w:eastAsia="Calibri" w:hAnsi="Arial" w:cs="Arial"/>
          <w:b/>
          <w:bCs/>
          <w:szCs w:val="24"/>
          <w:u w:val="single"/>
        </w:rPr>
        <w:t>P</w:t>
      </w:r>
      <w:bookmarkEnd w:id="17"/>
      <w:bookmarkEnd w:id="18"/>
    </w:p>
    <w:p w14:paraId="4E4CCBCC" w14:textId="77777777" w:rsidR="00AB49AF" w:rsidRPr="00692565" w:rsidRDefault="00AB49AF" w:rsidP="00B2372B">
      <w:pPr>
        <w:widowControl w:val="0"/>
        <w:spacing w:after="240" w:line="276" w:lineRule="auto"/>
        <w:ind w:left="720"/>
        <w:jc w:val="both"/>
        <w:rPr>
          <w:rFonts w:ascii="Arial" w:eastAsia="Calibri" w:hAnsi="Arial" w:cs="Arial"/>
          <w:spacing w:val="1"/>
          <w:szCs w:val="24"/>
        </w:rPr>
      </w:pPr>
      <w:r w:rsidRPr="00692565">
        <w:rPr>
          <w:rFonts w:ascii="Arial" w:eastAsia="Calibri" w:hAnsi="Arial" w:cs="Arial"/>
          <w:spacing w:val="1"/>
          <w:szCs w:val="24"/>
        </w:rPr>
        <w:t>Th</w:t>
      </w:r>
      <w:r w:rsidRPr="00692565">
        <w:rPr>
          <w:rFonts w:ascii="Arial" w:eastAsia="Calibri" w:hAnsi="Arial" w:cs="Arial"/>
          <w:szCs w:val="24"/>
        </w:rPr>
        <w:t>is</w:t>
      </w:r>
      <w:r w:rsidRPr="00692565">
        <w:rPr>
          <w:rFonts w:ascii="Arial" w:eastAsia="Calibri" w:hAnsi="Arial" w:cs="Arial"/>
          <w:spacing w:val="4"/>
          <w:szCs w:val="24"/>
        </w:rPr>
        <w:t xml:space="preserve"> </w:t>
      </w:r>
      <w:r w:rsidRPr="00692565">
        <w:rPr>
          <w:rFonts w:ascii="Arial" w:eastAsia="Calibri" w:hAnsi="Arial" w:cs="Arial"/>
          <w:szCs w:val="24"/>
        </w:rPr>
        <w:t>LA</w:t>
      </w:r>
      <w:r w:rsidRPr="00692565">
        <w:rPr>
          <w:rFonts w:ascii="Arial" w:eastAsia="Calibri" w:hAnsi="Arial" w:cs="Arial"/>
          <w:spacing w:val="1"/>
          <w:szCs w:val="24"/>
        </w:rPr>
        <w:t>M</w:t>
      </w:r>
      <w:r w:rsidRPr="00692565">
        <w:rPr>
          <w:rFonts w:ascii="Arial" w:eastAsia="Calibri" w:hAnsi="Arial" w:cs="Arial"/>
          <w:szCs w:val="24"/>
        </w:rPr>
        <w:t>P</w:t>
      </w:r>
      <w:r w:rsidRPr="00692565">
        <w:rPr>
          <w:rFonts w:ascii="Arial" w:eastAsia="Calibri" w:hAnsi="Arial" w:cs="Arial"/>
          <w:spacing w:val="1"/>
          <w:szCs w:val="24"/>
        </w:rPr>
        <w:t xml:space="preserve"> </w:t>
      </w:r>
      <w:r w:rsidRPr="00692565">
        <w:rPr>
          <w:rFonts w:ascii="Arial" w:eastAsia="Calibri" w:hAnsi="Arial" w:cs="Arial"/>
          <w:szCs w:val="24"/>
        </w:rPr>
        <w:t>is</w:t>
      </w:r>
      <w:r w:rsidRPr="00692565">
        <w:rPr>
          <w:rFonts w:ascii="Arial" w:eastAsia="Calibri" w:hAnsi="Arial" w:cs="Arial"/>
          <w:spacing w:val="4"/>
          <w:szCs w:val="24"/>
        </w:rPr>
        <w:t xml:space="preserve"> </w:t>
      </w:r>
      <w:r w:rsidRPr="00692565">
        <w:rPr>
          <w:rFonts w:ascii="Arial" w:eastAsia="Calibri" w:hAnsi="Arial" w:cs="Arial"/>
          <w:spacing w:val="1"/>
          <w:szCs w:val="24"/>
        </w:rPr>
        <w:t>o</w:t>
      </w:r>
      <w:r w:rsidRPr="00692565">
        <w:rPr>
          <w:rFonts w:ascii="Arial" w:eastAsia="Calibri" w:hAnsi="Arial" w:cs="Arial"/>
          <w:szCs w:val="24"/>
        </w:rPr>
        <w:t>rg</w:t>
      </w:r>
      <w:r w:rsidRPr="00692565">
        <w:rPr>
          <w:rFonts w:ascii="Arial" w:eastAsia="Calibri" w:hAnsi="Arial" w:cs="Arial"/>
          <w:spacing w:val="-2"/>
          <w:szCs w:val="24"/>
        </w:rPr>
        <w:t>a</w:t>
      </w:r>
      <w:r w:rsidRPr="00692565">
        <w:rPr>
          <w:rFonts w:ascii="Arial" w:eastAsia="Calibri" w:hAnsi="Arial" w:cs="Arial"/>
          <w:spacing w:val="1"/>
          <w:szCs w:val="24"/>
        </w:rPr>
        <w:t>n</w:t>
      </w:r>
      <w:r w:rsidRPr="00692565">
        <w:rPr>
          <w:rFonts w:ascii="Arial" w:eastAsia="Calibri" w:hAnsi="Arial" w:cs="Arial"/>
          <w:szCs w:val="24"/>
        </w:rPr>
        <w:t>i</w:t>
      </w:r>
      <w:r w:rsidRPr="00692565">
        <w:rPr>
          <w:rFonts w:ascii="Arial" w:eastAsia="Calibri" w:hAnsi="Arial" w:cs="Arial"/>
          <w:spacing w:val="-1"/>
          <w:szCs w:val="24"/>
        </w:rPr>
        <w:t>z</w:t>
      </w:r>
      <w:r w:rsidRPr="00692565">
        <w:rPr>
          <w:rFonts w:ascii="Arial" w:eastAsia="Calibri" w:hAnsi="Arial" w:cs="Arial"/>
          <w:spacing w:val="1"/>
          <w:szCs w:val="24"/>
        </w:rPr>
        <w:t>e</w:t>
      </w:r>
      <w:r w:rsidRPr="00692565">
        <w:rPr>
          <w:rFonts w:ascii="Arial" w:eastAsia="Calibri" w:hAnsi="Arial" w:cs="Arial"/>
          <w:szCs w:val="24"/>
        </w:rPr>
        <w:t xml:space="preserve">d </w:t>
      </w:r>
      <w:r w:rsidRPr="00692565">
        <w:rPr>
          <w:rFonts w:ascii="Arial" w:eastAsia="Calibri" w:hAnsi="Arial" w:cs="Arial"/>
          <w:spacing w:val="1"/>
          <w:szCs w:val="24"/>
        </w:rPr>
        <w:t>t</w:t>
      </w:r>
      <w:r w:rsidRPr="00692565">
        <w:rPr>
          <w:rFonts w:ascii="Arial" w:eastAsia="Calibri" w:hAnsi="Arial" w:cs="Arial"/>
          <w:szCs w:val="24"/>
        </w:rPr>
        <w:t>o</w:t>
      </w:r>
      <w:r w:rsidRPr="00692565">
        <w:rPr>
          <w:rFonts w:ascii="Arial" w:eastAsia="Calibri" w:hAnsi="Arial" w:cs="Arial"/>
          <w:spacing w:val="5"/>
          <w:szCs w:val="24"/>
        </w:rPr>
        <w:t xml:space="preserve"> </w:t>
      </w:r>
      <w:r w:rsidRPr="00692565">
        <w:rPr>
          <w:rFonts w:ascii="Arial" w:eastAsia="Calibri" w:hAnsi="Arial" w:cs="Arial"/>
          <w:spacing w:val="1"/>
          <w:szCs w:val="24"/>
        </w:rPr>
        <w:t>explain</w:t>
      </w:r>
      <w:r w:rsidRPr="00692565">
        <w:rPr>
          <w:rFonts w:ascii="Arial" w:eastAsia="Calibri" w:hAnsi="Arial" w:cs="Arial"/>
          <w:spacing w:val="5"/>
          <w:szCs w:val="24"/>
        </w:rPr>
        <w:t xml:space="preserve"> </w:t>
      </w:r>
      <w:r w:rsidRPr="00692565">
        <w:rPr>
          <w:rFonts w:ascii="Arial" w:eastAsia="Calibri" w:hAnsi="Arial" w:cs="Arial"/>
          <w:spacing w:val="-1"/>
          <w:szCs w:val="24"/>
        </w:rPr>
        <w:t>t</w:t>
      </w:r>
      <w:r w:rsidRPr="00692565">
        <w:rPr>
          <w:rFonts w:ascii="Arial" w:eastAsia="Calibri" w:hAnsi="Arial" w:cs="Arial"/>
          <w:spacing w:val="1"/>
          <w:szCs w:val="24"/>
        </w:rPr>
        <w:t>h</w:t>
      </w:r>
      <w:r w:rsidRPr="00692565">
        <w:rPr>
          <w:rFonts w:ascii="Arial" w:eastAsia="Calibri" w:hAnsi="Arial" w:cs="Arial"/>
          <w:szCs w:val="24"/>
        </w:rPr>
        <w:t>e design and management of OWTS</w:t>
      </w:r>
      <w:r w:rsidRPr="00692565">
        <w:rPr>
          <w:rFonts w:ascii="Arial" w:eastAsia="Calibri" w:hAnsi="Arial" w:cs="Arial"/>
          <w:spacing w:val="-1"/>
          <w:szCs w:val="24"/>
        </w:rPr>
        <w:t xml:space="preserve"> </w:t>
      </w:r>
      <w:r w:rsidRPr="00692565">
        <w:rPr>
          <w:rFonts w:ascii="Arial" w:eastAsia="Calibri" w:hAnsi="Arial" w:cs="Arial"/>
          <w:szCs w:val="24"/>
        </w:rPr>
        <w:t>in</w:t>
      </w:r>
      <w:r w:rsidRPr="00692565">
        <w:rPr>
          <w:rFonts w:ascii="Arial" w:eastAsia="Calibri" w:hAnsi="Arial" w:cs="Arial"/>
          <w:spacing w:val="2"/>
          <w:szCs w:val="24"/>
        </w:rPr>
        <w:t xml:space="preserve"> </w:t>
      </w:r>
      <w:r w:rsidRPr="00692565">
        <w:rPr>
          <w:rFonts w:ascii="Arial" w:eastAsia="Calibri" w:hAnsi="Arial" w:cs="Arial"/>
          <w:szCs w:val="24"/>
        </w:rPr>
        <w:t xml:space="preserve">Los Angeles </w:t>
      </w:r>
      <w:r w:rsidRPr="00692565">
        <w:rPr>
          <w:rFonts w:ascii="Arial" w:eastAsia="Calibri" w:hAnsi="Arial" w:cs="Arial"/>
          <w:spacing w:val="-1"/>
          <w:szCs w:val="24"/>
        </w:rPr>
        <w:t>C</w:t>
      </w:r>
      <w:r w:rsidRPr="00692565">
        <w:rPr>
          <w:rFonts w:ascii="Arial" w:eastAsia="Calibri" w:hAnsi="Arial" w:cs="Arial"/>
          <w:spacing w:val="1"/>
          <w:szCs w:val="24"/>
        </w:rPr>
        <w:t>ount</w:t>
      </w:r>
      <w:r w:rsidRPr="00692565">
        <w:rPr>
          <w:rFonts w:ascii="Arial" w:eastAsia="Calibri" w:hAnsi="Arial" w:cs="Arial"/>
          <w:spacing w:val="-1"/>
          <w:szCs w:val="24"/>
        </w:rPr>
        <w:t>y</w:t>
      </w:r>
      <w:r w:rsidRPr="00692565">
        <w:rPr>
          <w:rFonts w:ascii="Arial" w:eastAsia="Calibri" w:hAnsi="Arial" w:cs="Arial"/>
          <w:szCs w:val="24"/>
        </w:rPr>
        <w:t>.  It</w:t>
      </w:r>
      <w:r w:rsidRPr="00692565">
        <w:rPr>
          <w:rFonts w:ascii="Arial" w:eastAsia="Calibri" w:hAnsi="Arial" w:cs="Arial"/>
          <w:spacing w:val="32"/>
          <w:szCs w:val="24"/>
        </w:rPr>
        <w:t xml:space="preserve"> </w:t>
      </w:r>
      <w:r w:rsidRPr="00692565">
        <w:rPr>
          <w:rFonts w:ascii="Arial" w:eastAsia="Calibri" w:hAnsi="Arial" w:cs="Arial"/>
          <w:szCs w:val="24"/>
        </w:rPr>
        <w:t>is</w:t>
      </w:r>
      <w:r w:rsidRPr="00692565">
        <w:rPr>
          <w:rFonts w:ascii="Arial" w:eastAsia="Calibri" w:hAnsi="Arial" w:cs="Arial"/>
          <w:spacing w:val="32"/>
          <w:szCs w:val="24"/>
        </w:rPr>
        <w:t xml:space="preserve"> </w:t>
      </w:r>
      <w:r w:rsidRPr="00692565">
        <w:rPr>
          <w:rFonts w:ascii="Arial" w:eastAsia="Calibri" w:hAnsi="Arial" w:cs="Arial"/>
          <w:szCs w:val="24"/>
        </w:rPr>
        <w:t>also</w:t>
      </w:r>
      <w:r w:rsidRPr="00692565">
        <w:rPr>
          <w:rFonts w:ascii="Arial" w:eastAsia="Calibri" w:hAnsi="Arial" w:cs="Arial"/>
          <w:spacing w:val="33"/>
          <w:szCs w:val="24"/>
        </w:rPr>
        <w:t xml:space="preserve"> </w:t>
      </w:r>
      <w:r w:rsidRPr="00692565">
        <w:rPr>
          <w:rFonts w:ascii="Arial" w:eastAsia="Calibri" w:hAnsi="Arial" w:cs="Arial"/>
          <w:szCs w:val="24"/>
        </w:rPr>
        <w:t xml:space="preserve">intended </w:t>
      </w:r>
      <w:r w:rsidRPr="00692565">
        <w:rPr>
          <w:rFonts w:ascii="Arial" w:eastAsia="Calibri" w:hAnsi="Arial" w:cs="Arial"/>
          <w:spacing w:val="1"/>
          <w:szCs w:val="24"/>
        </w:rPr>
        <w:t>t</w:t>
      </w:r>
      <w:r w:rsidRPr="00692565">
        <w:rPr>
          <w:rFonts w:ascii="Arial" w:eastAsia="Calibri" w:hAnsi="Arial" w:cs="Arial"/>
          <w:szCs w:val="24"/>
        </w:rPr>
        <w:t>o document compliance with the SWRCB OWTS Policy for</w:t>
      </w:r>
      <w:r w:rsidRPr="00692565">
        <w:rPr>
          <w:rFonts w:ascii="Arial" w:eastAsia="Calibri" w:hAnsi="Arial" w:cs="Arial"/>
          <w:spacing w:val="8"/>
          <w:szCs w:val="24"/>
        </w:rPr>
        <w:t xml:space="preserve"> </w:t>
      </w:r>
      <w:r w:rsidRPr="00692565">
        <w:rPr>
          <w:rFonts w:ascii="Arial" w:eastAsia="Calibri" w:hAnsi="Arial" w:cs="Arial"/>
          <w:szCs w:val="24"/>
        </w:rPr>
        <w:t>L</w:t>
      </w:r>
      <w:r w:rsidRPr="00692565">
        <w:rPr>
          <w:rFonts w:ascii="Arial" w:eastAsia="Calibri" w:hAnsi="Arial" w:cs="Arial"/>
          <w:spacing w:val="1"/>
          <w:szCs w:val="24"/>
        </w:rPr>
        <w:t>o</w:t>
      </w:r>
      <w:r w:rsidRPr="00692565">
        <w:rPr>
          <w:rFonts w:ascii="Arial" w:eastAsia="Calibri" w:hAnsi="Arial" w:cs="Arial"/>
          <w:spacing w:val="-1"/>
          <w:szCs w:val="24"/>
        </w:rPr>
        <w:t>c</w:t>
      </w:r>
      <w:r w:rsidRPr="00692565">
        <w:rPr>
          <w:rFonts w:ascii="Arial" w:eastAsia="Calibri" w:hAnsi="Arial" w:cs="Arial"/>
          <w:szCs w:val="24"/>
        </w:rPr>
        <w:t>al</w:t>
      </w:r>
      <w:r w:rsidRPr="00692565">
        <w:rPr>
          <w:rFonts w:ascii="Arial" w:eastAsia="Calibri" w:hAnsi="Arial" w:cs="Arial"/>
          <w:spacing w:val="7"/>
          <w:szCs w:val="24"/>
        </w:rPr>
        <w:t xml:space="preserve"> </w:t>
      </w:r>
      <w:r w:rsidRPr="00692565">
        <w:rPr>
          <w:rFonts w:ascii="Arial" w:eastAsia="Calibri" w:hAnsi="Arial" w:cs="Arial"/>
          <w:szCs w:val="24"/>
        </w:rPr>
        <w:t>Ag</w:t>
      </w:r>
      <w:r w:rsidRPr="00692565">
        <w:rPr>
          <w:rFonts w:ascii="Arial" w:eastAsia="Calibri" w:hAnsi="Arial" w:cs="Arial"/>
          <w:spacing w:val="1"/>
          <w:szCs w:val="24"/>
        </w:rPr>
        <w:t>en</w:t>
      </w:r>
      <w:r w:rsidRPr="00692565">
        <w:rPr>
          <w:rFonts w:ascii="Arial" w:eastAsia="Calibri" w:hAnsi="Arial" w:cs="Arial"/>
          <w:spacing w:val="-1"/>
          <w:szCs w:val="24"/>
        </w:rPr>
        <w:t>c</w:t>
      </w:r>
      <w:r w:rsidRPr="00692565">
        <w:rPr>
          <w:rFonts w:ascii="Arial" w:eastAsia="Calibri" w:hAnsi="Arial" w:cs="Arial"/>
          <w:szCs w:val="24"/>
        </w:rPr>
        <w:t>y</w:t>
      </w:r>
      <w:r w:rsidRPr="00692565">
        <w:rPr>
          <w:rFonts w:ascii="Arial" w:eastAsia="Calibri" w:hAnsi="Arial" w:cs="Arial"/>
          <w:spacing w:val="2"/>
          <w:szCs w:val="24"/>
        </w:rPr>
        <w:t xml:space="preserve"> </w:t>
      </w:r>
      <w:r w:rsidRPr="00692565">
        <w:rPr>
          <w:rFonts w:ascii="Arial" w:eastAsia="Calibri" w:hAnsi="Arial" w:cs="Arial"/>
          <w:spacing w:val="-1"/>
          <w:szCs w:val="24"/>
        </w:rPr>
        <w:t>R</w:t>
      </w:r>
      <w:r w:rsidRPr="00692565">
        <w:rPr>
          <w:rFonts w:ascii="Arial" w:eastAsia="Calibri" w:hAnsi="Arial" w:cs="Arial"/>
          <w:spacing w:val="1"/>
          <w:szCs w:val="24"/>
        </w:rPr>
        <w:t>equ</w:t>
      </w:r>
      <w:r w:rsidRPr="00692565">
        <w:rPr>
          <w:rFonts w:ascii="Arial" w:eastAsia="Calibri" w:hAnsi="Arial" w:cs="Arial"/>
          <w:szCs w:val="24"/>
        </w:rPr>
        <w:t>ir</w:t>
      </w:r>
      <w:r w:rsidRPr="00692565">
        <w:rPr>
          <w:rFonts w:ascii="Arial" w:eastAsia="Calibri" w:hAnsi="Arial" w:cs="Arial"/>
          <w:spacing w:val="-2"/>
          <w:szCs w:val="24"/>
        </w:rPr>
        <w:t>e</w:t>
      </w:r>
      <w:r w:rsidRPr="00692565">
        <w:rPr>
          <w:rFonts w:ascii="Arial" w:eastAsia="Calibri" w:hAnsi="Arial" w:cs="Arial"/>
          <w:szCs w:val="24"/>
        </w:rPr>
        <w:t>m</w:t>
      </w:r>
      <w:r w:rsidRPr="00692565">
        <w:rPr>
          <w:rFonts w:ascii="Arial" w:eastAsia="Calibri" w:hAnsi="Arial" w:cs="Arial"/>
          <w:spacing w:val="1"/>
          <w:szCs w:val="24"/>
        </w:rPr>
        <w:t>ent</w:t>
      </w:r>
      <w:r w:rsidRPr="00692565">
        <w:rPr>
          <w:rFonts w:ascii="Arial" w:eastAsia="Calibri" w:hAnsi="Arial" w:cs="Arial"/>
          <w:szCs w:val="24"/>
        </w:rPr>
        <w:t>s a</w:t>
      </w:r>
      <w:r w:rsidRPr="00692565">
        <w:rPr>
          <w:rFonts w:ascii="Arial" w:eastAsia="Calibri" w:hAnsi="Arial" w:cs="Arial"/>
          <w:spacing w:val="-1"/>
          <w:szCs w:val="24"/>
        </w:rPr>
        <w:t>n</w:t>
      </w:r>
      <w:r w:rsidRPr="00692565">
        <w:rPr>
          <w:rFonts w:ascii="Arial" w:eastAsia="Calibri" w:hAnsi="Arial" w:cs="Arial"/>
          <w:szCs w:val="24"/>
        </w:rPr>
        <w:t>d</w:t>
      </w:r>
      <w:r w:rsidRPr="00692565">
        <w:rPr>
          <w:rFonts w:ascii="Arial" w:eastAsia="Calibri" w:hAnsi="Arial" w:cs="Arial"/>
          <w:spacing w:val="9"/>
          <w:szCs w:val="24"/>
        </w:rPr>
        <w:t xml:space="preserve"> </w:t>
      </w:r>
      <w:r w:rsidRPr="00692565">
        <w:rPr>
          <w:rFonts w:ascii="Arial" w:eastAsia="Calibri" w:hAnsi="Arial" w:cs="Arial"/>
          <w:spacing w:val="-1"/>
          <w:szCs w:val="24"/>
        </w:rPr>
        <w:t>R</w:t>
      </w:r>
      <w:r w:rsidRPr="00692565">
        <w:rPr>
          <w:rFonts w:ascii="Arial" w:eastAsia="Calibri" w:hAnsi="Arial" w:cs="Arial"/>
          <w:spacing w:val="1"/>
          <w:szCs w:val="24"/>
        </w:rPr>
        <w:t>e</w:t>
      </w:r>
      <w:r w:rsidRPr="00692565">
        <w:rPr>
          <w:rFonts w:ascii="Arial" w:eastAsia="Calibri" w:hAnsi="Arial" w:cs="Arial"/>
          <w:szCs w:val="24"/>
        </w:rPr>
        <w:t>s</w:t>
      </w:r>
      <w:r w:rsidRPr="00692565">
        <w:rPr>
          <w:rFonts w:ascii="Arial" w:eastAsia="Calibri" w:hAnsi="Arial" w:cs="Arial"/>
          <w:spacing w:val="1"/>
          <w:szCs w:val="24"/>
        </w:rPr>
        <w:t>pon</w:t>
      </w:r>
      <w:r w:rsidRPr="00692565">
        <w:rPr>
          <w:rFonts w:ascii="Arial" w:eastAsia="Calibri" w:hAnsi="Arial" w:cs="Arial"/>
          <w:szCs w:val="24"/>
        </w:rPr>
        <w:t>s</w:t>
      </w:r>
      <w:r w:rsidRPr="00692565">
        <w:rPr>
          <w:rFonts w:ascii="Arial" w:eastAsia="Calibri" w:hAnsi="Arial" w:cs="Arial"/>
          <w:spacing w:val="-2"/>
          <w:szCs w:val="24"/>
        </w:rPr>
        <w:t>i</w:t>
      </w:r>
      <w:r w:rsidRPr="00692565">
        <w:rPr>
          <w:rFonts w:ascii="Arial" w:eastAsia="Calibri" w:hAnsi="Arial" w:cs="Arial"/>
          <w:spacing w:val="1"/>
          <w:szCs w:val="24"/>
        </w:rPr>
        <w:t>b</w:t>
      </w:r>
      <w:r w:rsidRPr="00692565">
        <w:rPr>
          <w:rFonts w:ascii="Arial" w:eastAsia="Calibri" w:hAnsi="Arial" w:cs="Arial"/>
          <w:szCs w:val="24"/>
        </w:rPr>
        <w:t>ili</w:t>
      </w:r>
      <w:r w:rsidRPr="00692565">
        <w:rPr>
          <w:rFonts w:ascii="Arial" w:eastAsia="Calibri" w:hAnsi="Arial" w:cs="Arial"/>
          <w:spacing w:val="1"/>
          <w:szCs w:val="24"/>
        </w:rPr>
        <w:t>t</w:t>
      </w:r>
      <w:r w:rsidRPr="00692565">
        <w:rPr>
          <w:rFonts w:ascii="Arial" w:eastAsia="Calibri" w:hAnsi="Arial" w:cs="Arial"/>
          <w:spacing w:val="-2"/>
          <w:szCs w:val="24"/>
        </w:rPr>
        <w:t>i</w:t>
      </w:r>
      <w:r w:rsidRPr="00692565">
        <w:rPr>
          <w:rFonts w:ascii="Arial" w:eastAsia="Calibri" w:hAnsi="Arial" w:cs="Arial"/>
          <w:spacing w:val="1"/>
          <w:szCs w:val="24"/>
        </w:rPr>
        <w:t>e</w:t>
      </w:r>
      <w:r w:rsidRPr="00692565">
        <w:rPr>
          <w:rFonts w:ascii="Arial" w:eastAsia="Calibri" w:hAnsi="Arial" w:cs="Arial"/>
          <w:szCs w:val="24"/>
        </w:rPr>
        <w:t>s</w:t>
      </w:r>
      <w:r w:rsidRPr="00692565">
        <w:rPr>
          <w:rFonts w:ascii="Arial" w:eastAsia="Calibri" w:hAnsi="Arial" w:cs="Arial"/>
          <w:spacing w:val="4"/>
          <w:szCs w:val="24"/>
        </w:rPr>
        <w:t xml:space="preserve"> </w:t>
      </w:r>
      <w:r w:rsidRPr="00692565">
        <w:rPr>
          <w:rFonts w:ascii="Arial" w:eastAsia="Calibri" w:hAnsi="Arial" w:cs="Arial"/>
          <w:spacing w:val="-1"/>
          <w:szCs w:val="24"/>
        </w:rPr>
        <w:t>(</w:t>
      </w:r>
      <w:r w:rsidRPr="00692565">
        <w:rPr>
          <w:rFonts w:ascii="Arial" w:eastAsia="Calibri" w:hAnsi="Arial" w:cs="Arial"/>
          <w:szCs w:val="24"/>
        </w:rPr>
        <w:t>S</w:t>
      </w:r>
      <w:r w:rsidRPr="00692565">
        <w:rPr>
          <w:rFonts w:ascii="Arial" w:eastAsia="Calibri" w:hAnsi="Arial" w:cs="Arial"/>
          <w:spacing w:val="1"/>
          <w:szCs w:val="24"/>
        </w:rPr>
        <w:t>e</w:t>
      </w:r>
      <w:r w:rsidRPr="00692565">
        <w:rPr>
          <w:rFonts w:ascii="Arial" w:eastAsia="Calibri" w:hAnsi="Arial" w:cs="Arial"/>
          <w:spacing w:val="-1"/>
          <w:szCs w:val="24"/>
        </w:rPr>
        <w:t>c</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o</w:t>
      </w:r>
      <w:r w:rsidRPr="00692565">
        <w:rPr>
          <w:rFonts w:ascii="Arial" w:eastAsia="Calibri" w:hAnsi="Arial" w:cs="Arial"/>
          <w:szCs w:val="24"/>
        </w:rPr>
        <w:t>n</w:t>
      </w:r>
      <w:r w:rsidRPr="00692565">
        <w:rPr>
          <w:rFonts w:ascii="Arial" w:eastAsia="Calibri" w:hAnsi="Arial" w:cs="Arial"/>
          <w:spacing w:val="6"/>
          <w:szCs w:val="24"/>
        </w:rPr>
        <w:t xml:space="preserve"> </w:t>
      </w:r>
      <w:r w:rsidRPr="00692565">
        <w:rPr>
          <w:rFonts w:ascii="Arial" w:eastAsia="Calibri" w:hAnsi="Arial" w:cs="Arial"/>
          <w:spacing w:val="1"/>
          <w:szCs w:val="24"/>
        </w:rPr>
        <w:t>3</w:t>
      </w:r>
      <w:r w:rsidRPr="00692565">
        <w:rPr>
          <w:rFonts w:ascii="Arial" w:eastAsia="Calibri" w:hAnsi="Arial" w:cs="Arial"/>
          <w:spacing w:val="-1"/>
          <w:szCs w:val="24"/>
        </w:rPr>
        <w:t>.</w:t>
      </w:r>
      <w:r w:rsidRPr="00692565">
        <w:rPr>
          <w:rFonts w:ascii="Arial" w:eastAsia="Calibri" w:hAnsi="Arial" w:cs="Arial"/>
          <w:szCs w:val="24"/>
        </w:rPr>
        <w:t>0</w:t>
      </w:r>
      <w:r w:rsidRPr="00692565">
        <w:rPr>
          <w:rFonts w:ascii="Arial" w:eastAsia="Calibri" w:hAnsi="Arial" w:cs="Arial"/>
          <w:spacing w:val="6"/>
          <w:szCs w:val="24"/>
        </w:rPr>
        <w:t xml:space="preserve"> </w:t>
      </w:r>
      <w:r w:rsidRPr="00692565">
        <w:rPr>
          <w:rFonts w:ascii="Arial" w:eastAsia="Calibri" w:hAnsi="Arial" w:cs="Arial"/>
          <w:spacing w:val="1"/>
          <w:szCs w:val="24"/>
        </w:rPr>
        <w:t>o</w:t>
      </w:r>
      <w:r w:rsidRPr="00692565">
        <w:rPr>
          <w:rFonts w:ascii="Arial" w:eastAsia="Calibri" w:hAnsi="Arial" w:cs="Arial"/>
          <w:szCs w:val="24"/>
        </w:rPr>
        <w:t>f</w:t>
      </w:r>
      <w:r w:rsidRPr="00692565">
        <w:rPr>
          <w:rFonts w:ascii="Arial" w:eastAsia="Calibri" w:hAnsi="Arial" w:cs="Arial"/>
          <w:spacing w:val="9"/>
          <w:szCs w:val="24"/>
        </w:rPr>
        <w:t xml:space="preserve"> </w:t>
      </w:r>
      <w:r w:rsidRPr="00692565">
        <w:rPr>
          <w:rFonts w:ascii="Arial" w:eastAsia="Calibri" w:hAnsi="Arial" w:cs="Arial"/>
          <w:spacing w:val="-1"/>
          <w:szCs w:val="24"/>
        </w:rPr>
        <w:t>th</w:t>
      </w:r>
      <w:r w:rsidRPr="00692565">
        <w:rPr>
          <w:rFonts w:ascii="Arial" w:eastAsia="Calibri" w:hAnsi="Arial" w:cs="Arial"/>
          <w:szCs w:val="24"/>
        </w:rPr>
        <w:t xml:space="preserve">e </w:t>
      </w:r>
      <w:r w:rsidRPr="00692565">
        <w:rPr>
          <w:rFonts w:ascii="Arial" w:eastAsia="Calibri" w:hAnsi="Arial" w:cs="Arial"/>
          <w:spacing w:val="-1"/>
          <w:szCs w:val="24"/>
        </w:rPr>
        <w:t>O</w:t>
      </w:r>
      <w:r w:rsidRPr="00692565">
        <w:rPr>
          <w:rFonts w:ascii="Arial" w:eastAsia="Calibri" w:hAnsi="Arial" w:cs="Arial"/>
          <w:szCs w:val="24"/>
        </w:rPr>
        <w:t>W</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16"/>
          <w:szCs w:val="24"/>
        </w:rPr>
        <w:t xml:space="preserve"> </w:t>
      </w:r>
      <w:r w:rsidRPr="00692565">
        <w:rPr>
          <w:rFonts w:ascii="Arial" w:eastAsia="Calibri" w:hAnsi="Arial" w:cs="Arial"/>
          <w:spacing w:val="1"/>
          <w:szCs w:val="24"/>
        </w:rPr>
        <w:t>Po</w:t>
      </w:r>
      <w:r w:rsidRPr="00692565">
        <w:rPr>
          <w:rFonts w:ascii="Arial" w:eastAsia="Calibri" w:hAnsi="Arial" w:cs="Arial"/>
          <w:szCs w:val="24"/>
        </w:rPr>
        <w:t>li</w:t>
      </w:r>
      <w:r w:rsidRPr="00692565">
        <w:rPr>
          <w:rFonts w:ascii="Arial" w:eastAsia="Calibri" w:hAnsi="Arial" w:cs="Arial"/>
          <w:spacing w:val="-1"/>
          <w:szCs w:val="24"/>
        </w:rPr>
        <w:t>cy</w:t>
      </w:r>
      <w:r w:rsidRPr="00692565">
        <w:rPr>
          <w:rFonts w:ascii="Arial" w:eastAsia="Calibri" w:hAnsi="Arial" w:cs="Arial"/>
          <w:szCs w:val="24"/>
        </w:rPr>
        <w:t>)</w:t>
      </w:r>
      <w:r w:rsidRPr="00692565">
        <w:rPr>
          <w:rFonts w:ascii="Arial" w:eastAsia="Calibri" w:hAnsi="Arial" w:cs="Arial"/>
          <w:spacing w:val="15"/>
          <w:szCs w:val="24"/>
        </w:rPr>
        <w:t xml:space="preserve"> </w:t>
      </w:r>
      <w:r w:rsidRPr="00692565">
        <w:rPr>
          <w:rFonts w:ascii="Arial" w:eastAsia="Calibri" w:hAnsi="Arial" w:cs="Arial"/>
          <w:szCs w:val="24"/>
        </w:rPr>
        <w:t>a</w:t>
      </w:r>
      <w:r w:rsidRPr="00692565">
        <w:rPr>
          <w:rFonts w:ascii="Arial" w:eastAsia="Calibri" w:hAnsi="Arial" w:cs="Arial"/>
          <w:spacing w:val="1"/>
          <w:szCs w:val="24"/>
        </w:rPr>
        <w:t>n</w:t>
      </w:r>
      <w:r w:rsidRPr="00692565">
        <w:rPr>
          <w:rFonts w:ascii="Arial" w:eastAsia="Calibri" w:hAnsi="Arial" w:cs="Arial"/>
          <w:szCs w:val="24"/>
        </w:rPr>
        <w:t>d</w:t>
      </w:r>
      <w:r w:rsidRPr="00692565">
        <w:rPr>
          <w:rFonts w:ascii="Arial" w:eastAsia="Calibri" w:hAnsi="Arial" w:cs="Arial"/>
          <w:spacing w:val="19"/>
          <w:szCs w:val="24"/>
        </w:rPr>
        <w:t xml:space="preserve"> </w:t>
      </w:r>
      <w:r w:rsidRPr="00692565">
        <w:rPr>
          <w:rFonts w:ascii="Arial" w:eastAsia="Calibri" w:hAnsi="Arial" w:cs="Arial"/>
          <w:szCs w:val="24"/>
        </w:rPr>
        <w:t>L</w:t>
      </w:r>
      <w:r w:rsidRPr="00692565">
        <w:rPr>
          <w:rFonts w:ascii="Arial" w:eastAsia="Calibri" w:hAnsi="Arial" w:cs="Arial"/>
          <w:spacing w:val="1"/>
          <w:szCs w:val="24"/>
        </w:rPr>
        <w:t>o</w:t>
      </w:r>
      <w:r w:rsidRPr="00692565">
        <w:rPr>
          <w:rFonts w:ascii="Arial" w:eastAsia="Calibri" w:hAnsi="Arial" w:cs="Arial"/>
          <w:spacing w:val="-1"/>
          <w:szCs w:val="24"/>
        </w:rPr>
        <w:t>c</w:t>
      </w:r>
      <w:r w:rsidRPr="00692565">
        <w:rPr>
          <w:rFonts w:ascii="Arial" w:eastAsia="Calibri" w:hAnsi="Arial" w:cs="Arial"/>
          <w:szCs w:val="24"/>
        </w:rPr>
        <w:t>al</w:t>
      </w:r>
      <w:r w:rsidRPr="00692565">
        <w:rPr>
          <w:rFonts w:ascii="Arial" w:eastAsia="Calibri" w:hAnsi="Arial" w:cs="Arial"/>
          <w:spacing w:val="14"/>
          <w:szCs w:val="24"/>
        </w:rPr>
        <w:t xml:space="preserve"> </w:t>
      </w:r>
      <w:r w:rsidRPr="00692565">
        <w:rPr>
          <w:rFonts w:ascii="Arial" w:eastAsia="Calibri" w:hAnsi="Arial" w:cs="Arial"/>
          <w:szCs w:val="24"/>
        </w:rPr>
        <w:t>Ag</w:t>
      </w:r>
      <w:r w:rsidRPr="00692565">
        <w:rPr>
          <w:rFonts w:ascii="Arial" w:eastAsia="Calibri" w:hAnsi="Arial" w:cs="Arial"/>
          <w:spacing w:val="1"/>
          <w:szCs w:val="24"/>
        </w:rPr>
        <w:t>en</w:t>
      </w:r>
      <w:r w:rsidRPr="00692565">
        <w:rPr>
          <w:rFonts w:ascii="Arial" w:eastAsia="Calibri" w:hAnsi="Arial" w:cs="Arial"/>
          <w:spacing w:val="-1"/>
          <w:szCs w:val="24"/>
        </w:rPr>
        <w:t>c</w:t>
      </w:r>
      <w:r w:rsidRPr="00692565">
        <w:rPr>
          <w:rFonts w:ascii="Arial" w:eastAsia="Calibri" w:hAnsi="Arial" w:cs="Arial"/>
          <w:szCs w:val="24"/>
        </w:rPr>
        <w:t>y</w:t>
      </w:r>
      <w:r w:rsidRPr="00692565">
        <w:rPr>
          <w:rFonts w:ascii="Arial" w:eastAsia="Calibri" w:hAnsi="Arial" w:cs="Arial"/>
          <w:spacing w:val="11"/>
          <w:szCs w:val="24"/>
        </w:rPr>
        <w:t xml:space="preserve"> </w:t>
      </w:r>
      <w:r w:rsidRPr="00692565">
        <w:rPr>
          <w:rFonts w:ascii="Arial" w:eastAsia="Calibri" w:hAnsi="Arial" w:cs="Arial"/>
          <w:spacing w:val="1"/>
          <w:szCs w:val="24"/>
        </w:rPr>
        <w:t>M</w:t>
      </w:r>
      <w:r w:rsidRPr="00692565">
        <w:rPr>
          <w:rFonts w:ascii="Arial" w:eastAsia="Calibri" w:hAnsi="Arial" w:cs="Arial"/>
          <w:szCs w:val="24"/>
        </w:rPr>
        <w:t>a</w:t>
      </w:r>
      <w:r w:rsidRPr="00692565">
        <w:rPr>
          <w:rFonts w:ascii="Arial" w:eastAsia="Calibri" w:hAnsi="Arial" w:cs="Arial"/>
          <w:spacing w:val="1"/>
          <w:szCs w:val="24"/>
        </w:rPr>
        <w:t>n</w:t>
      </w:r>
      <w:r w:rsidRPr="00692565">
        <w:rPr>
          <w:rFonts w:ascii="Arial" w:eastAsia="Calibri" w:hAnsi="Arial" w:cs="Arial"/>
          <w:szCs w:val="24"/>
        </w:rPr>
        <w:t>a</w:t>
      </w:r>
      <w:r w:rsidRPr="00692565">
        <w:rPr>
          <w:rFonts w:ascii="Arial" w:eastAsia="Calibri" w:hAnsi="Arial" w:cs="Arial"/>
          <w:spacing w:val="-3"/>
          <w:szCs w:val="24"/>
        </w:rPr>
        <w:t>g</w:t>
      </w:r>
      <w:r w:rsidRPr="00692565">
        <w:rPr>
          <w:rFonts w:ascii="Arial" w:eastAsia="Calibri" w:hAnsi="Arial" w:cs="Arial"/>
          <w:spacing w:val="1"/>
          <w:szCs w:val="24"/>
        </w:rPr>
        <w:t>e</w:t>
      </w:r>
      <w:r w:rsidRPr="00692565">
        <w:rPr>
          <w:rFonts w:ascii="Arial" w:eastAsia="Calibri" w:hAnsi="Arial" w:cs="Arial"/>
          <w:szCs w:val="24"/>
        </w:rPr>
        <w:t>m</w:t>
      </w:r>
      <w:r w:rsidRPr="00692565">
        <w:rPr>
          <w:rFonts w:ascii="Arial" w:eastAsia="Calibri" w:hAnsi="Arial" w:cs="Arial"/>
          <w:spacing w:val="1"/>
          <w:szCs w:val="24"/>
        </w:rPr>
        <w:t>e</w:t>
      </w:r>
      <w:r w:rsidRPr="00692565">
        <w:rPr>
          <w:rFonts w:ascii="Arial" w:eastAsia="Calibri" w:hAnsi="Arial" w:cs="Arial"/>
          <w:spacing w:val="-1"/>
          <w:szCs w:val="24"/>
        </w:rPr>
        <w:t>n</w:t>
      </w:r>
      <w:r w:rsidRPr="00692565">
        <w:rPr>
          <w:rFonts w:ascii="Arial" w:eastAsia="Calibri" w:hAnsi="Arial" w:cs="Arial"/>
          <w:szCs w:val="24"/>
        </w:rPr>
        <w:t>t</w:t>
      </w:r>
      <w:r w:rsidRPr="00692565">
        <w:rPr>
          <w:rFonts w:ascii="Arial" w:eastAsia="Calibri" w:hAnsi="Arial" w:cs="Arial"/>
          <w:spacing w:val="10"/>
          <w:szCs w:val="24"/>
        </w:rPr>
        <w:t xml:space="preserve"> </w:t>
      </w:r>
      <w:r w:rsidRPr="00692565">
        <w:rPr>
          <w:rFonts w:ascii="Arial" w:eastAsia="Calibri" w:hAnsi="Arial" w:cs="Arial"/>
          <w:spacing w:val="1"/>
          <w:szCs w:val="24"/>
        </w:rPr>
        <w:t>P</w:t>
      </w:r>
      <w:r w:rsidRPr="00692565">
        <w:rPr>
          <w:rFonts w:ascii="Arial" w:eastAsia="Calibri" w:hAnsi="Arial" w:cs="Arial"/>
          <w:spacing w:val="-2"/>
          <w:szCs w:val="24"/>
        </w:rPr>
        <w:t>r</w:t>
      </w:r>
      <w:r w:rsidRPr="00692565">
        <w:rPr>
          <w:rFonts w:ascii="Arial" w:eastAsia="Calibri" w:hAnsi="Arial" w:cs="Arial"/>
          <w:spacing w:val="1"/>
          <w:szCs w:val="24"/>
        </w:rPr>
        <w:t>o</w:t>
      </w:r>
      <w:r w:rsidRPr="00692565">
        <w:rPr>
          <w:rFonts w:ascii="Arial" w:eastAsia="Calibri" w:hAnsi="Arial" w:cs="Arial"/>
          <w:szCs w:val="24"/>
        </w:rPr>
        <w:t>gram</w:t>
      </w:r>
      <w:r w:rsidRPr="00692565">
        <w:rPr>
          <w:rFonts w:ascii="Arial" w:eastAsia="Calibri" w:hAnsi="Arial" w:cs="Arial"/>
          <w:spacing w:val="11"/>
          <w:szCs w:val="24"/>
        </w:rPr>
        <w:t xml:space="preserve"> </w:t>
      </w:r>
      <w:r w:rsidRPr="00692565">
        <w:rPr>
          <w:rFonts w:ascii="Arial" w:eastAsia="Calibri" w:hAnsi="Arial" w:cs="Arial"/>
          <w:spacing w:val="1"/>
          <w:szCs w:val="24"/>
        </w:rPr>
        <w:t>fo</w:t>
      </w:r>
      <w:r w:rsidRPr="00692565">
        <w:rPr>
          <w:rFonts w:ascii="Arial" w:eastAsia="Calibri" w:hAnsi="Arial" w:cs="Arial"/>
          <w:szCs w:val="24"/>
        </w:rPr>
        <w:t>r</w:t>
      </w:r>
      <w:r w:rsidRPr="00692565">
        <w:rPr>
          <w:rFonts w:ascii="Arial" w:eastAsia="Calibri" w:hAnsi="Arial" w:cs="Arial"/>
          <w:spacing w:val="15"/>
          <w:szCs w:val="24"/>
        </w:rPr>
        <w:t xml:space="preserve"> </w:t>
      </w:r>
      <w:r w:rsidRPr="00692565">
        <w:rPr>
          <w:rFonts w:ascii="Arial" w:eastAsia="Calibri" w:hAnsi="Arial" w:cs="Arial"/>
          <w:spacing w:val="1"/>
          <w:szCs w:val="24"/>
        </w:rPr>
        <w:t>M</w:t>
      </w:r>
      <w:r w:rsidRPr="00692565">
        <w:rPr>
          <w:rFonts w:ascii="Arial" w:eastAsia="Calibri" w:hAnsi="Arial" w:cs="Arial"/>
          <w:szCs w:val="24"/>
        </w:rPr>
        <w:t>i</w:t>
      </w:r>
      <w:r w:rsidRPr="00692565">
        <w:rPr>
          <w:rFonts w:ascii="Arial" w:eastAsia="Calibri" w:hAnsi="Arial" w:cs="Arial"/>
          <w:spacing w:val="1"/>
          <w:szCs w:val="24"/>
        </w:rPr>
        <w:t>n</w:t>
      </w:r>
      <w:r w:rsidRPr="00692565">
        <w:rPr>
          <w:rFonts w:ascii="Arial" w:eastAsia="Calibri" w:hAnsi="Arial" w:cs="Arial"/>
          <w:spacing w:val="-2"/>
          <w:szCs w:val="24"/>
        </w:rPr>
        <w:t>i</w:t>
      </w:r>
      <w:r w:rsidRPr="00692565">
        <w:rPr>
          <w:rFonts w:ascii="Arial" w:eastAsia="Calibri" w:hAnsi="Arial" w:cs="Arial"/>
          <w:szCs w:val="24"/>
        </w:rPr>
        <w:t>m</w:t>
      </w:r>
      <w:r w:rsidRPr="00692565">
        <w:rPr>
          <w:rFonts w:ascii="Arial" w:eastAsia="Calibri" w:hAnsi="Arial" w:cs="Arial"/>
          <w:spacing w:val="1"/>
          <w:szCs w:val="24"/>
        </w:rPr>
        <w:t>u</w:t>
      </w:r>
      <w:r w:rsidRPr="00692565">
        <w:rPr>
          <w:rFonts w:ascii="Arial" w:eastAsia="Calibri" w:hAnsi="Arial" w:cs="Arial"/>
          <w:szCs w:val="24"/>
        </w:rPr>
        <w:t>m</w:t>
      </w:r>
      <w:r w:rsidRPr="00692565">
        <w:rPr>
          <w:rFonts w:ascii="Arial" w:eastAsia="Calibri" w:hAnsi="Arial" w:cs="Arial"/>
          <w:spacing w:val="14"/>
          <w:szCs w:val="24"/>
        </w:rPr>
        <w:t xml:space="preserve"> </w:t>
      </w:r>
      <w:r w:rsidRPr="00692565">
        <w:rPr>
          <w:rFonts w:ascii="Arial" w:eastAsia="Calibri" w:hAnsi="Arial" w:cs="Arial"/>
          <w:spacing w:val="-1"/>
          <w:szCs w:val="24"/>
        </w:rPr>
        <w:t>O</w:t>
      </w:r>
      <w:r w:rsidRPr="00692565">
        <w:rPr>
          <w:rFonts w:ascii="Arial" w:eastAsia="Calibri" w:hAnsi="Arial" w:cs="Arial"/>
          <w:spacing w:val="-2"/>
          <w:szCs w:val="24"/>
        </w:rPr>
        <w:t>W</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16"/>
          <w:szCs w:val="24"/>
        </w:rPr>
        <w:t xml:space="preserve"> </w:t>
      </w:r>
      <w:r w:rsidRPr="00692565">
        <w:rPr>
          <w:rFonts w:ascii="Arial" w:eastAsia="Calibri" w:hAnsi="Arial" w:cs="Arial"/>
          <w:szCs w:val="24"/>
        </w:rPr>
        <w:t>S</w:t>
      </w:r>
      <w:r w:rsidRPr="00692565">
        <w:rPr>
          <w:rFonts w:ascii="Arial" w:eastAsia="Calibri" w:hAnsi="Arial" w:cs="Arial"/>
          <w:spacing w:val="1"/>
          <w:szCs w:val="24"/>
        </w:rPr>
        <w:t>t</w:t>
      </w:r>
      <w:r w:rsidRPr="00692565">
        <w:rPr>
          <w:rFonts w:ascii="Arial" w:eastAsia="Calibri" w:hAnsi="Arial" w:cs="Arial"/>
          <w:szCs w:val="24"/>
        </w:rPr>
        <w:t>a</w:t>
      </w:r>
      <w:r w:rsidRPr="00692565">
        <w:rPr>
          <w:rFonts w:ascii="Arial" w:eastAsia="Calibri" w:hAnsi="Arial" w:cs="Arial"/>
          <w:spacing w:val="-1"/>
          <w:szCs w:val="24"/>
        </w:rPr>
        <w:t>n</w:t>
      </w:r>
      <w:r w:rsidRPr="00692565">
        <w:rPr>
          <w:rFonts w:ascii="Arial" w:eastAsia="Calibri" w:hAnsi="Arial" w:cs="Arial"/>
          <w:spacing w:val="1"/>
          <w:szCs w:val="24"/>
        </w:rPr>
        <w:t>d</w:t>
      </w:r>
      <w:r w:rsidRPr="00692565">
        <w:rPr>
          <w:rFonts w:ascii="Arial" w:eastAsia="Calibri" w:hAnsi="Arial" w:cs="Arial"/>
          <w:szCs w:val="24"/>
        </w:rPr>
        <w:t>a</w:t>
      </w:r>
      <w:r w:rsidRPr="00692565">
        <w:rPr>
          <w:rFonts w:ascii="Arial" w:eastAsia="Calibri" w:hAnsi="Arial" w:cs="Arial"/>
          <w:spacing w:val="-2"/>
          <w:szCs w:val="24"/>
        </w:rPr>
        <w:t>r</w:t>
      </w:r>
      <w:r w:rsidRPr="00692565">
        <w:rPr>
          <w:rFonts w:ascii="Arial" w:eastAsia="Calibri" w:hAnsi="Arial" w:cs="Arial"/>
          <w:spacing w:val="1"/>
          <w:szCs w:val="24"/>
        </w:rPr>
        <w:t>d</w:t>
      </w:r>
      <w:r w:rsidRPr="00692565">
        <w:rPr>
          <w:rFonts w:ascii="Arial" w:eastAsia="Calibri" w:hAnsi="Arial" w:cs="Arial"/>
          <w:szCs w:val="24"/>
        </w:rPr>
        <w:t>s</w:t>
      </w:r>
      <w:r w:rsidRPr="00692565">
        <w:rPr>
          <w:rFonts w:ascii="Arial" w:eastAsia="Calibri" w:hAnsi="Arial" w:cs="Arial"/>
          <w:spacing w:val="15"/>
          <w:szCs w:val="24"/>
        </w:rPr>
        <w:t xml:space="preserve"> </w:t>
      </w:r>
      <w:r w:rsidRPr="00692565">
        <w:rPr>
          <w:rFonts w:ascii="Arial" w:eastAsia="Calibri" w:hAnsi="Arial" w:cs="Arial"/>
          <w:spacing w:val="-1"/>
          <w:szCs w:val="24"/>
        </w:rPr>
        <w:t>(</w:t>
      </w:r>
      <w:r w:rsidRPr="00692565">
        <w:rPr>
          <w:rFonts w:ascii="Arial" w:eastAsia="Calibri" w:hAnsi="Arial" w:cs="Arial"/>
          <w:szCs w:val="24"/>
        </w:rPr>
        <w:t>Se</w:t>
      </w:r>
      <w:r w:rsidRPr="00692565">
        <w:rPr>
          <w:rFonts w:ascii="Arial" w:eastAsia="Calibri" w:hAnsi="Arial" w:cs="Arial"/>
          <w:spacing w:val="-1"/>
          <w:szCs w:val="24"/>
        </w:rPr>
        <w:t>c</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2"/>
          <w:szCs w:val="24"/>
        </w:rPr>
        <w:t>o</w:t>
      </w:r>
      <w:r w:rsidRPr="00692565">
        <w:rPr>
          <w:rFonts w:ascii="Arial" w:eastAsia="Calibri" w:hAnsi="Arial" w:cs="Arial"/>
          <w:szCs w:val="24"/>
        </w:rPr>
        <w:t xml:space="preserve">n </w:t>
      </w:r>
      <w:r w:rsidRPr="00692565">
        <w:rPr>
          <w:rFonts w:ascii="Arial" w:eastAsia="Calibri" w:hAnsi="Arial" w:cs="Arial"/>
          <w:spacing w:val="1"/>
          <w:position w:val="1"/>
          <w:szCs w:val="24"/>
        </w:rPr>
        <w:t>9</w:t>
      </w:r>
      <w:r w:rsidRPr="00692565">
        <w:rPr>
          <w:rFonts w:ascii="Arial" w:eastAsia="Calibri" w:hAnsi="Arial" w:cs="Arial"/>
          <w:spacing w:val="-1"/>
          <w:position w:val="1"/>
          <w:szCs w:val="24"/>
        </w:rPr>
        <w:t>.</w:t>
      </w:r>
      <w:r w:rsidRPr="00692565">
        <w:rPr>
          <w:rFonts w:ascii="Arial" w:eastAsia="Calibri" w:hAnsi="Arial" w:cs="Arial"/>
          <w:position w:val="1"/>
          <w:szCs w:val="24"/>
        </w:rPr>
        <w:t>0</w:t>
      </w:r>
      <w:r w:rsidRPr="00692565">
        <w:rPr>
          <w:rFonts w:ascii="Arial" w:eastAsia="Calibri" w:hAnsi="Arial" w:cs="Arial"/>
          <w:spacing w:val="46"/>
          <w:position w:val="1"/>
          <w:szCs w:val="24"/>
        </w:rPr>
        <w:t xml:space="preserve"> </w:t>
      </w:r>
      <w:r w:rsidRPr="00692565">
        <w:rPr>
          <w:rFonts w:ascii="Arial" w:eastAsia="Calibri" w:hAnsi="Arial" w:cs="Arial"/>
          <w:spacing w:val="1"/>
          <w:position w:val="1"/>
          <w:szCs w:val="24"/>
        </w:rPr>
        <w:t>o</w:t>
      </w:r>
      <w:r w:rsidRPr="00692565">
        <w:rPr>
          <w:rFonts w:ascii="Arial" w:eastAsia="Calibri" w:hAnsi="Arial" w:cs="Arial"/>
          <w:position w:val="1"/>
          <w:szCs w:val="24"/>
        </w:rPr>
        <w:t>f</w:t>
      </w:r>
      <w:r w:rsidRPr="00692565">
        <w:rPr>
          <w:rFonts w:ascii="Arial" w:eastAsia="Calibri" w:hAnsi="Arial" w:cs="Arial"/>
          <w:spacing w:val="45"/>
          <w:position w:val="1"/>
          <w:szCs w:val="24"/>
        </w:rPr>
        <w:t xml:space="preserve"> </w:t>
      </w:r>
      <w:r w:rsidRPr="00692565">
        <w:rPr>
          <w:rFonts w:ascii="Arial" w:eastAsia="Calibri" w:hAnsi="Arial" w:cs="Arial"/>
          <w:spacing w:val="1"/>
          <w:position w:val="1"/>
          <w:szCs w:val="24"/>
        </w:rPr>
        <w:t>th</w:t>
      </w:r>
      <w:r w:rsidRPr="00692565">
        <w:rPr>
          <w:rFonts w:ascii="Arial" w:eastAsia="Calibri" w:hAnsi="Arial" w:cs="Arial"/>
          <w:position w:val="1"/>
          <w:szCs w:val="24"/>
        </w:rPr>
        <w:t>e</w:t>
      </w:r>
      <w:r w:rsidRPr="00692565">
        <w:rPr>
          <w:rFonts w:ascii="Arial" w:eastAsia="Calibri" w:hAnsi="Arial" w:cs="Arial"/>
          <w:spacing w:val="45"/>
          <w:position w:val="1"/>
          <w:szCs w:val="24"/>
        </w:rPr>
        <w:t xml:space="preserve"> </w:t>
      </w:r>
      <w:r w:rsidRPr="00692565">
        <w:rPr>
          <w:rFonts w:ascii="Arial" w:eastAsia="Calibri" w:hAnsi="Arial" w:cs="Arial"/>
          <w:spacing w:val="-1"/>
          <w:position w:val="1"/>
          <w:szCs w:val="24"/>
        </w:rPr>
        <w:t>O</w:t>
      </w:r>
      <w:r w:rsidRPr="00692565">
        <w:rPr>
          <w:rFonts w:ascii="Arial" w:eastAsia="Calibri" w:hAnsi="Arial" w:cs="Arial"/>
          <w:position w:val="1"/>
          <w:szCs w:val="24"/>
        </w:rPr>
        <w:t>W</w:t>
      </w:r>
      <w:r w:rsidRPr="00692565">
        <w:rPr>
          <w:rFonts w:ascii="Arial" w:eastAsia="Calibri" w:hAnsi="Arial" w:cs="Arial"/>
          <w:spacing w:val="1"/>
          <w:position w:val="1"/>
          <w:szCs w:val="24"/>
        </w:rPr>
        <w:t>T</w:t>
      </w:r>
      <w:r w:rsidRPr="00692565">
        <w:rPr>
          <w:rFonts w:ascii="Arial" w:eastAsia="Calibri" w:hAnsi="Arial" w:cs="Arial"/>
          <w:position w:val="1"/>
          <w:szCs w:val="24"/>
        </w:rPr>
        <w:t>S</w:t>
      </w:r>
      <w:r w:rsidRPr="00692565">
        <w:rPr>
          <w:rFonts w:ascii="Arial" w:eastAsia="Calibri" w:hAnsi="Arial" w:cs="Arial"/>
          <w:spacing w:val="42"/>
          <w:position w:val="1"/>
          <w:szCs w:val="24"/>
        </w:rPr>
        <w:t xml:space="preserve"> </w:t>
      </w:r>
      <w:r w:rsidRPr="00692565">
        <w:rPr>
          <w:rFonts w:ascii="Arial" w:eastAsia="Calibri" w:hAnsi="Arial" w:cs="Arial"/>
          <w:spacing w:val="1"/>
          <w:position w:val="1"/>
          <w:szCs w:val="24"/>
        </w:rPr>
        <w:t>Po</w:t>
      </w:r>
      <w:r w:rsidRPr="00692565">
        <w:rPr>
          <w:rFonts w:ascii="Arial" w:eastAsia="Calibri" w:hAnsi="Arial" w:cs="Arial"/>
          <w:position w:val="1"/>
          <w:szCs w:val="24"/>
        </w:rPr>
        <w:t>li</w:t>
      </w:r>
      <w:r w:rsidRPr="00692565">
        <w:rPr>
          <w:rFonts w:ascii="Arial" w:eastAsia="Calibri" w:hAnsi="Arial" w:cs="Arial"/>
          <w:spacing w:val="-1"/>
          <w:position w:val="1"/>
          <w:szCs w:val="24"/>
        </w:rPr>
        <w:t>c</w:t>
      </w:r>
      <w:r w:rsidRPr="00692565">
        <w:rPr>
          <w:rFonts w:ascii="Arial" w:eastAsia="Calibri" w:hAnsi="Arial" w:cs="Arial"/>
          <w:spacing w:val="-3"/>
          <w:position w:val="1"/>
          <w:szCs w:val="24"/>
        </w:rPr>
        <w:t>y</w:t>
      </w:r>
      <w:r w:rsidRPr="00692565">
        <w:rPr>
          <w:rFonts w:ascii="Arial" w:eastAsia="Calibri" w:hAnsi="Arial" w:cs="Arial"/>
          <w:spacing w:val="-1"/>
          <w:position w:val="1"/>
          <w:szCs w:val="24"/>
        </w:rPr>
        <w:t>)</w:t>
      </w:r>
      <w:r w:rsidRPr="00692565">
        <w:rPr>
          <w:rFonts w:ascii="Arial" w:eastAsia="Calibri" w:hAnsi="Arial" w:cs="Arial"/>
          <w:position w:val="1"/>
          <w:szCs w:val="24"/>
        </w:rPr>
        <w:t xml:space="preserve">. </w:t>
      </w:r>
      <w:r w:rsidRPr="00692565">
        <w:rPr>
          <w:rFonts w:ascii="Arial" w:eastAsia="Calibri" w:hAnsi="Arial" w:cs="Arial"/>
          <w:spacing w:val="36"/>
          <w:position w:val="1"/>
          <w:szCs w:val="24"/>
        </w:rPr>
        <w:t xml:space="preserve"> </w:t>
      </w:r>
      <w:r w:rsidRPr="00692565">
        <w:rPr>
          <w:rFonts w:ascii="Arial" w:eastAsia="Calibri" w:hAnsi="Arial" w:cs="Arial"/>
          <w:spacing w:val="-1"/>
          <w:position w:val="1"/>
          <w:szCs w:val="24"/>
        </w:rPr>
        <w:t>R</w:t>
      </w:r>
      <w:r w:rsidRPr="00692565">
        <w:rPr>
          <w:rFonts w:ascii="Arial" w:eastAsia="Calibri" w:hAnsi="Arial" w:cs="Arial"/>
          <w:spacing w:val="1"/>
          <w:position w:val="1"/>
          <w:szCs w:val="24"/>
        </w:rPr>
        <w:t>efe</w:t>
      </w:r>
      <w:r w:rsidRPr="00692565">
        <w:rPr>
          <w:rFonts w:ascii="Arial" w:eastAsia="Calibri" w:hAnsi="Arial" w:cs="Arial"/>
          <w:position w:val="1"/>
          <w:szCs w:val="24"/>
        </w:rPr>
        <w:t>r</w:t>
      </w:r>
      <w:r w:rsidRPr="00692565">
        <w:rPr>
          <w:rFonts w:ascii="Arial" w:eastAsia="Calibri" w:hAnsi="Arial" w:cs="Arial"/>
          <w:spacing w:val="1"/>
          <w:position w:val="1"/>
          <w:szCs w:val="24"/>
        </w:rPr>
        <w:t>en</w:t>
      </w:r>
      <w:r w:rsidRPr="00692565">
        <w:rPr>
          <w:rFonts w:ascii="Arial" w:eastAsia="Calibri" w:hAnsi="Arial" w:cs="Arial"/>
          <w:spacing w:val="-1"/>
          <w:position w:val="1"/>
          <w:szCs w:val="24"/>
        </w:rPr>
        <w:t>c</w:t>
      </w:r>
      <w:r w:rsidRPr="00692565">
        <w:rPr>
          <w:rFonts w:ascii="Arial" w:eastAsia="Calibri" w:hAnsi="Arial" w:cs="Arial"/>
          <w:position w:val="1"/>
          <w:szCs w:val="24"/>
        </w:rPr>
        <w:t>e</w:t>
      </w:r>
      <w:r w:rsidRPr="00692565">
        <w:rPr>
          <w:rFonts w:ascii="Arial" w:eastAsia="Calibri" w:hAnsi="Arial" w:cs="Arial"/>
          <w:spacing w:val="40"/>
          <w:position w:val="1"/>
          <w:szCs w:val="24"/>
        </w:rPr>
        <w:t xml:space="preserve"> </w:t>
      </w:r>
      <w:r w:rsidRPr="00692565">
        <w:rPr>
          <w:rFonts w:ascii="Arial" w:eastAsia="Calibri" w:hAnsi="Arial" w:cs="Arial"/>
          <w:position w:val="1"/>
          <w:szCs w:val="24"/>
        </w:rPr>
        <w:t>is</w:t>
      </w:r>
      <w:r w:rsidRPr="00692565">
        <w:rPr>
          <w:rFonts w:ascii="Arial" w:eastAsia="Calibri" w:hAnsi="Arial" w:cs="Arial"/>
          <w:spacing w:val="46"/>
          <w:position w:val="1"/>
          <w:szCs w:val="24"/>
        </w:rPr>
        <w:t xml:space="preserve"> </w:t>
      </w:r>
      <w:r w:rsidRPr="00692565">
        <w:rPr>
          <w:rFonts w:ascii="Arial" w:eastAsia="Calibri" w:hAnsi="Arial" w:cs="Arial"/>
          <w:position w:val="1"/>
          <w:szCs w:val="24"/>
        </w:rPr>
        <w:t>ma</w:t>
      </w:r>
      <w:r w:rsidRPr="00692565">
        <w:rPr>
          <w:rFonts w:ascii="Arial" w:eastAsia="Calibri" w:hAnsi="Arial" w:cs="Arial"/>
          <w:spacing w:val="-1"/>
          <w:position w:val="1"/>
          <w:szCs w:val="24"/>
        </w:rPr>
        <w:t>d</w:t>
      </w:r>
      <w:r w:rsidRPr="00692565">
        <w:rPr>
          <w:rFonts w:ascii="Arial" w:eastAsia="Calibri" w:hAnsi="Arial" w:cs="Arial"/>
          <w:position w:val="1"/>
          <w:szCs w:val="24"/>
        </w:rPr>
        <w:t>e</w:t>
      </w:r>
      <w:r w:rsidRPr="00692565">
        <w:rPr>
          <w:rFonts w:ascii="Arial" w:eastAsia="Calibri" w:hAnsi="Arial" w:cs="Arial"/>
          <w:spacing w:val="44"/>
          <w:position w:val="1"/>
          <w:szCs w:val="24"/>
        </w:rPr>
        <w:t xml:space="preserve"> </w:t>
      </w:r>
      <w:r w:rsidRPr="00692565">
        <w:rPr>
          <w:rFonts w:ascii="Arial" w:eastAsia="Calibri" w:hAnsi="Arial" w:cs="Arial"/>
          <w:spacing w:val="-1"/>
          <w:position w:val="1"/>
          <w:szCs w:val="24"/>
        </w:rPr>
        <w:t>t</w:t>
      </w:r>
      <w:r w:rsidRPr="00692565">
        <w:rPr>
          <w:rFonts w:ascii="Arial" w:eastAsia="Calibri" w:hAnsi="Arial" w:cs="Arial"/>
          <w:spacing w:val="1"/>
          <w:position w:val="1"/>
          <w:szCs w:val="24"/>
        </w:rPr>
        <w:t>h</w:t>
      </w:r>
      <w:r w:rsidRPr="00692565">
        <w:rPr>
          <w:rFonts w:ascii="Arial" w:eastAsia="Calibri" w:hAnsi="Arial" w:cs="Arial"/>
          <w:position w:val="1"/>
          <w:szCs w:val="24"/>
        </w:rPr>
        <w:t>r</w:t>
      </w:r>
      <w:r w:rsidRPr="00692565">
        <w:rPr>
          <w:rFonts w:ascii="Arial" w:eastAsia="Calibri" w:hAnsi="Arial" w:cs="Arial"/>
          <w:spacing w:val="1"/>
          <w:position w:val="1"/>
          <w:szCs w:val="24"/>
        </w:rPr>
        <w:t>ou</w:t>
      </w:r>
      <w:r w:rsidRPr="00692565">
        <w:rPr>
          <w:rFonts w:ascii="Arial" w:eastAsia="Calibri" w:hAnsi="Arial" w:cs="Arial"/>
          <w:spacing w:val="-3"/>
          <w:position w:val="1"/>
          <w:szCs w:val="24"/>
        </w:rPr>
        <w:t>g</w:t>
      </w:r>
      <w:r w:rsidRPr="00692565">
        <w:rPr>
          <w:rFonts w:ascii="Arial" w:eastAsia="Calibri" w:hAnsi="Arial" w:cs="Arial"/>
          <w:spacing w:val="1"/>
          <w:position w:val="1"/>
          <w:szCs w:val="24"/>
        </w:rPr>
        <w:t>ho</w:t>
      </w:r>
      <w:r w:rsidRPr="00692565">
        <w:rPr>
          <w:rFonts w:ascii="Arial" w:eastAsia="Calibri" w:hAnsi="Arial" w:cs="Arial"/>
          <w:spacing w:val="-1"/>
          <w:position w:val="1"/>
          <w:szCs w:val="24"/>
        </w:rPr>
        <w:t>u</w:t>
      </w:r>
      <w:r w:rsidRPr="00692565">
        <w:rPr>
          <w:rFonts w:ascii="Arial" w:eastAsia="Calibri" w:hAnsi="Arial" w:cs="Arial"/>
          <w:position w:val="1"/>
          <w:szCs w:val="24"/>
        </w:rPr>
        <w:t>t</w:t>
      </w:r>
      <w:r w:rsidRPr="00692565">
        <w:rPr>
          <w:rFonts w:ascii="Arial" w:eastAsia="Calibri" w:hAnsi="Arial" w:cs="Arial"/>
          <w:spacing w:val="47"/>
          <w:position w:val="1"/>
          <w:szCs w:val="24"/>
        </w:rPr>
        <w:t xml:space="preserve"> </w:t>
      </w:r>
      <w:r w:rsidRPr="00692565">
        <w:rPr>
          <w:rFonts w:ascii="Arial" w:eastAsia="Calibri" w:hAnsi="Arial" w:cs="Arial"/>
          <w:spacing w:val="-1"/>
          <w:position w:val="1"/>
          <w:szCs w:val="24"/>
        </w:rPr>
        <w:t>t</w:t>
      </w:r>
      <w:r w:rsidRPr="00692565">
        <w:rPr>
          <w:rFonts w:ascii="Arial" w:eastAsia="Calibri" w:hAnsi="Arial" w:cs="Arial"/>
          <w:spacing w:val="1"/>
          <w:position w:val="1"/>
          <w:szCs w:val="24"/>
        </w:rPr>
        <w:t>h</w:t>
      </w:r>
      <w:r w:rsidRPr="00692565">
        <w:rPr>
          <w:rFonts w:ascii="Arial" w:eastAsia="Calibri" w:hAnsi="Arial" w:cs="Arial"/>
          <w:position w:val="1"/>
          <w:szCs w:val="24"/>
        </w:rPr>
        <w:t>is</w:t>
      </w:r>
      <w:r w:rsidRPr="00692565">
        <w:rPr>
          <w:rFonts w:ascii="Arial" w:eastAsia="Calibri" w:hAnsi="Arial" w:cs="Arial"/>
          <w:spacing w:val="45"/>
          <w:position w:val="1"/>
          <w:szCs w:val="24"/>
        </w:rPr>
        <w:t xml:space="preserve"> </w:t>
      </w:r>
      <w:r w:rsidRPr="00692565">
        <w:rPr>
          <w:rFonts w:ascii="Arial" w:eastAsia="Calibri" w:hAnsi="Arial" w:cs="Arial"/>
          <w:position w:val="1"/>
          <w:szCs w:val="24"/>
        </w:rPr>
        <w:t>LA</w:t>
      </w:r>
      <w:r w:rsidRPr="00692565">
        <w:rPr>
          <w:rFonts w:ascii="Arial" w:eastAsia="Calibri" w:hAnsi="Arial" w:cs="Arial"/>
          <w:spacing w:val="-1"/>
          <w:position w:val="1"/>
          <w:szCs w:val="24"/>
        </w:rPr>
        <w:t>M</w:t>
      </w:r>
      <w:r w:rsidRPr="00692565">
        <w:rPr>
          <w:rFonts w:ascii="Arial" w:eastAsia="Calibri" w:hAnsi="Arial" w:cs="Arial"/>
          <w:position w:val="1"/>
          <w:szCs w:val="24"/>
        </w:rPr>
        <w:t>P</w:t>
      </w:r>
      <w:r w:rsidRPr="00692565">
        <w:rPr>
          <w:rFonts w:ascii="Arial" w:eastAsia="Calibri" w:hAnsi="Arial" w:cs="Arial"/>
          <w:spacing w:val="43"/>
          <w:position w:val="1"/>
          <w:szCs w:val="24"/>
        </w:rPr>
        <w:t xml:space="preserve"> </w:t>
      </w:r>
      <w:r w:rsidRPr="00692565">
        <w:rPr>
          <w:rFonts w:ascii="Arial" w:eastAsia="Calibri" w:hAnsi="Arial" w:cs="Arial"/>
          <w:spacing w:val="-1"/>
          <w:position w:val="1"/>
          <w:szCs w:val="24"/>
        </w:rPr>
        <w:t>t</w:t>
      </w:r>
      <w:r w:rsidRPr="00692565">
        <w:rPr>
          <w:rFonts w:ascii="Arial" w:eastAsia="Calibri" w:hAnsi="Arial" w:cs="Arial"/>
          <w:position w:val="1"/>
          <w:szCs w:val="24"/>
        </w:rPr>
        <w:t>o</w:t>
      </w:r>
      <w:r w:rsidRPr="00692565">
        <w:rPr>
          <w:rFonts w:ascii="Arial" w:eastAsia="Calibri" w:hAnsi="Arial" w:cs="Arial"/>
          <w:spacing w:val="46"/>
          <w:position w:val="1"/>
          <w:szCs w:val="24"/>
        </w:rPr>
        <w:t xml:space="preserve"> </w:t>
      </w:r>
      <w:r w:rsidRPr="00692565">
        <w:rPr>
          <w:rFonts w:ascii="Arial" w:eastAsia="Calibri" w:hAnsi="Arial" w:cs="Arial"/>
          <w:spacing w:val="1"/>
          <w:position w:val="1"/>
          <w:szCs w:val="24"/>
        </w:rPr>
        <w:t>th</w:t>
      </w:r>
      <w:r w:rsidRPr="00692565">
        <w:rPr>
          <w:rFonts w:ascii="Arial" w:eastAsia="Calibri" w:hAnsi="Arial" w:cs="Arial"/>
          <w:position w:val="1"/>
          <w:szCs w:val="24"/>
        </w:rPr>
        <w:t>e</w:t>
      </w:r>
      <w:r w:rsidRPr="00692565">
        <w:rPr>
          <w:rFonts w:ascii="Arial" w:eastAsia="Calibri" w:hAnsi="Arial" w:cs="Arial"/>
          <w:spacing w:val="44"/>
          <w:position w:val="1"/>
          <w:szCs w:val="24"/>
        </w:rPr>
        <w:t xml:space="preserve"> </w:t>
      </w:r>
      <w:r w:rsidRPr="00692565">
        <w:rPr>
          <w:rFonts w:ascii="Arial" w:eastAsia="Calibri" w:hAnsi="Arial" w:cs="Arial"/>
          <w:position w:val="1"/>
          <w:szCs w:val="24"/>
        </w:rPr>
        <w:t xml:space="preserve">Los Angeles County </w:t>
      </w:r>
      <w:r w:rsidRPr="00692565">
        <w:rPr>
          <w:rFonts w:ascii="Arial" w:eastAsia="Calibri" w:hAnsi="Arial" w:cs="Arial"/>
          <w:spacing w:val="-1"/>
          <w:position w:val="1"/>
          <w:szCs w:val="24"/>
        </w:rPr>
        <w:t xml:space="preserve">Health and Safety Code (Title 11), Plumbing Code (Title 28) and Professional Guide (dated May 2016).  The Professional Guide is </w:t>
      </w:r>
      <w:r w:rsidRPr="00692565">
        <w:rPr>
          <w:rFonts w:ascii="Arial" w:eastAsia="Calibri" w:hAnsi="Arial" w:cs="Arial"/>
          <w:szCs w:val="24"/>
        </w:rPr>
        <w:t>a</w:t>
      </w:r>
      <w:r w:rsidRPr="00692565">
        <w:rPr>
          <w:rFonts w:ascii="Arial" w:eastAsia="Calibri" w:hAnsi="Arial" w:cs="Arial"/>
          <w:spacing w:val="-1"/>
          <w:szCs w:val="24"/>
        </w:rPr>
        <w:t>t</w:t>
      </w:r>
      <w:r w:rsidRPr="00692565">
        <w:rPr>
          <w:rFonts w:ascii="Arial" w:eastAsia="Calibri" w:hAnsi="Arial" w:cs="Arial"/>
          <w:spacing w:val="1"/>
          <w:szCs w:val="24"/>
        </w:rPr>
        <w:t>t</w:t>
      </w:r>
      <w:r w:rsidRPr="00692565">
        <w:rPr>
          <w:rFonts w:ascii="Arial" w:eastAsia="Calibri" w:hAnsi="Arial" w:cs="Arial"/>
          <w:szCs w:val="24"/>
        </w:rPr>
        <w:t>a</w:t>
      </w:r>
      <w:r w:rsidRPr="00692565">
        <w:rPr>
          <w:rFonts w:ascii="Arial" w:eastAsia="Calibri" w:hAnsi="Arial" w:cs="Arial"/>
          <w:spacing w:val="-1"/>
          <w:szCs w:val="24"/>
        </w:rPr>
        <w:t>c</w:t>
      </w:r>
      <w:r w:rsidRPr="00692565">
        <w:rPr>
          <w:rFonts w:ascii="Arial" w:eastAsia="Calibri" w:hAnsi="Arial" w:cs="Arial"/>
          <w:spacing w:val="1"/>
          <w:szCs w:val="24"/>
        </w:rPr>
        <w:t>h</w:t>
      </w:r>
      <w:r w:rsidRPr="00692565">
        <w:rPr>
          <w:rFonts w:ascii="Arial" w:eastAsia="Calibri" w:hAnsi="Arial" w:cs="Arial"/>
          <w:spacing w:val="-2"/>
          <w:szCs w:val="24"/>
        </w:rPr>
        <w:t>e</w:t>
      </w:r>
      <w:r w:rsidRPr="00692565">
        <w:rPr>
          <w:rFonts w:ascii="Arial" w:eastAsia="Calibri" w:hAnsi="Arial" w:cs="Arial"/>
          <w:szCs w:val="24"/>
        </w:rPr>
        <w:t>d</w:t>
      </w:r>
      <w:r w:rsidRPr="00692565">
        <w:rPr>
          <w:rFonts w:ascii="Arial" w:eastAsia="Calibri" w:hAnsi="Arial" w:cs="Arial"/>
          <w:spacing w:val="3"/>
          <w:szCs w:val="24"/>
        </w:rPr>
        <w:t xml:space="preserve"> </w:t>
      </w:r>
      <w:r w:rsidRPr="00692565">
        <w:rPr>
          <w:rFonts w:ascii="Arial" w:eastAsia="Calibri" w:hAnsi="Arial" w:cs="Arial"/>
          <w:szCs w:val="24"/>
        </w:rPr>
        <w:t>as</w:t>
      </w:r>
      <w:r w:rsidRPr="00692565">
        <w:rPr>
          <w:rFonts w:ascii="Arial" w:eastAsia="Calibri" w:hAnsi="Arial" w:cs="Arial"/>
          <w:spacing w:val="5"/>
          <w:szCs w:val="24"/>
        </w:rPr>
        <w:t xml:space="preserve"> </w:t>
      </w:r>
      <w:r w:rsidRPr="00692565">
        <w:rPr>
          <w:rFonts w:ascii="Arial" w:eastAsia="Calibri" w:hAnsi="Arial" w:cs="Arial"/>
          <w:spacing w:val="1"/>
          <w:szCs w:val="24"/>
        </w:rPr>
        <w:t>p</w:t>
      </w:r>
      <w:r w:rsidRPr="00692565">
        <w:rPr>
          <w:rFonts w:ascii="Arial" w:eastAsia="Calibri" w:hAnsi="Arial" w:cs="Arial"/>
          <w:szCs w:val="24"/>
        </w:rPr>
        <w:t>a</w:t>
      </w:r>
      <w:r w:rsidRPr="00692565">
        <w:rPr>
          <w:rFonts w:ascii="Arial" w:eastAsia="Calibri" w:hAnsi="Arial" w:cs="Arial"/>
          <w:spacing w:val="-2"/>
          <w:szCs w:val="24"/>
        </w:rPr>
        <w:t>r</w:t>
      </w:r>
      <w:r w:rsidRPr="00692565">
        <w:rPr>
          <w:rFonts w:ascii="Arial" w:eastAsia="Calibri" w:hAnsi="Arial" w:cs="Arial"/>
          <w:szCs w:val="24"/>
        </w:rPr>
        <w:t>t</w:t>
      </w:r>
      <w:r w:rsidRPr="00692565">
        <w:rPr>
          <w:rFonts w:ascii="Arial" w:eastAsia="Calibri" w:hAnsi="Arial" w:cs="Arial"/>
          <w:spacing w:val="7"/>
          <w:szCs w:val="24"/>
        </w:rPr>
        <w:t xml:space="preserve"> </w:t>
      </w:r>
      <w:r w:rsidRPr="00692565">
        <w:rPr>
          <w:rFonts w:ascii="Arial" w:eastAsia="Calibri" w:hAnsi="Arial" w:cs="Arial"/>
          <w:spacing w:val="-2"/>
          <w:szCs w:val="24"/>
        </w:rPr>
        <w:t>o</w:t>
      </w:r>
      <w:r w:rsidRPr="00692565">
        <w:rPr>
          <w:rFonts w:ascii="Arial" w:eastAsia="Calibri" w:hAnsi="Arial" w:cs="Arial"/>
          <w:szCs w:val="24"/>
        </w:rPr>
        <w:t>f</w:t>
      </w:r>
      <w:r w:rsidRPr="00692565">
        <w:rPr>
          <w:rFonts w:ascii="Arial" w:eastAsia="Calibri" w:hAnsi="Arial" w:cs="Arial"/>
          <w:spacing w:val="7"/>
          <w:szCs w:val="24"/>
        </w:rPr>
        <w:t xml:space="preserve"> </w:t>
      </w:r>
      <w:r w:rsidRPr="00692565">
        <w:rPr>
          <w:rFonts w:ascii="Arial" w:eastAsia="Calibri" w:hAnsi="Arial" w:cs="Arial"/>
          <w:spacing w:val="1"/>
          <w:szCs w:val="24"/>
        </w:rPr>
        <w:t>th</w:t>
      </w:r>
      <w:r w:rsidRPr="00692565">
        <w:rPr>
          <w:rFonts w:ascii="Arial" w:eastAsia="Calibri" w:hAnsi="Arial" w:cs="Arial"/>
          <w:spacing w:val="-2"/>
          <w:szCs w:val="24"/>
        </w:rPr>
        <w:t>i</w:t>
      </w:r>
      <w:r w:rsidRPr="00692565">
        <w:rPr>
          <w:rFonts w:ascii="Arial" w:eastAsia="Calibri" w:hAnsi="Arial" w:cs="Arial"/>
          <w:szCs w:val="24"/>
        </w:rPr>
        <w:t>s</w:t>
      </w:r>
      <w:r w:rsidRPr="00692565">
        <w:rPr>
          <w:rFonts w:ascii="Arial" w:eastAsia="Calibri" w:hAnsi="Arial" w:cs="Arial"/>
          <w:spacing w:val="8"/>
          <w:szCs w:val="24"/>
        </w:rPr>
        <w:t xml:space="preserve"> </w:t>
      </w:r>
      <w:r w:rsidRPr="00692565">
        <w:rPr>
          <w:rFonts w:ascii="Arial" w:eastAsia="Calibri" w:hAnsi="Arial" w:cs="Arial"/>
          <w:szCs w:val="24"/>
        </w:rPr>
        <w:t>LA</w:t>
      </w:r>
      <w:r w:rsidRPr="00692565">
        <w:rPr>
          <w:rFonts w:ascii="Arial" w:eastAsia="Calibri" w:hAnsi="Arial" w:cs="Arial"/>
          <w:spacing w:val="1"/>
          <w:szCs w:val="24"/>
        </w:rPr>
        <w:t>MP</w:t>
      </w:r>
      <w:r w:rsidRPr="00692565">
        <w:rPr>
          <w:rFonts w:ascii="Arial" w:eastAsia="Calibri" w:hAnsi="Arial" w:cs="Arial"/>
          <w:szCs w:val="24"/>
        </w:rPr>
        <w:t xml:space="preserve">. </w:t>
      </w:r>
      <w:r w:rsidRPr="00692565">
        <w:rPr>
          <w:rFonts w:ascii="Arial" w:eastAsia="Calibri" w:hAnsi="Arial" w:cs="Arial"/>
          <w:spacing w:val="8"/>
          <w:szCs w:val="24"/>
        </w:rPr>
        <w:t xml:space="preserve"> </w:t>
      </w:r>
      <w:r w:rsidRPr="00692565">
        <w:rPr>
          <w:rFonts w:ascii="Arial" w:eastAsia="Calibri" w:hAnsi="Arial" w:cs="Arial"/>
          <w:spacing w:val="-2"/>
          <w:szCs w:val="24"/>
        </w:rPr>
        <w:t>T</w:t>
      </w:r>
      <w:r w:rsidRPr="00692565">
        <w:rPr>
          <w:rFonts w:ascii="Arial" w:eastAsia="Calibri" w:hAnsi="Arial" w:cs="Arial"/>
          <w:spacing w:val="1"/>
          <w:szCs w:val="24"/>
        </w:rPr>
        <w:t>h</w:t>
      </w:r>
      <w:r w:rsidRPr="00692565">
        <w:rPr>
          <w:rFonts w:ascii="Arial" w:eastAsia="Calibri" w:hAnsi="Arial" w:cs="Arial"/>
          <w:szCs w:val="24"/>
        </w:rPr>
        <w:t>e</w:t>
      </w:r>
      <w:r w:rsidRPr="00692565">
        <w:rPr>
          <w:rFonts w:ascii="Arial" w:eastAsia="Calibri" w:hAnsi="Arial" w:cs="Arial"/>
          <w:spacing w:val="5"/>
          <w:szCs w:val="24"/>
        </w:rPr>
        <w:t xml:space="preserve"> </w:t>
      </w:r>
      <w:r w:rsidRPr="00692565">
        <w:rPr>
          <w:rFonts w:ascii="Arial" w:eastAsia="Calibri" w:hAnsi="Arial" w:cs="Arial"/>
          <w:spacing w:val="1"/>
          <w:szCs w:val="24"/>
        </w:rPr>
        <w:t>fo</w:t>
      </w:r>
      <w:r w:rsidRPr="00692565">
        <w:rPr>
          <w:rFonts w:ascii="Arial" w:eastAsia="Calibri" w:hAnsi="Arial" w:cs="Arial"/>
          <w:szCs w:val="24"/>
        </w:rPr>
        <w:t>llo</w:t>
      </w:r>
      <w:r w:rsidRPr="00692565">
        <w:rPr>
          <w:rFonts w:ascii="Arial" w:eastAsia="Calibri" w:hAnsi="Arial" w:cs="Arial"/>
          <w:spacing w:val="-1"/>
          <w:szCs w:val="24"/>
        </w:rPr>
        <w:t>w</w:t>
      </w:r>
      <w:r w:rsidRPr="00692565">
        <w:rPr>
          <w:rFonts w:ascii="Arial" w:eastAsia="Calibri" w:hAnsi="Arial" w:cs="Arial"/>
          <w:szCs w:val="24"/>
        </w:rPr>
        <w:t>i</w:t>
      </w:r>
      <w:r w:rsidRPr="00692565">
        <w:rPr>
          <w:rFonts w:ascii="Arial" w:eastAsia="Calibri" w:hAnsi="Arial" w:cs="Arial"/>
          <w:spacing w:val="-1"/>
          <w:szCs w:val="24"/>
        </w:rPr>
        <w:t>n</w:t>
      </w:r>
      <w:r w:rsidRPr="00692565">
        <w:rPr>
          <w:rFonts w:ascii="Arial" w:eastAsia="Calibri" w:hAnsi="Arial" w:cs="Arial"/>
          <w:szCs w:val="24"/>
        </w:rPr>
        <w:t xml:space="preserve">g </w:t>
      </w:r>
      <w:r w:rsidRPr="00692565">
        <w:rPr>
          <w:rFonts w:ascii="Arial" w:eastAsia="Calibri" w:hAnsi="Arial" w:cs="Arial"/>
          <w:spacing w:val="1"/>
          <w:szCs w:val="24"/>
        </w:rPr>
        <w:t>b</w:t>
      </w:r>
      <w:r w:rsidRPr="00692565">
        <w:rPr>
          <w:rFonts w:ascii="Arial" w:eastAsia="Calibri" w:hAnsi="Arial" w:cs="Arial"/>
          <w:szCs w:val="24"/>
        </w:rPr>
        <w:t>ri</w:t>
      </w:r>
      <w:r w:rsidRPr="00692565">
        <w:rPr>
          <w:rFonts w:ascii="Arial" w:eastAsia="Calibri" w:hAnsi="Arial" w:cs="Arial"/>
          <w:spacing w:val="1"/>
          <w:szCs w:val="24"/>
        </w:rPr>
        <w:t>ef</w:t>
      </w:r>
      <w:r w:rsidRPr="00692565">
        <w:rPr>
          <w:rFonts w:ascii="Arial" w:eastAsia="Calibri" w:hAnsi="Arial" w:cs="Arial"/>
          <w:szCs w:val="24"/>
        </w:rPr>
        <w:t>ly</w:t>
      </w:r>
      <w:r w:rsidRPr="00692565">
        <w:rPr>
          <w:rFonts w:ascii="Arial" w:eastAsia="Calibri" w:hAnsi="Arial" w:cs="Arial"/>
          <w:spacing w:val="-4"/>
          <w:szCs w:val="24"/>
        </w:rPr>
        <w:t xml:space="preserve"> </w:t>
      </w:r>
      <w:r w:rsidRPr="00692565">
        <w:rPr>
          <w:rFonts w:ascii="Arial" w:eastAsia="Calibri" w:hAnsi="Arial" w:cs="Arial"/>
          <w:szCs w:val="24"/>
        </w:rPr>
        <w:t>s</w:t>
      </w:r>
      <w:r w:rsidRPr="00692565">
        <w:rPr>
          <w:rFonts w:ascii="Arial" w:eastAsia="Calibri" w:hAnsi="Arial" w:cs="Arial"/>
          <w:spacing w:val="1"/>
          <w:szCs w:val="24"/>
        </w:rPr>
        <w:t>u</w:t>
      </w:r>
      <w:r w:rsidRPr="00692565">
        <w:rPr>
          <w:rFonts w:ascii="Arial" w:eastAsia="Calibri" w:hAnsi="Arial" w:cs="Arial"/>
          <w:szCs w:val="24"/>
        </w:rPr>
        <w:t>mmar</w:t>
      </w:r>
      <w:r w:rsidRPr="00692565">
        <w:rPr>
          <w:rFonts w:ascii="Arial" w:eastAsia="Calibri" w:hAnsi="Arial" w:cs="Arial"/>
          <w:spacing w:val="-2"/>
          <w:szCs w:val="24"/>
        </w:rPr>
        <w:t>i</w:t>
      </w:r>
      <w:r w:rsidRPr="00692565">
        <w:rPr>
          <w:rFonts w:ascii="Arial" w:eastAsia="Calibri" w:hAnsi="Arial" w:cs="Arial"/>
          <w:spacing w:val="1"/>
          <w:szCs w:val="24"/>
        </w:rPr>
        <w:t>z</w:t>
      </w:r>
      <w:r w:rsidRPr="00692565">
        <w:rPr>
          <w:rFonts w:ascii="Arial" w:eastAsia="Calibri" w:hAnsi="Arial" w:cs="Arial"/>
          <w:szCs w:val="24"/>
        </w:rPr>
        <w:t>es</w:t>
      </w:r>
      <w:r w:rsidRPr="00692565">
        <w:rPr>
          <w:rFonts w:ascii="Arial" w:eastAsia="Calibri" w:hAnsi="Arial" w:cs="Arial"/>
          <w:spacing w:val="-6"/>
          <w:szCs w:val="24"/>
        </w:rPr>
        <w:t xml:space="preserve"> </w:t>
      </w:r>
      <w:r w:rsidRPr="00692565">
        <w:rPr>
          <w:rFonts w:ascii="Arial" w:eastAsia="Calibri" w:hAnsi="Arial" w:cs="Arial"/>
          <w:spacing w:val="1"/>
          <w:szCs w:val="24"/>
        </w:rPr>
        <w:t>t</w:t>
      </w:r>
      <w:r w:rsidRPr="00692565">
        <w:rPr>
          <w:rFonts w:ascii="Arial" w:eastAsia="Calibri" w:hAnsi="Arial" w:cs="Arial"/>
          <w:spacing w:val="-1"/>
          <w:szCs w:val="24"/>
        </w:rPr>
        <w:t>h</w:t>
      </w:r>
      <w:r w:rsidRPr="00692565">
        <w:rPr>
          <w:rFonts w:ascii="Arial" w:eastAsia="Calibri" w:hAnsi="Arial" w:cs="Arial"/>
          <w:szCs w:val="24"/>
        </w:rPr>
        <w:t>e</w:t>
      </w:r>
      <w:r w:rsidRPr="00692565">
        <w:rPr>
          <w:rFonts w:ascii="Arial" w:eastAsia="Calibri" w:hAnsi="Arial" w:cs="Arial"/>
          <w:spacing w:val="1"/>
          <w:szCs w:val="24"/>
        </w:rPr>
        <w:t xml:space="preserve"> </w:t>
      </w:r>
      <w:r w:rsidRPr="00692565">
        <w:rPr>
          <w:rFonts w:ascii="Arial" w:eastAsia="Calibri" w:hAnsi="Arial" w:cs="Arial"/>
          <w:spacing w:val="-1"/>
          <w:szCs w:val="24"/>
        </w:rPr>
        <w:t>c</w:t>
      </w:r>
      <w:r w:rsidRPr="00692565">
        <w:rPr>
          <w:rFonts w:ascii="Arial" w:eastAsia="Calibri" w:hAnsi="Arial" w:cs="Arial"/>
          <w:spacing w:val="-2"/>
          <w:szCs w:val="24"/>
        </w:rPr>
        <w:t>o</w:t>
      </w:r>
      <w:r w:rsidRPr="00692565">
        <w:rPr>
          <w:rFonts w:ascii="Arial" w:eastAsia="Calibri" w:hAnsi="Arial" w:cs="Arial"/>
          <w:spacing w:val="1"/>
          <w:szCs w:val="24"/>
        </w:rPr>
        <w:t>nt</w:t>
      </w:r>
      <w:r w:rsidRPr="00692565">
        <w:rPr>
          <w:rFonts w:ascii="Arial" w:eastAsia="Calibri" w:hAnsi="Arial" w:cs="Arial"/>
          <w:spacing w:val="-2"/>
          <w:szCs w:val="24"/>
        </w:rPr>
        <w:t>e</w:t>
      </w:r>
      <w:r w:rsidRPr="00692565">
        <w:rPr>
          <w:rFonts w:ascii="Arial" w:eastAsia="Calibri" w:hAnsi="Arial" w:cs="Arial"/>
          <w:spacing w:val="1"/>
          <w:szCs w:val="24"/>
        </w:rPr>
        <w:t>nt</w:t>
      </w:r>
      <w:r w:rsidRPr="00692565">
        <w:rPr>
          <w:rFonts w:ascii="Arial" w:eastAsia="Calibri" w:hAnsi="Arial" w:cs="Arial"/>
          <w:szCs w:val="24"/>
        </w:rPr>
        <w:t>s</w:t>
      </w:r>
      <w:r w:rsidRPr="00692565">
        <w:rPr>
          <w:rFonts w:ascii="Arial" w:eastAsia="Calibri" w:hAnsi="Arial" w:cs="Arial"/>
          <w:spacing w:val="-6"/>
          <w:szCs w:val="24"/>
        </w:rPr>
        <w:t xml:space="preserve"> </w:t>
      </w:r>
      <w:r w:rsidRPr="00692565">
        <w:rPr>
          <w:rFonts w:ascii="Arial" w:eastAsia="Calibri" w:hAnsi="Arial" w:cs="Arial"/>
          <w:spacing w:val="1"/>
          <w:szCs w:val="24"/>
        </w:rPr>
        <w:t>o</w:t>
      </w:r>
      <w:r w:rsidRPr="00692565">
        <w:rPr>
          <w:rFonts w:ascii="Arial" w:eastAsia="Calibri" w:hAnsi="Arial" w:cs="Arial"/>
          <w:szCs w:val="24"/>
        </w:rPr>
        <w:t xml:space="preserve">f </w:t>
      </w:r>
      <w:r w:rsidRPr="00692565">
        <w:rPr>
          <w:rFonts w:ascii="Arial" w:eastAsia="Calibri" w:hAnsi="Arial" w:cs="Arial"/>
          <w:spacing w:val="-1"/>
          <w:szCs w:val="24"/>
        </w:rPr>
        <w:t>t</w:t>
      </w:r>
      <w:r w:rsidRPr="00692565">
        <w:rPr>
          <w:rFonts w:ascii="Arial" w:eastAsia="Calibri" w:hAnsi="Arial" w:cs="Arial"/>
          <w:spacing w:val="1"/>
          <w:szCs w:val="24"/>
        </w:rPr>
        <w:t>h</w:t>
      </w:r>
      <w:r w:rsidRPr="00692565">
        <w:rPr>
          <w:rFonts w:ascii="Arial" w:eastAsia="Calibri" w:hAnsi="Arial" w:cs="Arial"/>
          <w:szCs w:val="24"/>
        </w:rPr>
        <w:t xml:space="preserve">is </w:t>
      </w:r>
      <w:r w:rsidRPr="00692565">
        <w:rPr>
          <w:rFonts w:ascii="Arial" w:eastAsia="Calibri" w:hAnsi="Arial" w:cs="Arial"/>
          <w:spacing w:val="-1"/>
          <w:szCs w:val="24"/>
        </w:rPr>
        <w:t>d</w:t>
      </w:r>
      <w:r w:rsidRPr="00692565">
        <w:rPr>
          <w:rFonts w:ascii="Arial" w:eastAsia="Calibri" w:hAnsi="Arial" w:cs="Arial"/>
          <w:spacing w:val="1"/>
          <w:szCs w:val="24"/>
        </w:rPr>
        <w:t>o</w:t>
      </w:r>
      <w:r w:rsidRPr="00692565">
        <w:rPr>
          <w:rFonts w:ascii="Arial" w:eastAsia="Calibri" w:hAnsi="Arial" w:cs="Arial"/>
          <w:spacing w:val="-1"/>
          <w:szCs w:val="24"/>
        </w:rPr>
        <w:t>c</w:t>
      </w:r>
      <w:r w:rsidRPr="00692565">
        <w:rPr>
          <w:rFonts w:ascii="Arial" w:eastAsia="Calibri" w:hAnsi="Arial" w:cs="Arial"/>
          <w:spacing w:val="1"/>
          <w:szCs w:val="24"/>
        </w:rPr>
        <w:t>u</w:t>
      </w:r>
      <w:r w:rsidRPr="00692565">
        <w:rPr>
          <w:rFonts w:ascii="Arial" w:eastAsia="Calibri" w:hAnsi="Arial" w:cs="Arial"/>
          <w:szCs w:val="24"/>
        </w:rPr>
        <w:t>m</w:t>
      </w:r>
      <w:r w:rsidRPr="00692565">
        <w:rPr>
          <w:rFonts w:ascii="Arial" w:eastAsia="Calibri" w:hAnsi="Arial" w:cs="Arial"/>
          <w:spacing w:val="-2"/>
          <w:szCs w:val="24"/>
        </w:rPr>
        <w:t>e</w:t>
      </w:r>
      <w:r w:rsidRPr="00692565">
        <w:rPr>
          <w:rFonts w:ascii="Arial" w:eastAsia="Calibri" w:hAnsi="Arial" w:cs="Arial"/>
          <w:spacing w:val="1"/>
          <w:szCs w:val="24"/>
        </w:rPr>
        <w:t>nt.</w:t>
      </w:r>
    </w:p>
    <w:p w14:paraId="73332E78" w14:textId="77777777" w:rsidR="00AB49AF" w:rsidRPr="00692565" w:rsidRDefault="00AB49AF" w:rsidP="00B2372B">
      <w:pPr>
        <w:widowControl w:val="0"/>
        <w:numPr>
          <w:ilvl w:val="0"/>
          <w:numId w:val="8"/>
        </w:numPr>
        <w:spacing w:after="240" w:line="276" w:lineRule="auto"/>
        <w:ind w:left="1080"/>
        <w:jc w:val="both"/>
        <w:rPr>
          <w:rFonts w:ascii="Arial" w:eastAsia="Calibri" w:hAnsi="Arial" w:cs="Arial"/>
          <w:szCs w:val="24"/>
        </w:rPr>
      </w:pPr>
      <w:r w:rsidRPr="00692565">
        <w:rPr>
          <w:rFonts w:ascii="Arial" w:eastAsia="Calibri" w:hAnsi="Arial" w:cs="Arial"/>
          <w:b/>
          <w:bCs/>
          <w:spacing w:val="1"/>
          <w:szCs w:val="24"/>
        </w:rPr>
        <w:t>S</w:t>
      </w:r>
      <w:r w:rsidRPr="00692565">
        <w:rPr>
          <w:rFonts w:ascii="Arial" w:eastAsia="Calibri" w:hAnsi="Arial" w:cs="Arial"/>
          <w:b/>
          <w:bCs/>
          <w:szCs w:val="24"/>
        </w:rPr>
        <w:t>ec</w:t>
      </w:r>
      <w:r w:rsidRPr="00692565">
        <w:rPr>
          <w:rFonts w:ascii="Arial" w:eastAsia="Calibri" w:hAnsi="Arial" w:cs="Arial"/>
          <w:b/>
          <w:bCs/>
          <w:spacing w:val="1"/>
          <w:szCs w:val="24"/>
        </w:rPr>
        <w:t>tio</w:t>
      </w:r>
      <w:r w:rsidRPr="00692565">
        <w:rPr>
          <w:rFonts w:ascii="Arial" w:eastAsia="Calibri" w:hAnsi="Arial" w:cs="Arial"/>
          <w:b/>
          <w:bCs/>
          <w:szCs w:val="24"/>
        </w:rPr>
        <w:t>n</w:t>
      </w:r>
      <w:r w:rsidRPr="00692565">
        <w:rPr>
          <w:rFonts w:ascii="Arial" w:eastAsia="Calibri" w:hAnsi="Arial" w:cs="Arial"/>
          <w:b/>
          <w:bCs/>
          <w:spacing w:val="42"/>
          <w:szCs w:val="24"/>
        </w:rPr>
        <w:t xml:space="preserve"> </w:t>
      </w:r>
      <w:r w:rsidRPr="00692565">
        <w:rPr>
          <w:rFonts w:ascii="Arial" w:eastAsia="Calibri" w:hAnsi="Arial" w:cs="Arial"/>
          <w:b/>
          <w:bCs/>
          <w:szCs w:val="24"/>
        </w:rPr>
        <w:t>1</w:t>
      </w:r>
      <w:r w:rsidRPr="00692565">
        <w:rPr>
          <w:rFonts w:ascii="Arial" w:eastAsia="Calibri" w:hAnsi="Arial" w:cs="Arial"/>
          <w:b/>
          <w:bCs/>
          <w:spacing w:val="46"/>
          <w:szCs w:val="24"/>
        </w:rPr>
        <w:t xml:space="preserve"> </w:t>
      </w:r>
      <w:r w:rsidRPr="00692565">
        <w:rPr>
          <w:rFonts w:ascii="Arial" w:eastAsia="Calibri" w:hAnsi="Arial" w:cs="Arial"/>
          <w:b/>
          <w:bCs/>
          <w:szCs w:val="24"/>
        </w:rPr>
        <w:t>–</w:t>
      </w:r>
      <w:r w:rsidRPr="00692565">
        <w:rPr>
          <w:rFonts w:ascii="Arial" w:eastAsia="Calibri" w:hAnsi="Arial" w:cs="Arial"/>
          <w:b/>
          <w:bCs/>
          <w:spacing w:val="47"/>
          <w:szCs w:val="24"/>
        </w:rPr>
        <w:t xml:space="preserve"> </w:t>
      </w:r>
      <w:r w:rsidRPr="00692565">
        <w:rPr>
          <w:rFonts w:ascii="Arial" w:eastAsia="Calibri" w:hAnsi="Arial" w:cs="Arial"/>
          <w:b/>
          <w:bCs/>
          <w:spacing w:val="1"/>
          <w:szCs w:val="24"/>
        </w:rPr>
        <w:t>Int</w:t>
      </w:r>
      <w:r w:rsidRPr="00692565">
        <w:rPr>
          <w:rFonts w:ascii="Arial" w:eastAsia="Calibri" w:hAnsi="Arial" w:cs="Arial"/>
          <w:b/>
          <w:bCs/>
          <w:szCs w:val="24"/>
        </w:rPr>
        <w:t>r</w:t>
      </w:r>
      <w:r w:rsidRPr="00692565">
        <w:rPr>
          <w:rFonts w:ascii="Arial" w:eastAsia="Calibri" w:hAnsi="Arial" w:cs="Arial"/>
          <w:b/>
          <w:bCs/>
          <w:spacing w:val="-2"/>
          <w:szCs w:val="24"/>
        </w:rPr>
        <w:t>o</w:t>
      </w:r>
      <w:r w:rsidRPr="00692565">
        <w:rPr>
          <w:rFonts w:ascii="Arial" w:eastAsia="Calibri" w:hAnsi="Arial" w:cs="Arial"/>
          <w:b/>
          <w:bCs/>
          <w:spacing w:val="1"/>
          <w:szCs w:val="24"/>
        </w:rPr>
        <w:t>du</w:t>
      </w:r>
      <w:r w:rsidRPr="00692565">
        <w:rPr>
          <w:rFonts w:ascii="Arial" w:eastAsia="Calibri" w:hAnsi="Arial" w:cs="Arial"/>
          <w:b/>
          <w:bCs/>
          <w:szCs w:val="24"/>
        </w:rPr>
        <w:t>c</w:t>
      </w:r>
      <w:r w:rsidRPr="00692565">
        <w:rPr>
          <w:rFonts w:ascii="Arial" w:eastAsia="Calibri" w:hAnsi="Arial" w:cs="Arial"/>
          <w:b/>
          <w:bCs/>
          <w:spacing w:val="-2"/>
          <w:szCs w:val="24"/>
        </w:rPr>
        <w:t>t</w:t>
      </w:r>
      <w:r w:rsidRPr="00692565">
        <w:rPr>
          <w:rFonts w:ascii="Arial" w:eastAsia="Calibri" w:hAnsi="Arial" w:cs="Arial"/>
          <w:b/>
          <w:bCs/>
          <w:spacing w:val="1"/>
          <w:szCs w:val="24"/>
        </w:rPr>
        <w:t>io</w:t>
      </w:r>
      <w:r w:rsidRPr="00692565">
        <w:rPr>
          <w:rFonts w:ascii="Arial" w:eastAsia="Calibri" w:hAnsi="Arial" w:cs="Arial"/>
          <w:b/>
          <w:bCs/>
          <w:szCs w:val="24"/>
        </w:rPr>
        <w:t>n</w:t>
      </w:r>
      <w:r w:rsidRPr="00692565">
        <w:rPr>
          <w:rFonts w:ascii="Arial" w:eastAsia="Calibri" w:hAnsi="Arial" w:cs="Arial"/>
          <w:b/>
          <w:bCs/>
          <w:spacing w:val="48"/>
          <w:szCs w:val="24"/>
        </w:rPr>
        <w:t xml:space="preserve"> </w:t>
      </w:r>
      <w:r w:rsidRPr="00692565">
        <w:rPr>
          <w:rFonts w:ascii="Arial" w:eastAsia="Arial" w:hAnsi="Arial" w:cs="Arial"/>
          <w:b/>
          <w:bCs/>
          <w:spacing w:val="1"/>
          <w:szCs w:val="24"/>
        </w:rPr>
        <w:t>a</w:t>
      </w:r>
      <w:r w:rsidRPr="00692565">
        <w:rPr>
          <w:rFonts w:ascii="Arial" w:eastAsia="Arial" w:hAnsi="Arial" w:cs="Arial"/>
          <w:b/>
          <w:bCs/>
          <w:szCs w:val="24"/>
        </w:rPr>
        <w:t>nd</w:t>
      </w:r>
      <w:r w:rsidRPr="00692565">
        <w:rPr>
          <w:rFonts w:ascii="Arial" w:eastAsia="Arial" w:hAnsi="Arial" w:cs="Arial"/>
          <w:b/>
          <w:bCs/>
          <w:spacing w:val="46"/>
          <w:szCs w:val="24"/>
        </w:rPr>
        <w:t xml:space="preserve"> </w:t>
      </w:r>
      <w:r w:rsidRPr="00692565">
        <w:rPr>
          <w:rFonts w:ascii="Arial" w:eastAsia="Calibri" w:hAnsi="Arial" w:cs="Arial"/>
          <w:b/>
          <w:bCs/>
          <w:szCs w:val="24"/>
        </w:rPr>
        <w:t>B</w:t>
      </w:r>
      <w:r w:rsidRPr="00692565">
        <w:rPr>
          <w:rFonts w:ascii="Arial" w:eastAsia="Calibri" w:hAnsi="Arial" w:cs="Arial"/>
          <w:b/>
          <w:bCs/>
          <w:spacing w:val="1"/>
          <w:szCs w:val="24"/>
        </w:rPr>
        <w:t>a</w:t>
      </w:r>
      <w:r w:rsidRPr="00692565">
        <w:rPr>
          <w:rFonts w:ascii="Arial" w:eastAsia="Calibri" w:hAnsi="Arial" w:cs="Arial"/>
          <w:b/>
          <w:bCs/>
          <w:szCs w:val="24"/>
        </w:rPr>
        <w:t>ck</w:t>
      </w:r>
      <w:r w:rsidRPr="00692565">
        <w:rPr>
          <w:rFonts w:ascii="Arial" w:eastAsia="Calibri" w:hAnsi="Arial" w:cs="Arial"/>
          <w:b/>
          <w:bCs/>
          <w:spacing w:val="1"/>
          <w:szCs w:val="24"/>
        </w:rPr>
        <w:t>g</w:t>
      </w:r>
      <w:r w:rsidRPr="00692565">
        <w:rPr>
          <w:rFonts w:ascii="Arial" w:eastAsia="Calibri" w:hAnsi="Arial" w:cs="Arial"/>
          <w:b/>
          <w:bCs/>
          <w:szCs w:val="24"/>
        </w:rPr>
        <w:t>r</w:t>
      </w:r>
      <w:r w:rsidRPr="00692565">
        <w:rPr>
          <w:rFonts w:ascii="Arial" w:eastAsia="Calibri" w:hAnsi="Arial" w:cs="Arial"/>
          <w:b/>
          <w:bCs/>
          <w:spacing w:val="1"/>
          <w:szCs w:val="24"/>
        </w:rPr>
        <w:t>oun</w:t>
      </w:r>
      <w:r w:rsidRPr="00692565">
        <w:rPr>
          <w:rFonts w:ascii="Arial" w:eastAsia="Calibri" w:hAnsi="Arial" w:cs="Arial"/>
          <w:b/>
          <w:bCs/>
          <w:szCs w:val="24"/>
        </w:rPr>
        <w:t xml:space="preserve">d.  </w:t>
      </w:r>
      <w:r w:rsidRPr="00692565">
        <w:rPr>
          <w:rFonts w:ascii="Arial" w:eastAsia="Calibri" w:hAnsi="Arial" w:cs="Arial"/>
          <w:spacing w:val="1"/>
          <w:szCs w:val="24"/>
        </w:rPr>
        <w:t>Th</w:t>
      </w:r>
      <w:r w:rsidRPr="00692565">
        <w:rPr>
          <w:rFonts w:ascii="Arial" w:eastAsia="Calibri" w:hAnsi="Arial" w:cs="Arial"/>
          <w:szCs w:val="24"/>
        </w:rPr>
        <w:t>is</w:t>
      </w:r>
      <w:r w:rsidRPr="00692565">
        <w:rPr>
          <w:rFonts w:ascii="Arial" w:eastAsia="Calibri" w:hAnsi="Arial" w:cs="Arial"/>
          <w:spacing w:val="46"/>
          <w:szCs w:val="24"/>
        </w:rPr>
        <w:t xml:space="preserve"> </w:t>
      </w:r>
      <w:r w:rsidRPr="00692565">
        <w:rPr>
          <w:rFonts w:ascii="Arial" w:eastAsia="Calibri" w:hAnsi="Arial" w:cs="Arial"/>
          <w:szCs w:val="24"/>
        </w:rPr>
        <w:t>s</w:t>
      </w:r>
      <w:r w:rsidRPr="00692565">
        <w:rPr>
          <w:rFonts w:ascii="Arial" w:eastAsia="Calibri" w:hAnsi="Arial" w:cs="Arial"/>
          <w:spacing w:val="1"/>
          <w:szCs w:val="24"/>
        </w:rPr>
        <w:t>e</w:t>
      </w:r>
      <w:r w:rsidRPr="00692565">
        <w:rPr>
          <w:rFonts w:ascii="Arial" w:eastAsia="Calibri" w:hAnsi="Arial" w:cs="Arial"/>
          <w:spacing w:val="-1"/>
          <w:szCs w:val="24"/>
        </w:rPr>
        <w:t>c</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2"/>
          <w:szCs w:val="24"/>
        </w:rPr>
        <w:t>o</w:t>
      </w:r>
      <w:r w:rsidRPr="00692565">
        <w:rPr>
          <w:rFonts w:ascii="Arial" w:eastAsia="Calibri" w:hAnsi="Arial" w:cs="Arial"/>
          <w:szCs w:val="24"/>
        </w:rPr>
        <w:t>n</w:t>
      </w:r>
      <w:r w:rsidRPr="00692565">
        <w:rPr>
          <w:rFonts w:ascii="Arial" w:eastAsia="Calibri" w:hAnsi="Arial" w:cs="Arial"/>
          <w:spacing w:val="43"/>
          <w:szCs w:val="24"/>
        </w:rPr>
        <w:t xml:space="preserve"> </w:t>
      </w:r>
      <w:r w:rsidRPr="00692565">
        <w:rPr>
          <w:rFonts w:ascii="Arial" w:eastAsia="Calibri" w:hAnsi="Arial" w:cs="Arial"/>
          <w:spacing w:val="1"/>
          <w:szCs w:val="24"/>
        </w:rPr>
        <w:t>d</w:t>
      </w:r>
      <w:r w:rsidRPr="00692565">
        <w:rPr>
          <w:rFonts w:ascii="Arial" w:eastAsia="Calibri" w:hAnsi="Arial" w:cs="Arial"/>
          <w:szCs w:val="24"/>
        </w:rPr>
        <w:t>es</w:t>
      </w:r>
      <w:r w:rsidRPr="00692565">
        <w:rPr>
          <w:rFonts w:ascii="Arial" w:eastAsia="Calibri" w:hAnsi="Arial" w:cs="Arial"/>
          <w:spacing w:val="-1"/>
          <w:szCs w:val="24"/>
        </w:rPr>
        <w:t>c</w:t>
      </w:r>
      <w:r w:rsidRPr="00692565">
        <w:rPr>
          <w:rFonts w:ascii="Arial" w:eastAsia="Calibri" w:hAnsi="Arial" w:cs="Arial"/>
          <w:szCs w:val="24"/>
        </w:rPr>
        <w:t>ri</w:t>
      </w:r>
      <w:r w:rsidRPr="00692565">
        <w:rPr>
          <w:rFonts w:ascii="Arial" w:eastAsia="Calibri" w:hAnsi="Arial" w:cs="Arial"/>
          <w:spacing w:val="1"/>
          <w:szCs w:val="24"/>
        </w:rPr>
        <w:t>b</w:t>
      </w:r>
      <w:r w:rsidRPr="00692565">
        <w:rPr>
          <w:rFonts w:ascii="Arial" w:eastAsia="Calibri" w:hAnsi="Arial" w:cs="Arial"/>
          <w:szCs w:val="24"/>
        </w:rPr>
        <w:t>es</w:t>
      </w:r>
      <w:r w:rsidRPr="00692565">
        <w:rPr>
          <w:rFonts w:ascii="Arial" w:eastAsia="Calibri" w:hAnsi="Arial" w:cs="Arial"/>
          <w:spacing w:val="39"/>
          <w:szCs w:val="24"/>
        </w:rPr>
        <w:t xml:space="preserve"> </w:t>
      </w:r>
      <w:r w:rsidRPr="00692565">
        <w:rPr>
          <w:rFonts w:ascii="Arial" w:eastAsia="Calibri" w:hAnsi="Arial" w:cs="Arial"/>
          <w:spacing w:val="-1"/>
          <w:szCs w:val="24"/>
        </w:rPr>
        <w:t>t</w:t>
      </w:r>
      <w:r w:rsidRPr="00692565">
        <w:rPr>
          <w:rFonts w:ascii="Arial" w:eastAsia="Calibri" w:hAnsi="Arial" w:cs="Arial"/>
          <w:spacing w:val="1"/>
          <w:szCs w:val="24"/>
        </w:rPr>
        <w:t xml:space="preserve">he </w:t>
      </w:r>
      <w:r w:rsidRPr="00692565">
        <w:rPr>
          <w:rFonts w:ascii="Arial" w:eastAsia="Calibri" w:hAnsi="Arial" w:cs="Arial"/>
          <w:spacing w:val="-1"/>
          <w:szCs w:val="24"/>
        </w:rPr>
        <w:t>p</w:t>
      </w:r>
      <w:r w:rsidRPr="00692565">
        <w:rPr>
          <w:rFonts w:ascii="Arial" w:eastAsia="Calibri" w:hAnsi="Arial" w:cs="Arial"/>
          <w:spacing w:val="1"/>
          <w:szCs w:val="24"/>
        </w:rPr>
        <w:t>u</w:t>
      </w:r>
      <w:r w:rsidRPr="00692565">
        <w:rPr>
          <w:rFonts w:ascii="Arial" w:eastAsia="Calibri" w:hAnsi="Arial" w:cs="Arial"/>
          <w:szCs w:val="24"/>
        </w:rPr>
        <w:t>r</w:t>
      </w:r>
      <w:r w:rsidRPr="00692565">
        <w:rPr>
          <w:rFonts w:ascii="Arial" w:eastAsia="Calibri" w:hAnsi="Arial" w:cs="Arial"/>
          <w:spacing w:val="-1"/>
          <w:szCs w:val="24"/>
        </w:rPr>
        <w:t>p</w:t>
      </w:r>
      <w:r w:rsidRPr="00692565">
        <w:rPr>
          <w:rFonts w:ascii="Arial" w:eastAsia="Calibri" w:hAnsi="Arial" w:cs="Arial"/>
          <w:spacing w:val="1"/>
          <w:szCs w:val="24"/>
        </w:rPr>
        <w:t>o</w:t>
      </w:r>
      <w:r w:rsidRPr="00692565">
        <w:rPr>
          <w:rFonts w:ascii="Arial" w:eastAsia="Calibri" w:hAnsi="Arial" w:cs="Arial"/>
          <w:szCs w:val="24"/>
        </w:rPr>
        <w:t>s</w:t>
      </w:r>
      <w:r w:rsidRPr="00692565">
        <w:rPr>
          <w:rFonts w:ascii="Arial" w:eastAsia="Calibri" w:hAnsi="Arial" w:cs="Arial"/>
          <w:spacing w:val="1"/>
          <w:szCs w:val="24"/>
        </w:rPr>
        <w:t>e</w:t>
      </w:r>
      <w:r w:rsidRPr="00692565">
        <w:rPr>
          <w:rFonts w:ascii="Arial" w:eastAsia="Calibri" w:hAnsi="Arial" w:cs="Arial"/>
          <w:szCs w:val="24"/>
        </w:rPr>
        <w:t>,</w:t>
      </w:r>
      <w:r w:rsidRPr="00692565">
        <w:rPr>
          <w:rFonts w:ascii="Arial" w:eastAsia="Calibri" w:hAnsi="Arial" w:cs="Arial"/>
          <w:spacing w:val="8"/>
          <w:szCs w:val="24"/>
        </w:rPr>
        <w:t xml:space="preserve"> </w:t>
      </w:r>
      <w:r w:rsidRPr="00692565">
        <w:rPr>
          <w:rFonts w:ascii="Arial" w:eastAsia="Calibri" w:hAnsi="Arial" w:cs="Arial"/>
          <w:szCs w:val="24"/>
        </w:rPr>
        <w:t>s</w:t>
      </w:r>
      <w:r w:rsidRPr="00692565">
        <w:rPr>
          <w:rFonts w:ascii="Arial" w:eastAsia="Calibri" w:hAnsi="Arial" w:cs="Arial"/>
          <w:spacing w:val="-1"/>
          <w:szCs w:val="24"/>
        </w:rPr>
        <w:t>c</w:t>
      </w:r>
      <w:r w:rsidRPr="00692565">
        <w:rPr>
          <w:rFonts w:ascii="Arial" w:eastAsia="Calibri" w:hAnsi="Arial" w:cs="Arial"/>
          <w:spacing w:val="1"/>
          <w:szCs w:val="24"/>
        </w:rPr>
        <w:t>o</w:t>
      </w:r>
      <w:r w:rsidRPr="00692565">
        <w:rPr>
          <w:rFonts w:ascii="Arial" w:eastAsia="Calibri" w:hAnsi="Arial" w:cs="Arial"/>
          <w:spacing w:val="-1"/>
          <w:szCs w:val="24"/>
        </w:rPr>
        <w:t>p</w:t>
      </w:r>
      <w:r w:rsidRPr="00692565">
        <w:rPr>
          <w:rFonts w:ascii="Arial" w:eastAsia="Calibri" w:hAnsi="Arial" w:cs="Arial"/>
          <w:spacing w:val="1"/>
          <w:szCs w:val="24"/>
        </w:rPr>
        <w:t>e</w:t>
      </w:r>
      <w:r w:rsidRPr="00692565">
        <w:rPr>
          <w:rFonts w:ascii="Arial" w:eastAsia="Calibri" w:hAnsi="Arial" w:cs="Arial"/>
          <w:szCs w:val="24"/>
        </w:rPr>
        <w:t>,</w:t>
      </w:r>
      <w:r w:rsidRPr="00692565">
        <w:rPr>
          <w:rFonts w:ascii="Arial" w:eastAsia="Calibri" w:hAnsi="Arial" w:cs="Arial"/>
          <w:spacing w:val="5"/>
          <w:szCs w:val="24"/>
        </w:rPr>
        <w:t xml:space="preserve"> </w:t>
      </w:r>
      <w:r w:rsidRPr="00692565">
        <w:rPr>
          <w:rFonts w:ascii="Arial" w:eastAsia="Calibri" w:hAnsi="Arial" w:cs="Arial"/>
          <w:szCs w:val="24"/>
        </w:rPr>
        <w:t>g</w:t>
      </w:r>
      <w:r w:rsidRPr="00692565">
        <w:rPr>
          <w:rFonts w:ascii="Arial" w:eastAsia="Calibri" w:hAnsi="Arial" w:cs="Arial"/>
          <w:spacing w:val="1"/>
          <w:szCs w:val="24"/>
        </w:rPr>
        <w:t>eo</w:t>
      </w:r>
      <w:r w:rsidRPr="00692565">
        <w:rPr>
          <w:rFonts w:ascii="Arial" w:eastAsia="Calibri" w:hAnsi="Arial" w:cs="Arial"/>
          <w:szCs w:val="24"/>
        </w:rPr>
        <w:t>gra</w:t>
      </w:r>
      <w:r w:rsidRPr="00692565">
        <w:rPr>
          <w:rFonts w:ascii="Arial" w:eastAsia="Calibri" w:hAnsi="Arial" w:cs="Arial"/>
          <w:spacing w:val="1"/>
          <w:szCs w:val="24"/>
        </w:rPr>
        <w:t>p</w:t>
      </w:r>
      <w:r w:rsidRPr="00692565">
        <w:rPr>
          <w:rFonts w:ascii="Arial" w:eastAsia="Calibri" w:hAnsi="Arial" w:cs="Arial"/>
          <w:spacing w:val="-1"/>
          <w:szCs w:val="24"/>
        </w:rPr>
        <w:t>h</w:t>
      </w:r>
      <w:r w:rsidRPr="00692565">
        <w:rPr>
          <w:rFonts w:ascii="Arial" w:eastAsia="Calibri" w:hAnsi="Arial" w:cs="Arial"/>
          <w:szCs w:val="24"/>
        </w:rPr>
        <w:t>i</w:t>
      </w:r>
      <w:r w:rsidRPr="00692565">
        <w:rPr>
          <w:rFonts w:ascii="Arial" w:eastAsia="Calibri" w:hAnsi="Arial" w:cs="Arial"/>
          <w:spacing w:val="-1"/>
          <w:szCs w:val="24"/>
        </w:rPr>
        <w:t>c</w:t>
      </w:r>
      <w:r w:rsidRPr="00692565">
        <w:rPr>
          <w:rFonts w:ascii="Arial" w:eastAsia="Calibri" w:hAnsi="Arial" w:cs="Arial"/>
          <w:szCs w:val="24"/>
        </w:rPr>
        <w:t>al</w:t>
      </w:r>
      <w:r w:rsidRPr="00692565">
        <w:rPr>
          <w:rFonts w:ascii="Arial" w:eastAsia="Calibri" w:hAnsi="Arial" w:cs="Arial"/>
          <w:spacing w:val="6"/>
          <w:szCs w:val="24"/>
        </w:rPr>
        <w:t xml:space="preserve"> </w:t>
      </w:r>
      <w:r w:rsidRPr="00692565">
        <w:rPr>
          <w:rFonts w:ascii="Arial" w:eastAsia="Calibri" w:hAnsi="Arial" w:cs="Arial"/>
          <w:spacing w:val="-1"/>
          <w:szCs w:val="24"/>
        </w:rPr>
        <w:t>area, regulations, laws, guidance and organization for</w:t>
      </w:r>
      <w:r w:rsidRPr="00692565">
        <w:rPr>
          <w:rFonts w:ascii="Arial" w:eastAsia="Calibri" w:hAnsi="Arial" w:cs="Arial"/>
          <w:spacing w:val="9"/>
          <w:szCs w:val="24"/>
        </w:rPr>
        <w:t xml:space="preserve"> </w:t>
      </w:r>
      <w:r w:rsidRPr="00692565">
        <w:rPr>
          <w:rFonts w:ascii="Arial" w:eastAsia="Calibri" w:hAnsi="Arial" w:cs="Arial"/>
          <w:spacing w:val="1"/>
          <w:szCs w:val="24"/>
        </w:rPr>
        <w:t>th</w:t>
      </w:r>
      <w:r w:rsidRPr="00692565">
        <w:rPr>
          <w:rFonts w:ascii="Arial" w:eastAsia="Calibri" w:hAnsi="Arial" w:cs="Arial"/>
          <w:szCs w:val="24"/>
        </w:rPr>
        <w:t>e LA</w:t>
      </w:r>
      <w:r w:rsidRPr="00692565">
        <w:rPr>
          <w:rFonts w:ascii="Arial" w:eastAsia="Calibri" w:hAnsi="Arial" w:cs="Arial"/>
          <w:spacing w:val="1"/>
          <w:szCs w:val="24"/>
        </w:rPr>
        <w:t>MP</w:t>
      </w:r>
      <w:r w:rsidRPr="00692565">
        <w:rPr>
          <w:rFonts w:ascii="Arial" w:eastAsia="Calibri" w:hAnsi="Arial" w:cs="Arial"/>
          <w:szCs w:val="24"/>
        </w:rPr>
        <w:t>.</w:t>
      </w:r>
    </w:p>
    <w:p w14:paraId="0D8A97E0" w14:textId="77777777" w:rsidR="00AB49AF" w:rsidRPr="00692565" w:rsidRDefault="00AB49AF" w:rsidP="00B2372B">
      <w:pPr>
        <w:widowControl w:val="0"/>
        <w:numPr>
          <w:ilvl w:val="0"/>
          <w:numId w:val="7"/>
        </w:numPr>
        <w:spacing w:after="240" w:line="276" w:lineRule="auto"/>
        <w:ind w:left="1080"/>
        <w:jc w:val="both"/>
        <w:rPr>
          <w:rFonts w:ascii="Arial" w:eastAsia="Calibri" w:hAnsi="Arial" w:cs="Arial"/>
          <w:szCs w:val="24"/>
        </w:rPr>
      </w:pPr>
      <w:r w:rsidRPr="00692565">
        <w:rPr>
          <w:rFonts w:ascii="Arial" w:eastAsia="Calibri" w:hAnsi="Arial" w:cs="Arial"/>
          <w:b/>
          <w:bCs/>
          <w:spacing w:val="1"/>
          <w:szCs w:val="24"/>
        </w:rPr>
        <w:t>S</w:t>
      </w:r>
      <w:r w:rsidRPr="00692565">
        <w:rPr>
          <w:rFonts w:ascii="Arial" w:eastAsia="Calibri" w:hAnsi="Arial" w:cs="Arial"/>
          <w:b/>
          <w:bCs/>
          <w:szCs w:val="24"/>
        </w:rPr>
        <w:t>ec</w:t>
      </w:r>
      <w:r w:rsidRPr="00692565">
        <w:rPr>
          <w:rFonts w:ascii="Arial" w:eastAsia="Calibri" w:hAnsi="Arial" w:cs="Arial"/>
          <w:b/>
          <w:bCs/>
          <w:spacing w:val="1"/>
          <w:szCs w:val="24"/>
        </w:rPr>
        <w:t>tio</w:t>
      </w:r>
      <w:r w:rsidRPr="00692565">
        <w:rPr>
          <w:rFonts w:ascii="Arial" w:eastAsia="Calibri" w:hAnsi="Arial" w:cs="Arial"/>
          <w:b/>
          <w:bCs/>
          <w:szCs w:val="24"/>
        </w:rPr>
        <w:t>n 2</w:t>
      </w:r>
      <w:r w:rsidRPr="00692565">
        <w:rPr>
          <w:rFonts w:ascii="Arial" w:eastAsia="Calibri" w:hAnsi="Arial" w:cs="Arial"/>
          <w:b/>
          <w:bCs/>
          <w:spacing w:val="3"/>
          <w:szCs w:val="24"/>
        </w:rPr>
        <w:t xml:space="preserve"> </w:t>
      </w:r>
      <w:r w:rsidRPr="00692565">
        <w:rPr>
          <w:rFonts w:ascii="Arial" w:eastAsia="Calibri" w:hAnsi="Arial" w:cs="Arial"/>
          <w:b/>
          <w:bCs/>
          <w:szCs w:val="24"/>
        </w:rPr>
        <w:t>–</w:t>
      </w:r>
      <w:r w:rsidRPr="00692565">
        <w:rPr>
          <w:rFonts w:ascii="Arial" w:eastAsia="Calibri" w:hAnsi="Arial" w:cs="Arial"/>
          <w:b/>
          <w:bCs/>
          <w:spacing w:val="4"/>
          <w:szCs w:val="24"/>
        </w:rPr>
        <w:t xml:space="preserve"> </w:t>
      </w:r>
      <w:r w:rsidRPr="00692565">
        <w:rPr>
          <w:rFonts w:ascii="Arial" w:eastAsia="Calibri" w:hAnsi="Arial" w:cs="Arial"/>
          <w:b/>
          <w:bCs/>
          <w:spacing w:val="1"/>
          <w:szCs w:val="24"/>
        </w:rPr>
        <w:t>En</w:t>
      </w:r>
      <w:r w:rsidRPr="00692565">
        <w:rPr>
          <w:rFonts w:ascii="Arial" w:eastAsia="Calibri" w:hAnsi="Arial" w:cs="Arial"/>
          <w:b/>
          <w:bCs/>
          <w:spacing w:val="-2"/>
          <w:szCs w:val="24"/>
        </w:rPr>
        <w:t>v</w:t>
      </w:r>
      <w:r w:rsidRPr="00692565">
        <w:rPr>
          <w:rFonts w:ascii="Arial" w:eastAsia="Calibri" w:hAnsi="Arial" w:cs="Arial"/>
          <w:b/>
          <w:bCs/>
          <w:spacing w:val="1"/>
          <w:szCs w:val="24"/>
        </w:rPr>
        <w:t>i</w:t>
      </w:r>
      <w:r w:rsidRPr="00692565">
        <w:rPr>
          <w:rFonts w:ascii="Arial" w:eastAsia="Calibri" w:hAnsi="Arial" w:cs="Arial"/>
          <w:b/>
          <w:bCs/>
          <w:szCs w:val="24"/>
        </w:rPr>
        <w:t>r</w:t>
      </w:r>
      <w:r w:rsidRPr="00692565">
        <w:rPr>
          <w:rFonts w:ascii="Arial" w:eastAsia="Calibri" w:hAnsi="Arial" w:cs="Arial"/>
          <w:b/>
          <w:bCs/>
          <w:spacing w:val="1"/>
          <w:szCs w:val="24"/>
        </w:rPr>
        <w:t>on</w:t>
      </w:r>
      <w:r w:rsidRPr="00692565">
        <w:rPr>
          <w:rFonts w:ascii="Arial" w:eastAsia="Calibri" w:hAnsi="Arial" w:cs="Arial"/>
          <w:b/>
          <w:bCs/>
          <w:spacing w:val="-1"/>
          <w:szCs w:val="24"/>
        </w:rPr>
        <w:t>m</w:t>
      </w:r>
      <w:r w:rsidRPr="00692565">
        <w:rPr>
          <w:rFonts w:ascii="Arial" w:eastAsia="Calibri" w:hAnsi="Arial" w:cs="Arial"/>
          <w:b/>
          <w:bCs/>
          <w:szCs w:val="24"/>
        </w:rPr>
        <w:t>e</w:t>
      </w:r>
      <w:r w:rsidRPr="00692565">
        <w:rPr>
          <w:rFonts w:ascii="Arial" w:eastAsia="Calibri" w:hAnsi="Arial" w:cs="Arial"/>
          <w:b/>
          <w:bCs/>
          <w:spacing w:val="1"/>
          <w:szCs w:val="24"/>
        </w:rPr>
        <w:t>n</w:t>
      </w:r>
      <w:r w:rsidRPr="00692565">
        <w:rPr>
          <w:rFonts w:ascii="Arial" w:eastAsia="Calibri" w:hAnsi="Arial" w:cs="Arial"/>
          <w:b/>
          <w:bCs/>
          <w:spacing w:val="-2"/>
          <w:szCs w:val="24"/>
        </w:rPr>
        <w:t>t</w:t>
      </w:r>
      <w:r w:rsidRPr="00692565">
        <w:rPr>
          <w:rFonts w:ascii="Arial" w:eastAsia="Calibri" w:hAnsi="Arial" w:cs="Arial"/>
          <w:b/>
          <w:bCs/>
          <w:spacing w:val="1"/>
          <w:szCs w:val="24"/>
        </w:rPr>
        <w:t>a</w:t>
      </w:r>
      <w:r w:rsidRPr="00692565">
        <w:rPr>
          <w:rFonts w:ascii="Arial" w:eastAsia="Calibri" w:hAnsi="Arial" w:cs="Arial"/>
          <w:b/>
          <w:bCs/>
          <w:szCs w:val="24"/>
        </w:rPr>
        <w:t>l C</w:t>
      </w:r>
      <w:r w:rsidRPr="00692565">
        <w:rPr>
          <w:rFonts w:ascii="Arial" w:eastAsia="Calibri" w:hAnsi="Arial" w:cs="Arial"/>
          <w:b/>
          <w:bCs/>
          <w:spacing w:val="1"/>
          <w:szCs w:val="24"/>
        </w:rPr>
        <w:t>on</w:t>
      </w:r>
      <w:r w:rsidRPr="00692565">
        <w:rPr>
          <w:rFonts w:ascii="Arial" w:eastAsia="Calibri" w:hAnsi="Arial" w:cs="Arial"/>
          <w:b/>
          <w:bCs/>
          <w:spacing w:val="-2"/>
          <w:szCs w:val="24"/>
        </w:rPr>
        <w:t>d</w:t>
      </w:r>
      <w:r w:rsidRPr="00692565">
        <w:rPr>
          <w:rFonts w:ascii="Arial" w:eastAsia="Calibri" w:hAnsi="Arial" w:cs="Arial"/>
          <w:b/>
          <w:bCs/>
          <w:spacing w:val="1"/>
          <w:szCs w:val="24"/>
        </w:rPr>
        <w:t>i</w:t>
      </w:r>
      <w:r w:rsidRPr="00692565">
        <w:rPr>
          <w:rFonts w:ascii="Arial" w:eastAsia="Calibri" w:hAnsi="Arial" w:cs="Arial"/>
          <w:b/>
          <w:bCs/>
          <w:spacing w:val="-2"/>
          <w:szCs w:val="24"/>
        </w:rPr>
        <w:t>t</w:t>
      </w:r>
      <w:r w:rsidRPr="00692565">
        <w:rPr>
          <w:rFonts w:ascii="Arial" w:eastAsia="Calibri" w:hAnsi="Arial" w:cs="Arial"/>
          <w:b/>
          <w:bCs/>
          <w:spacing w:val="1"/>
          <w:szCs w:val="24"/>
        </w:rPr>
        <w:t>ion</w:t>
      </w:r>
      <w:r w:rsidRPr="00692565">
        <w:rPr>
          <w:rFonts w:ascii="Arial" w:eastAsia="Calibri" w:hAnsi="Arial" w:cs="Arial"/>
          <w:b/>
          <w:bCs/>
          <w:spacing w:val="-1"/>
          <w:szCs w:val="24"/>
        </w:rPr>
        <w:t>s</w:t>
      </w:r>
      <w:r w:rsidRPr="00692565">
        <w:rPr>
          <w:rFonts w:ascii="Arial" w:eastAsia="Calibri" w:hAnsi="Arial" w:cs="Arial"/>
          <w:b/>
          <w:bCs/>
          <w:szCs w:val="24"/>
        </w:rPr>
        <w:t>, O</w:t>
      </w:r>
      <w:r w:rsidRPr="00692565">
        <w:rPr>
          <w:rFonts w:ascii="Arial" w:eastAsia="Calibri" w:hAnsi="Arial" w:cs="Arial"/>
          <w:b/>
          <w:bCs/>
          <w:spacing w:val="-2"/>
          <w:szCs w:val="24"/>
        </w:rPr>
        <w:t>W</w:t>
      </w:r>
      <w:r w:rsidRPr="00692565">
        <w:rPr>
          <w:rFonts w:ascii="Arial" w:eastAsia="Calibri" w:hAnsi="Arial" w:cs="Arial"/>
          <w:b/>
          <w:bCs/>
          <w:spacing w:val="1"/>
          <w:szCs w:val="24"/>
        </w:rPr>
        <w:t>T</w:t>
      </w:r>
      <w:r w:rsidRPr="00692565">
        <w:rPr>
          <w:rFonts w:ascii="Arial" w:eastAsia="Calibri" w:hAnsi="Arial" w:cs="Arial"/>
          <w:b/>
          <w:bCs/>
          <w:szCs w:val="24"/>
        </w:rPr>
        <w:t>S</w:t>
      </w:r>
      <w:r w:rsidRPr="00692565">
        <w:rPr>
          <w:rFonts w:ascii="Arial" w:eastAsia="Calibri" w:hAnsi="Arial" w:cs="Arial"/>
          <w:b/>
          <w:bCs/>
          <w:spacing w:val="2"/>
          <w:szCs w:val="24"/>
        </w:rPr>
        <w:t xml:space="preserve"> </w:t>
      </w:r>
      <w:r w:rsidRPr="00692565">
        <w:rPr>
          <w:rFonts w:ascii="Arial" w:eastAsia="Calibri" w:hAnsi="Arial" w:cs="Arial"/>
          <w:b/>
          <w:bCs/>
          <w:spacing w:val="-1"/>
          <w:szCs w:val="24"/>
        </w:rPr>
        <w:t>Us</w:t>
      </w:r>
      <w:r w:rsidRPr="00692565">
        <w:rPr>
          <w:rFonts w:ascii="Arial" w:eastAsia="Calibri" w:hAnsi="Arial" w:cs="Arial"/>
          <w:b/>
          <w:bCs/>
          <w:spacing w:val="1"/>
          <w:szCs w:val="24"/>
        </w:rPr>
        <w:t>ag</w:t>
      </w:r>
      <w:r w:rsidRPr="00692565">
        <w:rPr>
          <w:rFonts w:ascii="Arial" w:eastAsia="Calibri" w:hAnsi="Arial" w:cs="Arial"/>
          <w:b/>
          <w:bCs/>
          <w:szCs w:val="24"/>
        </w:rPr>
        <w:t>e</w:t>
      </w:r>
      <w:r w:rsidRPr="00692565">
        <w:rPr>
          <w:rFonts w:ascii="Arial" w:eastAsia="Calibri" w:hAnsi="Arial" w:cs="Arial"/>
          <w:b/>
          <w:bCs/>
          <w:spacing w:val="-1"/>
          <w:szCs w:val="24"/>
        </w:rPr>
        <w:t xml:space="preserve"> </w:t>
      </w:r>
      <w:r w:rsidRPr="00692565">
        <w:rPr>
          <w:rFonts w:ascii="Arial" w:eastAsia="Calibri" w:hAnsi="Arial" w:cs="Arial"/>
          <w:b/>
          <w:bCs/>
          <w:spacing w:val="1"/>
          <w:szCs w:val="24"/>
        </w:rPr>
        <w:t>an</w:t>
      </w:r>
      <w:r w:rsidRPr="00692565">
        <w:rPr>
          <w:rFonts w:ascii="Arial" w:eastAsia="Calibri" w:hAnsi="Arial" w:cs="Arial"/>
          <w:b/>
          <w:bCs/>
          <w:szCs w:val="24"/>
        </w:rPr>
        <w:t>d</w:t>
      </w:r>
      <w:r w:rsidRPr="00692565">
        <w:rPr>
          <w:rFonts w:ascii="Arial" w:eastAsia="Calibri" w:hAnsi="Arial" w:cs="Arial"/>
          <w:b/>
          <w:bCs/>
          <w:spacing w:val="3"/>
          <w:szCs w:val="24"/>
        </w:rPr>
        <w:t xml:space="preserve"> </w:t>
      </w:r>
      <w:r w:rsidRPr="00692565">
        <w:rPr>
          <w:rFonts w:ascii="Arial" w:eastAsia="Calibri" w:hAnsi="Arial" w:cs="Arial"/>
          <w:b/>
          <w:bCs/>
          <w:spacing w:val="1"/>
          <w:szCs w:val="24"/>
        </w:rPr>
        <w:t>W</w:t>
      </w:r>
      <w:r w:rsidRPr="00692565">
        <w:rPr>
          <w:rFonts w:ascii="Arial" w:eastAsia="Calibri" w:hAnsi="Arial" w:cs="Arial"/>
          <w:b/>
          <w:bCs/>
          <w:spacing w:val="-2"/>
          <w:szCs w:val="24"/>
        </w:rPr>
        <w:t>a</w:t>
      </w:r>
      <w:r w:rsidRPr="00692565">
        <w:rPr>
          <w:rFonts w:ascii="Arial" w:eastAsia="Calibri" w:hAnsi="Arial" w:cs="Arial"/>
          <w:b/>
          <w:bCs/>
          <w:spacing w:val="1"/>
          <w:szCs w:val="24"/>
        </w:rPr>
        <w:t>t</w:t>
      </w:r>
      <w:r w:rsidRPr="00692565">
        <w:rPr>
          <w:rFonts w:ascii="Arial" w:eastAsia="Calibri" w:hAnsi="Arial" w:cs="Arial"/>
          <w:b/>
          <w:bCs/>
          <w:szCs w:val="24"/>
        </w:rPr>
        <w:t>er</w:t>
      </w:r>
      <w:r w:rsidRPr="00692565">
        <w:rPr>
          <w:rFonts w:ascii="Arial" w:eastAsia="Calibri" w:hAnsi="Arial" w:cs="Arial"/>
          <w:b/>
          <w:bCs/>
          <w:spacing w:val="-2"/>
          <w:szCs w:val="24"/>
        </w:rPr>
        <w:t xml:space="preserve"> </w:t>
      </w:r>
      <w:r w:rsidRPr="00692565">
        <w:rPr>
          <w:rFonts w:ascii="Arial" w:eastAsia="Calibri" w:hAnsi="Arial" w:cs="Arial"/>
          <w:b/>
          <w:bCs/>
          <w:spacing w:val="1"/>
          <w:szCs w:val="24"/>
        </w:rPr>
        <w:t>Qu</w:t>
      </w:r>
      <w:r w:rsidRPr="00692565">
        <w:rPr>
          <w:rFonts w:ascii="Arial" w:eastAsia="Calibri" w:hAnsi="Arial" w:cs="Arial"/>
          <w:b/>
          <w:bCs/>
          <w:szCs w:val="24"/>
        </w:rPr>
        <w:t>a</w:t>
      </w:r>
      <w:r w:rsidRPr="00692565">
        <w:rPr>
          <w:rFonts w:ascii="Arial" w:eastAsia="Calibri" w:hAnsi="Arial" w:cs="Arial"/>
          <w:b/>
          <w:bCs/>
          <w:spacing w:val="-1"/>
          <w:szCs w:val="24"/>
        </w:rPr>
        <w:t>l</w:t>
      </w:r>
      <w:r w:rsidRPr="00692565">
        <w:rPr>
          <w:rFonts w:ascii="Arial" w:eastAsia="Calibri" w:hAnsi="Arial" w:cs="Arial"/>
          <w:b/>
          <w:bCs/>
          <w:spacing w:val="1"/>
          <w:szCs w:val="24"/>
        </w:rPr>
        <w:t>it</w:t>
      </w:r>
      <w:r w:rsidRPr="00692565">
        <w:rPr>
          <w:rFonts w:ascii="Arial" w:eastAsia="Calibri" w:hAnsi="Arial" w:cs="Arial"/>
          <w:b/>
          <w:bCs/>
          <w:szCs w:val="24"/>
        </w:rPr>
        <w:t>y</w:t>
      </w:r>
      <w:r w:rsidRPr="00692565">
        <w:rPr>
          <w:rFonts w:ascii="Arial" w:eastAsia="Calibri" w:hAnsi="Arial" w:cs="Arial"/>
          <w:b/>
          <w:bCs/>
          <w:spacing w:val="-2"/>
          <w:szCs w:val="24"/>
        </w:rPr>
        <w:t xml:space="preserve"> </w:t>
      </w:r>
      <w:r w:rsidRPr="00692565">
        <w:rPr>
          <w:rFonts w:ascii="Arial" w:eastAsia="Calibri" w:hAnsi="Arial" w:cs="Arial"/>
          <w:b/>
          <w:bCs/>
          <w:spacing w:val="-1"/>
          <w:szCs w:val="24"/>
        </w:rPr>
        <w:t>M</w:t>
      </w:r>
      <w:r w:rsidRPr="00692565">
        <w:rPr>
          <w:rFonts w:ascii="Arial" w:eastAsia="Calibri" w:hAnsi="Arial" w:cs="Arial"/>
          <w:b/>
          <w:bCs/>
          <w:spacing w:val="1"/>
          <w:szCs w:val="24"/>
        </w:rPr>
        <w:t>an</w:t>
      </w:r>
      <w:r w:rsidRPr="00692565">
        <w:rPr>
          <w:rFonts w:ascii="Arial" w:eastAsia="Calibri" w:hAnsi="Arial" w:cs="Arial"/>
          <w:b/>
          <w:bCs/>
          <w:szCs w:val="24"/>
        </w:rPr>
        <w:t>a</w:t>
      </w:r>
      <w:r w:rsidRPr="00692565">
        <w:rPr>
          <w:rFonts w:ascii="Arial" w:eastAsia="Calibri" w:hAnsi="Arial" w:cs="Arial"/>
          <w:b/>
          <w:bCs/>
          <w:spacing w:val="1"/>
          <w:szCs w:val="24"/>
        </w:rPr>
        <w:t>g</w:t>
      </w:r>
      <w:r w:rsidRPr="00692565">
        <w:rPr>
          <w:rFonts w:ascii="Arial" w:eastAsia="Calibri" w:hAnsi="Arial" w:cs="Arial"/>
          <w:b/>
          <w:bCs/>
          <w:szCs w:val="24"/>
        </w:rPr>
        <w:t>e</w:t>
      </w:r>
      <w:r w:rsidRPr="00692565">
        <w:rPr>
          <w:rFonts w:ascii="Arial" w:eastAsia="Calibri" w:hAnsi="Arial" w:cs="Arial"/>
          <w:b/>
          <w:bCs/>
          <w:spacing w:val="-1"/>
          <w:szCs w:val="24"/>
        </w:rPr>
        <w:t>m</w:t>
      </w:r>
      <w:r w:rsidRPr="00692565">
        <w:rPr>
          <w:rFonts w:ascii="Arial" w:eastAsia="Calibri" w:hAnsi="Arial" w:cs="Arial"/>
          <w:b/>
          <w:bCs/>
          <w:szCs w:val="24"/>
        </w:rPr>
        <w:t>e</w:t>
      </w:r>
      <w:r w:rsidRPr="00692565">
        <w:rPr>
          <w:rFonts w:ascii="Arial" w:eastAsia="Calibri" w:hAnsi="Arial" w:cs="Arial"/>
          <w:b/>
          <w:bCs/>
          <w:spacing w:val="1"/>
          <w:szCs w:val="24"/>
        </w:rPr>
        <w:t>n</w:t>
      </w:r>
      <w:r w:rsidRPr="00692565">
        <w:rPr>
          <w:rFonts w:ascii="Arial" w:eastAsia="Calibri" w:hAnsi="Arial" w:cs="Arial"/>
          <w:b/>
          <w:bCs/>
          <w:szCs w:val="24"/>
        </w:rPr>
        <w:t xml:space="preserve">t </w:t>
      </w:r>
      <w:r w:rsidRPr="00692565">
        <w:rPr>
          <w:rFonts w:ascii="Arial" w:eastAsia="Calibri" w:hAnsi="Arial" w:cs="Arial"/>
          <w:b/>
          <w:bCs/>
          <w:spacing w:val="-1"/>
          <w:szCs w:val="24"/>
        </w:rPr>
        <w:t>i</w:t>
      </w:r>
      <w:r w:rsidRPr="00692565">
        <w:rPr>
          <w:rFonts w:ascii="Arial" w:eastAsia="Calibri" w:hAnsi="Arial" w:cs="Arial"/>
          <w:b/>
          <w:bCs/>
          <w:szCs w:val="24"/>
        </w:rPr>
        <w:t xml:space="preserve">n </w:t>
      </w:r>
      <w:r w:rsidRPr="00692565">
        <w:rPr>
          <w:rFonts w:ascii="Arial" w:eastAsia="Calibri" w:hAnsi="Arial" w:cs="Arial"/>
          <w:b/>
          <w:bCs/>
          <w:spacing w:val="1"/>
          <w:szCs w:val="24"/>
        </w:rPr>
        <w:t>Los Angeles</w:t>
      </w:r>
      <w:r w:rsidRPr="00692565">
        <w:rPr>
          <w:rFonts w:ascii="Arial" w:eastAsia="Calibri" w:hAnsi="Arial" w:cs="Arial"/>
          <w:b/>
          <w:bCs/>
          <w:spacing w:val="6"/>
          <w:szCs w:val="24"/>
        </w:rPr>
        <w:t xml:space="preserve"> </w:t>
      </w:r>
      <w:r w:rsidRPr="00692565">
        <w:rPr>
          <w:rFonts w:ascii="Arial" w:eastAsia="Calibri" w:hAnsi="Arial" w:cs="Arial"/>
          <w:b/>
          <w:bCs/>
          <w:szCs w:val="24"/>
        </w:rPr>
        <w:t>C</w:t>
      </w:r>
      <w:r w:rsidRPr="00692565">
        <w:rPr>
          <w:rFonts w:ascii="Arial" w:eastAsia="Calibri" w:hAnsi="Arial" w:cs="Arial"/>
          <w:b/>
          <w:bCs/>
          <w:spacing w:val="-2"/>
          <w:szCs w:val="24"/>
        </w:rPr>
        <w:t>o</w:t>
      </w:r>
      <w:r w:rsidRPr="00692565">
        <w:rPr>
          <w:rFonts w:ascii="Arial" w:eastAsia="Calibri" w:hAnsi="Arial" w:cs="Arial"/>
          <w:b/>
          <w:bCs/>
          <w:spacing w:val="1"/>
          <w:szCs w:val="24"/>
        </w:rPr>
        <w:t>unt</w:t>
      </w:r>
      <w:r w:rsidRPr="00692565">
        <w:rPr>
          <w:rFonts w:ascii="Arial" w:eastAsia="Calibri" w:hAnsi="Arial" w:cs="Arial"/>
          <w:b/>
          <w:bCs/>
          <w:spacing w:val="-2"/>
          <w:szCs w:val="24"/>
        </w:rPr>
        <w:t>y</w:t>
      </w:r>
      <w:r w:rsidRPr="00692565">
        <w:rPr>
          <w:rFonts w:ascii="Arial" w:eastAsia="Calibri" w:hAnsi="Arial" w:cs="Arial"/>
          <w:b/>
          <w:bCs/>
          <w:szCs w:val="24"/>
        </w:rPr>
        <w:t xml:space="preserve">.  </w:t>
      </w:r>
      <w:r w:rsidRPr="00692565">
        <w:rPr>
          <w:rFonts w:ascii="Arial" w:eastAsia="Calibri" w:hAnsi="Arial" w:cs="Arial"/>
          <w:spacing w:val="-2"/>
          <w:szCs w:val="24"/>
        </w:rPr>
        <w:t>T</w:t>
      </w:r>
      <w:r w:rsidRPr="00692565">
        <w:rPr>
          <w:rFonts w:ascii="Arial" w:eastAsia="Calibri" w:hAnsi="Arial" w:cs="Arial"/>
          <w:spacing w:val="1"/>
          <w:szCs w:val="24"/>
        </w:rPr>
        <w:t>h</w:t>
      </w:r>
      <w:r w:rsidRPr="00692565">
        <w:rPr>
          <w:rFonts w:ascii="Arial" w:eastAsia="Calibri" w:hAnsi="Arial" w:cs="Arial"/>
          <w:szCs w:val="24"/>
        </w:rPr>
        <w:t>is</w:t>
      </w:r>
      <w:r w:rsidRPr="00692565">
        <w:rPr>
          <w:rFonts w:ascii="Arial" w:eastAsia="Calibri" w:hAnsi="Arial" w:cs="Arial"/>
          <w:spacing w:val="10"/>
          <w:szCs w:val="24"/>
        </w:rPr>
        <w:t xml:space="preserve"> </w:t>
      </w:r>
      <w:r w:rsidRPr="00692565">
        <w:rPr>
          <w:rFonts w:ascii="Arial" w:eastAsia="Calibri" w:hAnsi="Arial" w:cs="Arial"/>
          <w:szCs w:val="24"/>
        </w:rPr>
        <w:t>s</w:t>
      </w:r>
      <w:r w:rsidRPr="00692565">
        <w:rPr>
          <w:rFonts w:ascii="Arial" w:eastAsia="Calibri" w:hAnsi="Arial" w:cs="Arial"/>
          <w:spacing w:val="1"/>
          <w:szCs w:val="24"/>
        </w:rPr>
        <w:t>e</w:t>
      </w:r>
      <w:r w:rsidRPr="00692565">
        <w:rPr>
          <w:rFonts w:ascii="Arial" w:eastAsia="Calibri" w:hAnsi="Arial" w:cs="Arial"/>
          <w:spacing w:val="-1"/>
          <w:szCs w:val="24"/>
        </w:rPr>
        <w:t>c</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o</w:t>
      </w:r>
      <w:r w:rsidRPr="00692565">
        <w:rPr>
          <w:rFonts w:ascii="Arial" w:eastAsia="Calibri" w:hAnsi="Arial" w:cs="Arial"/>
          <w:szCs w:val="24"/>
        </w:rPr>
        <w:t>n</w:t>
      </w:r>
      <w:r w:rsidRPr="00692565">
        <w:rPr>
          <w:rFonts w:ascii="Arial" w:eastAsia="Calibri" w:hAnsi="Arial" w:cs="Arial"/>
          <w:spacing w:val="7"/>
          <w:szCs w:val="24"/>
        </w:rPr>
        <w:t xml:space="preserve"> </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1"/>
          <w:szCs w:val="24"/>
        </w:rPr>
        <w:t>o</w:t>
      </w:r>
      <w:r w:rsidRPr="00692565">
        <w:rPr>
          <w:rFonts w:ascii="Arial" w:eastAsia="Calibri" w:hAnsi="Arial" w:cs="Arial"/>
          <w:szCs w:val="24"/>
        </w:rPr>
        <w:t>vi</w:t>
      </w:r>
      <w:r w:rsidRPr="00692565">
        <w:rPr>
          <w:rFonts w:ascii="Arial" w:eastAsia="Calibri" w:hAnsi="Arial" w:cs="Arial"/>
          <w:spacing w:val="-1"/>
          <w:szCs w:val="24"/>
        </w:rPr>
        <w:t>d</w:t>
      </w:r>
      <w:r w:rsidRPr="00692565">
        <w:rPr>
          <w:rFonts w:ascii="Arial" w:eastAsia="Calibri" w:hAnsi="Arial" w:cs="Arial"/>
          <w:spacing w:val="1"/>
          <w:szCs w:val="24"/>
        </w:rPr>
        <w:t>e</w:t>
      </w:r>
      <w:r w:rsidRPr="00692565">
        <w:rPr>
          <w:rFonts w:ascii="Arial" w:eastAsia="Calibri" w:hAnsi="Arial" w:cs="Arial"/>
          <w:szCs w:val="24"/>
        </w:rPr>
        <w:t>s</w:t>
      </w:r>
      <w:r w:rsidRPr="00692565">
        <w:rPr>
          <w:rFonts w:ascii="Arial" w:eastAsia="Calibri" w:hAnsi="Arial" w:cs="Arial"/>
          <w:spacing w:val="8"/>
          <w:szCs w:val="24"/>
        </w:rPr>
        <w:t xml:space="preserve"> </w:t>
      </w:r>
      <w:r w:rsidRPr="00692565">
        <w:rPr>
          <w:rFonts w:ascii="Arial" w:eastAsia="Calibri" w:hAnsi="Arial" w:cs="Arial"/>
          <w:spacing w:val="1"/>
          <w:szCs w:val="24"/>
        </w:rPr>
        <w:t>b</w:t>
      </w:r>
      <w:r w:rsidRPr="00692565">
        <w:rPr>
          <w:rFonts w:ascii="Arial" w:eastAsia="Calibri" w:hAnsi="Arial" w:cs="Arial"/>
          <w:szCs w:val="24"/>
        </w:rPr>
        <w:t>a</w:t>
      </w:r>
      <w:r w:rsidRPr="00692565">
        <w:rPr>
          <w:rFonts w:ascii="Arial" w:eastAsia="Calibri" w:hAnsi="Arial" w:cs="Arial"/>
          <w:spacing w:val="-3"/>
          <w:szCs w:val="24"/>
        </w:rPr>
        <w:t>c</w:t>
      </w:r>
      <w:r w:rsidRPr="00692565">
        <w:rPr>
          <w:rFonts w:ascii="Arial" w:eastAsia="Calibri" w:hAnsi="Arial" w:cs="Arial"/>
          <w:spacing w:val="-1"/>
          <w:szCs w:val="24"/>
        </w:rPr>
        <w:t>k</w:t>
      </w:r>
      <w:r w:rsidRPr="00692565">
        <w:rPr>
          <w:rFonts w:ascii="Arial" w:eastAsia="Calibri" w:hAnsi="Arial" w:cs="Arial"/>
          <w:szCs w:val="24"/>
        </w:rPr>
        <w:t>gr</w:t>
      </w:r>
      <w:r w:rsidRPr="00692565">
        <w:rPr>
          <w:rFonts w:ascii="Arial" w:eastAsia="Calibri" w:hAnsi="Arial" w:cs="Arial"/>
          <w:spacing w:val="1"/>
          <w:szCs w:val="24"/>
        </w:rPr>
        <w:t>oun</w:t>
      </w:r>
      <w:r w:rsidRPr="00692565">
        <w:rPr>
          <w:rFonts w:ascii="Arial" w:eastAsia="Calibri" w:hAnsi="Arial" w:cs="Arial"/>
          <w:szCs w:val="24"/>
        </w:rPr>
        <w:t>d</w:t>
      </w:r>
      <w:r w:rsidRPr="00692565">
        <w:rPr>
          <w:rFonts w:ascii="Arial" w:eastAsia="Calibri" w:hAnsi="Arial" w:cs="Arial"/>
          <w:spacing w:val="7"/>
          <w:szCs w:val="24"/>
        </w:rPr>
        <w:t xml:space="preserve"> </w:t>
      </w:r>
      <w:r w:rsidRPr="00692565">
        <w:rPr>
          <w:rFonts w:ascii="Arial" w:eastAsia="Calibri" w:hAnsi="Arial" w:cs="Arial"/>
          <w:spacing w:val="-2"/>
          <w:szCs w:val="24"/>
        </w:rPr>
        <w:t>i</w:t>
      </w:r>
      <w:r w:rsidRPr="00692565">
        <w:rPr>
          <w:rFonts w:ascii="Arial" w:eastAsia="Calibri" w:hAnsi="Arial" w:cs="Arial"/>
          <w:spacing w:val="1"/>
          <w:szCs w:val="24"/>
        </w:rPr>
        <w:t>nf</w:t>
      </w:r>
      <w:r w:rsidRPr="00692565">
        <w:rPr>
          <w:rFonts w:ascii="Arial" w:eastAsia="Calibri" w:hAnsi="Arial" w:cs="Arial"/>
          <w:spacing w:val="-2"/>
          <w:szCs w:val="24"/>
        </w:rPr>
        <w:t>o</w:t>
      </w:r>
      <w:r w:rsidRPr="00692565">
        <w:rPr>
          <w:rFonts w:ascii="Arial" w:eastAsia="Calibri" w:hAnsi="Arial" w:cs="Arial"/>
          <w:szCs w:val="24"/>
        </w:rPr>
        <w:t>rma</w:t>
      </w:r>
      <w:r w:rsidRPr="00692565">
        <w:rPr>
          <w:rFonts w:ascii="Arial" w:eastAsia="Calibri" w:hAnsi="Arial" w:cs="Arial"/>
          <w:spacing w:val="1"/>
          <w:szCs w:val="24"/>
        </w:rPr>
        <w:t>t</w:t>
      </w:r>
      <w:r w:rsidRPr="00692565">
        <w:rPr>
          <w:rFonts w:ascii="Arial" w:eastAsia="Calibri" w:hAnsi="Arial" w:cs="Arial"/>
          <w:spacing w:val="-2"/>
          <w:szCs w:val="24"/>
        </w:rPr>
        <w:t>i</w:t>
      </w:r>
      <w:r w:rsidRPr="00692565">
        <w:rPr>
          <w:rFonts w:ascii="Arial" w:eastAsia="Calibri" w:hAnsi="Arial" w:cs="Arial"/>
          <w:spacing w:val="1"/>
          <w:szCs w:val="24"/>
        </w:rPr>
        <w:t>o</w:t>
      </w:r>
      <w:r w:rsidRPr="00692565">
        <w:rPr>
          <w:rFonts w:ascii="Arial" w:eastAsia="Calibri" w:hAnsi="Arial" w:cs="Arial"/>
          <w:szCs w:val="24"/>
        </w:rPr>
        <w:t>n</w:t>
      </w:r>
      <w:r w:rsidRPr="00692565">
        <w:rPr>
          <w:rFonts w:ascii="Arial" w:eastAsia="Calibri" w:hAnsi="Arial" w:cs="Arial"/>
          <w:spacing w:val="9"/>
          <w:szCs w:val="24"/>
        </w:rPr>
        <w:t xml:space="preserve"> </w:t>
      </w:r>
      <w:r w:rsidRPr="00692565">
        <w:rPr>
          <w:rFonts w:ascii="Arial" w:eastAsia="Calibri" w:hAnsi="Arial" w:cs="Arial"/>
          <w:spacing w:val="-2"/>
          <w:szCs w:val="24"/>
        </w:rPr>
        <w:t>o</w:t>
      </w:r>
      <w:r w:rsidRPr="00692565">
        <w:rPr>
          <w:rFonts w:ascii="Arial" w:eastAsia="Calibri" w:hAnsi="Arial" w:cs="Arial"/>
          <w:szCs w:val="24"/>
        </w:rPr>
        <w:t>n</w:t>
      </w:r>
      <w:r w:rsidRPr="00692565">
        <w:rPr>
          <w:rFonts w:ascii="Arial" w:eastAsia="Calibri" w:hAnsi="Arial" w:cs="Arial"/>
          <w:spacing w:val="9"/>
          <w:szCs w:val="24"/>
        </w:rPr>
        <w:t xml:space="preserve"> </w:t>
      </w:r>
      <w:r w:rsidRPr="00692565">
        <w:rPr>
          <w:rFonts w:ascii="Arial" w:eastAsia="Calibri" w:hAnsi="Arial" w:cs="Arial"/>
          <w:spacing w:val="1"/>
          <w:szCs w:val="24"/>
        </w:rPr>
        <w:t>en</w:t>
      </w:r>
      <w:r w:rsidRPr="00692565">
        <w:rPr>
          <w:rFonts w:ascii="Arial" w:eastAsia="Calibri" w:hAnsi="Arial" w:cs="Arial"/>
          <w:szCs w:val="24"/>
        </w:rPr>
        <w:t>vir</w:t>
      </w:r>
      <w:r w:rsidRPr="00692565">
        <w:rPr>
          <w:rFonts w:ascii="Arial" w:eastAsia="Calibri" w:hAnsi="Arial" w:cs="Arial"/>
          <w:spacing w:val="1"/>
          <w:szCs w:val="24"/>
        </w:rPr>
        <w:t>o</w:t>
      </w:r>
      <w:r w:rsidRPr="00692565">
        <w:rPr>
          <w:rFonts w:ascii="Arial" w:eastAsia="Calibri" w:hAnsi="Arial" w:cs="Arial"/>
          <w:spacing w:val="-1"/>
          <w:szCs w:val="24"/>
        </w:rPr>
        <w:t>n</w:t>
      </w:r>
      <w:r w:rsidRPr="00692565">
        <w:rPr>
          <w:rFonts w:ascii="Arial" w:eastAsia="Calibri" w:hAnsi="Arial" w:cs="Arial"/>
          <w:szCs w:val="24"/>
        </w:rPr>
        <w:t>m</w:t>
      </w:r>
      <w:r w:rsidRPr="00692565">
        <w:rPr>
          <w:rFonts w:ascii="Arial" w:eastAsia="Calibri" w:hAnsi="Arial" w:cs="Arial"/>
          <w:spacing w:val="1"/>
          <w:szCs w:val="24"/>
        </w:rPr>
        <w:t>e</w:t>
      </w:r>
      <w:r w:rsidRPr="00692565">
        <w:rPr>
          <w:rFonts w:ascii="Arial" w:eastAsia="Calibri" w:hAnsi="Arial" w:cs="Arial"/>
          <w:spacing w:val="-1"/>
          <w:szCs w:val="24"/>
        </w:rPr>
        <w:t>n</w:t>
      </w:r>
      <w:r w:rsidRPr="00692565">
        <w:rPr>
          <w:rFonts w:ascii="Arial" w:eastAsia="Calibri" w:hAnsi="Arial" w:cs="Arial"/>
          <w:spacing w:val="1"/>
          <w:szCs w:val="24"/>
        </w:rPr>
        <w:t>t</w:t>
      </w:r>
      <w:r w:rsidRPr="00692565">
        <w:rPr>
          <w:rFonts w:ascii="Arial" w:eastAsia="Calibri" w:hAnsi="Arial" w:cs="Arial"/>
          <w:szCs w:val="24"/>
        </w:rPr>
        <w:t xml:space="preserve">al </w:t>
      </w:r>
      <w:r w:rsidRPr="00692565">
        <w:rPr>
          <w:rFonts w:ascii="Arial" w:eastAsia="Calibri" w:hAnsi="Arial" w:cs="Arial"/>
          <w:spacing w:val="-1"/>
          <w:szCs w:val="24"/>
        </w:rPr>
        <w:t>c</w:t>
      </w:r>
      <w:r w:rsidRPr="00692565">
        <w:rPr>
          <w:rFonts w:ascii="Arial" w:eastAsia="Calibri" w:hAnsi="Arial" w:cs="Arial"/>
          <w:spacing w:val="1"/>
          <w:szCs w:val="24"/>
        </w:rPr>
        <w:t>ond</w:t>
      </w:r>
      <w:r w:rsidRPr="00692565">
        <w:rPr>
          <w:rFonts w:ascii="Arial" w:eastAsia="Calibri" w:hAnsi="Arial" w:cs="Arial"/>
          <w:szCs w:val="24"/>
        </w:rPr>
        <w:t>i</w:t>
      </w:r>
      <w:r w:rsidRPr="00692565">
        <w:rPr>
          <w:rFonts w:ascii="Arial" w:eastAsia="Calibri" w:hAnsi="Arial" w:cs="Arial"/>
          <w:spacing w:val="1"/>
          <w:szCs w:val="24"/>
        </w:rPr>
        <w:t>t</w:t>
      </w:r>
      <w:r w:rsidRPr="00692565">
        <w:rPr>
          <w:rFonts w:ascii="Arial" w:eastAsia="Calibri" w:hAnsi="Arial" w:cs="Arial"/>
          <w:spacing w:val="-2"/>
          <w:szCs w:val="24"/>
        </w:rPr>
        <w:t>i</w:t>
      </w:r>
      <w:r w:rsidRPr="00692565">
        <w:rPr>
          <w:rFonts w:ascii="Arial" w:eastAsia="Calibri" w:hAnsi="Arial" w:cs="Arial"/>
          <w:spacing w:val="1"/>
          <w:szCs w:val="24"/>
        </w:rPr>
        <w:t>on</w:t>
      </w:r>
      <w:r w:rsidRPr="00692565">
        <w:rPr>
          <w:rFonts w:ascii="Arial" w:eastAsia="Calibri" w:hAnsi="Arial" w:cs="Arial"/>
          <w:szCs w:val="24"/>
        </w:rPr>
        <w:t>s</w:t>
      </w:r>
      <w:r w:rsidRPr="00692565">
        <w:rPr>
          <w:rFonts w:ascii="Arial" w:eastAsia="Calibri" w:hAnsi="Arial" w:cs="Arial"/>
          <w:spacing w:val="4"/>
          <w:szCs w:val="24"/>
        </w:rPr>
        <w:t xml:space="preserve"> related </w:t>
      </w:r>
      <w:r w:rsidRPr="00692565">
        <w:rPr>
          <w:rFonts w:ascii="Arial" w:eastAsia="Calibri" w:hAnsi="Arial" w:cs="Arial"/>
          <w:spacing w:val="1"/>
          <w:szCs w:val="24"/>
        </w:rPr>
        <w:t>t</w:t>
      </w:r>
      <w:r w:rsidRPr="00692565">
        <w:rPr>
          <w:rFonts w:ascii="Arial" w:eastAsia="Calibri" w:hAnsi="Arial" w:cs="Arial"/>
          <w:szCs w:val="24"/>
        </w:rPr>
        <w:t>o</w:t>
      </w:r>
      <w:r w:rsidRPr="00692565">
        <w:rPr>
          <w:rFonts w:ascii="Arial" w:eastAsia="Calibri" w:hAnsi="Arial" w:cs="Arial"/>
          <w:spacing w:val="6"/>
          <w:szCs w:val="24"/>
        </w:rPr>
        <w:t xml:space="preserve"> </w:t>
      </w:r>
      <w:r w:rsidRPr="00692565">
        <w:rPr>
          <w:rFonts w:ascii="Arial" w:eastAsia="Calibri" w:hAnsi="Arial" w:cs="Arial"/>
          <w:spacing w:val="-1"/>
          <w:szCs w:val="24"/>
        </w:rPr>
        <w:t xml:space="preserve">OWTS usage and suitability.  This section describes the </w:t>
      </w:r>
      <w:r w:rsidRPr="00692565">
        <w:rPr>
          <w:rFonts w:ascii="Arial" w:eastAsia="Calibri" w:hAnsi="Arial" w:cs="Arial"/>
          <w:spacing w:val="1"/>
          <w:szCs w:val="24"/>
        </w:rPr>
        <w:t>e</w:t>
      </w:r>
      <w:r w:rsidRPr="00692565">
        <w:rPr>
          <w:rFonts w:ascii="Arial" w:eastAsia="Calibri" w:hAnsi="Arial" w:cs="Arial"/>
          <w:spacing w:val="-1"/>
          <w:szCs w:val="24"/>
        </w:rPr>
        <w:t>x</w:t>
      </w:r>
      <w:r w:rsidRPr="00692565">
        <w:rPr>
          <w:rFonts w:ascii="Arial" w:eastAsia="Calibri" w:hAnsi="Arial" w:cs="Arial"/>
          <w:spacing w:val="1"/>
          <w:szCs w:val="24"/>
        </w:rPr>
        <w:t>t</w:t>
      </w:r>
      <w:r w:rsidRPr="00692565">
        <w:rPr>
          <w:rFonts w:ascii="Arial" w:eastAsia="Calibri" w:hAnsi="Arial" w:cs="Arial"/>
          <w:spacing w:val="-2"/>
          <w:szCs w:val="24"/>
        </w:rPr>
        <w:t>e</w:t>
      </w:r>
      <w:r w:rsidRPr="00692565">
        <w:rPr>
          <w:rFonts w:ascii="Arial" w:eastAsia="Calibri" w:hAnsi="Arial" w:cs="Arial"/>
          <w:spacing w:val="1"/>
          <w:szCs w:val="24"/>
        </w:rPr>
        <w:t>n</w:t>
      </w:r>
      <w:r w:rsidRPr="00692565">
        <w:rPr>
          <w:rFonts w:ascii="Arial" w:eastAsia="Calibri" w:hAnsi="Arial" w:cs="Arial"/>
          <w:szCs w:val="24"/>
        </w:rPr>
        <w:t>t</w:t>
      </w:r>
      <w:r w:rsidRPr="00692565">
        <w:rPr>
          <w:rFonts w:ascii="Arial" w:eastAsia="Calibri" w:hAnsi="Arial" w:cs="Arial"/>
          <w:spacing w:val="3"/>
          <w:szCs w:val="24"/>
        </w:rPr>
        <w:t xml:space="preserve"> </w:t>
      </w:r>
      <w:r w:rsidRPr="00692565">
        <w:rPr>
          <w:rFonts w:ascii="Arial" w:eastAsia="Calibri" w:hAnsi="Arial" w:cs="Arial"/>
          <w:spacing w:val="1"/>
          <w:szCs w:val="24"/>
        </w:rPr>
        <w:t>o</w:t>
      </w:r>
      <w:r w:rsidRPr="00692565">
        <w:rPr>
          <w:rFonts w:ascii="Arial" w:eastAsia="Calibri" w:hAnsi="Arial" w:cs="Arial"/>
          <w:szCs w:val="24"/>
        </w:rPr>
        <w:t>f</w:t>
      </w:r>
      <w:r w:rsidRPr="00692565">
        <w:rPr>
          <w:rFonts w:ascii="Arial" w:eastAsia="Calibri" w:hAnsi="Arial" w:cs="Arial"/>
          <w:spacing w:val="9"/>
          <w:szCs w:val="24"/>
        </w:rPr>
        <w:t xml:space="preserve"> </w:t>
      </w:r>
      <w:r w:rsidRPr="00692565">
        <w:rPr>
          <w:rFonts w:ascii="Arial" w:eastAsia="Calibri" w:hAnsi="Arial" w:cs="Arial"/>
          <w:spacing w:val="-1"/>
          <w:szCs w:val="24"/>
        </w:rPr>
        <w:t>O</w:t>
      </w:r>
      <w:r w:rsidRPr="00692565">
        <w:rPr>
          <w:rFonts w:ascii="Arial" w:eastAsia="Calibri" w:hAnsi="Arial" w:cs="Arial"/>
          <w:szCs w:val="24"/>
        </w:rPr>
        <w:t>W</w:t>
      </w:r>
      <w:r w:rsidRPr="00692565">
        <w:rPr>
          <w:rFonts w:ascii="Arial" w:eastAsia="Calibri" w:hAnsi="Arial" w:cs="Arial"/>
          <w:spacing w:val="-2"/>
          <w:szCs w:val="24"/>
        </w:rPr>
        <w:t>T</w:t>
      </w:r>
      <w:r w:rsidRPr="00692565">
        <w:rPr>
          <w:rFonts w:ascii="Arial" w:eastAsia="Calibri" w:hAnsi="Arial" w:cs="Arial"/>
          <w:szCs w:val="24"/>
        </w:rPr>
        <w:t>S</w:t>
      </w:r>
      <w:r w:rsidRPr="00692565">
        <w:rPr>
          <w:rFonts w:ascii="Arial" w:eastAsia="Calibri" w:hAnsi="Arial" w:cs="Arial"/>
          <w:spacing w:val="6"/>
          <w:szCs w:val="24"/>
        </w:rPr>
        <w:t xml:space="preserve"> </w:t>
      </w:r>
      <w:r w:rsidRPr="00692565">
        <w:rPr>
          <w:rFonts w:ascii="Arial" w:eastAsia="Calibri" w:hAnsi="Arial" w:cs="Arial"/>
          <w:spacing w:val="1"/>
          <w:szCs w:val="24"/>
        </w:rPr>
        <w:t>u</w:t>
      </w:r>
      <w:r w:rsidRPr="00692565">
        <w:rPr>
          <w:rFonts w:ascii="Arial" w:eastAsia="Calibri" w:hAnsi="Arial" w:cs="Arial"/>
          <w:szCs w:val="24"/>
        </w:rPr>
        <w:t>sage</w:t>
      </w:r>
      <w:r w:rsidRPr="00692565">
        <w:rPr>
          <w:rFonts w:ascii="Arial" w:eastAsia="Calibri" w:hAnsi="Arial" w:cs="Arial"/>
          <w:spacing w:val="5"/>
          <w:szCs w:val="24"/>
        </w:rPr>
        <w:t xml:space="preserve"> </w:t>
      </w:r>
      <w:r w:rsidRPr="00692565">
        <w:rPr>
          <w:rFonts w:ascii="Arial" w:eastAsia="Calibri" w:hAnsi="Arial" w:cs="Arial"/>
          <w:szCs w:val="24"/>
        </w:rPr>
        <w:t>in</w:t>
      </w:r>
      <w:r w:rsidRPr="00692565">
        <w:rPr>
          <w:rFonts w:ascii="Arial" w:eastAsia="Calibri" w:hAnsi="Arial" w:cs="Arial"/>
          <w:spacing w:val="6"/>
          <w:szCs w:val="24"/>
        </w:rPr>
        <w:t xml:space="preserve"> </w:t>
      </w:r>
      <w:r w:rsidRPr="00692565">
        <w:rPr>
          <w:rFonts w:ascii="Arial" w:eastAsia="Calibri" w:hAnsi="Arial" w:cs="Arial"/>
          <w:spacing w:val="-1"/>
          <w:szCs w:val="24"/>
        </w:rPr>
        <w:t>t</w:t>
      </w:r>
      <w:r w:rsidRPr="00692565">
        <w:rPr>
          <w:rFonts w:ascii="Arial" w:eastAsia="Calibri" w:hAnsi="Arial" w:cs="Arial"/>
          <w:spacing w:val="1"/>
          <w:szCs w:val="24"/>
        </w:rPr>
        <w:t xml:space="preserve">he </w:t>
      </w:r>
      <w:r w:rsidRPr="00692565">
        <w:rPr>
          <w:rFonts w:ascii="Arial" w:eastAsia="Calibri" w:hAnsi="Arial" w:cs="Arial"/>
          <w:spacing w:val="-1"/>
          <w:szCs w:val="24"/>
        </w:rPr>
        <w:t>C</w:t>
      </w:r>
      <w:r w:rsidRPr="00692565">
        <w:rPr>
          <w:rFonts w:ascii="Arial" w:eastAsia="Calibri" w:hAnsi="Arial" w:cs="Arial"/>
          <w:spacing w:val="1"/>
          <w:szCs w:val="24"/>
        </w:rPr>
        <w:t>ount</w:t>
      </w:r>
      <w:r w:rsidRPr="00692565">
        <w:rPr>
          <w:rFonts w:ascii="Arial" w:eastAsia="Calibri" w:hAnsi="Arial" w:cs="Arial"/>
          <w:spacing w:val="-1"/>
          <w:szCs w:val="24"/>
        </w:rPr>
        <w:t>y</w:t>
      </w:r>
      <w:r w:rsidRPr="00692565">
        <w:rPr>
          <w:rFonts w:ascii="Arial" w:eastAsia="Calibri" w:hAnsi="Arial" w:cs="Arial"/>
          <w:szCs w:val="24"/>
        </w:rPr>
        <w:t xml:space="preserve"> and</w:t>
      </w:r>
      <w:r w:rsidRPr="00692565">
        <w:rPr>
          <w:rFonts w:ascii="Arial" w:eastAsia="Calibri" w:hAnsi="Arial" w:cs="Arial"/>
          <w:spacing w:val="4"/>
          <w:szCs w:val="24"/>
        </w:rPr>
        <w:t xml:space="preserve"> </w:t>
      </w:r>
      <w:r w:rsidRPr="00692565">
        <w:rPr>
          <w:rFonts w:ascii="Arial" w:eastAsia="Calibri" w:hAnsi="Arial" w:cs="Arial"/>
          <w:szCs w:val="24"/>
        </w:rPr>
        <w:t>s</w:t>
      </w:r>
      <w:r w:rsidRPr="00692565">
        <w:rPr>
          <w:rFonts w:ascii="Arial" w:eastAsia="Calibri" w:hAnsi="Arial" w:cs="Arial"/>
          <w:spacing w:val="1"/>
          <w:szCs w:val="24"/>
        </w:rPr>
        <w:t>u</w:t>
      </w:r>
      <w:r w:rsidRPr="00692565">
        <w:rPr>
          <w:rFonts w:ascii="Arial" w:eastAsia="Calibri" w:hAnsi="Arial" w:cs="Arial"/>
          <w:szCs w:val="24"/>
        </w:rPr>
        <w:t>mm</w:t>
      </w:r>
      <w:r w:rsidRPr="00692565">
        <w:rPr>
          <w:rFonts w:ascii="Arial" w:eastAsia="Calibri" w:hAnsi="Arial" w:cs="Arial"/>
          <w:spacing w:val="-2"/>
          <w:szCs w:val="24"/>
        </w:rPr>
        <w:t>a</w:t>
      </w:r>
      <w:r w:rsidRPr="00692565">
        <w:rPr>
          <w:rFonts w:ascii="Arial" w:eastAsia="Calibri" w:hAnsi="Arial" w:cs="Arial"/>
          <w:szCs w:val="24"/>
        </w:rPr>
        <w:t>rizes water quality management measures</w:t>
      </w:r>
      <w:r w:rsidRPr="00692565">
        <w:rPr>
          <w:rFonts w:ascii="Arial" w:eastAsia="Calibri" w:hAnsi="Arial" w:cs="Arial"/>
          <w:spacing w:val="-1"/>
          <w:szCs w:val="24"/>
        </w:rPr>
        <w:t>.</w:t>
      </w:r>
    </w:p>
    <w:p w14:paraId="18F11D9B" w14:textId="77777777" w:rsidR="00AB49AF" w:rsidRPr="00692565" w:rsidRDefault="00AB49AF" w:rsidP="00B2372B">
      <w:pPr>
        <w:widowControl w:val="0"/>
        <w:numPr>
          <w:ilvl w:val="0"/>
          <w:numId w:val="6"/>
        </w:numPr>
        <w:spacing w:after="240" w:line="276" w:lineRule="auto"/>
        <w:ind w:left="1080"/>
        <w:jc w:val="both"/>
        <w:rPr>
          <w:rFonts w:ascii="Arial" w:eastAsia="Calibri" w:hAnsi="Arial" w:cs="Arial"/>
          <w:szCs w:val="24"/>
        </w:rPr>
      </w:pPr>
      <w:r w:rsidRPr="00692565">
        <w:rPr>
          <w:rFonts w:ascii="Arial" w:eastAsia="Calibri" w:hAnsi="Arial" w:cs="Arial"/>
          <w:b/>
          <w:bCs/>
          <w:spacing w:val="1"/>
          <w:szCs w:val="24"/>
        </w:rPr>
        <w:t>S</w:t>
      </w:r>
      <w:r w:rsidRPr="00692565">
        <w:rPr>
          <w:rFonts w:ascii="Arial" w:eastAsia="Calibri" w:hAnsi="Arial" w:cs="Arial"/>
          <w:b/>
          <w:bCs/>
          <w:szCs w:val="24"/>
        </w:rPr>
        <w:t>ec</w:t>
      </w:r>
      <w:r w:rsidRPr="00692565">
        <w:rPr>
          <w:rFonts w:ascii="Arial" w:eastAsia="Calibri" w:hAnsi="Arial" w:cs="Arial"/>
          <w:b/>
          <w:bCs/>
          <w:spacing w:val="1"/>
          <w:szCs w:val="24"/>
        </w:rPr>
        <w:t>tio</w:t>
      </w:r>
      <w:r w:rsidRPr="00692565">
        <w:rPr>
          <w:rFonts w:ascii="Arial" w:eastAsia="Calibri" w:hAnsi="Arial" w:cs="Arial"/>
          <w:b/>
          <w:bCs/>
          <w:szCs w:val="24"/>
        </w:rPr>
        <w:t>n</w:t>
      </w:r>
      <w:r w:rsidRPr="00692565">
        <w:rPr>
          <w:rFonts w:ascii="Arial" w:eastAsia="Calibri" w:hAnsi="Arial" w:cs="Arial"/>
          <w:b/>
          <w:bCs/>
          <w:spacing w:val="2"/>
          <w:szCs w:val="24"/>
        </w:rPr>
        <w:t xml:space="preserve"> </w:t>
      </w:r>
      <w:r w:rsidRPr="00692565">
        <w:rPr>
          <w:rFonts w:ascii="Arial" w:eastAsia="Calibri" w:hAnsi="Arial" w:cs="Arial"/>
          <w:b/>
          <w:bCs/>
          <w:szCs w:val="24"/>
        </w:rPr>
        <w:t>3</w:t>
      </w:r>
      <w:r w:rsidRPr="00692565">
        <w:rPr>
          <w:rFonts w:ascii="Arial" w:eastAsia="Calibri" w:hAnsi="Arial" w:cs="Arial"/>
          <w:b/>
          <w:bCs/>
          <w:spacing w:val="6"/>
          <w:szCs w:val="24"/>
        </w:rPr>
        <w:t xml:space="preserve"> </w:t>
      </w:r>
      <w:r w:rsidRPr="00692565">
        <w:rPr>
          <w:rFonts w:ascii="Arial" w:eastAsia="Calibri" w:hAnsi="Arial" w:cs="Arial"/>
          <w:b/>
          <w:bCs/>
          <w:szCs w:val="24"/>
        </w:rPr>
        <w:t>–</w:t>
      </w:r>
      <w:r w:rsidRPr="00692565">
        <w:rPr>
          <w:rFonts w:ascii="Arial" w:eastAsia="Calibri" w:hAnsi="Arial" w:cs="Arial"/>
          <w:b/>
          <w:bCs/>
          <w:spacing w:val="7"/>
          <w:szCs w:val="24"/>
        </w:rPr>
        <w:t xml:space="preserve"> </w:t>
      </w:r>
      <w:r w:rsidRPr="00692565">
        <w:rPr>
          <w:rFonts w:ascii="Arial" w:eastAsia="Calibri" w:hAnsi="Arial" w:cs="Arial"/>
          <w:b/>
          <w:bCs/>
          <w:szCs w:val="24"/>
        </w:rPr>
        <w:t>O</w:t>
      </w:r>
      <w:r w:rsidRPr="00692565">
        <w:rPr>
          <w:rFonts w:ascii="Arial" w:eastAsia="Calibri" w:hAnsi="Arial" w:cs="Arial"/>
          <w:b/>
          <w:bCs/>
          <w:spacing w:val="-2"/>
          <w:szCs w:val="24"/>
        </w:rPr>
        <w:t>W</w:t>
      </w:r>
      <w:r w:rsidRPr="00692565">
        <w:rPr>
          <w:rFonts w:ascii="Arial" w:eastAsia="Calibri" w:hAnsi="Arial" w:cs="Arial"/>
          <w:b/>
          <w:bCs/>
          <w:spacing w:val="1"/>
          <w:szCs w:val="24"/>
        </w:rPr>
        <w:t>T</w:t>
      </w:r>
      <w:r w:rsidRPr="00692565">
        <w:rPr>
          <w:rFonts w:ascii="Arial" w:eastAsia="Calibri" w:hAnsi="Arial" w:cs="Arial"/>
          <w:b/>
          <w:bCs/>
          <w:szCs w:val="24"/>
        </w:rPr>
        <w:t>S</w:t>
      </w:r>
      <w:r w:rsidRPr="00692565">
        <w:rPr>
          <w:rFonts w:ascii="Arial" w:eastAsia="Calibri" w:hAnsi="Arial" w:cs="Arial"/>
          <w:b/>
          <w:bCs/>
          <w:spacing w:val="2"/>
          <w:szCs w:val="24"/>
        </w:rPr>
        <w:t xml:space="preserve"> </w:t>
      </w:r>
      <w:r w:rsidRPr="00692565">
        <w:rPr>
          <w:rFonts w:ascii="Arial" w:eastAsia="Calibri" w:hAnsi="Arial" w:cs="Arial"/>
          <w:b/>
          <w:bCs/>
          <w:spacing w:val="1"/>
          <w:szCs w:val="24"/>
        </w:rPr>
        <w:t>S</w:t>
      </w:r>
      <w:r w:rsidRPr="00692565">
        <w:rPr>
          <w:rFonts w:ascii="Arial" w:eastAsia="Calibri" w:hAnsi="Arial" w:cs="Arial"/>
          <w:b/>
          <w:bCs/>
          <w:spacing w:val="-1"/>
          <w:szCs w:val="24"/>
        </w:rPr>
        <w:t>i</w:t>
      </w:r>
      <w:r w:rsidRPr="00692565">
        <w:rPr>
          <w:rFonts w:ascii="Arial" w:eastAsia="Calibri" w:hAnsi="Arial" w:cs="Arial"/>
          <w:b/>
          <w:bCs/>
          <w:spacing w:val="1"/>
          <w:szCs w:val="24"/>
        </w:rPr>
        <w:t>tin</w:t>
      </w:r>
      <w:r w:rsidRPr="00692565">
        <w:rPr>
          <w:rFonts w:ascii="Arial" w:eastAsia="Calibri" w:hAnsi="Arial" w:cs="Arial"/>
          <w:b/>
          <w:bCs/>
          <w:spacing w:val="-2"/>
          <w:szCs w:val="24"/>
        </w:rPr>
        <w:t>g</w:t>
      </w:r>
      <w:r w:rsidRPr="00692565">
        <w:rPr>
          <w:rFonts w:ascii="Arial" w:eastAsia="Calibri" w:hAnsi="Arial" w:cs="Arial"/>
          <w:b/>
          <w:bCs/>
          <w:szCs w:val="24"/>
        </w:rPr>
        <w:t>,</w:t>
      </w:r>
      <w:r w:rsidRPr="00692565">
        <w:rPr>
          <w:rFonts w:ascii="Arial" w:eastAsia="Calibri" w:hAnsi="Arial" w:cs="Arial"/>
          <w:b/>
          <w:bCs/>
          <w:spacing w:val="1"/>
          <w:szCs w:val="24"/>
        </w:rPr>
        <w:t xml:space="preserve"> </w:t>
      </w:r>
      <w:r w:rsidRPr="00692565">
        <w:rPr>
          <w:rFonts w:ascii="Arial" w:eastAsia="Calibri" w:hAnsi="Arial" w:cs="Arial"/>
          <w:b/>
          <w:bCs/>
          <w:szCs w:val="24"/>
        </w:rPr>
        <w:t>De</w:t>
      </w:r>
      <w:r w:rsidRPr="00692565">
        <w:rPr>
          <w:rFonts w:ascii="Arial" w:eastAsia="Calibri" w:hAnsi="Arial" w:cs="Arial"/>
          <w:b/>
          <w:bCs/>
          <w:spacing w:val="-1"/>
          <w:szCs w:val="24"/>
        </w:rPr>
        <w:t>s</w:t>
      </w:r>
      <w:r w:rsidRPr="00692565">
        <w:rPr>
          <w:rFonts w:ascii="Arial" w:eastAsia="Calibri" w:hAnsi="Arial" w:cs="Arial"/>
          <w:b/>
          <w:bCs/>
          <w:spacing w:val="1"/>
          <w:szCs w:val="24"/>
        </w:rPr>
        <w:t>ign</w:t>
      </w:r>
      <w:r w:rsidRPr="00692565">
        <w:rPr>
          <w:rFonts w:ascii="Arial" w:eastAsia="Calibri" w:hAnsi="Arial" w:cs="Arial"/>
          <w:b/>
          <w:bCs/>
          <w:szCs w:val="24"/>
        </w:rPr>
        <w:t xml:space="preserve"> and</w:t>
      </w:r>
      <w:r w:rsidRPr="00692565">
        <w:rPr>
          <w:rFonts w:ascii="Arial" w:eastAsia="Calibri" w:hAnsi="Arial" w:cs="Arial"/>
          <w:b/>
          <w:bCs/>
          <w:spacing w:val="5"/>
          <w:szCs w:val="24"/>
        </w:rPr>
        <w:t xml:space="preserve"> </w:t>
      </w:r>
      <w:r w:rsidRPr="00692565">
        <w:rPr>
          <w:rFonts w:ascii="Arial" w:eastAsia="Calibri" w:hAnsi="Arial" w:cs="Arial"/>
          <w:b/>
          <w:bCs/>
          <w:szCs w:val="24"/>
        </w:rPr>
        <w:t>C</w:t>
      </w:r>
      <w:r w:rsidRPr="00692565">
        <w:rPr>
          <w:rFonts w:ascii="Arial" w:eastAsia="Calibri" w:hAnsi="Arial" w:cs="Arial"/>
          <w:b/>
          <w:bCs/>
          <w:spacing w:val="-2"/>
          <w:szCs w:val="24"/>
        </w:rPr>
        <w:t>o</w:t>
      </w:r>
      <w:r w:rsidRPr="00692565">
        <w:rPr>
          <w:rFonts w:ascii="Arial" w:eastAsia="Calibri" w:hAnsi="Arial" w:cs="Arial"/>
          <w:b/>
          <w:bCs/>
          <w:spacing w:val="1"/>
          <w:szCs w:val="24"/>
        </w:rPr>
        <w:t>n</w:t>
      </w:r>
      <w:r w:rsidRPr="00692565">
        <w:rPr>
          <w:rFonts w:ascii="Arial" w:eastAsia="Calibri" w:hAnsi="Arial" w:cs="Arial"/>
          <w:b/>
          <w:bCs/>
          <w:spacing w:val="-1"/>
          <w:szCs w:val="24"/>
        </w:rPr>
        <w:t>s</w:t>
      </w:r>
      <w:r w:rsidRPr="00692565">
        <w:rPr>
          <w:rFonts w:ascii="Arial" w:eastAsia="Calibri" w:hAnsi="Arial" w:cs="Arial"/>
          <w:b/>
          <w:bCs/>
          <w:spacing w:val="1"/>
          <w:szCs w:val="24"/>
        </w:rPr>
        <w:t>t</w:t>
      </w:r>
      <w:r w:rsidRPr="00692565">
        <w:rPr>
          <w:rFonts w:ascii="Arial" w:eastAsia="Calibri" w:hAnsi="Arial" w:cs="Arial"/>
          <w:b/>
          <w:bCs/>
          <w:szCs w:val="24"/>
        </w:rPr>
        <w:t>r</w:t>
      </w:r>
      <w:r w:rsidRPr="00692565">
        <w:rPr>
          <w:rFonts w:ascii="Arial" w:eastAsia="Calibri" w:hAnsi="Arial" w:cs="Arial"/>
          <w:b/>
          <w:bCs/>
          <w:spacing w:val="1"/>
          <w:szCs w:val="24"/>
        </w:rPr>
        <w:t>u</w:t>
      </w:r>
      <w:r w:rsidRPr="00692565">
        <w:rPr>
          <w:rFonts w:ascii="Arial" w:eastAsia="Calibri" w:hAnsi="Arial" w:cs="Arial"/>
          <w:b/>
          <w:bCs/>
          <w:szCs w:val="24"/>
        </w:rPr>
        <w:t>c</w:t>
      </w:r>
      <w:r w:rsidRPr="00692565">
        <w:rPr>
          <w:rFonts w:ascii="Arial" w:eastAsia="Calibri" w:hAnsi="Arial" w:cs="Arial"/>
          <w:b/>
          <w:bCs/>
          <w:spacing w:val="1"/>
          <w:szCs w:val="24"/>
        </w:rPr>
        <w:t>t</w:t>
      </w:r>
      <w:r w:rsidRPr="00692565">
        <w:rPr>
          <w:rFonts w:ascii="Arial" w:eastAsia="Calibri" w:hAnsi="Arial" w:cs="Arial"/>
          <w:b/>
          <w:bCs/>
          <w:spacing w:val="-1"/>
          <w:szCs w:val="24"/>
        </w:rPr>
        <w:t>i</w:t>
      </w:r>
      <w:r w:rsidRPr="00692565">
        <w:rPr>
          <w:rFonts w:ascii="Arial" w:eastAsia="Calibri" w:hAnsi="Arial" w:cs="Arial"/>
          <w:b/>
          <w:bCs/>
          <w:spacing w:val="-2"/>
          <w:szCs w:val="24"/>
        </w:rPr>
        <w:t>o</w:t>
      </w:r>
      <w:r w:rsidRPr="00692565">
        <w:rPr>
          <w:rFonts w:ascii="Arial" w:eastAsia="Calibri" w:hAnsi="Arial" w:cs="Arial"/>
          <w:b/>
          <w:bCs/>
          <w:szCs w:val="24"/>
        </w:rPr>
        <w:t>n</w:t>
      </w:r>
      <w:r w:rsidRPr="00692565">
        <w:rPr>
          <w:rFonts w:ascii="Arial" w:eastAsia="Calibri" w:hAnsi="Arial" w:cs="Arial"/>
          <w:b/>
          <w:bCs/>
          <w:spacing w:val="-1"/>
          <w:szCs w:val="24"/>
        </w:rPr>
        <w:t xml:space="preserve"> R</w:t>
      </w:r>
      <w:r w:rsidRPr="00692565">
        <w:rPr>
          <w:rFonts w:ascii="Arial" w:eastAsia="Calibri" w:hAnsi="Arial" w:cs="Arial"/>
          <w:b/>
          <w:bCs/>
          <w:szCs w:val="24"/>
        </w:rPr>
        <w:t>e</w:t>
      </w:r>
      <w:r w:rsidRPr="00692565">
        <w:rPr>
          <w:rFonts w:ascii="Arial" w:eastAsia="Calibri" w:hAnsi="Arial" w:cs="Arial"/>
          <w:b/>
          <w:bCs/>
          <w:spacing w:val="1"/>
          <w:szCs w:val="24"/>
        </w:rPr>
        <w:t>qui</w:t>
      </w:r>
      <w:r w:rsidRPr="00692565">
        <w:rPr>
          <w:rFonts w:ascii="Arial" w:eastAsia="Calibri" w:hAnsi="Arial" w:cs="Arial"/>
          <w:b/>
          <w:bCs/>
          <w:szCs w:val="24"/>
        </w:rPr>
        <w:t>re</w:t>
      </w:r>
      <w:r w:rsidRPr="00692565">
        <w:rPr>
          <w:rFonts w:ascii="Arial" w:eastAsia="Calibri" w:hAnsi="Arial" w:cs="Arial"/>
          <w:b/>
          <w:bCs/>
          <w:spacing w:val="-1"/>
          <w:szCs w:val="24"/>
        </w:rPr>
        <w:t>m</w:t>
      </w:r>
      <w:r w:rsidRPr="00692565">
        <w:rPr>
          <w:rFonts w:ascii="Arial" w:eastAsia="Calibri" w:hAnsi="Arial" w:cs="Arial"/>
          <w:b/>
          <w:bCs/>
          <w:szCs w:val="24"/>
        </w:rPr>
        <w:t>e</w:t>
      </w:r>
      <w:r w:rsidRPr="00692565">
        <w:rPr>
          <w:rFonts w:ascii="Arial" w:eastAsia="Calibri" w:hAnsi="Arial" w:cs="Arial"/>
          <w:b/>
          <w:bCs/>
          <w:spacing w:val="1"/>
          <w:szCs w:val="24"/>
        </w:rPr>
        <w:t>nt</w:t>
      </w:r>
      <w:r w:rsidRPr="00692565">
        <w:rPr>
          <w:rFonts w:ascii="Arial" w:eastAsia="Calibri" w:hAnsi="Arial" w:cs="Arial"/>
          <w:b/>
          <w:bCs/>
          <w:spacing w:val="-1"/>
          <w:szCs w:val="24"/>
        </w:rPr>
        <w:t>s</w:t>
      </w:r>
      <w:r w:rsidRPr="00692565">
        <w:rPr>
          <w:rFonts w:ascii="Arial" w:eastAsia="Calibri" w:hAnsi="Arial" w:cs="Arial"/>
          <w:b/>
          <w:bCs/>
          <w:szCs w:val="24"/>
        </w:rPr>
        <w:t xml:space="preserve">. </w:t>
      </w:r>
      <w:r w:rsidRPr="00692565">
        <w:rPr>
          <w:rFonts w:ascii="Arial" w:eastAsia="Calibri" w:hAnsi="Arial" w:cs="Arial"/>
          <w:b/>
          <w:bCs/>
          <w:spacing w:val="6"/>
          <w:szCs w:val="24"/>
        </w:rPr>
        <w:t xml:space="preserve"> </w:t>
      </w:r>
      <w:r w:rsidRPr="00692565">
        <w:rPr>
          <w:rFonts w:ascii="Arial" w:eastAsia="Calibri" w:hAnsi="Arial" w:cs="Arial"/>
          <w:spacing w:val="1"/>
          <w:szCs w:val="24"/>
        </w:rPr>
        <w:t>Th</w:t>
      </w:r>
      <w:r w:rsidRPr="00692565">
        <w:rPr>
          <w:rFonts w:ascii="Arial" w:eastAsia="Calibri" w:hAnsi="Arial" w:cs="Arial"/>
          <w:szCs w:val="24"/>
        </w:rPr>
        <w:t>is</w:t>
      </w:r>
      <w:r w:rsidRPr="00692565">
        <w:rPr>
          <w:rFonts w:ascii="Arial" w:eastAsia="Calibri" w:hAnsi="Arial" w:cs="Arial"/>
          <w:spacing w:val="5"/>
          <w:szCs w:val="24"/>
        </w:rPr>
        <w:t xml:space="preserve"> </w:t>
      </w:r>
      <w:r w:rsidRPr="00692565">
        <w:rPr>
          <w:rFonts w:ascii="Arial" w:eastAsia="Calibri" w:hAnsi="Arial" w:cs="Arial"/>
          <w:szCs w:val="24"/>
        </w:rPr>
        <w:t>s</w:t>
      </w:r>
      <w:r w:rsidRPr="00692565">
        <w:rPr>
          <w:rFonts w:ascii="Arial" w:eastAsia="Calibri" w:hAnsi="Arial" w:cs="Arial"/>
          <w:spacing w:val="-2"/>
          <w:szCs w:val="24"/>
        </w:rPr>
        <w:t>e</w:t>
      </w:r>
      <w:r w:rsidRPr="00692565">
        <w:rPr>
          <w:rFonts w:ascii="Arial" w:eastAsia="Calibri" w:hAnsi="Arial" w:cs="Arial"/>
          <w:spacing w:val="-1"/>
          <w:szCs w:val="24"/>
        </w:rPr>
        <w:t>c</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o</w:t>
      </w:r>
      <w:r w:rsidRPr="00692565">
        <w:rPr>
          <w:rFonts w:ascii="Arial" w:eastAsia="Calibri" w:hAnsi="Arial" w:cs="Arial"/>
          <w:szCs w:val="24"/>
        </w:rPr>
        <w:t>n</w:t>
      </w:r>
      <w:r w:rsidRPr="00692565">
        <w:rPr>
          <w:rFonts w:ascii="Arial" w:eastAsia="Calibri" w:hAnsi="Arial" w:cs="Arial"/>
          <w:spacing w:val="5"/>
          <w:szCs w:val="24"/>
        </w:rPr>
        <w:t xml:space="preserve"> </w:t>
      </w:r>
      <w:r w:rsidRPr="00692565">
        <w:rPr>
          <w:rFonts w:ascii="Arial" w:eastAsia="Calibri" w:hAnsi="Arial" w:cs="Arial"/>
          <w:spacing w:val="1"/>
          <w:szCs w:val="24"/>
        </w:rPr>
        <w:t>p</w:t>
      </w:r>
      <w:r w:rsidRPr="00692565">
        <w:rPr>
          <w:rFonts w:ascii="Arial" w:eastAsia="Calibri" w:hAnsi="Arial" w:cs="Arial"/>
          <w:spacing w:val="-2"/>
          <w:szCs w:val="24"/>
        </w:rPr>
        <w:t>r</w:t>
      </w:r>
      <w:r w:rsidRPr="00692565">
        <w:rPr>
          <w:rFonts w:ascii="Arial" w:eastAsia="Calibri" w:hAnsi="Arial" w:cs="Arial"/>
          <w:spacing w:val="1"/>
          <w:szCs w:val="24"/>
        </w:rPr>
        <w:t>e</w:t>
      </w:r>
      <w:r w:rsidRPr="00692565">
        <w:rPr>
          <w:rFonts w:ascii="Arial" w:eastAsia="Calibri" w:hAnsi="Arial" w:cs="Arial"/>
          <w:szCs w:val="24"/>
        </w:rPr>
        <w:t>s</w:t>
      </w:r>
      <w:r w:rsidRPr="00692565">
        <w:rPr>
          <w:rFonts w:ascii="Arial" w:eastAsia="Calibri" w:hAnsi="Arial" w:cs="Arial"/>
          <w:spacing w:val="1"/>
          <w:szCs w:val="24"/>
        </w:rPr>
        <w:t>e</w:t>
      </w:r>
      <w:r w:rsidRPr="00692565">
        <w:rPr>
          <w:rFonts w:ascii="Arial" w:eastAsia="Calibri" w:hAnsi="Arial" w:cs="Arial"/>
          <w:spacing w:val="-1"/>
          <w:szCs w:val="24"/>
        </w:rPr>
        <w:t>n</w:t>
      </w:r>
      <w:r w:rsidRPr="00692565">
        <w:rPr>
          <w:rFonts w:ascii="Arial" w:eastAsia="Calibri" w:hAnsi="Arial" w:cs="Arial"/>
          <w:spacing w:val="1"/>
          <w:szCs w:val="24"/>
        </w:rPr>
        <w:t>ts e</w:t>
      </w:r>
      <w:r w:rsidRPr="00692565">
        <w:rPr>
          <w:rFonts w:ascii="Arial" w:eastAsia="Calibri" w:hAnsi="Arial" w:cs="Arial"/>
          <w:spacing w:val="-1"/>
          <w:szCs w:val="24"/>
        </w:rPr>
        <w:t>xc</w:t>
      </w:r>
      <w:r w:rsidRPr="00692565">
        <w:rPr>
          <w:rFonts w:ascii="Arial" w:eastAsia="Calibri" w:hAnsi="Arial" w:cs="Arial"/>
          <w:spacing w:val="1"/>
          <w:szCs w:val="24"/>
        </w:rPr>
        <w:t>e</w:t>
      </w:r>
      <w:r w:rsidRPr="00692565">
        <w:rPr>
          <w:rFonts w:ascii="Arial" w:eastAsia="Calibri" w:hAnsi="Arial" w:cs="Arial"/>
          <w:szCs w:val="24"/>
        </w:rPr>
        <w:t>r</w:t>
      </w:r>
      <w:r w:rsidRPr="00692565">
        <w:rPr>
          <w:rFonts w:ascii="Arial" w:eastAsia="Calibri" w:hAnsi="Arial" w:cs="Arial"/>
          <w:spacing w:val="1"/>
          <w:szCs w:val="24"/>
        </w:rPr>
        <w:t>pt</w:t>
      </w:r>
      <w:r w:rsidRPr="00692565">
        <w:rPr>
          <w:rFonts w:ascii="Arial" w:eastAsia="Calibri" w:hAnsi="Arial" w:cs="Arial"/>
          <w:szCs w:val="24"/>
        </w:rPr>
        <w:t>s</w:t>
      </w:r>
      <w:r w:rsidRPr="00692565">
        <w:rPr>
          <w:rFonts w:ascii="Arial" w:eastAsia="Calibri" w:hAnsi="Arial" w:cs="Arial"/>
          <w:spacing w:val="3"/>
          <w:szCs w:val="24"/>
        </w:rPr>
        <w:t xml:space="preserve"> </w:t>
      </w:r>
      <w:r w:rsidRPr="00692565">
        <w:rPr>
          <w:rFonts w:ascii="Arial" w:eastAsia="Calibri" w:hAnsi="Arial" w:cs="Arial"/>
          <w:spacing w:val="-1"/>
          <w:szCs w:val="24"/>
        </w:rPr>
        <w:t>f</w:t>
      </w:r>
      <w:r w:rsidRPr="00692565">
        <w:rPr>
          <w:rFonts w:ascii="Arial" w:eastAsia="Calibri" w:hAnsi="Arial" w:cs="Arial"/>
          <w:szCs w:val="24"/>
        </w:rPr>
        <w:t>r</w:t>
      </w:r>
      <w:r w:rsidRPr="00692565">
        <w:rPr>
          <w:rFonts w:ascii="Arial" w:eastAsia="Calibri" w:hAnsi="Arial" w:cs="Arial"/>
          <w:spacing w:val="1"/>
          <w:szCs w:val="24"/>
        </w:rPr>
        <w:t>o</w:t>
      </w:r>
      <w:r w:rsidRPr="00692565">
        <w:rPr>
          <w:rFonts w:ascii="Arial" w:eastAsia="Calibri" w:hAnsi="Arial" w:cs="Arial"/>
          <w:szCs w:val="24"/>
        </w:rPr>
        <w:t>m</w:t>
      </w:r>
      <w:r w:rsidRPr="00692565">
        <w:rPr>
          <w:rFonts w:ascii="Arial" w:eastAsia="Calibri" w:hAnsi="Arial" w:cs="Arial"/>
          <w:spacing w:val="2"/>
          <w:szCs w:val="24"/>
        </w:rPr>
        <w:t xml:space="preserve"> </w:t>
      </w:r>
      <w:r w:rsidRPr="00692565">
        <w:rPr>
          <w:rFonts w:ascii="Arial" w:eastAsia="Calibri" w:hAnsi="Arial" w:cs="Arial"/>
          <w:spacing w:val="1"/>
          <w:szCs w:val="24"/>
        </w:rPr>
        <w:t>th</w:t>
      </w:r>
      <w:r w:rsidRPr="00692565">
        <w:rPr>
          <w:rFonts w:ascii="Arial" w:eastAsia="Calibri" w:hAnsi="Arial" w:cs="Arial"/>
          <w:szCs w:val="24"/>
        </w:rPr>
        <w:t>e</w:t>
      </w:r>
      <w:r w:rsidRPr="00692565">
        <w:rPr>
          <w:rFonts w:ascii="Arial" w:eastAsia="Calibri" w:hAnsi="Arial" w:cs="Arial"/>
          <w:spacing w:val="3"/>
          <w:szCs w:val="24"/>
        </w:rPr>
        <w:t xml:space="preserve"> Health and Safety Code, Plumbing Code and Professional Guide </w:t>
      </w:r>
      <w:r w:rsidRPr="00692565">
        <w:rPr>
          <w:rFonts w:ascii="Arial" w:eastAsia="Calibri" w:hAnsi="Arial" w:cs="Arial"/>
          <w:spacing w:val="-1"/>
          <w:szCs w:val="24"/>
        </w:rPr>
        <w:t xml:space="preserve">summarizing </w:t>
      </w:r>
      <w:r w:rsidRPr="00692565">
        <w:rPr>
          <w:rFonts w:ascii="Arial" w:eastAsia="Calibri" w:hAnsi="Arial" w:cs="Arial"/>
          <w:szCs w:val="24"/>
        </w:rPr>
        <w:t>r</w:t>
      </w:r>
      <w:r w:rsidRPr="00692565">
        <w:rPr>
          <w:rFonts w:ascii="Arial" w:eastAsia="Calibri" w:hAnsi="Arial" w:cs="Arial"/>
          <w:spacing w:val="1"/>
          <w:szCs w:val="24"/>
        </w:rPr>
        <w:t>equ</w:t>
      </w:r>
      <w:r w:rsidRPr="00692565">
        <w:rPr>
          <w:rFonts w:ascii="Arial" w:eastAsia="Calibri" w:hAnsi="Arial" w:cs="Arial"/>
          <w:szCs w:val="24"/>
        </w:rPr>
        <w:t>i</w:t>
      </w:r>
      <w:r w:rsidRPr="00692565">
        <w:rPr>
          <w:rFonts w:ascii="Arial" w:eastAsia="Calibri" w:hAnsi="Arial" w:cs="Arial"/>
          <w:spacing w:val="-2"/>
          <w:szCs w:val="24"/>
        </w:rPr>
        <w:t>r</w:t>
      </w:r>
      <w:r w:rsidRPr="00692565">
        <w:rPr>
          <w:rFonts w:ascii="Arial" w:eastAsia="Calibri" w:hAnsi="Arial" w:cs="Arial"/>
          <w:spacing w:val="1"/>
          <w:szCs w:val="24"/>
        </w:rPr>
        <w:t>e</w:t>
      </w:r>
      <w:r w:rsidRPr="00692565">
        <w:rPr>
          <w:rFonts w:ascii="Arial" w:eastAsia="Calibri" w:hAnsi="Arial" w:cs="Arial"/>
          <w:szCs w:val="24"/>
        </w:rPr>
        <w:t>m</w:t>
      </w:r>
      <w:r w:rsidRPr="00692565">
        <w:rPr>
          <w:rFonts w:ascii="Arial" w:eastAsia="Calibri" w:hAnsi="Arial" w:cs="Arial"/>
          <w:spacing w:val="-2"/>
          <w:szCs w:val="24"/>
        </w:rPr>
        <w:t>e</w:t>
      </w:r>
      <w:r w:rsidRPr="00692565">
        <w:rPr>
          <w:rFonts w:ascii="Arial" w:eastAsia="Calibri" w:hAnsi="Arial" w:cs="Arial"/>
          <w:spacing w:val="1"/>
          <w:szCs w:val="24"/>
        </w:rPr>
        <w:t>nt</w:t>
      </w:r>
      <w:r w:rsidRPr="00692565">
        <w:rPr>
          <w:rFonts w:ascii="Arial" w:eastAsia="Calibri" w:hAnsi="Arial" w:cs="Arial"/>
          <w:szCs w:val="24"/>
        </w:rPr>
        <w:t>s</w:t>
      </w:r>
      <w:r w:rsidRPr="00692565">
        <w:rPr>
          <w:rFonts w:ascii="Arial" w:eastAsia="Calibri" w:hAnsi="Arial" w:cs="Arial"/>
          <w:spacing w:val="53"/>
          <w:szCs w:val="24"/>
        </w:rPr>
        <w:t xml:space="preserve"> </w:t>
      </w:r>
      <w:r w:rsidRPr="00692565">
        <w:rPr>
          <w:rFonts w:ascii="Arial" w:eastAsia="Calibri" w:hAnsi="Arial" w:cs="Arial"/>
          <w:spacing w:val="1"/>
          <w:szCs w:val="24"/>
        </w:rPr>
        <w:t>fo</w:t>
      </w:r>
      <w:r w:rsidRPr="00692565">
        <w:rPr>
          <w:rFonts w:ascii="Arial" w:eastAsia="Calibri" w:hAnsi="Arial" w:cs="Arial"/>
          <w:szCs w:val="24"/>
        </w:rPr>
        <w:t>r s</w:t>
      </w:r>
      <w:r w:rsidRPr="00692565">
        <w:rPr>
          <w:rFonts w:ascii="Arial" w:eastAsia="Calibri" w:hAnsi="Arial" w:cs="Arial"/>
          <w:spacing w:val="-2"/>
          <w:szCs w:val="24"/>
        </w:rPr>
        <w:t>i</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n</w:t>
      </w:r>
      <w:r w:rsidRPr="00692565">
        <w:rPr>
          <w:rFonts w:ascii="Arial" w:eastAsia="Calibri" w:hAnsi="Arial" w:cs="Arial"/>
          <w:szCs w:val="24"/>
        </w:rPr>
        <w:t xml:space="preserve">g, </w:t>
      </w:r>
      <w:r w:rsidRPr="00692565">
        <w:rPr>
          <w:rFonts w:ascii="Arial" w:eastAsia="Calibri" w:hAnsi="Arial" w:cs="Arial"/>
          <w:spacing w:val="1"/>
          <w:szCs w:val="24"/>
        </w:rPr>
        <w:t>d</w:t>
      </w:r>
      <w:r w:rsidRPr="00692565">
        <w:rPr>
          <w:rFonts w:ascii="Arial" w:eastAsia="Calibri" w:hAnsi="Arial" w:cs="Arial"/>
          <w:szCs w:val="24"/>
        </w:rPr>
        <w:t>esign a</w:t>
      </w:r>
      <w:r w:rsidRPr="00692565">
        <w:rPr>
          <w:rFonts w:ascii="Arial" w:eastAsia="Calibri" w:hAnsi="Arial" w:cs="Arial"/>
          <w:spacing w:val="1"/>
          <w:szCs w:val="24"/>
        </w:rPr>
        <w:t>n</w:t>
      </w:r>
      <w:r w:rsidRPr="00692565">
        <w:rPr>
          <w:rFonts w:ascii="Arial" w:eastAsia="Calibri" w:hAnsi="Arial" w:cs="Arial"/>
          <w:szCs w:val="24"/>
        </w:rPr>
        <w:t xml:space="preserve">d </w:t>
      </w:r>
      <w:r w:rsidRPr="00692565">
        <w:rPr>
          <w:rFonts w:ascii="Arial" w:eastAsia="Calibri" w:hAnsi="Arial" w:cs="Arial"/>
          <w:spacing w:val="-1"/>
          <w:szCs w:val="24"/>
        </w:rPr>
        <w:t>c</w:t>
      </w:r>
      <w:r w:rsidRPr="00692565">
        <w:rPr>
          <w:rFonts w:ascii="Arial" w:eastAsia="Calibri" w:hAnsi="Arial" w:cs="Arial"/>
          <w:spacing w:val="-2"/>
          <w:szCs w:val="24"/>
        </w:rPr>
        <w:t>o</w:t>
      </w:r>
      <w:r w:rsidRPr="00692565">
        <w:rPr>
          <w:rFonts w:ascii="Arial" w:eastAsia="Calibri" w:hAnsi="Arial" w:cs="Arial"/>
          <w:spacing w:val="1"/>
          <w:szCs w:val="24"/>
        </w:rPr>
        <w:t>n</w:t>
      </w:r>
      <w:r w:rsidRPr="00692565">
        <w:rPr>
          <w:rFonts w:ascii="Arial" w:eastAsia="Calibri" w:hAnsi="Arial" w:cs="Arial"/>
          <w:szCs w:val="24"/>
        </w:rPr>
        <w:t>s</w:t>
      </w:r>
      <w:r w:rsidRPr="00692565">
        <w:rPr>
          <w:rFonts w:ascii="Arial" w:eastAsia="Calibri" w:hAnsi="Arial" w:cs="Arial"/>
          <w:spacing w:val="1"/>
          <w:szCs w:val="24"/>
        </w:rPr>
        <w:t>t</w:t>
      </w:r>
      <w:r w:rsidRPr="00692565">
        <w:rPr>
          <w:rFonts w:ascii="Arial" w:eastAsia="Calibri" w:hAnsi="Arial" w:cs="Arial"/>
          <w:spacing w:val="-2"/>
          <w:szCs w:val="24"/>
        </w:rPr>
        <w:t>r</w:t>
      </w:r>
      <w:r w:rsidRPr="00692565">
        <w:rPr>
          <w:rFonts w:ascii="Arial" w:eastAsia="Calibri" w:hAnsi="Arial" w:cs="Arial"/>
          <w:spacing w:val="1"/>
          <w:szCs w:val="24"/>
        </w:rPr>
        <w:t>u</w:t>
      </w:r>
      <w:r w:rsidRPr="00692565">
        <w:rPr>
          <w:rFonts w:ascii="Arial" w:eastAsia="Calibri" w:hAnsi="Arial" w:cs="Arial"/>
          <w:spacing w:val="-1"/>
          <w:szCs w:val="24"/>
        </w:rPr>
        <w:t>c</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2"/>
          <w:szCs w:val="24"/>
        </w:rPr>
        <w:t>o</w:t>
      </w:r>
      <w:r w:rsidRPr="00692565">
        <w:rPr>
          <w:rFonts w:ascii="Arial" w:eastAsia="Calibri" w:hAnsi="Arial" w:cs="Arial"/>
          <w:szCs w:val="24"/>
        </w:rPr>
        <w:t xml:space="preserve">n </w:t>
      </w:r>
      <w:r w:rsidRPr="00692565">
        <w:rPr>
          <w:rFonts w:ascii="Arial" w:eastAsia="Calibri" w:hAnsi="Arial" w:cs="Arial"/>
          <w:spacing w:val="1"/>
          <w:szCs w:val="24"/>
        </w:rPr>
        <w:t>o</w:t>
      </w:r>
      <w:r w:rsidRPr="00692565">
        <w:rPr>
          <w:rFonts w:ascii="Arial" w:eastAsia="Calibri" w:hAnsi="Arial" w:cs="Arial"/>
          <w:szCs w:val="24"/>
        </w:rPr>
        <w:t xml:space="preserve">f </w:t>
      </w:r>
      <w:r w:rsidRPr="00692565">
        <w:rPr>
          <w:rFonts w:ascii="Arial" w:eastAsia="Calibri" w:hAnsi="Arial" w:cs="Arial"/>
          <w:spacing w:val="-1"/>
          <w:szCs w:val="24"/>
        </w:rPr>
        <w:t>O</w:t>
      </w:r>
      <w:r w:rsidRPr="00692565">
        <w:rPr>
          <w:rFonts w:ascii="Arial" w:eastAsia="Calibri" w:hAnsi="Arial" w:cs="Arial"/>
          <w:szCs w:val="24"/>
        </w:rPr>
        <w:t>W</w:t>
      </w:r>
      <w:r w:rsidRPr="00692565">
        <w:rPr>
          <w:rFonts w:ascii="Arial" w:eastAsia="Calibri" w:hAnsi="Arial" w:cs="Arial"/>
          <w:spacing w:val="1"/>
          <w:szCs w:val="24"/>
        </w:rPr>
        <w:t>T</w:t>
      </w:r>
      <w:r w:rsidRPr="00692565">
        <w:rPr>
          <w:rFonts w:ascii="Arial" w:eastAsia="Calibri" w:hAnsi="Arial" w:cs="Arial"/>
          <w:szCs w:val="24"/>
        </w:rPr>
        <w:t>S, as per the requirements of the OWTS Policy.</w:t>
      </w:r>
    </w:p>
    <w:p w14:paraId="750983BE" w14:textId="77777777" w:rsidR="00AB49AF" w:rsidRPr="00692565" w:rsidRDefault="00AB49AF" w:rsidP="00B2372B">
      <w:pPr>
        <w:widowControl w:val="0"/>
        <w:numPr>
          <w:ilvl w:val="0"/>
          <w:numId w:val="5"/>
        </w:numPr>
        <w:spacing w:after="240" w:line="276" w:lineRule="auto"/>
        <w:ind w:left="1080"/>
        <w:jc w:val="both"/>
        <w:rPr>
          <w:rFonts w:ascii="Arial" w:eastAsia="Calibri" w:hAnsi="Arial" w:cs="Arial"/>
          <w:szCs w:val="24"/>
        </w:rPr>
      </w:pPr>
      <w:r w:rsidRPr="00692565">
        <w:rPr>
          <w:rFonts w:ascii="Arial" w:eastAsia="Calibri" w:hAnsi="Arial" w:cs="Arial"/>
          <w:b/>
          <w:bCs/>
          <w:spacing w:val="-1"/>
          <w:szCs w:val="24"/>
        </w:rPr>
        <w:t>Se</w:t>
      </w:r>
      <w:r w:rsidRPr="00692565">
        <w:rPr>
          <w:rFonts w:ascii="Arial" w:eastAsia="Calibri" w:hAnsi="Arial" w:cs="Arial"/>
          <w:b/>
          <w:bCs/>
          <w:szCs w:val="24"/>
        </w:rPr>
        <w:t>c</w:t>
      </w:r>
      <w:r w:rsidRPr="00692565">
        <w:rPr>
          <w:rFonts w:ascii="Arial" w:eastAsia="Calibri" w:hAnsi="Arial" w:cs="Arial"/>
          <w:b/>
          <w:bCs/>
          <w:spacing w:val="1"/>
          <w:szCs w:val="24"/>
        </w:rPr>
        <w:t>tio</w:t>
      </w:r>
      <w:r w:rsidRPr="00692565">
        <w:rPr>
          <w:rFonts w:ascii="Arial" w:eastAsia="Calibri" w:hAnsi="Arial" w:cs="Arial"/>
          <w:b/>
          <w:bCs/>
          <w:szCs w:val="24"/>
        </w:rPr>
        <w:t xml:space="preserve">n 4 – </w:t>
      </w:r>
      <w:r w:rsidRPr="00692565">
        <w:rPr>
          <w:rFonts w:ascii="Arial" w:eastAsia="Calibri" w:hAnsi="Arial" w:cs="Arial"/>
          <w:b/>
          <w:bCs/>
          <w:spacing w:val="-1"/>
          <w:szCs w:val="24"/>
        </w:rPr>
        <w:t>S</w:t>
      </w:r>
      <w:r w:rsidRPr="00692565">
        <w:rPr>
          <w:rFonts w:ascii="Arial" w:eastAsia="Calibri" w:hAnsi="Arial" w:cs="Arial"/>
          <w:b/>
          <w:bCs/>
          <w:spacing w:val="1"/>
          <w:szCs w:val="24"/>
        </w:rPr>
        <w:t>p</w:t>
      </w:r>
      <w:r w:rsidRPr="00692565">
        <w:rPr>
          <w:rFonts w:ascii="Arial" w:eastAsia="Calibri" w:hAnsi="Arial" w:cs="Arial"/>
          <w:b/>
          <w:bCs/>
          <w:spacing w:val="-1"/>
          <w:szCs w:val="24"/>
        </w:rPr>
        <w:t>e</w:t>
      </w:r>
      <w:r w:rsidRPr="00692565">
        <w:rPr>
          <w:rFonts w:ascii="Arial" w:eastAsia="Calibri" w:hAnsi="Arial" w:cs="Arial"/>
          <w:b/>
          <w:bCs/>
          <w:szCs w:val="24"/>
        </w:rPr>
        <w:t>c</w:t>
      </w:r>
      <w:r w:rsidRPr="00692565">
        <w:rPr>
          <w:rFonts w:ascii="Arial" w:eastAsia="Calibri" w:hAnsi="Arial" w:cs="Arial"/>
          <w:b/>
          <w:bCs/>
          <w:spacing w:val="1"/>
          <w:szCs w:val="24"/>
        </w:rPr>
        <w:t>i</w:t>
      </w:r>
      <w:r w:rsidRPr="00692565">
        <w:rPr>
          <w:rFonts w:ascii="Arial" w:eastAsia="Calibri" w:hAnsi="Arial" w:cs="Arial"/>
          <w:b/>
          <w:bCs/>
          <w:spacing w:val="-1"/>
          <w:szCs w:val="24"/>
        </w:rPr>
        <w:t>a</w:t>
      </w:r>
      <w:r w:rsidRPr="00692565">
        <w:rPr>
          <w:rFonts w:ascii="Arial" w:eastAsia="Calibri" w:hAnsi="Arial" w:cs="Arial"/>
          <w:b/>
          <w:bCs/>
          <w:szCs w:val="24"/>
        </w:rPr>
        <w:t xml:space="preserve">l </w:t>
      </w:r>
      <w:r w:rsidRPr="00692565">
        <w:rPr>
          <w:rFonts w:ascii="Arial" w:eastAsia="Calibri" w:hAnsi="Arial" w:cs="Arial"/>
          <w:b/>
          <w:bCs/>
          <w:spacing w:val="-1"/>
          <w:szCs w:val="24"/>
        </w:rPr>
        <w:t>Ma</w:t>
      </w:r>
      <w:r w:rsidRPr="00692565">
        <w:rPr>
          <w:rFonts w:ascii="Arial" w:eastAsia="Calibri" w:hAnsi="Arial" w:cs="Arial"/>
          <w:b/>
          <w:bCs/>
          <w:spacing w:val="1"/>
          <w:szCs w:val="24"/>
        </w:rPr>
        <w:t>n</w:t>
      </w:r>
      <w:r w:rsidRPr="00692565">
        <w:rPr>
          <w:rFonts w:ascii="Arial" w:eastAsia="Calibri" w:hAnsi="Arial" w:cs="Arial"/>
          <w:b/>
          <w:bCs/>
          <w:spacing w:val="-1"/>
          <w:szCs w:val="24"/>
        </w:rPr>
        <w:t>a</w:t>
      </w:r>
      <w:r w:rsidRPr="00692565">
        <w:rPr>
          <w:rFonts w:ascii="Arial" w:eastAsia="Calibri" w:hAnsi="Arial" w:cs="Arial"/>
          <w:b/>
          <w:bCs/>
          <w:spacing w:val="1"/>
          <w:szCs w:val="24"/>
        </w:rPr>
        <w:t>g</w:t>
      </w:r>
      <w:r w:rsidRPr="00692565">
        <w:rPr>
          <w:rFonts w:ascii="Arial" w:eastAsia="Calibri" w:hAnsi="Arial" w:cs="Arial"/>
          <w:b/>
          <w:bCs/>
          <w:spacing w:val="-1"/>
          <w:szCs w:val="24"/>
        </w:rPr>
        <w:t>eme</w:t>
      </w:r>
      <w:r w:rsidRPr="00692565">
        <w:rPr>
          <w:rFonts w:ascii="Arial" w:eastAsia="Calibri" w:hAnsi="Arial" w:cs="Arial"/>
          <w:b/>
          <w:bCs/>
          <w:szCs w:val="24"/>
        </w:rPr>
        <w:t>nt</w:t>
      </w:r>
      <w:r w:rsidRPr="00692565">
        <w:rPr>
          <w:rFonts w:ascii="Arial" w:eastAsia="Calibri" w:hAnsi="Arial" w:cs="Arial"/>
          <w:b/>
          <w:bCs/>
          <w:spacing w:val="37"/>
          <w:szCs w:val="24"/>
        </w:rPr>
        <w:t xml:space="preserve"> </w:t>
      </w:r>
      <w:r w:rsidRPr="00692565">
        <w:rPr>
          <w:rFonts w:ascii="Arial" w:eastAsia="Calibri" w:hAnsi="Arial" w:cs="Arial"/>
          <w:b/>
          <w:bCs/>
          <w:spacing w:val="1"/>
          <w:szCs w:val="24"/>
        </w:rPr>
        <w:t>I</w:t>
      </w:r>
      <w:r w:rsidRPr="00692565">
        <w:rPr>
          <w:rFonts w:ascii="Arial" w:eastAsia="Calibri" w:hAnsi="Arial" w:cs="Arial"/>
          <w:b/>
          <w:bCs/>
          <w:szCs w:val="24"/>
        </w:rPr>
        <w:t>ss</w:t>
      </w:r>
      <w:r w:rsidRPr="00692565">
        <w:rPr>
          <w:rFonts w:ascii="Arial" w:eastAsia="Calibri" w:hAnsi="Arial" w:cs="Arial"/>
          <w:b/>
          <w:bCs/>
          <w:spacing w:val="1"/>
          <w:szCs w:val="24"/>
        </w:rPr>
        <w:t>u</w:t>
      </w:r>
      <w:r w:rsidRPr="00692565">
        <w:rPr>
          <w:rFonts w:ascii="Arial" w:eastAsia="Calibri" w:hAnsi="Arial" w:cs="Arial"/>
          <w:b/>
          <w:bCs/>
          <w:spacing w:val="-1"/>
          <w:szCs w:val="24"/>
        </w:rPr>
        <w:t>e</w:t>
      </w:r>
      <w:r w:rsidRPr="00692565">
        <w:rPr>
          <w:rFonts w:ascii="Arial" w:eastAsia="Calibri" w:hAnsi="Arial" w:cs="Arial"/>
          <w:b/>
          <w:bCs/>
          <w:szCs w:val="24"/>
        </w:rPr>
        <w:t xml:space="preserve">s.  </w:t>
      </w:r>
      <w:r w:rsidRPr="00692565">
        <w:rPr>
          <w:rFonts w:ascii="Arial" w:eastAsia="Calibri" w:hAnsi="Arial" w:cs="Arial"/>
          <w:bCs/>
          <w:szCs w:val="24"/>
        </w:rPr>
        <w:t>This section describes special OWTS management issues in Los Angeles County, as per the</w:t>
      </w:r>
      <w:r w:rsidRPr="00692565">
        <w:rPr>
          <w:rFonts w:ascii="Arial" w:eastAsia="Calibri" w:hAnsi="Arial" w:cs="Arial"/>
          <w:spacing w:val="-5"/>
          <w:szCs w:val="24"/>
        </w:rPr>
        <w:t xml:space="preserve"> </w:t>
      </w:r>
      <w:r w:rsidRPr="00692565">
        <w:rPr>
          <w:rFonts w:ascii="Arial" w:eastAsia="Calibri" w:hAnsi="Arial" w:cs="Arial"/>
          <w:spacing w:val="-1"/>
          <w:szCs w:val="24"/>
        </w:rPr>
        <w:t>O</w:t>
      </w:r>
      <w:r w:rsidRPr="00692565">
        <w:rPr>
          <w:rFonts w:ascii="Arial" w:eastAsia="Calibri" w:hAnsi="Arial" w:cs="Arial"/>
          <w:szCs w:val="24"/>
        </w:rPr>
        <w:t>W</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1"/>
          <w:szCs w:val="24"/>
        </w:rPr>
        <w:t xml:space="preserve"> </w:t>
      </w:r>
      <w:r w:rsidRPr="00692565">
        <w:rPr>
          <w:rFonts w:ascii="Arial" w:eastAsia="Calibri" w:hAnsi="Arial" w:cs="Arial"/>
          <w:spacing w:val="1"/>
          <w:szCs w:val="24"/>
        </w:rPr>
        <w:t>Po</w:t>
      </w:r>
      <w:r w:rsidRPr="00692565">
        <w:rPr>
          <w:rFonts w:ascii="Arial" w:eastAsia="Calibri" w:hAnsi="Arial" w:cs="Arial"/>
          <w:szCs w:val="24"/>
        </w:rPr>
        <w:t>li</w:t>
      </w:r>
      <w:r w:rsidRPr="00692565">
        <w:rPr>
          <w:rFonts w:ascii="Arial" w:eastAsia="Calibri" w:hAnsi="Arial" w:cs="Arial"/>
          <w:spacing w:val="-1"/>
          <w:szCs w:val="24"/>
        </w:rPr>
        <w:t>cy</w:t>
      </w:r>
      <w:r w:rsidRPr="00692565">
        <w:rPr>
          <w:rFonts w:ascii="Arial" w:eastAsia="Calibri" w:hAnsi="Arial" w:cs="Arial"/>
          <w:szCs w:val="24"/>
        </w:rPr>
        <w:t>.</w:t>
      </w:r>
    </w:p>
    <w:p w14:paraId="09101852" w14:textId="77777777" w:rsidR="00AB49AF" w:rsidRPr="00692565" w:rsidRDefault="00AB49AF" w:rsidP="00B2372B">
      <w:pPr>
        <w:widowControl w:val="0"/>
        <w:numPr>
          <w:ilvl w:val="0"/>
          <w:numId w:val="4"/>
        </w:numPr>
        <w:spacing w:after="240" w:line="276" w:lineRule="auto"/>
        <w:ind w:left="1080"/>
        <w:jc w:val="both"/>
        <w:rPr>
          <w:rFonts w:ascii="Arial" w:eastAsia="Calibri" w:hAnsi="Arial" w:cs="Arial"/>
          <w:szCs w:val="24"/>
        </w:rPr>
      </w:pPr>
      <w:r w:rsidRPr="00692565">
        <w:rPr>
          <w:rFonts w:ascii="Arial" w:eastAsia="Calibri" w:hAnsi="Arial" w:cs="Arial"/>
          <w:b/>
          <w:bCs/>
          <w:spacing w:val="1"/>
          <w:szCs w:val="24"/>
        </w:rPr>
        <w:t>S</w:t>
      </w:r>
      <w:r w:rsidRPr="00692565">
        <w:rPr>
          <w:rFonts w:ascii="Arial" w:eastAsia="Calibri" w:hAnsi="Arial" w:cs="Arial"/>
          <w:b/>
          <w:bCs/>
          <w:szCs w:val="24"/>
        </w:rPr>
        <w:t>ec</w:t>
      </w:r>
      <w:r w:rsidRPr="00692565">
        <w:rPr>
          <w:rFonts w:ascii="Arial" w:eastAsia="Calibri" w:hAnsi="Arial" w:cs="Arial"/>
          <w:b/>
          <w:bCs/>
          <w:spacing w:val="1"/>
          <w:szCs w:val="24"/>
        </w:rPr>
        <w:t>tio</w:t>
      </w:r>
      <w:r w:rsidRPr="00692565">
        <w:rPr>
          <w:rFonts w:ascii="Arial" w:eastAsia="Calibri" w:hAnsi="Arial" w:cs="Arial"/>
          <w:b/>
          <w:bCs/>
          <w:szCs w:val="24"/>
        </w:rPr>
        <w:t>n</w:t>
      </w:r>
      <w:r w:rsidRPr="00692565">
        <w:rPr>
          <w:rFonts w:ascii="Arial" w:eastAsia="Calibri" w:hAnsi="Arial" w:cs="Arial"/>
          <w:b/>
          <w:bCs/>
          <w:spacing w:val="26"/>
          <w:szCs w:val="24"/>
        </w:rPr>
        <w:t xml:space="preserve"> </w:t>
      </w:r>
      <w:r w:rsidRPr="00692565">
        <w:rPr>
          <w:rFonts w:ascii="Arial" w:eastAsia="Calibri" w:hAnsi="Arial" w:cs="Arial"/>
          <w:b/>
          <w:bCs/>
          <w:szCs w:val="24"/>
        </w:rPr>
        <w:t>5</w:t>
      </w:r>
      <w:r w:rsidRPr="00692565">
        <w:rPr>
          <w:rFonts w:ascii="Arial" w:eastAsia="Calibri" w:hAnsi="Arial" w:cs="Arial"/>
          <w:b/>
          <w:bCs/>
          <w:spacing w:val="29"/>
          <w:szCs w:val="24"/>
        </w:rPr>
        <w:t xml:space="preserve"> </w:t>
      </w:r>
      <w:r w:rsidRPr="00692565">
        <w:rPr>
          <w:rFonts w:ascii="Arial" w:eastAsia="Calibri" w:hAnsi="Arial" w:cs="Arial"/>
          <w:b/>
          <w:bCs/>
          <w:szCs w:val="24"/>
        </w:rPr>
        <w:t>–</w:t>
      </w:r>
      <w:r w:rsidRPr="00692565">
        <w:rPr>
          <w:rFonts w:ascii="Arial" w:eastAsia="Calibri" w:hAnsi="Arial" w:cs="Arial"/>
          <w:b/>
          <w:bCs/>
          <w:spacing w:val="30"/>
          <w:szCs w:val="24"/>
        </w:rPr>
        <w:t xml:space="preserve"> </w:t>
      </w:r>
      <w:r w:rsidRPr="00692565">
        <w:rPr>
          <w:rFonts w:ascii="Arial" w:eastAsia="Calibri" w:hAnsi="Arial" w:cs="Arial"/>
          <w:b/>
          <w:bCs/>
          <w:spacing w:val="-1"/>
          <w:szCs w:val="24"/>
        </w:rPr>
        <w:t>P</w:t>
      </w:r>
      <w:r w:rsidRPr="00692565">
        <w:rPr>
          <w:rFonts w:ascii="Arial" w:eastAsia="Calibri" w:hAnsi="Arial" w:cs="Arial"/>
          <w:b/>
          <w:bCs/>
          <w:szCs w:val="24"/>
        </w:rPr>
        <w:t>r</w:t>
      </w:r>
      <w:r w:rsidRPr="00692565">
        <w:rPr>
          <w:rFonts w:ascii="Arial" w:eastAsia="Calibri" w:hAnsi="Arial" w:cs="Arial"/>
          <w:b/>
          <w:bCs/>
          <w:spacing w:val="1"/>
          <w:szCs w:val="24"/>
        </w:rPr>
        <w:t>o</w:t>
      </w:r>
      <w:r w:rsidRPr="00692565">
        <w:rPr>
          <w:rFonts w:ascii="Arial" w:eastAsia="Calibri" w:hAnsi="Arial" w:cs="Arial"/>
          <w:b/>
          <w:bCs/>
          <w:spacing w:val="-2"/>
          <w:szCs w:val="24"/>
        </w:rPr>
        <w:t>h</w:t>
      </w:r>
      <w:r w:rsidRPr="00692565">
        <w:rPr>
          <w:rFonts w:ascii="Arial" w:eastAsia="Calibri" w:hAnsi="Arial" w:cs="Arial"/>
          <w:b/>
          <w:bCs/>
          <w:spacing w:val="1"/>
          <w:szCs w:val="24"/>
        </w:rPr>
        <w:t>ib</w:t>
      </w:r>
      <w:r w:rsidRPr="00692565">
        <w:rPr>
          <w:rFonts w:ascii="Arial" w:eastAsia="Calibri" w:hAnsi="Arial" w:cs="Arial"/>
          <w:b/>
          <w:bCs/>
          <w:spacing w:val="-1"/>
          <w:szCs w:val="24"/>
        </w:rPr>
        <w:t>i</w:t>
      </w:r>
      <w:r w:rsidRPr="00692565">
        <w:rPr>
          <w:rFonts w:ascii="Arial" w:eastAsia="Calibri" w:hAnsi="Arial" w:cs="Arial"/>
          <w:b/>
          <w:bCs/>
          <w:spacing w:val="1"/>
          <w:szCs w:val="24"/>
        </w:rPr>
        <w:t>ti</w:t>
      </w:r>
      <w:r w:rsidRPr="00692565">
        <w:rPr>
          <w:rFonts w:ascii="Arial" w:eastAsia="Calibri" w:hAnsi="Arial" w:cs="Arial"/>
          <w:b/>
          <w:bCs/>
          <w:spacing w:val="-2"/>
          <w:szCs w:val="24"/>
        </w:rPr>
        <w:t>o</w:t>
      </w:r>
      <w:r w:rsidRPr="00692565">
        <w:rPr>
          <w:rFonts w:ascii="Arial" w:eastAsia="Calibri" w:hAnsi="Arial" w:cs="Arial"/>
          <w:b/>
          <w:bCs/>
          <w:spacing w:val="1"/>
          <w:szCs w:val="24"/>
        </w:rPr>
        <w:t>n</w:t>
      </w:r>
      <w:r w:rsidRPr="00692565">
        <w:rPr>
          <w:rFonts w:ascii="Arial" w:eastAsia="Calibri" w:hAnsi="Arial" w:cs="Arial"/>
          <w:b/>
          <w:bCs/>
          <w:spacing w:val="-1"/>
          <w:szCs w:val="24"/>
        </w:rPr>
        <w:t>s</w:t>
      </w:r>
      <w:r w:rsidRPr="00692565">
        <w:rPr>
          <w:rFonts w:ascii="Arial" w:eastAsia="Calibri" w:hAnsi="Arial" w:cs="Arial"/>
          <w:b/>
          <w:bCs/>
          <w:szCs w:val="24"/>
        </w:rPr>
        <w:t xml:space="preserve">.  </w:t>
      </w:r>
      <w:r w:rsidRPr="00692565">
        <w:rPr>
          <w:rFonts w:ascii="Arial" w:eastAsia="Calibri" w:hAnsi="Arial" w:cs="Arial"/>
          <w:spacing w:val="1"/>
          <w:szCs w:val="24"/>
        </w:rPr>
        <w:t>Th</w:t>
      </w:r>
      <w:r w:rsidRPr="00692565">
        <w:rPr>
          <w:rFonts w:ascii="Arial" w:eastAsia="Calibri" w:hAnsi="Arial" w:cs="Arial"/>
          <w:szCs w:val="24"/>
        </w:rPr>
        <w:t>is</w:t>
      </w:r>
      <w:r w:rsidRPr="00692565">
        <w:rPr>
          <w:rFonts w:ascii="Arial" w:eastAsia="Calibri" w:hAnsi="Arial" w:cs="Arial"/>
          <w:spacing w:val="29"/>
          <w:szCs w:val="24"/>
        </w:rPr>
        <w:t xml:space="preserve"> </w:t>
      </w:r>
      <w:r w:rsidRPr="00692565">
        <w:rPr>
          <w:rFonts w:ascii="Arial" w:eastAsia="Calibri" w:hAnsi="Arial" w:cs="Arial"/>
          <w:szCs w:val="24"/>
        </w:rPr>
        <w:t>s</w:t>
      </w:r>
      <w:r w:rsidRPr="00692565">
        <w:rPr>
          <w:rFonts w:ascii="Arial" w:eastAsia="Calibri" w:hAnsi="Arial" w:cs="Arial"/>
          <w:spacing w:val="1"/>
          <w:szCs w:val="24"/>
        </w:rPr>
        <w:t>e</w:t>
      </w:r>
      <w:r w:rsidRPr="00692565">
        <w:rPr>
          <w:rFonts w:ascii="Arial" w:eastAsia="Calibri" w:hAnsi="Arial" w:cs="Arial"/>
          <w:spacing w:val="-1"/>
          <w:szCs w:val="24"/>
        </w:rPr>
        <w:t>c</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2"/>
          <w:szCs w:val="24"/>
        </w:rPr>
        <w:t>o</w:t>
      </w:r>
      <w:r w:rsidRPr="00692565">
        <w:rPr>
          <w:rFonts w:ascii="Arial" w:eastAsia="Calibri" w:hAnsi="Arial" w:cs="Arial"/>
          <w:szCs w:val="24"/>
        </w:rPr>
        <w:t>n</w:t>
      </w:r>
      <w:r w:rsidRPr="00692565">
        <w:rPr>
          <w:rFonts w:ascii="Arial" w:eastAsia="Calibri" w:hAnsi="Arial" w:cs="Arial"/>
          <w:spacing w:val="27"/>
          <w:szCs w:val="24"/>
        </w:rPr>
        <w:t xml:space="preserve"> </w:t>
      </w:r>
      <w:r w:rsidRPr="00692565">
        <w:rPr>
          <w:rFonts w:ascii="Arial" w:eastAsia="Calibri" w:hAnsi="Arial" w:cs="Arial"/>
          <w:spacing w:val="1"/>
          <w:szCs w:val="24"/>
        </w:rPr>
        <w:t>presents prohibitions in Los Angeles County, as per p</w:t>
      </w:r>
      <w:r w:rsidRPr="00692565">
        <w:rPr>
          <w:rFonts w:ascii="Arial" w:eastAsia="Calibri" w:hAnsi="Arial" w:cs="Arial"/>
          <w:szCs w:val="24"/>
        </w:rPr>
        <w:t>r</w:t>
      </w:r>
      <w:r w:rsidRPr="00692565">
        <w:rPr>
          <w:rFonts w:ascii="Arial" w:eastAsia="Calibri" w:hAnsi="Arial" w:cs="Arial"/>
          <w:spacing w:val="-2"/>
          <w:szCs w:val="24"/>
        </w:rPr>
        <w:t>o</w:t>
      </w:r>
      <w:r w:rsidRPr="00692565">
        <w:rPr>
          <w:rFonts w:ascii="Arial" w:eastAsia="Calibri" w:hAnsi="Arial" w:cs="Arial"/>
          <w:spacing w:val="1"/>
          <w:szCs w:val="24"/>
        </w:rPr>
        <w:t>h</w:t>
      </w:r>
      <w:r w:rsidRPr="00692565">
        <w:rPr>
          <w:rFonts w:ascii="Arial" w:eastAsia="Calibri" w:hAnsi="Arial" w:cs="Arial"/>
          <w:szCs w:val="24"/>
        </w:rPr>
        <w:t>i</w:t>
      </w:r>
      <w:r w:rsidRPr="00692565">
        <w:rPr>
          <w:rFonts w:ascii="Arial" w:eastAsia="Calibri" w:hAnsi="Arial" w:cs="Arial"/>
          <w:spacing w:val="1"/>
          <w:szCs w:val="24"/>
        </w:rPr>
        <w:t>b</w:t>
      </w:r>
      <w:r w:rsidRPr="00692565">
        <w:rPr>
          <w:rFonts w:ascii="Arial" w:eastAsia="Calibri" w:hAnsi="Arial" w:cs="Arial"/>
          <w:spacing w:val="-2"/>
          <w:szCs w:val="24"/>
        </w:rPr>
        <w:t>i</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on</w:t>
      </w:r>
      <w:r w:rsidRPr="00692565">
        <w:rPr>
          <w:rFonts w:ascii="Arial" w:eastAsia="Calibri" w:hAnsi="Arial" w:cs="Arial"/>
          <w:szCs w:val="24"/>
        </w:rPr>
        <w:t>s</w:t>
      </w:r>
      <w:r w:rsidRPr="00692565">
        <w:rPr>
          <w:rFonts w:ascii="Arial" w:eastAsia="Calibri" w:hAnsi="Arial" w:cs="Arial"/>
          <w:spacing w:val="3"/>
          <w:szCs w:val="24"/>
        </w:rPr>
        <w:t xml:space="preserve"> </w:t>
      </w:r>
      <w:r w:rsidRPr="00692565">
        <w:rPr>
          <w:rFonts w:ascii="Arial" w:eastAsia="Calibri" w:hAnsi="Arial" w:cs="Arial"/>
          <w:szCs w:val="24"/>
        </w:rPr>
        <w:t>in the</w:t>
      </w:r>
      <w:r w:rsidRPr="00692565">
        <w:rPr>
          <w:rFonts w:ascii="Arial" w:eastAsia="Calibri" w:hAnsi="Arial" w:cs="Arial"/>
          <w:spacing w:val="-2"/>
          <w:szCs w:val="24"/>
        </w:rPr>
        <w:t xml:space="preserve"> </w:t>
      </w:r>
      <w:r w:rsidRPr="00692565">
        <w:rPr>
          <w:rFonts w:ascii="Arial" w:eastAsia="Calibri" w:hAnsi="Arial" w:cs="Arial"/>
          <w:spacing w:val="-1"/>
          <w:szCs w:val="24"/>
        </w:rPr>
        <w:t>O</w:t>
      </w:r>
      <w:r w:rsidRPr="00692565">
        <w:rPr>
          <w:rFonts w:ascii="Arial" w:eastAsia="Calibri" w:hAnsi="Arial" w:cs="Arial"/>
          <w:szCs w:val="24"/>
        </w:rPr>
        <w:t>W</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1"/>
          <w:szCs w:val="24"/>
        </w:rPr>
        <w:t xml:space="preserve"> </w:t>
      </w:r>
      <w:r w:rsidRPr="00692565">
        <w:rPr>
          <w:rFonts w:ascii="Arial" w:eastAsia="Calibri" w:hAnsi="Arial" w:cs="Arial"/>
          <w:spacing w:val="1"/>
          <w:szCs w:val="24"/>
        </w:rPr>
        <w:t>Po</w:t>
      </w:r>
      <w:r w:rsidRPr="00692565">
        <w:rPr>
          <w:rFonts w:ascii="Arial" w:eastAsia="Calibri" w:hAnsi="Arial" w:cs="Arial"/>
          <w:szCs w:val="24"/>
        </w:rPr>
        <w:t>l</w:t>
      </w:r>
      <w:r w:rsidRPr="00692565">
        <w:rPr>
          <w:rFonts w:ascii="Arial" w:eastAsia="Calibri" w:hAnsi="Arial" w:cs="Arial"/>
          <w:spacing w:val="-2"/>
          <w:szCs w:val="24"/>
        </w:rPr>
        <w:t>i</w:t>
      </w:r>
      <w:r w:rsidRPr="00692565">
        <w:rPr>
          <w:rFonts w:ascii="Arial" w:eastAsia="Calibri" w:hAnsi="Arial" w:cs="Arial"/>
          <w:spacing w:val="-1"/>
          <w:szCs w:val="24"/>
        </w:rPr>
        <w:t>cy.</w:t>
      </w:r>
    </w:p>
    <w:p w14:paraId="4981C4DA" w14:textId="77777777" w:rsidR="00AB49AF" w:rsidRPr="00692565" w:rsidRDefault="00AB49AF" w:rsidP="00B2372B">
      <w:pPr>
        <w:widowControl w:val="0"/>
        <w:numPr>
          <w:ilvl w:val="0"/>
          <w:numId w:val="3"/>
        </w:numPr>
        <w:spacing w:after="240" w:line="276" w:lineRule="auto"/>
        <w:ind w:left="1080"/>
        <w:jc w:val="both"/>
        <w:rPr>
          <w:rFonts w:ascii="Arial" w:eastAsia="Calibri" w:hAnsi="Arial" w:cs="Arial"/>
          <w:szCs w:val="24"/>
        </w:rPr>
      </w:pPr>
      <w:r w:rsidRPr="00692565">
        <w:rPr>
          <w:rFonts w:ascii="Arial" w:eastAsia="Calibri" w:hAnsi="Arial" w:cs="Arial"/>
          <w:b/>
          <w:bCs/>
          <w:spacing w:val="1"/>
          <w:szCs w:val="24"/>
        </w:rPr>
        <w:t>S</w:t>
      </w:r>
      <w:r w:rsidRPr="00692565">
        <w:rPr>
          <w:rFonts w:ascii="Arial" w:eastAsia="Calibri" w:hAnsi="Arial" w:cs="Arial"/>
          <w:b/>
          <w:bCs/>
          <w:szCs w:val="24"/>
        </w:rPr>
        <w:t>ec</w:t>
      </w:r>
      <w:r w:rsidRPr="00692565">
        <w:rPr>
          <w:rFonts w:ascii="Arial" w:eastAsia="Calibri" w:hAnsi="Arial" w:cs="Arial"/>
          <w:b/>
          <w:bCs/>
          <w:spacing w:val="1"/>
          <w:szCs w:val="24"/>
        </w:rPr>
        <w:t>tio</w:t>
      </w:r>
      <w:r w:rsidRPr="00692565">
        <w:rPr>
          <w:rFonts w:ascii="Arial" w:eastAsia="Calibri" w:hAnsi="Arial" w:cs="Arial"/>
          <w:b/>
          <w:bCs/>
          <w:szCs w:val="24"/>
        </w:rPr>
        <w:t>n</w:t>
      </w:r>
      <w:r w:rsidRPr="00692565">
        <w:rPr>
          <w:rFonts w:ascii="Arial" w:eastAsia="Calibri" w:hAnsi="Arial" w:cs="Arial"/>
          <w:b/>
          <w:bCs/>
          <w:spacing w:val="8"/>
          <w:szCs w:val="24"/>
        </w:rPr>
        <w:t xml:space="preserve"> </w:t>
      </w:r>
      <w:r w:rsidRPr="00692565">
        <w:rPr>
          <w:rFonts w:ascii="Arial" w:eastAsia="Calibri" w:hAnsi="Arial" w:cs="Arial"/>
          <w:b/>
          <w:bCs/>
          <w:szCs w:val="24"/>
        </w:rPr>
        <w:t>6 – Pr</w:t>
      </w:r>
      <w:r w:rsidRPr="00692565">
        <w:rPr>
          <w:rFonts w:ascii="Arial" w:eastAsia="Calibri" w:hAnsi="Arial" w:cs="Arial"/>
          <w:b/>
          <w:bCs/>
          <w:spacing w:val="1"/>
          <w:szCs w:val="24"/>
        </w:rPr>
        <w:t>og</w:t>
      </w:r>
      <w:r w:rsidRPr="00692565">
        <w:rPr>
          <w:rFonts w:ascii="Arial" w:eastAsia="Calibri" w:hAnsi="Arial" w:cs="Arial"/>
          <w:b/>
          <w:bCs/>
          <w:szCs w:val="24"/>
        </w:rPr>
        <w:t>r</w:t>
      </w:r>
      <w:r w:rsidRPr="00692565">
        <w:rPr>
          <w:rFonts w:ascii="Arial" w:eastAsia="Calibri" w:hAnsi="Arial" w:cs="Arial"/>
          <w:b/>
          <w:bCs/>
          <w:spacing w:val="1"/>
          <w:szCs w:val="24"/>
        </w:rPr>
        <w:t>a</w:t>
      </w:r>
      <w:r w:rsidRPr="00692565">
        <w:rPr>
          <w:rFonts w:ascii="Arial" w:eastAsia="Calibri" w:hAnsi="Arial" w:cs="Arial"/>
          <w:b/>
          <w:bCs/>
          <w:szCs w:val="24"/>
        </w:rPr>
        <w:t xml:space="preserve">m </w:t>
      </w:r>
      <w:r w:rsidRPr="00692565">
        <w:rPr>
          <w:rFonts w:ascii="Arial" w:eastAsia="Calibri" w:hAnsi="Arial" w:cs="Arial"/>
          <w:b/>
          <w:bCs/>
          <w:spacing w:val="-1"/>
          <w:szCs w:val="24"/>
        </w:rPr>
        <w:t>A</w:t>
      </w:r>
      <w:r w:rsidRPr="00692565">
        <w:rPr>
          <w:rFonts w:ascii="Arial" w:eastAsia="Calibri" w:hAnsi="Arial" w:cs="Arial"/>
          <w:b/>
          <w:bCs/>
          <w:spacing w:val="1"/>
          <w:szCs w:val="24"/>
        </w:rPr>
        <w:t>d</w:t>
      </w:r>
      <w:r w:rsidRPr="00692565">
        <w:rPr>
          <w:rFonts w:ascii="Arial" w:eastAsia="Calibri" w:hAnsi="Arial" w:cs="Arial"/>
          <w:b/>
          <w:bCs/>
          <w:spacing w:val="-1"/>
          <w:szCs w:val="24"/>
        </w:rPr>
        <w:t>m</w:t>
      </w:r>
      <w:r w:rsidRPr="00692565">
        <w:rPr>
          <w:rFonts w:ascii="Arial" w:eastAsia="Calibri" w:hAnsi="Arial" w:cs="Arial"/>
          <w:b/>
          <w:bCs/>
          <w:spacing w:val="1"/>
          <w:szCs w:val="24"/>
        </w:rPr>
        <w:t>ini</w:t>
      </w:r>
      <w:r w:rsidRPr="00692565">
        <w:rPr>
          <w:rFonts w:ascii="Arial" w:eastAsia="Calibri" w:hAnsi="Arial" w:cs="Arial"/>
          <w:b/>
          <w:bCs/>
          <w:spacing w:val="-1"/>
          <w:szCs w:val="24"/>
        </w:rPr>
        <w:t>s</w:t>
      </w:r>
      <w:r w:rsidRPr="00692565">
        <w:rPr>
          <w:rFonts w:ascii="Arial" w:eastAsia="Calibri" w:hAnsi="Arial" w:cs="Arial"/>
          <w:b/>
          <w:bCs/>
          <w:spacing w:val="1"/>
          <w:szCs w:val="24"/>
        </w:rPr>
        <w:t>t</w:t>
      </w:r>
      <w:r w:rsidRPr="00692565">
        <w:rPr>
          <w:rFonts w:ascii="Arial" w:eastAsia="Calibri" w:hAnsi="Arial" w:cs="Arial"/>
          <w:b/>
          <w:bCs/>
          <w:szCs w:val="24"/>
        </w:rPr>
        <w:t>r</w:t>
      </w:r>
      <w:r w:rsidRPr="00692565">
        <w:rPr>
          <w:rFonts w:ascii="Arial" w:eastAsia="Calibri" w:hAnsi="Arial" w:cs="Arial"/>
          <w:b/>
          <w:bCs/>
          <w:spacing w:val="1"/>
          <w:szCs w:val="24"/>
        </w:rPr>
        <w:t>a</w:t>
      </w:r>
      <w:r w:rsidRPr="00692565">
        <w:rPr>
          <w:rFonts w:ascii="Arial" w:eastAsia="Calibri" w:hAnsi="Arial" w:cs="Arial"/>
          <w:b/>
          <w:bCs/>
          <w:spacing w:val="-2"/>
          <w:szCs w:val="24"/>
        </w:rPr>
        <w:t>t</w:t>
      </w:r>
      <w:r w:rsidRPr="00692565">
        <w:rPr>
          <w:rFonts w:ascii="Arial" w:eastAsia="Calibri" w:hAnsi="Arial" w:cs="Arial"/>
          <w:b/>
          <w:bCs/>
          <w:spacing w:val="1"/>
          <w:szCs w:val="24"/>
        </w:rPr>
        <w:t>ion</w:t>
      </w:r>
      <w:r w:rsidRPr="00692565">
        <w:rPr>
          <w:rFonts w:ascii="Arial" w:eastAsia="Calibri" w:hAnsi="Arial" w:cs="Arial"/>
          <w:b/>
          <w:bCs/>
          <w:szCs w:val="24"/>
        </w:rPr>
        <w:t xml:space="preserve">.  </w:t>
      </w:r>
      <w:r w:rsidRPr="00692565">
        <w:rPr>
          <w:rFonts w:ascii="Arial" w:eastAsia="Calibri" w:hAnsi="Arial" w:cs="Arial"/>
          <w:bCs/>
          <w:szCs w:val="24"/>
        </w:rPr>
        <w:t>This section describes the plan for maintaining records, water quality assessment and reporting to the RWQCB, as per the OWTS Policy.</w:t>
      </w:r>
    </w:p>
    <w:p w14:paraId="1269A87A" w14:textId="77777777" w:rsidR="00AB49AF" w:rsidRPr="00692565" w:rsidRDefault="00AB49AF" w:rsidP="00B2372B">
      <w:pPr>
        <w:widowControl w:val="0"/>
        <w:numPr>
          <w:ilvl w:val="0"/>
          <w:numId w:val="2"/>
        </w:numPr>
        <w:spacing w:after="240" w:line="276" w:lineRule="auto"/>
        <w:ind w:left="1080"/>
        <w:jc w:val="both"/>
        <w:rPr>
          <w:rFonts w:ascii="Arial" w:eastAsia="Calibri" w:hAnsi="Arial" w:cs="Arial"/>
          <w:szCs w:val="24"/>
        </w:rPr>
      </w:pPr>
      <w:r w:rsidRPr="00692565">
        <w:rPr>
          <w:rFonts w:ascii="Arial" w:eastAsia="Calibri" w:hAnsi="Arial" w:cs="Arial"/>
          <w:b/>
          <w:bCs/>
          <w:spacing w:val="1"/>
          <w:szCs w:val="24"/>
        </w:rPr>
        <w:t>A</w:t>
      </w:r>
      <w:r w:rsidRPr="00692565">
        <w:rPr>
          <w:rFonts w:ascii="Arial" w:eastAsia="Calibri" w:hAnsi="Arial" w:cs="Arial"/>
          <w:b/>
          <w:bCs/>
          <w:szCs w:val="24"/>
        </w:rPr>
        <w:t>ppe</w:t>
      </w:r>
      <w:r w:rsidRPr="00692565">
        <w:rPr>
          <w:rFonts w:ascii="Arial" w:eastAsia="Calibri" w:hAnsi="Arial" w:cs="Arial"/>
          <w:b/>
          <w:bCs/>
          <w:spacing w:val="1"/>
          <w:szCs w:val="24"/>
        </w:rPr>
        <w:t>n</w:t>
      </w:r>
      <w:r w:rsidRPr="00692565">
        <w:rPr>
          <w:rFonts w:ascii="Arial" w:eastAsia="Calibri" w:hAnsi="Arial" w:cs="Arial"/>
          <w:b/>
          <w:bCs/>
          <w:spacing w:val="-2"/>
          <w:szCs w:val="24"/>
        </w:rPr>
        <w:t>d</w:t>
      </w:r>
      <w:r w:rsidRPr="00692565">
        <w:rPr>
          <w:rFonts w:ascii="Arial" w:eastAsia="Calibri" w:hAnsi="Arial" w:cs="Arial"/>
          <w:b/>
          <w:bCs/>
          <w:spacing w:val="1"/>
          <w:szCs w:val="24"/>
        </w:rPr>
        <w:t>i</w:t>
      </w:r>
      <w:r w:rsidRPr="00692565">
        <w:rPr>
          <w:rFonts w:ascii="Arial" w:eastAsia="Calibri" w:hAnsi="Arial" w:cs="Arial"/>
          <w:b/>
          <w:bCs/>
          <w:szCs w:val="24"/>
        </w:rPr>
        <w:t>x</w:t>
      </w:r>
      <w:r w:rsidRPr="00692565">
        <w:rPr>
          <w:rFonts w:ascii="Arial" w:eastAsia="Calibri" w:hAnsi="Arial" w:cs="Arial"/>
          <w:b/>
          <w:bCs/>
          <w:spacing w:val="6"/>
          <w:szCs w:val="24"/>
        </w:rPr>
        <w:t xml:space="preserve"> </w:t>
      </w:r>
      <w:r w:rsidRPr="00692565">
        <w:rPr>
          <w:rFonts w:ascii="Arial" w:eastAsia="Calibri" w:hAnsi="Arial" w:cs="Arial"/>
          <w:b/>
          <w:bCs/>
          <w:szCs w:val="24"/>
        </w:rPr>
        <w:t>A</w:t>
      </w:r>
      <w:r w:rsidRPr="00692565">
        <w:rPr>
          <w:rFonts w:ascii="Arial" w:eastAsia="Calibri" w:hAnsi="Arial" w:cs="Arial"/>
          <w:b/>
          <w:bCs/>
          <w:spacing w:val="12"/>
          <w:szCs w:val="24"/>
        </w:rPr>
        <w:t xml:space="preserve"> </w:t>
      </w:r>
      <w:r w:rsidRPr="00692565">
        <w:rPr>
          <w:rFonts w:ascii="Arial" w:eastAsia="Calibri" w:hAnsi="Arial" w:cs="Arial"/>
          <w:b/>
          <w:bCs/>
          <w:szCs w:val="24"/>
        </w:rPr>
        <w:t>–</w:t>
      </w:r>
      <w:r w:rsidRPr="00692565">
        <w:rPr>
          <w:rFonts w:ascii="Arial" w:eastAsia="Calibri" w:hAnsi="Arial" w:cs="Arial"/>
          <w:b/>
          <w:bCs/>
          <w:spacing w:val="13"/>
          <w:szCs w:val="24"/>
        </w:rPr>
        <w:t xml:space="preserve"> </w:t>
      </w:r>
      <w:r w:rsidRPr="00692565">
        <w:rPr>
          <w:rFonts w:ascii="Arial" w:eastAsia="Calibri" w:hAnsi="Arial" w:cs="Arial"/>
          <w:b/>
          <w:bCs/>
          <w:spacing w:val="1"/>
          <w:szCs w:val="24"/>
        </w:rPr>
        <w:t>Supporting Rationale for Los Angeles County OWTS Siting and Design Criteria</w:t>
      </w:r>
      <w:r w:rsidRPr="00692565">
        <w:rPr>
          <w:rFonts w:ascii="Arial" w:eastAsia="Calibri" w:hAnsi="Arial" w:cs="Arial"/>
          <w:b/>
          <w:bCs/>
          <w:szCs w:val="24"/>
        </w:rPr>
        <w:t>.</w:t>
      </w:r>
    </w:p>
    <w:p w14:paraId="7A711C85" w14:textId="77777777" w:rsidR="00AB49AF" w:rsidRPr="00692565" w:rsidRDefault="00AB49AF" w:rsidP="00B2372B">
      <w:pPr>
        <w:widowControl w:val="0"/>
        <w:numPr>
          <w:ilvl w:val="0"/>
          <w:numId w:val="2"/>
        </w:numPr>
        <w:spacing w:after="240" w:line="276" w:lineRule="auto"/>
        <w:ind w:left="1080"/>
        <w:jc w:val="both"/>
        <w:rPr>
          <w:rFonts w:ascii="Arial" w:eastAsia="Calibri" w:hAnsi="Arial" w:cs="Arial"/>
          <w:szCs w:val="24"/>
        </w:rPr>
      </w:pPr>
      <w:r w:rsidRPr="00692565">
        <w:rPr>
          <w:rFonts w:ascii="Arial" w:eastAsia="Calibri" w:hAnsi="Arial" w:cs="Arial"/>
          <w:b/>
          <w:szCs w:val="24"/>
        </w:rPr>
        <w:t>Appendix B –</w:t>
      </w:r>
      <w:r w:rsidRPr="00692565">
        <w:rPr>
          <w:rFonts w:ascii="Arial" w:eastAsia="Calibri" w:hAnsi="Arial" w:cs="Arial"/>
          <w:szCs w:val="24"/>
        </w:rPr>
        <w:t xml:space="preserve"> </w:t>
      </w:r>
      <w:r w:rsidRPr="00692565">
        <w:rPr>
          <w:rFonts w:ascii="Arial" w:eastAsia="Calibri" w:hAnsi="Arial" w:cs="Arial"/>
          <w:b/>
          <w:bCs/>
          <w:spacing w:val="1"/>
          <w:szCs w:val="24"/>
        </w:rPr>
        <w:t>Cumulative Nitrate and Salt Loading from OWTS in Los Angeles County</w:t>
      </w:r>
      <w:r w:rsidRPr="00692565">
        <w:rPr>
          <w:rFonts w:ascii="Arial" w:eastAsia="Calibri" w:hAnsi="Arial" w:cs="Arial"/>
          <w:b/>
          <w:bCs/>
          <w:spacing w:val="-2"/>
          <w:szCs w:val="24"/>
        </w:rPr>
        <w:t>.</w:t>
      </w:r>
    </w:p>
    <w:p w14:paraId="717209E0" w14:textId="77777777" w:rsidR="00A84C1B" w:rsidRDefault="00A84C1B">
      <w:pPr>
        <w:spacing w:after="200" w:line="276" w:lineRule="auto"/>
        <w:rPr>
          <w:rFonts w:ascii="Arial" w:eastAsia="Arial" w:hAnsi="Arial" w:cs="Arial"/>
          <w:b/>
          <w:bCs/>
          <w:caps/>
          <w:spacing w:val="1"/>
          <w:szCs w:val="24"/>
        </w:rPr>
      </w:pPr>
      <w:bookmarkStart w:id="19" w:name="_Toc443404093"/>
      <w:bookmarkStart w:id="20" w:name="_Toc456103022"/>
      <w:r>
        <w:rPr>
          <w:rFonts w:ascii="Arial" w:eastAsia="Arial" w:hAnsi="Arial" w:cs="Arial"/>
          <w:b/>
          <w:bCs/>
          <w:caps/>
          <w:spacing w:val="1"/>
          <w:szCs w:val="24"/>
        </w:rPr>
        <w:br w:type="page"/>
      </w:r>
    </w:p>
    <w:p w14:paraId="6060101A" w14:textId="2D1DF5F9" w:rsidR="00AB49AF" w:rsidRPr="00692565" w:rsidRDefault="00AB49AF" w:rsidP="00C220C8">
      <w:pPr>
        <w:keepNext/>
        <w:keepLines/>
        <w:widowControl w:val="0"/>
        <w:spacing w:before="120" w:after="240"/>
        <w:jc w:val="both"/>
        <w:outlineLvl w:val="0"/>
        <w:rPr>
          <w:rFonts w:ascii="Arial" w:eastAsia="Times New Roman" w:hAnsi="Arial" w:cs="Arial"/>
          <w:b/>
          <w:bCs/>
          <w:caps/>
          <w:szCs w:val="24"/>
        </w:rPr>
      </w:pPr>
      <w:proofErr w:type="gramStart"/>
      <w:r w:rsidRPr="00692565">
        <w:rPr>
          <w:rFonts w:ascii="Arial" w:eastAsia="Arial" w:hAnsi="Arial" w:cs="Arial"/>
          <w:b/>
          <w:bCs/>
          <w:caps/>
          <w:spacing w:val="1"/>
          <w:szCs w:val="24"/>
        </w:rPr>
        <w:t>2.0  E</w:t>
      </w:r>
      <w:r w:rsidRPr="00692565">
        <w:rPr>
          <w:rFonts w:ascii="Arial" w:eastAsia="Arial" w:hAnsi="Arial" w:cs="Arial"/>
          <w:b/>
          <w:bCs/>
          <w:caps/>
          <w:spacing w:val="-1"/>
          <w:szCs w:val="24"/>
        </w:rPr>
        <w:t>n</w:t>
      </w:r>
      <w:r w:rsidRPr="00692565">
        <w:rPr>
          <w:rFonts w:ascii="Arial" w:eastAsia="Arial" w:hAnsi="Arial" w:cs="Arial"/>
          <w:b/>
          <w:bCs/>
          <w:caps/>
          <w:szCs w:val="24"/>
        </w:rPr>
        <w:t>vi</w:t>
      </w:r>
      <w:r w:rsidRPr="00692565">
        <w:rPr>
          <w:rFonts w:ascii="Arial" w:eastAsia="Arial" w:hAnsi="Arial" w:cs="Arial"/>
          <w:b/>
          <w:bCs/>
          <w:caps/>
          <w:spacing w:val="1"/>
          <w:szCs w:val="24"/>
        </w:rPr>
        <w:t>r</w:t>
      </w:r>
      <w:r w:rsidRPr="00692565">
        <w:rPr>
          <w:rFonts w:ascii="Arial" w:eastAsia="Arial" w:hAnsi="Arial" w:cs="Arial"/>
          <w:b/>
          <w:bCs/>
          <w:caps/>
          <w:spacing w:val="-1"/>
          <w:szCs w:val="24"/>
        </w:rPr>
        <w:t>o</w:t>
      </w:r>
      <w:r w:rsidRPr="00692565">
        <w:rPr>
          <w:rFonts w:ascii="Arial" w:eastAsia="Arial" w:hAnsi="Arial" w:cs="Arial"/>
          <w:b/>
          <w:bCs/>
          <w:caps/>
          <w:spacing w:val="2"/>
          <w:szCs w:val="24"/>
        </w:rPr>
        <w:t>n</w:t>
      </w:r>
      <w:r w:rsidRPr="00692565">
        <w:rPr>
          <w:rFonts w:ascii="Arial" w:eastAsia="Arial" w:hAnsi="Arial" w:cs="Arial"/>
          <w:b/>
          <w:bCs/>
          <w:caps/>
          <w:spacing w:val="-1"/>
          <w:szCs w:val="24"/>
        </w:rPr>
        <w:t>m</w:t>
      </w:r>
      <w:r w:rsidRPr="00692565">
        <w:rPr>
          <w:rFonts w:ascii="Arial" w:eastAsia="Arial" w:hAnsi="Arial" w:cs="Arial"/>
          <w:b/>
          <w:bCs/>
          <w:caps/>
          <w:spacing w:val="3"/>
          <w:szCs w:val="24"/>
        </w:rPr>
        <w:t>e</w:t>
      </w:r>
      <w:r w:rsidRPr="00692565">
        <w:rPr>
          <w:rFonts w:ascii="Arial" w:eastAsia="Arial" w:hAnsi="Arial" w:cs="Arial"/>
          <w:b/>
          <w:bCs/>
          <w:caps/>
          <w:spacing w:val="-1"/>
          <w:szCs w:val="24"/>
        </w:rPr>
        <w:t>nt</w:t>
      </w:r>
      <w:r w:rsidRPr="00692565">
        <w:rPr>
          <w:rFonts w:ascii="Arial" w:eastAsia="Arial" w:hAnsi="Arial" w:cs="Arial"/>
          <w:b/>
          <w:bCs/>
          <w:caps/>
          <w:szCs w:val="24"/>
        </w:rPr>
        <w:t>al</w:t>
      </w:r>
      <w:proofErr w:type="gramEnd"/>
      <w:r w:rsidRPr="00692565">
        <w:rPr>
          <w:rFonts w:ascii="Arial" w:eastAsia="Arial" w:hAnsi="Arial" w:cs="Arial"/>
          <w:b/>
          <w:bCs/>
          <w:caps/>
          <w:spacing w:val="-20"/>
          <w:szCs w:val="24"/>
        </w:rPr>
        <w:t xml:space="preserve"> </w:t>
      </w:r>
      <w:r w:rsidRPr="00692565">
        <w:rPr>
          <w:rFonts w:ascii="Arial" w:eastAsia="Arial" w:hAnsi="Arial" w:cs="Arial"/>
          <w:b/>
          <w:bCs/>
          <w:caps/>
          <w:szCs w:val="24"/>
        </w:rPr>
        <w:t>C</w:t>
      </w:r>
      <w:r w:rsidRPr="00692565">
        <w:rPr>
          <w:rFonts w:ascii="Arial" w:eastAsia="Arial" w:hAnsi="Arial" w:cs="Arial"/>
          <w:b/>
          <w:bCs/>
          <w:caps/>
          <w:spacing w:val="-1"/>
          <w:szCs w:val="24"/>
        </w:rPr>
        <w:t>o</w:t>
      </w:r>
      <w:r w:rsidRPr="00692565">
        <w:rPr>
          <w:rFonts w:ascii="Arial" w:eastAsia="Arial" w:hAnsi="Arial" w:cs="Arial"/>
          <w:b/>
          <w:bCs/>
          <w:caps/>
          <w:spacing w:val="2"/>
          <w:szCs w:val="24"/>
        </w:rPr>
        <w:t>n</w:t>
      </w:r>
      <w:r w:rsidRPr="00692565">
        <w:rPr>
          <w:rFonts w:ascii="Arial" w:eastAsia="Arial" w:hAnsi="Arial" w:cs="Arial"/>
          <w:b/>
          <w:bCs/>
          <w:caps/>
          <w:spacing w:val="-1"/>
          <w:szCs w:val="24"/>
        </w:rPr>
        <w:t>d</w:t>
      </w:r>
      <w:r w:rsidRPr="00692565">
        <w:rPr>
          <w:rFonts w:ascii="Arial" w:eastAsia="Arial" w:hAnsi="Arial" w:cs="Arial"/>
          <w:b/>
          <w:bCs/>
          <w:caps/>
          <w:szCs w:val="24"/>
        </w:rPr>
        <w:t>i</w:t>
      </w:r>
      <w:r w:rsidRPr="00692565">
        <w:rPr>
          <w:rFonts w:ascii="Arial" w:eastAsia="Arial" w:hAnsi="Arial" w:cs="Arial"/>
          <w:b/>
          <w:bCs/>
          <w:caps/>
          <w:spacing w:val="-1"/>
          <w:szCs w:val="24"/>
        </w:rPr>
        <w:t>t</w:t>
      </w:r>
      <w:r w:rsidRPr="00692565">
        <w:rPr>
          <w:rFonts w:ascii="Arial" w:eastAsia="Arial" w:hAnsi="Arial" w:cs="Arial"/>
          <w:b/>
          <w:bCs/>
          <w:caps/>
          <w:spacing w:val="3"/>
          <w:szCs w:val="24"/>
        </w:rPr>
        <w:t>i</w:t>
      </w:r>
      <w:r w:rsidRPr="00692565">
        <w:rPr>
          <w:rFonts w:ascii="Arial" w:eastAsia="Arial" w:hAnsi="Arial" w:cs="Arial"/>
          <w:b/>
          <w:bCs/>
          <w:caps/>
          <w:spacing w:val="-1"/>
          <w:szCs w:val="24"/>
        </w:rPr>
        <w:t>on</w:t>
      </w:r>
      <w:r w:rsidRPr="00692565">
        <w:rPr>
          <w:rFonts w:ascii="Arial" w:eastAsia="Arial" w:hAnsi="Arial" w:cs="Arial"/>
          <w:b/>
          <w:bCs/>
          <w:caps/>
          <w:szCs w:val="24"/>
        </w:rPr>
        <w:t>s,</w:t>
      </w:r>
      <w:r w:rsidRPr="00692565">
        <w:rPr>
          <w:rFonts w:ascii="Arial" w:eastAsia="Arial" w:hAnsi="Arial" w:cs="Arial"/>
          <w:b/>
          <w:bCs/>
          <w:caps/>
          <w:spacing w:val="-16"/>
          <w:szCs w:val="24"/>
        </w:rPr>
        <w:t xml:space="preserve"> </w:t>
      </w:r>
      <w:r w:rsidRPr="00692565">
        <w:rPr>
          <w:rFonts w:ascii="Arial" w:eastAsia="Arial" w:hAnsi="Arial" w:cs="Arial"/>
          <w:b/>
          <w:bCs/>
          <w:caps/>
          <w:spacing w:val="-1"/>
          <w:szCs w:val="24"/>
        </w:rPr>
        <w:t>O</w:t>
      </w:r>
      <w:r w:rsidRPr="00692565">
        <w:rPr>
          <w:rFonts w:ascii="Arial" w:eastAsia="Arial" w:hAnsi="Arial" w:cs="Arial"/>
          <w:b/>
          <w:bCs/>
          <w:caps/>
          <w:spacing w:val="4"/>
          <w:szCs w:val="24"/>
        </w:rPr>
        <w:t>W</w:t>
      </w:r>
      <w:r w:rsidRPr="00692565">
        <w:rPr>
          <w:rFonts w:ascii="Arial" w:eastAsia="Arial" w:hAnsi="Arial" w:cs="Arial"/>
          <w:b/>
          <w:bCs/>
          <w:caps/>
          <w:spacing w:val="-1"/>
          <w:szCs w:val="24"/>
        </w:rPr>
        <w:t>T</w:t>
      </w:r>
      <w:r w:rsidRPr="00692565">
        <w:rPr>
          <w:rFonts w:ascii="Arial" w:eastAsia="Arial" w:hAnsi="Arial" w:cs="Arial"/>
          <w:b/>
          <w:bCs/>
          <w:caps/>
          <w:szCs w:val="24"/>
        </w:rPr>
        <w:t>S</w:t>
      </w:r>
      <w:r w:rsidRPr="00692565">
        <w:rPr>
          <w:rFonts w:ascii="Arial" w:eastAsia="Arial" w:hAnsi="Arial" w:cs="Arial"/>
          <w:b/>
          <w:bCs/>
          <w:caps/>
          <w:spacing w:val="-10"/>
          <w:szCs w:val="24"/>
        </w:rPr>
        <w:t xml:space="preserve"> </w:t>
      </w:r>
      <w:r w:rsidRPr="00692565">
        <w:rPr>
          <w:rFonts w:ascii="Arial" w:eastAsia="Arial" w:hAnsi="Arial" w:cs="Arial"/>
          <w:b/>
          <w:bCs/>
          <w:caps/>
          <w:szCs w:val="24"/>
        </w:rPr>
        <w:t>Us</w:t>
      </w:r>
      <w:r w:rsidRPr="00692565">
        <w:rPr>
          <w:rFonts w:ascii="Arial" w:eastAsia="Arial" w:hAnsi="Arial" w:cs="Arial"/>
          <w:b/>
          <w:bCs/>
          <w:caps/>
          <w:spacing w:val="3"/>
          <w:szCs w:val="24"/>
        </w:rPr>
        <w:t>a</w:t>
      </w:r>
      <w:r w:rsidRPr="00692565">
        <w:rPr>
          <w:rFonts w:ascii="Arial" w:eastAsia="Arial" w:hAnsi="Arial" w:cs="Arial"/>
          <w:b/>
          <w:bCs/>
          <w:caps/>
          <w:spacing w:val="-1"/>
          <w:szCs w:val="24"/>
        </w:rPr>
        <w:t>g</w:t>
      </w:r>
      <w:r w:rsidRPr="00692565">
        <w:rPr>
          <w:rFonts w:ascii="Arial" w:eastAsia="Arial" w:hAnsi="Arial" w:cs="Arial"/>
          <w:b/>
          <w:bCs/>
          <w:caps/>
          <w:szCs w:val="24"/>
        </w:rPr>
        <w:t>e</w:t>
      </w:r>
      <w:r w:rsidRPr="00692565">
        <w:rPr>
          <w:rFonts w:ascii="Arial" w:eastAsia="Arial" w:hAnsi="Arial" w:cs="Arial"/>
          <w:b/>
          <w:bCs/>
          <w:caps/>
          <w:spacing w:val="-10"/>
          <w:szCs w:val="24"/>
        </w:rPr>
        <w:t xml:space="preserve"> </w:t>
      </w:r>
      <w:r w:rsidRPr="00692565">
        <w:rPr>
          <w:rFonts w:ascii="Arial" w:eastAsia="Arial" w:hAnsi="Arial" w:cs="Arial"/>
          <w:b/>
          <w:bCs/>
          <w:caps/>
          <w:szCs w:val="24"/>
        </w:rPr>
        <w:t>a</w:t>
      </w:r>
      <w:r w:rsidRPr="00692565">
        <w:rPr>
          <w:rFonts w:ascii="Arial" w:eastAsia="Arial" w:hAnsi="Arial" w:cs="Arial"/>
          <w:b/>
          <w:bCs/>
          <w:caps/>
          <w:spacing w:val="2"/>
          <w:szCs w:val="24"/>
        </w:rPr>
        <w:t>n</w:t>
      </w:r>
      <w:r w:rsidRPr="00692565">
        <w:rPr>
          <w:rFonts w:ascii="Arial" w:eastAsia="Arial" w:hAnsi="Arial" w:cs="Arial"/>
          <w:b/>
          <w:bCs/>
          <w:caps/>
          <w:szCs w:val="24"/>
        </w:rPr>
        <w:t>d</w:t>
      </w:r>
      <w:r w:rsidRPr="00692565">
        <w:rPr>
          <w:rFonts w:ascii="Arial" w:eastAsia="Arial" w:hAnsi="Arial" w:cs="Arial"/>
          <w:b/>
          <w:bCs/>
          <w:caps/>
          <w:spacing w:val="-4"/>
          <w:szCs w:val="24"/>
        </w:rPr>
        <w:t xml:space="preserve"> </w:t>
      </w:r>
      <w:r w:rsidRPr="00692565">
        <w:rPr>
          <w:rFonts w:ascii="Arial" w:eastAsia="Arial" w:hAnsi="Arial" w:cs="Arial"/>
          <w:b/>
          <w:bCs/>
          <w:caps/>
          <w:spacing w:val="1"/>
          <w:szCs w:val="24"/>
        </w:rPr>
        <w:t>W</w:t>
      </w:r>
      <w:r w:rsidRPr="00692565">
        <w:rPr>
          <w:rFonts w:ascii="Arial" w:eastAsia="Arial" w:hAnsi="Arial" w:cs="Arial"/>
          <w:b/>
          <w:bCs/>
          <w:caps/>
          <w:szCs w:val="24"/>
        </w:rPr>
        <w:t>a</w:t>
      </w:r>
      <w:r w:rsidRPr="00692565">
        <w:rPr>
          <w:rFonts w:ascii="Arial" w:eastAsia="Arial" w:hAnsi="Arial" w:cs="Arial"/>
          <w:b/>
          <w:bCs/>
          <w:caps/>
          <w:spacing w:val="-1"/>
          <w:szCs w:val="24"/>
        </w:rPr>
        <w:t>t</w:t>
      </w:r>
      <w:r w:rsidRPr="00692565">
        <w:rPr>
          <w:rFonts w:ascii="Arial" w:eastAsia="Arial" w:hAnsi="Arial" w:cs="Arial"/>
          <w:b/>
          <w:bCs/>
          <w:caps/>
          <w:szCs w:val="24"/>
        </w:rPr>
        <w:t>er</w:t>
      </w:r>
      <w:r w:rsidRPr="00692565">
        <w:rPr>
          <w:rFonts w:ascii="Arial" w:eastAsia="Arial" w:hAnsi="Arial" w:cs="Arial"/>
          <w:b/>
          <w:bCs/>
          <w:caps/>
          <w:spacing w:val="-9"/>
          <w:szCs w:val="24"/>
        </w:rPr>
        <w:t xml:space="preserve"> </w:t>
      </w:r>
      <w:r w:rsidRPr="00692565">
        <w:rPr>
          <w:rFonts w:ascii="Arial" w:eastAsia="Arial" w:hAnsi="Arial" w:cs="Arial"/>
          <w:b/>
          <w:bCs/>
          <w:caps/>
          <w:spacing w:val="1"/>
          <w:w w:val="99"/>
          <w:szCs w:val="24"/>
        </w:rPr>
        <w:t>Q</w:t>
      </w:r>
      <w:r w:rsidRPr="00692565">
        <w:rPr>
          <w:rFonts w:ascii="Arial" w:eastAsia="Arial" w:hAnsi="Arial" w:cs="Arial"/>
          <w:b/>
          <w:bCs/>
          <w:caps/>
          <w:spacing w:val="-1"/>
          <w:w w:val="99"/>
          <w:szCs w:val="24"/>
        </w:rPr>
        <w:t>u</w:t>
      </w:r>
      <w:r w:rsidRPr="00692565">
        <w:rPr>
          <w:rFonts w:ascii="Arial" w:eastAsia="Arial" w:hAnsi="Arial" w:cs="Arial"/>
          <w:b/>
          <w:bCs/>
          <w:caps/>
          <w:w w:val="99"/>
          <w:szCs w:val="24"/>
        </w:rPr>
        <w:t>ali</w:t>
      </w:r>
      <w:r w:rsidRPr="00692565">
        <w:rPr>
          <w:rFonts w:ascii="Arial" w:eastAsia="Arial" w:hAnsi="Arial" w:cs="Arial"/>
          <w:b/>
          <w:bCs/>
          <w:caps/>
          <w:spacing w:val="2"/>
          <w:w w:val="99"/>
          <w:szCs w:val="24"/>
        </w:rPr>
        <w:t>t</w:t>
      </w:r>
      <w:r w:rsidRPr="00692565">
        <w:rPr>
          <w:rFonts w:ascii="Arial" w:eastAsia="Arial" w:hAnsi="Arial" w:cs="Arial"/>
          <w:b/>
          <w:bCs/>
          <w:caps/>
          <w:w w:val="99"/>
          <w:szCs w:val="24"/>
        </w:rPr>
        <w:t xml:space="preserve">y </w:t>
      </w:r>
      <w:r w:rsidRPr="00692565">
        <w:rPr>
          <w:rFonts w:ascii="Arial" w:eastAsia="Arial" w:hAnsi="Arial" w:cs="Arial"/>
          <w:b/>
          <w:bCs/>
          <w:caps/>
          <w:spacing w:val="-2"/>
          <w:szCs w:val="24"/>
        </w:rPr>
        <w:t>M</w:t>
      </w:r>
      <w:r w:rsidRPr="00692565">
        <w:rPr>
          <w:rFonts w:ascii="Arial" w:eastAsia="Arial" w:hAnsi="Arial" w:cs="Arial"/>
          <w:b/>
          <w:bCs/>
          <w:caps/>
          <w:spacing w:val="3"/>
          <w:szCs w:val="24"/>
        </w:rPr>
        <w:t>a</w:t>
      </w:r>
      <w:r w:rsidRPr="00692565">
        <w:rPr>
          <w:rFonts w:ascii="Arial" w:eastAsia="Arial" w:hAnsi="Arial" w:cs="Arial"/>
          <w:b/>
          <w:bCs/>
          <w:caps/>
          <w:spacing w:val="-1"/>
          <w:szCs w:val="24"/>
        </w:rPr>
        <w:t>n</w:t>
      </w:r>
      <w:r w:rsidRPr="00692565">
        <w:rPr>
          <w:rFonts w:ascii="Arial" w:eastAsia="Arial" w:hAnsi="Arial" w:cs="Arial"/>
          <w:b/>
          <w:bCs/>
          <w:caps/>
          <w:szCs w:val="24"/>
        </w:rPr>
        <w:t>a</w:t>
      </w:r>
      <w:r w:rsidRPr="00692565">
        <w:rPr>
          <w:rFonts w:ascii="Arial" w:eastAsia="Arial" w:hAnsi="Arial" w:cs="Arial"/>
          <w:b/>
          <w:bCs/>
          <w:caps/>
          <w:spacing w:val="-1"/>
          <w:szCs w:val="24"/>
        </w:rPr>
        <w:t>g</w:t>
      </w:r>
      <w:r w:rsidRPr="00692565">
        <w:rPr>
          <w:rFonts w:ascii="Arial" w:eastAsia="Arial" w:hAnsi="Arial" w:cs="Arial"/>
          <w:b/>
          <w:bCs/>
          <w:caps/>
          <w:spacing w:val="3"/>
          <w:szCs w:val="24"/>
        </w:rPr>
        <w:t>e</w:t>
      </w:r>
      <w:r w:rsidRPr="00692565">
        <w:rPr>
          <w:rFonts w:ascii="Arial" w:eastAsia="Arial" w:hAnsi="Arial" w:cs="Arial"/>
          <w:b/>
          <w:bCs/>
          <w:caps/>
          <w:spacing w:val="-1"/>
          <w:szCs w:val="24"/>
        </w:rPr>
        <w:t>m</w:t>
      </w:r>
      <w:r w:rsidRPr="00692565">
        <w:rPr>
          <w:rFonts w:ascii="Arial" w:eastAsia="Arial" w:hAnsi="Arial" w:cs="Arial"/>
          <w:b/>
          <w:bCs/>
          <w:caps/>
          <w:spacing w:val="3"/>
          <w:szCs w:val="24"/>
        </w:rPr>
        <w:t>e</w:t>
      </w:r>
      <w:r w:rsidRPr="00692565">
        <w:rPr>
          <w:rFonts w:ascii="Arial" w:eastAsia="Arial" w:hAnsi="Arial" w:cs="Arial"/>
          <w:b/>
          <w:bCs/>
          <w:caps/>
          <w:spacing w:val="-1"/>
          <w:szCs w:val="24"/>
        </w:rPr>
        <w:t>n</w:t>
      </w:r>
      <w:r w:rsidRPr="00692565">
        <w:rPr>
          <w:rFonts w:ascii="Arial" w:eastAsia="Arial" w:hAnsi="Arial" w:cs="Arial"/>
          <w:b/>
          <w:bCs/>
          <w:caps/>
          <w:szCs w:val="24"/>
        </w:rPr>
        <w:t>t</w:t>
      </w:r>
      <w:r w:rsidRPr="00692565">
        <w:rPr>
          <w:rFonts w:ascii="Arial" w:eastAsia="Arial" w:hAnsi="Arial" w:cs="Arial"/>
          <w:b/>
          <w:bCs/>
          <w:caps/>
          <w:spacing w:val="-20"/>
          <w:szCs w:val="24"/>
        </w:rPr>
        <w:t xml:space="preserve"> </w:t>
      </w:r>
      <w:r w:rsidRPr="00692565">
        <w:rPr>
          <w:rFonts w:ascii="Arial" w:eastAsia="Arial" w:hAnsi="Arial" w:cs="Arial"/>
          <w:b/>
          <w:bCs/>
          <w:caps/>
          <w:spacing w:val="3"/>
          <w:szCs w:val="24"/>
        </w:rPr>
        <w:t>i</w:t>
      </w:r>
      <w:r w:rsidRPr="00692565">
        <w:rPr>
          <w:rFonts w:ascii="Arial" w:eastAsia="Arial" w:hAnsi="Arial" w:cs="Arial"/>
          <w:b/>
          <w:bCs/>
          <w:caps/>
          <w:szCs w:val="24"/>
        </w:rPr>
        <w:t>n</w:t>
      </w:r>
      <w:r w:rsidRPr="00692565">
        <w:rPr>
          <w:rFonts w:ascii="Arial" w:eastAsia="Arial" w:hAnsi="Arial" w:cs="Arial"/>
          <w:b/>
          <w:bCs/>
          <w:caps/>
          <w:spacing w:val="-1"/>
          <w:szCs w:val="24"/>
        </w:rPr>
        <w:t xml:space="preserve"> </w:t>
      </w:r>
      <w:r w:rsidRPr="00692565">
        <w:rPr>
          <w:rFonts w:ascii="Arial" w:eastAsia="Arial" w:hAnsi="Arial" w:cs="Arial"/>
          <w:b/>
          <w:bCs/>
          <w:caps/>
          <w:spacing w:val="1"/>
          <w:szCs w:val="24"/>
        </w:rPr>
        <w:t>Los Angeles</w:t>
      </w:r>
      <w:r w:rsidRPr="00692565">
        <w:rPr>
          <w:rFonts w:ascii="Arial" w:eastAsia="Arial" w:hAnsi="Arial" w:cs="Arial"/>
          <w:b/>
          <w:bCs/>
          <w:caps/>
          <w:spacing w:val="-8"/>
          <w:szCs w:val="24"/>
        </w:rPr>
        <w:t xml:space="preserve"> </w:t>
      </w:r>
      <w:r w:rsidRPr="00692565">
        <w:rPr>
          <w:rFonts w:ascii="Arial" w:eastAsia="Arial" w:hAnsi="Arial" w:cs="Arial"/>
          <w:b/>
          <w:bCs/>
          <w:caps/>
          <w:spacing w:val="2"/>
          <w:w w:val="99"/>
          <w:szCs w:val="24"/>
        </w:rPr>
        <w:t>Co</w:t>
      </w:r>
      <w:r w:rsidRPr="00692565">
        <w:rPr>
          <w:rFonts w:ascii="Arial" w:eastAsia="Arial" w:hAnsi="Arial" w:cs="Arial"/>
          <w:b/>
          <w:bCs/>
          <w:caps/>
          <w:spacing w:val="-1"/>
          <w:w w:val="99"/>
          <w:szCs w:val="24"/>
        </w:rPr>
        <w:t>unty</w:t>
      </w:r>
      <w:bookmarkEnd w:id="19"/>
      <w:bookmarkEnd w:id="20"/>
    </w:p>
    <w:p w14:paraId="6056A3F7" w14:textId="77777777" w:rsidR="00AB49AF" w:rsidRPr="00692565" w:rsidRDefault="00AB49AF" w:rsidP="00B2372B">
      <w:pPr>
        <w:widowControl w:val="0"/>
        <w:spacing w:after="240" w:line="276" w:lineRule="auto"/>
        <w:ind w:left="101"/>
        <w:jc w:val="both"/>
        <w:rPr>
          <w:rFonts w:ascii="Arial" w:eastAsia="Calibri" w:hAnsi="Arial" w:cs="Arial"/>
          <w:szCs w:val="24"/>
        </w:rPr>
      </w:pPr>
      <w:r w:rsidRPr="00692565">
        <w:rPr>
          <w:rFonts w:ascii="Arial" w:eastAsia="Calibri" w:hAnsi="Arial" w:cs="Arial"/>
          <w:spacing w:val="1"/>
          <w:szCs w:val="24"/>
        </w:rPr>
        <w:t>Th</w:t>
      </w:r>
      <w:r w:rsidRPr="00692565">
        <w:rPr>
          <w:rFonts w:ascii="Arial" w:eastAsia="Calibri" w:hAnsi="Arial" w:cs="Arial"/>
          <w:szCs w:val="24"/>
        </w:rPr>
        <w:t>is</w:t>
      </w:r>
      <w:r w:rsidRPr="00692565">
        <w:rPr>
          <w:rFonts w:ascii="Arial" w:eastAsia="Calibri" w:hAnsi="Arial" w:cs="Arial"/>
          <w:spacing w:val="27"/>
          <w:szCs w:val="24"/>
        </w:rPr>
        <w:t xml:space="preserve"> </w:t>
      </w:r>
      <w:r w:rsidRPr="00692565">
        <w:rPr>
          <w:rFonts w:ascii="Arial" w:eastAsia="Calibri" w:hAnsi="Arial" w:cs="Arial"/>
          <w:szCs w:val="24"/>
        </w:rPr>
        <w:t>s</w:t>
      </w:r>
      <w:r w:rsidRPr="00692565">
        <w:rPr>
          <w:rFonts w:ascii="Arial" w:eastAsia="Calibri" w:hAnsi="Arial" w:cs="Arial"/>
          <w:spacing w:val="1"/>
          <w:szCs w:val="24"/>
        </w:rPr>
        <w:t>e</w:t>
      </w:r>
      <w:r w:rsidRPr="00692565">
        <w:rPr>
          <w:rFonts w:ascii="Arial" w:eastAsia="Calibri" w:hAnsi="Arial" w:cs="Arial"/>
          <w:spacing w:val="-1"/>
          <w:szCs w:val="24"/>
        </w:rPr>
        <w:t>c</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2"/>
          <w:szCs w:val="24"/>
        </w:rPr>
        <w:t>o</w:t>
      </w:r>
      <w:r w:rsidRPr="00692565">
        <w:rPr>
          <w:rFonts w:ascii="Arial" w:eastAsia="Calibri" w:hAnsi="Arial" w:cs="Arial"/>
          <w:szCs w:val="24"/>
        </w:rPr>
        <w:t>n</w:t>
      </w:r>
      <w:r w:rsidRPr="00692565">
        <w:rPr>
          <w:rFonts w:ascii="Arial" w:eastAsia="Calibri" w:hAnsi="Arial" w:cs="Arial"/>
          <w:spacing w:val="26"/>
          <w:szCs w:val="24"/>
        </w:rPr>
        <w:t xml:space="preserve"> </w:t>
      </w:r>
      <w:r w:rsidRPr="00692565">
        <w:rPr>
          <w:rFonts w:ascii="Arial" w:eastAsia="Calibri" w:hAnsi="Arial" w:cs="Arial"/>
          <w:spacing w:val="1"/>
          <w:szCs w:val="24"/>
        </w:rPr>
        <w:t>p</w:t>
      </w:r>
      <w:r w:rsidRPr="00692565">
        <w:rPr>
          <w:rFonts w:ascii="Arial" w:eastAsia="Calibri" w:hAnsi="Arial" w:cs="Arial"/>
          <w:spacing w:val="-2"/>
          <w:szCs w:val="24"/>
        </w:rPr>
        <w:t>r</w:t>
      </w:r>
      <w:r w:rsidRPr="00692565">
        <w:rPr>
          <w:rFonts w:ascii="Arial" w:eastAsia="Calibri" w:hAnsi="Arial" w:cs="Arial"/>
          <w:spacing w:val="1"/>
          <w:szCs w:val="24"/>
        </w:rPr>
        <w:t>o</w:t>
      </w:r>
      <w:r w:rsidRPr="00692565">
        <w:rPr>
          <w:rFonts w:ascii="Arial" w:eastAsia="Calibri" w:hAnsi="Arial" w:cs="Arial"/>
          <w:szCs w:val="24"/>
        </w:rPr>
        <w:t>vi</w:t>
      </w:r>
      <w:r w:rsidRPr="00692565">
        <w:rPr>
          <w:rFonts w:ascii="Arial" w:eastAsia="Calibri" w:hAnsi="Arial" w:cs="Arial"/>
          <w:spacing w:val="1"/>
          <w:szCs w:val="24"/>
        </w:rPr>
        <w:t>d</w:t>
      </w:r>
      <w:r w:rsidRPr="00692565">
        <w:rPr>
          <w:rFonts w:ascii="Arial" w:eastAsia="Calibri" w:hAnsi="Arial" w:cs="Arial"/>
          <w:szCs w:val="24"/>
        </w:rPr>
        <w:t>es</w:t>
      </w:r>
      <w:r w:rsidRPr="00692565">
        <w:rPr>
          <w:rFonts w:ascii="Arial" w:eastAsia="Calibri" w:hAnsi="Arial" w:cs="Arial"/>
          <w:spacing w:val="23"/>
          <w:szCs w:val="24"/>
        </w:rPr>
        <w:t xml:space="preserve"> </w:t>
      </w:r>
      <w:r w:rsidRPr="00692565">
        <w:rPr>
          <w:rFonts w:ascii="Arial" w:eastAsia="Calibri" w:hAnsi="Arial" w:cs="Arial"/>
          <w:spacing w:val="-1"/>
          <w:szCs w:val="24"/>
        </w:rPr>
        <w:t>b</w:t>
      </w:r>
      <w:r w:rsidRPr="00692565">
        <w:rPr>
          <w:rFonts w:ascii="Arial" w:eastAsia="Calibri" w:hAnsi="Arial" w:cs="Arial"/>
          <w:spacing w:val="-2"/>
          <w:szCs w:val="24"/>
        </w:rPr>
        <w:t>a</w:t>
      </w:r>
      <w:r w:rsidRPr="00692565">
        <w:rPr>
          <w:rFonts w:ascii="Arial" w:eastAsia="Calibri" w:hAnsi="Arial" w:cs="Arial"/>
          <w:spacing w:val="-1"/>
          <w:szCs w:val="24"/>
        </w:rPr>
        <w:t>ck</w:t>
      </w:r>
      <w:r w:rsidRPr="00692565">
        <w:rPr>
          <w:rFonts w:ascii="Arial" w:eastAsia="Calibri" w:hAnsi="Arial" w:cs="Arial"/>
          <w:szCs w:val="24"/>
        </w:rPr>
        <w:t>gr</w:t>
      </w:r>
      <w:r w:rsidRPr="00692565">
        <w:rPr>
          <w:rFonts w:ascii="Arial" w:eastAsia="Calibri" w:hAnsi="Arial" w:cs="Arial"/>
          <w:spacing w:val="1"/>
          <w:szCs w:val="24"/>
        </w:rPr>
        <w:t>oun</w:t>
      </w:r>
      <w:r w:rsidRPr="00692565">
        <w:rPr>
          <w:rFonts w:ascii="Arial" w:eastAsia="Calibri" w:hAnsi="Arial" w:cs="Arial"/>
          <w:szCs w:val="24"/>
        </w:rPr>
        <w:t>d</w:t>
      </w:r>
      <w:r w:rsidRPr="00692565">
        <w:rPr>
          <w:rFonts w:ascii="Arial" w:eastAsia="Calibri" w:hAnsi="Arial" w:cs="Arial"/>
          <w:spacing w:val="24"/>
          <w:szCs w:val="24"/>
        </w:rPr>
        <w:t xml:space="preserve"> </w:t>
      </w:r>
      <w:r w:rsidRPr="00692565">
        <w:rPr>
          <w:rFonts w:ascii="Arial" w:eastAsia="Calibri" w:hAnsi="Arial" w:cs="Arial"/>
          <w:szCs w:val="24"/>
        </w:rPr>
        <w:t>i</w:t>
      </w:r>
      <w:r w:rsidRPr="00692565">
        <w:rPr>
          <w:rFonts w:ascii="Arial" w:eastAsia="Calibri" w:hAnsi="Arial" w:cs="Arial"/>
          <w:spacing w:val="-1"/>
          <w:szCs w:val="24"/>
        </w:rPr>
        <w:t>n</w:t>
      </w:r>
      <w:r w:rsidRPr="00692565">
        <w:rPr>
          <w:rFonts w:ascii="Arial" w:eastAsia="Calibri" w:hAnsi="Arial" w:cs="Arial"/>
          <w:spacing w:val="1"/>
          <w:szCs w:val="24"/>
        </w:rPr>
        <w:t>fo</w:t>
      </w:r>
      <w:r w:rsidRPr="00692565">
        <w:rPr>
          <w:rFonts w:ascii="Arial" w:eastAsia="Calibri" w:hAnsi="Arial" w:cs="Arial"/>
          <w:szCs w:val="24"/>
        </w:rPr>
        <w:t>r</w:t>
      </w:r>
      <w:r w:rsidRPr="00692565">
        <w:rPr>
          <w:rFonts w:ascii="Arial" w:eastAsia="Calibri" w:hAnsi="Arial" w:cs="Arial"/>
          <w:spacing w:val="-2"/>
          <w:szCs w:val="24"/>
        </w:rPr>
        <w:t>m</w:t>
      </w:r>
      <w:r w:rsidRPr="00692565">
        <w:rPr>
          <w:rFonts w:ascii="Arial" w:eastAsia="Calibri" w:hAnsi="Arial" w:cs="Arial"/>
          <w:szCs w:val="24"/>
        </w:rPr>
        <w:t>a</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2"/>
          <w:szCs w:val="24"/>
        </w:rPr>
        <w:t>o</w:t>
      </w:r>
      <w:r w:rsidRPr="00692565">
        <w:rPr>
          <w:rFonts w:ascii="Arial" w:eastAsia="Calibri" w:hAnsi="Arial" w:cs="Arial"/>
          <w:szCs w:val="24"/>
        </w:rPr>
        <w:t>n</w:t>
      </w:r>
      <w:r w:rsidRPr="00692565">
        <w:rPr>
          <w:rFonts w:ascii="Arial" w:eastAsia="Calibri" w:hAnsi="Arial" w:cs="Arial"/>
          <w:spacing w:val="25"/>
          <w:szCs w:val="24"/>
        </w:rPr>
        <w:t xml:space="preserve"> </w:t>
      </w:r>
      <w:r w:rsidRPr="00692565">
        <w:rPr>
          <w:rFonts w:ascii="Arial" w:eastAsia="Calibri" w:hAnsi="Arial" w:cs="Arial"/>
          <w:spacing w:val="-2"/>
          <w:szCs w:val="24"/>
        </w:rPr>
        <w:t>o</w:t>
      </w:r>
      <w:r w:rsidRPr="00692565">
        <w:rPr>
          <w:rFonts w:ascii="Arial" w:eastAsia="Calibri" w:hAnsi="Arial" w:cs="Arial"/>
          <w:szCs w:val="24"/>
        </w:rPr>
        <w:t>n</w:t>
      </w:r>
      <w:r w:rsidRPr="00692565">
        <w:rPr>
          <w:rFonts w:ascii="Arial" w:eastAsia="Calibri" w:hAnsi="Arial" w:cs="Arial"/>
          <w:spacing w:val="28"/>
          <w:szCs w:val="24"/>
        </w:rPr>
        <w:t xml:space="preserve"> </w:t>
      </w:r>
      <w:r w:rsidRPr="00692565">
        <w:rPr>
          <w:rFonts w:ascii="Arial" w:eastAsia="Calibri" w:hAnsi="Arial" w:cs="Arial"/>
          <w:spacing w:val="1"/>
          <w:szCs w:val="24"/>
        </w:rPr>
        <w:t>en</w:t>
      </w:r>
      <w:r w:rsidRPr="00692565">
        <w:rPr>
          <w:rFonts w:ascii="Arial" w:eastAsia="Calibri" w:hAnsi="Arial" w:cs="Arial"/>
          <w:szCs w:val="24"/>
        </w:rPr>
        <w:t>vir</w:t>
      </w:r>
      <w:r w:rsidRPr="00692565">
        <w:rPr>
          <w:rFonts w:ascii="Arial" w:eastAsia="Calibri" w:hAnsi="Arial" w:cs="Arial"/>
          <w:spacing w:val="-2"/>
          <w:szCs w:val="24"/>
        </w:rPr>
        <w:t>o</w:t>
      </w:r>
      <w:r w:rsidRPr="00692565">
        <w:rPr>
          <w:rFonts w:ascii="Arial" w:eastAsia="Calibri" w:hAnsi="Arial" w:cs="Arial"/>
          <w:spacing w:val="1"/>
          <w:szCs w:val="24"/>
        </w:rPr>
        <w:t>n</w:t>
      </w:r>
      <w:r w:rsidRPr="00692565">
        <w:rPr>
          <w:rFonts w:ascii="Arial" w:eastAsia="Calibri" w:hAnsi="Arial" w:cs="Arial"/>
          <w:szCs w:val="24"/>
        </w:rPr>
        <w:t>m</w:t>
      </w:r>
      <w:r w:rsidRPr="00692565">
        <w:rPr>
          <w:rFonts w:ascii="Arial" w:eastAsia="Calibri" w:hAnsi="Arial" w:cs="Arial"/>
          <w:spacing w:val="-2"/>
          <w:szCs w:val="24"/>
        </w:rPr>
        <w:t>e</w:t>
      </w:r>
      <w:r w:rsidRPr="00692565">
        <w:rPr>
          <w:rFonts w:ascii="Arial" w:eastAsia="Calibri" w:hAnsi="Arial" w:cs="Arial"/>
          <w:spacing w:val="1"/>
          <w:szCs w:val="24"/>
        </w:rPr>
        <w:t>nt</w:t>
      </w:r>
      <w:r w:rsidRPr="00692565">
        <w:rPr>
          <w:rFonts w:ascii="Arial" w:eastAsia="Calibri" w:hAnsi="Arial" w:cs="Arial"/>
          <w:szCs w:val="24"/>
        </w:rPr>
        <w:t>al</w:t>
      </w:r>
      <w:r w:rsidRPr="00692565">
        <w:rPr>
          <w:rFonts w:ascii="Arial" w:eastAsia="Calibri" w:hAnsi="Arial" w:cs="Arial"/>
          <w:spacing w:val="24"/>
          <w:szCs w:val="24"/>
        </w:rPr>
        <w:t xml:space="preserve"> </w:t>
      </w:r>
      <w:r w:rsidRPr="00692565">
        <w:rPr>
          <w:rFonts w:ascii="Arial" w:eastAsia="Calibri" w:hAnsi="Arial" w:cs="Arial"/>
          <w:spacing w:val="-1"/>
          <w:szCs w:val="24"/>
        </w:rPr>
        <w:t>c</w:t>
      </w:r>
      <w:r w:rsidRPr="00692565">
        <w:rPr>
          <w:rFonts w:ascii="Arial" w:eastAsia="Calibri" w:hAnsi="Arial" w:cs="Arial"/>
          <w:spacing w:val="-2"/>
          <w:szCs w:val="24"/>
        </w:rPr>
        <w:t>o</w:t>
      </w:r>
      <w:r w:rsidRPr="00692565">
        <w:rPr>
          <w:rFonts w:ascii="Arial" w:eastAsia="Calibri" w:hAnsi="Arial" w:cs="Arial"/>
          <w:spacing w:val="1"/>
          <w:szCs w:val="24"/>
        </w:rPr>
        <w:t>nd</w:t>
      </w:r>
      <w:r w:rsidRPr="00692565">
        <w:rPr>
          <w:rFonts w:ascii="Arial" w:eastAsia="Calibri" w:hAnsi="Arial" w:cs="Arial"/>
          <w:spacing w:val="-2"/>
          <w:szCs w:val="24"/>
        </w:rPr>
        <w:t>i</w:t>
      </w:r>
      <w:r w:rsidRPr="00692565">
        <w:rPr>
          <w:rFonts w:ascii="Arial" w:eastAsia="Calibri" w:hAnsi="Arial" w:cs="Arial"/>
          <w:spacing w:val="1"/>
          <w:szCs w:val="24"/>
        </w:rPr>
        <w:t>t</w:t>
      </w:r>
      <w:r w:rsidRPr="00692565">
        <w:rPr>
          <w:rFonts w:ascii="Arial" w:eastAsia="Calibri" w:hAnsi="Arial" w:cs="Arial"/>
          <w:spacing w:val="-2"/>
          <w:szCs w:val="24"/>
        </w:rPr>
        <w:t>i</w:t>
      </w:r>
      <w:r w:rsidRPr="00692565">
        <w:rPr>
          <w:rFonts w:ascii="Arial" w:eastAsia="Calibri" w:hAnsi="Arial" w:cs="Arial"/>
          <w:spacing w:val="1"/>
          <w:szCs w:val="24"/>
        </w:rPr>
        <w:t>on</w:t>
      </w:r>
      <w:r w:rsidRPr="00692565">
        <w:rPr>
          <w:rFonts w:ascii="Arial" w:eastAsia="Calibri" w:hAnsi="Arial" w:cs="Arial"/>
          <w:szCs w:val="24"/>
        </w:rPr>
        <w:t>s,</w:t>
      </w:r>
      <w:r w:rsidRPr="00692565">
        <w:rPr>
          <w:rFonts w:ascii="Arial" w:eastAsia="Calibri" w:hAnsi="Arial" w:cs="Arial"/>
          <w:spacing w:val="26"/>
          <w:szCs w:val="24"/>
        </w:rPr>
        <w:t xml:space="preserve"> </w:t>
      </w:r>
      <w:r w:rsidRPr="00692565">
        <w:rPr>
          <w:rFonts w:ascii="Arial" w:eastAsia="Calibri" w:hAnsi="Arial" w:cs="Arial"/>
          <w:szCs w:val="24"/>
        </w:rPr>
        <w:t>OW</w:t>
      </w:r>
      <w:r w:rsidRPr="00692565">
        <w:rPr>
          <w:rFonts w:ascii="Arial" w:eastAsia="Calibri" w:hAnsi="Arial" w:cs="Arial"/>
          <w:spacing w:val="1"/>
          <w:szCs w:val="24"/>
        </w:rPr>
        <w:t>T</w:t>
      </w:r>
      <w:r w:rsidRPr="00692565">
        <w:rPr>
          <w:rFonts w:ascii="Arial" w:eastAsia="Calibri" w:hAnsi="Arial" w:cs="Arial"/>
          <w:szCs w:val="24"/>
        </w:rPr>
        <w:t>S</w:t>
      </w:r>
      <w:r w:rsidRPr="00692565">
        <w:rPr>
          <w:rFonts w:ascii="Arial" w:eastAsia="Calibri" w:hAnsi="Arial" w:cs="Arial"/>
          <w:spacing w:val="24"/>
          <w:szCs w:val="24"/>
        </w:rPr>
        <w:t xml:space="preserve"> </w:t>
      </w:r>
      <w:r w:rsidRPr="00692565">
        <w:rPr>
          <w:rFonts w:ascii="Arial" w:eastAsia="Calibri" w:hAnsi="Arial" w:cs="Arial"/>
          <w:spacing w:val="1"/>
          <w:szCs w:val="24"/>
        </w:rPr>
        <w:t>u</w:t>
      </w:r>
      <w:r w:rsidRPr="00692565">
        <w:rPr>
          <w:rFonts w:ascii="Arial" w:eastAsia="Calibri" w:hAnsi="Arial" w:cs="Arial"/>
          <w:szCs w:val="24"/>
        </w:rPr>
        <w:t>sage</w:t>
      </w:r>
      <w:r w:rsidRPr="00692565">
        <w:rPr>
          <w:rFonts w:ascii="Arial" w:eastAsia="Calibri" w:hAnsi="Arial" w:cs="Arial"/>
          <w:spacing w:val="26"/>
          <w:szCs w:val="24"/>
        </w:rPr>
        <w:t xml:space="preserve"> </w:t>
      </w:r>
      <w:r w:rsidRPr="00692565">
        <w:rPr>
          <w:rFonts w:ascii="Arial" w:eastAsia="Calibri" w:hAnsi="Arial" w:cs="Arial"/>
          <w:spacing w:val="-2"/>
          <w:szCs w:val="24"/>
        </w:rPr>
        <w:t>a</w:t>
      </w:r>
      <w:r w:rsidRPr="00692565">
        <w:rPr>
          <w:rFonts w:ascii="Arial" w:eastAsia="Calibri" w:hAnsi="Arial" w:cs="Arial"/>
          <w:spacing w:val="1"/>
          <w:szCs w:val="24"/>
        </w:rPr>
        <w:t>n</w:t>
      </w:r>
      <w:r w:rsidRPr="00692565">
        <w:rPr>
          <w:rFonts w:ascii="Arial" w:eastAsia="Calibri" w:hAnsi="Arial" w:cs="Arial"/>
          <w:szCs w:val="24"/>
        </w:rPr>
        <w:t>d ma</w:t>
      </w:r>
      <w:r w:rsidRPr="00692565">
        <w:rPr>
          <w:rFonts w:ascii="Arial" w:eastAsia="Calibri" w:hAnsi="Arial" w:cs="Arial"/>
          <w:spacing w:val="1"/>
          <w:szCs w:val="24"/>
        </w:rPr>
        <w:t>n</w:t>
      </w:r>
      <w:r w:rsidRPr="00692565">
        <w:rPr>
          <w:rFonts w:ascii="Arial" w:eastAsia="Calibri" w:hAnsi="Arial" w:cs="Arial"/>
          <w:szCs w:val="24"/>
        </w:rPr>
        <w:t>ag</w:t>
      </w:r>
      <w:r w:rsidRPr="00692565">
        <w:rPr>
          <w:rFonts w:ascii="Arial" w:eastAsia="Calibri" w:hAnsi="Arial" w:cs="Arial"/>
          <w:spacing w:val="1"/>
          <w:szCs w:val="24"/>
        </w:rPr>
        <w:t>e</w:t>
      </w:r>
      <w:r w:rsidRPr="00692565">
        <w:rPr>
          <w:rFonts w:ascii="Arial" w:eastAsia="Calibri" w:hAnsi="Arial" w:cs="Arial"/>
          <w:szCs w:val="24"/>
        </w:rPr>
        <w:t>m</w:t>
      </w:r>
      <w:r w:rsidRPr="00692565">
        <w:rPr>
          <w:rFonts w:ascii="Arial" w:eastAsia="Calibri" w:hAnsi="Arial" w:cs="Arial"/>
          <w:spacing w:val="-2"/>
          <w:szCs w:val="24"/>
        </w:rPr>
        <w:t>e</w:t>
      </w:r>
      <w:r w:rsidRPr="00692565">
        <w:rPr>
          <w:rFonts w:ascii="Arial" w:eastAsia="Calibri" w:hAnsi="Arial" w:cs="Arial"/>
          <w:spacing w:val="1"/>
          <w:szCs w:val="24"/>
        </w:rPr>
        <w:t>n</w:t>
      </w:r>
      <w:r w:rsidRPr="00692565">
        <w:rPr>
          <w:rFonts w:ascii="Arial" w:eastAsia="Calibri" w:hAnsi="Arial" w:cs="Arial"/>
          <w:szCs w:val="24"/>
        </w:rPr>
        <w:t>t</w:t>
      </w:r>
      <w:r w:rsidRPr="00692565">
        <w:rPr>
          <w:rFonts w:ascii="Arial" w:eastAsia="Calibri" w:hAnsi="Arial" w:cs="Arial"/>
          <w:spacing w:val="-7"/>
          <w:szCs w:val="24"/>
        </w:rPr>
        <w:t xml:space="preserve"> </w:t>
      </w:r>
      <w:r w:rsidRPr="00692565">
        <w:rPr>
          <w:rFonts w:ascii="Arial" w:eastAsia="Calibri" w:hAnsi="Arial" w:cs="Arial"/>
          <w:szCs w:val="24"/>
        </w:rPr>
        <w:t>a</w:t>
      </w:r>
      <w:r w:rsidRPr="00692565">
        <w:rPr>
          <w:rFonts w:ascii="Arial" w:eastAsia="Calibri" w:hAnsi="Arial" w:cs="Arial"/>
          <w:spacing w:val="-1"/>
          <w:szCs w:val="24"/>
        </w:rPr>
        <w:t>p</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1"/>
          <w:szCs w:val="24"/>
        </w:rPr>
        <w:t>o</w:t>
      </w:r>
      <w:r w:rsidRPr="00692565">
        <w:rPr>
          <w:rFonts w:ascii="Arial" w:eastAsia="Calibri" w:hAnsi="Arial" w:cs="Arial"/>
          <w:szCs w:val="24"/>
        </w:rPr>
        <w:t>a</w:t>
      </w:r>
      <w:r w:rsidRPr="00692565">
        <w:rPr>
          <w:rFonts w:ascii="Arial" w:eastAsia="Calibri" w:hAnsi="Arial" w:cs="Arial"/>
          <w:spacing w:val="-1"/>
          <w:szCs w:val="24"/>
        </w:rPr>
        <w:t>ch</w:t>
      </w:r>
      <w:r w:rsidRPr="00692565">
        <w:rPr>
          <w:rFonts w:ascii="Arial" w:eastAsia="Calibri" w:hAnsi="Arial" w:cs="Arial"/>
          <w:spacing w:val="-2"/>
          <w:szCs w:val="24"/>
        </w:rPr>
        <w:t>e</w:t>
      </w:r>
      <w:r w:rsidRPr="00692565">
        <w:rPr>
          <w:rFonts w:ascii="Arial" w:eastAsia="Calibri" w:hAnsi="Arial" w:cs="Arial"/>
          <w:szCs w:val="24"/>
        </w:rPr>
        <w:t>s</w:t>
      </w:r>
      <w:r w:rsidRPr="00692565">
        <w:rPr>
          <w:rFonts w:ascii="Arial" w:eastAsia="Calibri" w:hAnsi="Arial" w:cs="Arial"/>
          <w:spacing w:val="-4"/>
          <w:szCs w:val="24"/>
        </w:rPr>
        <w:t xml:space="preserve"> </w:t>
      </w:r>
      <w:r w:rsidRPr="00692565">
        <w:rPr>
          <w:rFonts w:ascii="Arial" w:eastAsia="Calibri" w:hAnsi="Arial" w:cs="Arial"/>
          <w:szCs w:val="24"/>
        </w:rPr>
        <w:t>a</w:t>
      </w:r>
      <w:r w:rsidRPr="00692565">
        <w:rPr>
          <w:rFonts w:ascii="Arial" w:eastAsia="Calibri" w:hAnsi="Arial" w:cs="Arial"/>
          <w:spacing w:val="1"/>
          <w:szCs w:val="24"/>
        </w:rPr>
        <w:t>d</w:t>
      </w:r>
      <w:r w:rsidRPr="00692565">
        <w:rPr>
          <w:rFonts w:ascii="Arial" w:eastAsia="Calibri" w:hAnsi="Arial" w:cs="Arial"/>
          <w:spacing w:val="-2"/>
          <w:szCs w:val="24"/>
        </w:rPr>
        <w:t>o</w:t>
      </w:r>
      <w:r w:rsidRPr="00692565">
        <w:rPr>
          <w:rFonts w:ascii="Arial" w:eastAsia="Calibri" w:hAnsi="Arial" w:cs="Arial"/>
          <w:spacing w:val="1"/>
          <w:szCs w:val="24"/>
        </w:rPr>
        <w:t>pt</w:t>
      </w:r>
      <w:r w:rsidRPr="00692565">
        <w:rPr>
          <w:rFonts w:ascii="Arial" w:eastAsia="Calibri" w:hAnsi="Arial" w:cs="Arial"/>
          <w:spacing w:val="-2"/>
          <w:szCs w:val="24"/>
        </w:rPr>
        <w:t>e</w:t>
      </w:r>
      <w:r w:rsidRPr="00692565">
        <w:rPr>
          <w:rFonts w:ascii="Arial" w:eastAsia="Calibri" w:hAnsi="Arial" w:cs="Arial"/>
          <w:szCs w:val="24"/>
        </w:rPr>
        <w:t>d</w:t>
      </w:r>
      <w:r w:rsidRPr="00692565">
        <w:rPr>
          <w:rFonts w:ascii="Arial" w:eastAsia="Calibri" w:hAnsi="Arial" w:cs="Arial"/>
          <w:spacing w:val="-2"/>
          <w:szCs w:val="24"/>
        </w:rPr>
        <w:t xml:space="preserve"> </w:t>
      </w:r>
      <w:r w:rsidRPr="00692565">
        <w:rPr>
          <w:rFonts w:ascii="Arial" w:eastAsia="Calibri" w:hAnsi="Arial" w:cs="Arial"/>
          <w:spacing w:val="1"/>
          <w:szCs w:val="24"/>
        </w:rPr>
        <w:t>fo</w:t>
      </w:r>
      <w:r w:rsidRPr="00692565">
        <w:rPr>
          <w:rFonts w:ascii="Arial" w:eastAsia="Calibri" w:hAnsi="Arial" w:cs="Arial"/>
          <w:szCs w:val="24"/>
        </w:rPr>
        <w:t>r</w:t>
      </w:r>
      <w:r w:rsidRPr="00692565">
        <w:rPr>
          <w:rFonts w:ascii="Arial" w:eastAsia="Calibri" w:hAnsi="Arial" w:cs="Arial"/>
          <w:spacing w:val="-2"/>
          <w:szCs w:val="24"/>
        </w:rPr>
        <w:t xml:space="preserve"> </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2"/>
          <w:szCs w:val="24"/>
        </w:rPr>
        <w:t>o</w:t>
      </w:r>
      <w:r w:rsidRPr="00692565">
        <w:rPr>
          <w:rFonts w:ascii="Arial" w:eastAsia="Calibri" w:hAnsi="Arial" w:cs="Arial"/>
          <w:spacing w:val="1"/>
          <w:szCs w:val="24"/>
        </w:rPr>
        <w:t>te</w:t>
      </w:r>
      <w:r w:rsidRPr="00692565">
        <w:rPr>
          <w:rFonts w:ascii="Arial" w:eastAsia="Calibri" w:hAnsi="Arial" w:cs="Arial"/>
          <w:spacing w:val="-1"/>
          <w:szCs w:val="24"/>
        </w:rPr>
        <w:t>c</w:t>
      </w:r>
      <w:r w:rsidRPr="00692565">
        <w:rPr>
          <w:rFonts w:ascii="Arial" w:eastAsia="Calibri" w:hAnsi="Arial" w:cs="Arial"/>
          <w:spacing w:val="1"/>
          <w:szCs w:val="24"/>
        </w:rPr>
        <w:t>t</w:t>
      </w:r>
      <w:r w:rsidRPr="00692565">
        <w:rPr>
          <w:rFonts w:ascii="Arial" w:eastAsia="Calibri" w:hAnsi="Arial" w:cs="Arial"/>
          <w:spacing w:val="-2"/>
          <w:szCs w:val="24"/>
        </w:rPr>
        <w:t>i</w:t>
      </w:r>
      <w:r w:rsidRPr="00692565">
        <w:rPr>
          <w:rFonts w:ascii="Arial" w:eastAsia="Calibri" w:hAnsi="Arial" w:cs="Arial"/>
          <w:spacing w:val="1"/>
          <w:szCs w:val="24"/>
        </w:rPr>
        <w:t>o</w:t>
      </w:r>
      <w:r w:rsidRPr="00692565">
        <w:rPr>
          <w:rFonts w:ascii="Arial" w:eastAsia="Calibri" w:hAnsi="Arial" w:cs="Arial"/>
          <w:szCs w:val="24"/>
        </w:rPr>
        <w:t>n</w:t>
      </w:r>
      <w:r w:rsidRPr="00692565">
        <w:rPr>
          <w:rFonts w:ascii="Arial" w:eastAsia="Calibri" w:hAnsi="Arial" w:cs="Arial"/>
          <w:spacing w:val="-6"/>
          <w:szCs w:val="24"/>
        </w:rPr>
        <w:t xml:space="preserve"> </w:t>
      </w:r>
      <w:r w:rsidRPr="00692565">
        <w:rPr>
          <w:rFonts w:ascii="Arial" w:eastAsia="Calibri" w:hAnsi="Arial" w:cs="Arial"/>
          <w:spacing w:val="1"/>
          <w:szCs w:val="24"/>
        </w:rPr>
        <w:t>o</w:t>
      </w:r>
      <w:r w:rsidRPr="00692565">
        <w:rPr>
          <w:rFonts w:ascii="Arial" w:eastAsia="Calibri" w:hAnsi="Arial" w:cs="Arial"/>
          <w:szCs w:val="24"/>
        </w:rPr>
        <w:t>f</w:t>
      </w:r>
      <w:r w:rsidRPr="00692565">
        <w:rPr>
          <w:rFonts w:ascii="Arial" w:eastAsia="Calibri" w:hAnsi="Arial" w:cs="Arial"/>
          <w:spacing w:val="2"/>
          <w:szCs w:val="24"/>
        </w:rPr>
        <w:t xml:space="preserve"> </w:t>
      </w:r>
      <w:r w:rsidRPr="00692565">
        <w:rPr>
          <w:rFonts w:ascii="Arial" w:eastAsia="Calibri" w:hAnsi="Arial" w:cs="Arial"/>
          <w:spacing w:val="-1"/>
          <w:szCs w:val="24"/>
        </w:rPr>
        <w:t>w</w:t>
      </w:r>
      <w:r w:rsidRPr="00692565">
        <w:rPr>
          <w:rFonts w:ascii="Arial" w:eastAsia="Calibri" w:hAnsi="Arial" w:cs="Arial"/>
          <w:szCs w:val="24"/>
        </w:rPr>
        <w:t>a</w:t>
      </w:r>
      <w:r w:rsidRPr="00692565">
        <w:rPr>
          <w:rFonts w:ascii="Arial" w:eastAsia="Calibri" w:hAnsi="Arial" w:cs="Arial"/>
          <w:spacing w:val="1"/>
          <w:szCs w:val="24"/>
        </w:rPr>
        <w:t>t</w:t>
      </w:r>
      <w:r w:rsidRPr="00692565">
        <w:rPr>
          <w:rFonts w:ascii="Arial" w:eastAsia="Calibri" w:hAnsi="Arial" w:cs="Arial"/>
          <w:spacing w:val="-2"/>
          <w:szCs w:val="24"/>
        </w:rPr>
        <w:t>e</w:t>
      </w:r>
      <w:r w:rsidRPr="00692565">
        <w:rPr>
          <w:rFonts w:ascii="Arial" w:eastAsia="Calibri" w:hAnsi="Arial" w:cs="Arial"/>
          <w:szCs w:val="24"/>
        </w:rPr>
        <w:t>r</w:t>
      </w:r>
      <w:r w:rsidRPr="00692565">
        <w:rPr>
          <w:rFonts w:ascii="Arial" w:eastAsia="Calibri" w:hAnsi="Arial" w:cs="Arial"/>
          <w:spacing w:val="-5"/>
          <w:szCs w:val="24"/>
        </w:rPr>
        <w:t xml:space="preserve"> </w:t>
      </w:r>
      <w:r w:rsidRPr="00692565">
        <w:rPr>
          <w:rFonts w:ascii="Arial" w:eastAsia="Calibri" w:hAnsi="Arial" w:cs="Arial"/>
          <w:spacing w:val="-1"/>
          <w:szCs w:val="24"/>
        </w:rPr>
        <w:t>q</w:t>
      </w:r>
      <w:r w:rsidRPr="00692565">
        <w:rPr>
          <w:rFonts w:ascii="Arial" w:eastAsia="Calibri" w:hAnsi="Arial" w:cs="Arial"/>
          <w:spacing w:val="1"/>
          <w:szCs w:val="24"/>
        </w:rPr>
        <w:t>u</w:t>
      </w:r>
      <w:r w:rsidRPr="00692565">
        <w:rPr>
          <w:rFonts w:ascii="Arial" w:eastAsia="Calibri" w:hAnsi="Arial" w:cs="Arial"/>
          <w:szCs w:val="24"/>
        </w:rPr>
        <w:t>al</w:t>
      </w:r>
      <w:r w:rsidRPr="00692565">
        <w:rPr>
          <w:rFonts w:ascii="Arial" w:eastAsia="Calibri" w:hAnsi="Arial" w:cs="Arial"/>
          <w:spacing w:val="-2"/>
          <w:szCs w:val="24"/>
        </w:rPr>
        <w:t>i</w:t>
      </w:r>
      <w:r w:rsidRPr="00692565">
        <w:rPr>
          <w:rFonts w:ascii="Arial" w:eastAsia="Calibri" w:hAnsi="Arial" w:cs="Arial"/>
          <w:spacing w:val="1"/>
          <w:szCs w:val="24"/>
        </w:rPr>
        <w:t>t</w:t>
      </w:r>
      <w:r w:rsidRPr="00692565">
        <w:rPr>
          <w:rFonts w:ascii="Arial" w:eastAsia="Calibri" w:hAnsi="Arial" w:cs="Arial"/>
          <w:szCs w:val="24"/>
        </w:rPr>
        <w:t>y</w:t>
      </w:r>
      <w:r w:rsidRPr="00692565">
        <w:rPr>
          <w:rFonts w:ascii="Arial" w:eastAsia="Calibri" w:hAnsi="Arial" w:cs="Arial"/>
          <w:spacing w:val="-2"/>
          <w:szCs w:val="24"/>
        </w:rPr>
        <w:t xml:space="preserve"> </w:t>
      </w:r>
      <w:r w:rsidRPr="00692565">
        <w:rPr>
          <w:rFonts w:ascii="Arial" w:eastAsia="Calibri" w:hAnsi="Arial" w:cs="Arial"/>
          <w:szCs w:val="24"/>
        </w:rPr>
        <w:t>in Los Angeles</w:t>
      </w:r>
      <w:r w:rsidRPr="00692565">
        <w:rPr>
          <w:rFonts w:ascii="Arial" w:eastAsia="Calibri" w:hAnsi="Arial" w:cs="Arial"/>
          <w:spacing w:val="1"/>
          <w:szCs w:val="24"/>
        </w:rPr>
        <w:t xml:space="preserve"> </w:t>
      </w:r>
      <w:r w:rsidRPr="00692565">
        <w:rPr>
          <w:rFonts w:ascii="Arial" w:eastAsia="Calibri" w:hAnsi="Arial" w:cs="Arial"/>
          <w:spacing w:val="-1"/>
          <w:szCs w:val="24"/>
        </w:rPr>
        <w:t>C</w:t>
      </w:r>
      <w:r w:rsidRPr="00692565">
        <w:rPr>
          <w:rFonts w:ascii="Arial" w:eastAsia="Calibri" w:hAnsi="Arial" w:cs="Arial"/>
          <w:spacing w:val="1"/>
          <w:szCs w:val="24"/>
        </w:rPr>
        <w:t>ou</w:t>
      </w:r>
      <w:r w:rsidRPr="00692565">
        <w:rPr>
          <w:rFonts w:ascii="Arial" w:eastAsia="Calibri" w:hAnsi="Arial" w:cs="Arial"/>
          <w:spacing w:val="-1"/>
          <w:szCs w:val="24"/>
        </w:rPr>
        <w:t>n</w:t>
      </w:r>
      <w:r w:rsidRPr="00692565">
        <w:rPr>
          <w:rFonts w:ascii="Arial" w:eastAsia="Calibri" w:hAnsi="Arial" w:cs="Arial"/>
          <w:spacing w:val="1"/>
          <w:szCs w:val="24"/>
        </w:rPr>
        <w:t>t</w:t>
      </w:r>
      <w:r w:rsidRPr="00692565">
        <w:rPr>
          <w:rFonts w:ascii="Arial" w:eastAsia="Calibri" w:hAnsi="Arial" w:cs="Arial"/>
          <w:spacing w:val="-1"/>
          <w:szCs w:val="24"/>
        </w:rPr>
        <w:t>y</w:t>
      </w:r>
      <w:r w:rsidRPr="00692565">
        <w:rPr>
          <w:rFonts w:ascii="Arial" w:eastAsia="Calibri" w:hAnsi="Arial" w:cs="Arial"/>
          <w:szCs w:val="24"/>
        </w:rPr>
        <w:t>.</w:t>
      </w:r>
    </w:p>
    <w:p w14:paraId="76DD117F"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21" w:name="_Toc443404094"/>
      <w:bookmarkStart w:id="22" w:name="_Toc456103023"/>
      <w:r w:rsidRPr="00692565">
        <w:rPr>
          <w:rFonts w:ascii="Arial" w:eastAsia="Calibri" w:hAnsi="Arial" w:cs="Arial"/>
          <w:b/>
          <w:bCs/>
          <w:spacing w:val="-1"/>
          <w:szCs w:val="24"/>
        </w:rPr>
        <w:t xml:space="preserve">2.1 </w:t>
      </w:r>
      <w:r w:rsidRPr="00692565">
        <w:rPr>
          <w:rFonts w:ascii="Arial" w:eastAsia="Calibri" w:hAnsi="Arial" w:cs="Arial"/>
          <w:b/>
          <w:bCs/>
          <w:spacing w:val="-1"/>
          <w:szCs w:val="24"/>
        </w:rPr>
        <w:tab/>
      </w:r>
      <w:r w:rsidRPr="00692565">
        <w:rPr>
          <w:rFonts w:ascii="Arial" w:eastAsia="Calibri" w:hAnsi="Arial" w:cs="Arial"/>
          <w:b/>
          <w:bCs/>
          <w:spacing w:val="-1"/>
          <w:szCs w:val="24"/>
          <w:u w:val="single"/>
        </w:rPr>
        <w:t>S</w:t>
      </w:r>
      <w:r w:rsidRPr="00692565">
        <w:rPr>
          <w:rFonts w:ascii="Arial" w:eastAsia="Calibri" w:hAnsi="Arial" w:cs="Arial"/>
          <w:b/>
          <w:bCs/>
          <w:szCs w:val="24"/>
          <w:u w:val="single"/>
        </w:rPr>
        <w:t>u</w:t>
      </w:r>
      <w:r w:rsidRPr="00692565">
        <w:rPr>
          <w:rFonts w:ascii="Arial" w:eastAsia="Calibri" w:hAnsi="Arial" w:cs="Arial"/>
          <w:b/>
          <w:bCs/>
          <w:spacing w:val="-1"/>
          <w:szCs w:val="24"/>
          <w:u w:val="single"/>
        </w:rPr>
        <w:t>r</w:t>
      </w:r>
      <w:r w:rsidRPr="00692565">
        <w:rPr>
          <w:rFonts w:ascii="Arial" w:eastAsia="Calibri" w:hAnsi="Arial" w:cs="Arial"/>
          <w:b/>
          <w:bCs/>
          <w:szCs w:val="24"/>
          <w:u w:val="single"/>
        </w:rPr>
        <w:t>face</w:t>
      </w:r>
      <w:r w:rsidRPr="00692565">
        <w:rPr>
          <w:rFonts w:ascii="Arial" w:eastAsia="Calibri" w:hAnsi="Arial" w:cs="Arial"/>
          <w:b/>
          <w:bCs/>
          <w:spacing w:val="-2"/>
          <w:szCs w:val="24"/>
          <w:u w:val="single"/>
        </w:rPr>
        <w:t xml:space="preserve"> </w:t>
      </w:r>
      <w:r w:rsidRPr="00692565">
        <w:rPr>
          <w:rFonts w:ascii="Arial" w:eastAsia="Calibri" w:hAnsi="Arial" w:cs="Arial"/>
          <w:b/>
          <w:bCs/>
          <w:szCs w:val="24"/>
          <w:u w:val="single"/>
        </w:rPr>
        <w:t>Wat</w:t>
      </w:r>
      <w:r w:rsidRPr="00692565">
        <w:rPr>
          <w:rFonts w:ascii="Arial" w:eastAsia="Calibri" w:hAnsi="Arial" w:cs="Arial"/>
          <w:b/>
          <w:bCs/>
          <w:spacing w:val="-1"/>
          <w:szCs w:val="24"/>
          <w:u w:val="single"/>
        </w:rPr>
        <w:t>e</w:t>
      </w:r>
      <w:r w:rsidRPr="00692565">
        <w:rPr>
          <w:rFonts w:ascii="Arial" w:eastAsia="Calibri" w:hAnsi="Arial" w:cs="Arial"/>
          <w:b/>
          <w:bCs/>
          <w:szCs w:val="24"/>
          <w:u w:val="single"/>
        </w:rPr>
        <w:t>r</w:t>
      </w:r>
      <w:r w:rsidRPr="00692565">
        <w:rPr>
          <w:rFonts w:ascii="Arial" w:eastAsia="Calibri" w:hAnsi="Arial" w:cs="Arial"/>
          <w:b/>
          <w:bCs/>
          <w:spacing w:val="-2"/>
          <w:szCs w:val="24"/>
          <w:u w:val="single"/>
        </w:rPr>
        <w:t xml:space="preserve"> </w:t>
      </w:r>
      <w:r w:rsidRPr="00692565">
        <w:rPr>
          <w:rFonts w:ascii="Arial" w:eastAsia="Calibri" w:hAnsi="Arial" w:cs="Arial"/>
          <w:b/>
          <w:bCs/>
          <w:szCs w:val="24"/>
          <w:u w:val="single"/>
        </w:rPr>
        <w:t>Hyd</w:t>
      </w:r>
      <w:r w:rsidRPr="00692565">
        <w:rPr>
          <w:rFonts w:ascii="Arial" w:eastAsia="Calibri" w:hAnsi="Arial" w:cs="Arial"/>
          <w:b/>
          <w:bCs/>
          <w:spacing w:val="-3"/>
          <w:szCs w:val="24"/>
          <w:u w:val="single"/>
        </w:rPr>
        <w:t>r</w:t>
      </w:r>
      <w:r w:rsidRPr="00692565">
        <w:rPr>
          <w:rFonts w:ascii="Arial" w:eastAsia="Calibri" w:hAnsi="Arial" w:cs="Arial"/>
          <w:b/>
          <w:bCs/>
          <w:spacing w:val="-2"/>
          <w:szCs w:val="24"/>
          <w:u w:val="single"/>
        </w:rPr>
        <w:t>o</w:t>
      </w:r>
      <w:r w:rsidRPr="00692565">
        <w:rPr>
          <w:rFonts w:ascii="Arial" w:eastAsia="Calibri" w:hAnsi="Arial" w:cs="Arial"/>
          <w:b/>
          <w:bCs/>
          <w:szCs w:val="24"/>
          <w:u w:val="single"/>
        </w:rPr>
        <w:t>logy</w:t>
      </w:r>
      <w:bookmarkEnd w:id="21"/>
      <w:bookmarkEnd w:id="22"/>
    </w:p>
    <w:p w14:paraId="19F51C04"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The surface water hydrology of Los Angeles County is influenced mainly by topographical and land form conditions, climate, and water resources management activities.</w:t>
      </w:r>
    </w:p>
    <w:p w14:paraId="6B408810" w14:textId="77777777"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Calibri" w:hAnsi="Arial" w:cs="Arial"/>
          <w:bCs/>
          <w:szCs w:val="24"/>
          <w:u w:val="single"/>
        </w:rPr>
      </w:pPr>
      <w:bookmarkStart w:id="23" w:name="_Toc443404095"/>
      <w:bookmarkStart w:id="24" w:name="_Toc443486050"/>
      <w:bookmarkStart w:id="25" w:name="_Toc456103024"/>
      <w:r w:rsidRPr="00692565">
        <w:rPr>
          <w:rFonts w:ascii="Arial" w:eastAsia="Calibri" w:hAnsi="Arial" w:cs="Arial"/>
          <w:bCs/>
          <w:szCs w:val="24"/>
        </w:rPr>
        <w:t>2.1.1</w:t>
      </w:r>
      <w:r w:rsidRPr="00692565">
        <w:rPr>
          <w:rFonts w:ascii="Arial" w:eastAsia="Calibri" w:hAnsi="Arial" w:cs="Arial"/>
          <w:bCs/>
          <w:szCs w:val="24"/>
        </w:rPr>
        <w:tab/>
      </w:r>
      <w:r w:rsidRPr="00692565">
        <w:rPr>
          <w:rFonts w:ascii="Arial" w:eastAsia="Calibri" w:hAnsi="Arial" w:cs="Arial"/>
          <w:bCs/>
          <w:szCs w:val="24"/>
          <w:u w:val="single"/>
        </w:rPr>
        <w:t>Topography</w:t>
      </w:r>
      <w:bookmarkEnd w:id="23"/>
      <w:bookmarkEnd w:id="24"/>
      <w:bookmarkEnd w:id="25"/>
    </w:p>
    <w:p w14:paraId="25B0BA03" w14:textId="77777777" w:rsidR="00AB49AF" w:rsidRPr="00692565" w:rsidRDefault="00AB49AF" w:rsidP="00B2372B">
      <w:pPr>
        <w:spacing w:after="240" w:line="276" w:lineRule="auto"/>
        <w:ind w:left="1440"/>
        <w:jc w:val="both"/>
        <w:rPr>
          <w:rFonts w:ascii="Arial" w:eastAsia="Calibri" w:hAnsi="Arial" w:cs="Arial"/>
          <w:szCs w:val="24"/>
        </w:rPr>
      </w:pPr>
      <w:r w:rsidRPr="00692565">
        <w:rPr>
          <w:rFonts w:ascii="Arial" w:eastAsia="Calibri" w:hAnsi="Arial" w:cs="Arial"/>
          <w:szCs w:val="24"/>
        </w:rPr>
        <w:t xml:space="preserve">The County of Los Angeles covers 4,751 square miles.  The topography within the County is 25 percent mountains, 10 percent coastal plain, and 65 percent foothills, valley, or desert.  Elevations range from sea level to a maximum of 10,068 feet at the summit of Mount San Antonio.  The County is divided into five principal drainage systems: Los Angeles River Basin, San Gabriel River Basin, Santa Clara River Basin, Coastal Basin, and Antelope Valley.  The coastal plain slopes mildly and contains relatively few depressions or natural ponding areas.  The slopes of the main river systems crossing the coastal plain, such as San Gabriel River, Los Angeles River, and </w:t>
      </w:r>
      <w:proofErr w:type="spellStart"/>
      <w:r w:rsidRPr="00692565">
        <w:rPr>
          <w:rFonts w:ascii="Arial" w:eastAsia="Calibri" w:hAnsi="Arial" w:cs="Arial"/>
          <w:szCs w:val="24"/>
        </w:rPr>
        <w:t>Ballona</w:t>
      </w:r>
      <w:proofErr w:type="spellEnd"/>
      <w:r w:rsidRPr="00692565">
        <w:rPr>
          <w:rFonts w:ascii="Arial" w:eastAsia="Calibri" w:hAnsi="Arial" w:cs="Arial"/>
          <w:szCs w:val="24"/>
        </w:rPr>
        <w:t xml:space="preserve"> Creek, range from 4 to 14 feet per mile.  The mountain ranges within the County of Los Angeles are generally aligned in an east-west direction and are part of the Transverse Ranges.  The major range in the County is the San Gabriel Mountains.  Most of the mountainous areas lie below 5,000 feet with only 210 square miles above this elevation.  The mountainous area is rugged.  The deep “V”-shaped canyons with steep walls are separated by sharp dividing ridges.  The average slope of the canyon floors ranges from 150 to 850 feet/mile in the San Gabriel Mountains.</w:t>
      </w:r>
    </w:p>
    <w:p w14:paraId="07DCC3A9" w14:textId="77777777"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Calibri" w:hAnsi="Arial" w:cs="Arial"/>
          <w:bCs/>
          <w:szCs w:val="24"/>
          <w:u w:val="single"/>
        </w:rPr>
      </w:pPr>
      <w:bookmarkStart w:id="26" w:name="_Toc443404096"/>
      <w:bookmarkStart w:id="27" w:name="_Toc443486051"/>
      <w:bookmarkStart w:id="28" w:name="_Toc456103025"/>
      <w:r w:rsidRPr="00692565">
        <w:rPr>
          <w:rFonts w:ascii="Arial" w:eastAsia="Calibri" w:hAnsi="Arial" w:cs="Arial"/>
          <w:bCs/>
          <w:szCs w:val="24"/>
        </w:rPr>
        <w:t>2.1.2</w:t>
      </w:r>
      <w:r w:rsidRPr="00692565">
        <w:rPr>
          <w:rFonts w:ascii="Arial" w:eastAsia="Calibri" w:hAnsi="Arial" w:cs="Arial"/>
          <w:bCs/>
          <w:szCs w:val="24"/>
        </w:rPr>
        <w:tab/>
      </w:r>
      <w:r w:rsidRPr="00692565">
        <w:rPr>
          <w:rFonts w:ascii="Arial" w:eastAsia="Calibri" w:hAnsi="Arial" w:cs="Arial"/>
          <w:bCs/>
          <w:szCs w:val="24"/>
          <w:u w:val="single"/>
        </w:rPr>
        <w:t>Geology and Soils</w:t>
      </w:r>
      <w:bookmarkEnd w:id="26"/>
      <w:bookmarkEnd w:id="27"/>
      <w:bookmarkEnd w:id="28"/>
    </w:p>
    <w:p w14:paraId="3B4AD135" w14:textId="77777777" w:rsidR="00AB49AF" w:rsidRPr="00692565" w:rsidRDefault="00AB49AF" w:rsidP="00B2372B">
      <w:pPr>
        <w:spacing w:after="240" w:line="276" w:lineRule="auto"/>
        <w:ind w:left="1440"/>
        <w:jc w:val="both"/>
        <w:rPr>
          <w:rFonts w:ascii="Arial" w:eastAsia="Calibri" w:hAnsi="Arial" w:cs="Arial"/>
          <w:i/>
          <w:szCs w:val="24"/>
          <w:u w:val="single"/>
        </w:rPr>
      </w:pPr>
      <w:r w:rsidRPr="00692565">
        <w:rPr>
          <w:rFonts w:ascii="Arial" w:eastAsia="Calibri" w:hAnsi="Arial" w:cs="Arial"/>
          <w:i/>
          <w:szCs w:val="24"/>
          <w:u w:val="single"/>
        </w:rPr>
        <w:t>Regional Setting</w:t>
      </w:r>
      <w:r w:rsidRPr="00692565">
        <w:rPr>
          <w:rFonts w:ascii="Arial" w:eastAsia="Calibri" w:hAnsi="Arial" w:cs="Arial"/>
          <w:i/>
          <w:szCs w:val="24"/>
        </w:rPr>
        <w:t>:</w:t>
      </w:r>
      <w:r w:rsidRPr="00692565">
        <w:rPr>
          <w:rFonts w:ascii="Arial" w:eastAsia="Calibri" w:hAnsi="Arial" w:cs="Arial"/>
          <w:szCs w:val="24"/>
        </w:rPr>
        <w:t xml:space="preserve">  The present day geomorphic and geologic setting of Los Angeles County is the result of the complex interaction between the Pacific and North American Tectonic Plates that are obliquely colliding along a right-lateral, strike-slip transform fault boundary system represented by the San Andreas Fault and other related major fault systems.  Both tensional forces and rotational compressive forces along this transform fault boundary created deep structural depressions, or pull-apart basins, that received thick deposits of Neogene-age sediments.  These structural depressions are separated by uplifted blocks or mountain ranges consisting of Cretaceous and older sedimentary, metamorphic, and crystalline basement rocks that are bounded by normal, reverse and thrust-fault offsets.</w:t>
      </w:r>
    </w:p>
    <w:p w14:paraId="4048BB8A" w14:textId="77777777" w:rsidR="00AB49AF" w:rsidRPr="00692565" w:rsidRDefault="00AB49AF" w:rsidP="00B2372B">
      <w:pPr>
        <w:spacing w:after="240" w:line="276" w:lineRule="auto"/>
        <w:ind w:left="1440"/>
        <w:jc w:val="both"/>
        <w:rPr>
          <w:rFonts w:ascii="Arial" w:eastAsia="Calibri" w:hAnsi="Arial" w:cs="Arial"/>
          <w:szCs w:val="24"/>
        </w:rPr>
      </w:pPr>
      <w:r w:rsidRPr="00692565">
        <w:rPr>
          <w:rFonts w:ascii="Arial" w:eastAsia="Calibri" w:hAnsi="Arial" w:cs="Arial"/>
          <w:szCs w:val="24"/>
        </w:rPr>
        <w:t>Portions of three major geomorphic provinces occur within Los Angeles County; the Transverse Ranges, Peninsula Ranges, and the Mojave Desert.  The primary geomorphic features within the east-west trending Transverse Ranges in Los Angeles County include the San Gabriel, Verdugo, and Santa Susana Mountains which are separated from the Santa Monica Mountains by the San Fernando Valley.  The north-south trending Peninsular Geomorphic Province terminates against thrust faults that bound the southern limits of the Transverse Province.  The primary geomorphic features of the Peninsular Ranges within Los Angeles County include the Puente and San Jose Hills, as an extension of the Santa Ana Mountains, the Coastal Plain, various uplifts related to the Newport-Inglewood Structural Zone, and the Palos Verdes Hills.  The San Gabriel and Upper Santa Ana Valleys separate the Transverse Ranges from the peninsular range in the east-central portion of the County.  The primary geomorphic feature of the Mojave Desert within Los Angeles County includes the high desert and Antelope Valley.</w:t>
      </w:r>
    </w:p>
    <w:p w14:paraId="414F7C71" w14:textId="77777777" w:rsidR="00AB49AF" w:rsidRPr="00692565" w:rsidRDefault="00AB49AF" w:rsidP="00B2372B">
      <w:pPr>
        <w:spacing w:after="240" w:line="276" w:lineRule="auto"/>
        <w:ind w:left="1440"/>
        <w:jc w:val="both"/>
        <w:rPr>
          <w:rFonts w:ascii="Arial" w:eastAsia="Calibri" w:hAnsi="Arial" w:cs="Arial"/>
          <w:i/>
          <w:szCs w:val="24"/>
          <w:u w:val="single"/>
        </w:rPr>
      </w:pPr>
      <w:r w:rsidRPr="00692565">
        <w:rPr>
          <w:rFonts w:ascii="Arial" w:eastAsia="Calibri" w:hAnsi="Arial" w:cs="Arial"/>
          <w:i/>
          <w:szCs w:val="24"/>
          <w:u w:val="single"/>
        </w:rPr>
        <w:t>Geologic Setting</w:t>
      </w:r>
      <w:r w:rsidRPr="00692565">
        <w:rPr>
          <w:rFonts w:ascii="Arial" w:eastAsia="Calibri" w:hAnsi="Arial" w:cs="Arial"/>
          <w:i/>
          <w:szCs w:val="24"/>
        </w:rPr>
        <w:t xml:space="preserve">:  </w:t>
      </w:r>
      <w:r w:rsidRPr="00692565">
        <w:rPr>
          <w:rFonts w:ascii="Arial" w:eastAsia="Calibri" w:hAnsi="Arial" w:cs="Arial"/>
          <w:szCs w:val="24"/>
        </w:rPr>
        <w:t>Igneous, sedimentary, and metamorphic rock groups that range in age from Precambrian to Holocene are present within the County.  Sedimentary and volcanoclastic rocks were deposited in marine and continental depositional environments.  The San Gabriel Mountains and Verdugo Hills are composed primarily of highly fractured igneous rock, with large outcrops of granitic rock exposed above coarse and porous alluvial soils.  Faulting and deep weathering have produced pervious zones in the rock exposures.  These rock masses have a comparatively shallow soil mantle formed in part by accelerated erosion on the steep slopes.  Other mountainous and hilly areas within the County are composed primarily of folded and faulted sedimentary rocks, including shale, sandstone, and conglomerate, and volcanoclastic rocks.  Residual soils in these areas are shallow and are generally less permeable than those of the San Gabriel Mountains.  Valley and desert surface soils are alluvial and grade from coarse sand and gravel near canyon mouths to silty clay and clay in the lower valleys and coastal plain.  The alluvium accumulates through repeated deposition of sedimentary material and reaches depths as great as 18,000 feet in portions of the Coastal Plain.  Where there is little clay, this material is often quite porous.  Impervious lenses and irregularities divide the alluvium into several distinct groundwater basins.  Valley soils are generally well drained with relatively few perched water or artesian areas.</w:t>
      </w:r>
    </w:p>
    <w:p w14:paraId="2165D6B1" w14:textId="77777777"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Calibri" w:hAnsi="Arial" w:cs="Arial"/>
          <w:bCs/>
          <w:szCs w:val="24"/>
          <w:u w:val="single"/>
        </w:rPr>
      </w:pPr>
      <w:bookmarkStart w:id="29" w:name="_Toc443404097"/>
      <w:bookmarkStart w:id="30" w:name="_Toc443486052"/>
      <w:bookmarkStart w:id="31" w:name="_Toc456103026"/>
      <w:r w:rsidRPr="00692565">
        <w:rPr>
          <w:rFonts w:ascii="Arial" w:eastAsia="Calibri" w:hAnsi="Arial" w:cs="Arial"/>
          <w:bCs/>
          <w:szCs w:val="24"/>
        </w:rPr>
        <w:t>2.1.3</w:t>
      </w:r>
      <w:r w:rsidRPr="00692565">
        <w:rPr>
          <w:rFonts w:ascii="Arial" w:eastAsia="Calibri" w:hAnsi="Arial" w:cs="Arial"/>
          <w:bCs/>
          <w:szCs w:val="24"/>
        </w:rPr>
        <w:tab/>
      </w:r>
      <w:r w:rsidRPr="00692565">
        <w:rPr>
          <w:rFonts w:ascii="Arial" w:eastAsia="Calibri" w:hAnsi="Arial" w:cs="Arial"/>
          <w:bCs/>
          <w:szCs w:val="24"/>
          <w:u w:val="single"/>
        </w:rPr>
        <w:t>Climate</w:t>
      </w:r>
      <w:bookmarkEnd w:id="29"/>
      <w:bookmarkEnd w:id="30"/>
      <w:bookmarkEnd w:id="31"/>
    </w:p>
    <w:p w14:paraId="5AE9FD65" w14:textId="77777777" w:rsidR="00AB49AF" w:rsidRPr="00692565" w:rsidRDefault="00AB49AF" w:rsidP="00B2372B">
      <w:pPr>
        <w:spacing w:after="240" w:line="276" w:lineRule="auto"/>
        <w:ind w:left="1440"/>
        <w:jc w:val="both"/>
        <w:rPr>
          <w:rFonts w:ascii="Arial" w:eastAsia="Calibri" w:hAnsi="Arial" w:cs="Arial"/>
          <w:szCs w:val="24"/>
        </w:rPr>
      </w:pPr>
      <w:r w:rsidRPr="00692565">
        <w:rPr>
          <w:rFonts w:ascii="Arial" w:eastAsia="Calibri" w:hAnsi="Arial" w:cs="Arial"/>
          <w:szCs w:val="24"/>
        </w:rPr>
        <w:t>The climate within the County varies greatly.  The windward side of the San Gabriel Mountain range is Mediterranean while the leeward side in the Mojave Desert is arid.  Precipitation</w:t>
      </w:r>
      <w:r w:rsidRPr="00692565">
        <w:rPr>
          <w:rFonts w:ascii="Arial" w:eastAsia="Calibri" w:hAnsi="Arial" w:cs="Arial"/>
          <w:szCs w:val="24"/>
          <w:lang w:val="en"/>
        </w:rPr>
        <w:t xml:space="preserve">, on average, is quite low.  Most rain occurs during winter and early spring, typical of a Mediterranean climate.  However, the amount received is usually lower than in other Mediterranean climates.  </w:t>
      </w:r>
      <w:r w:rsidRPr="00692565">
        <w:rPr>
          <w:rFonts w:ascii="Arial" w:eastAsia="Calibri" w:hAnsi="Arial" w:cs="Arial"/>
          <w:szCs w:val="24"/>
        </w:rPr>
        <w:t xml:space="preserve">Precipitation during summer months is infrequent, and rainless periods of several months are common.  Average annual precipitation totals for representative areas within the County vary from as little as 7.8 inches in the Antelope Valley region, 15.5 inches in the Coastal Plain areas to 32.9 inches in the San Gabriel Mountains.  However, </w:t>
      </w:r>
      <w:r w:rsidRPr="00692565">
        <w:rPr>
          <w:rFonts w:ascii="Arial" w:eastAsia="Calibri" w:hAnsi="Arial" w:cs="Arial"/>
          <w:szCs w:val="24"/>
          <w:lang w:val="en"/>
        </w:rPr>
        <w:t>the Los Angeles area is also subject to the phenomena typical of a microclimate.  As such, the daytime temperatures can vary as much as 36°F (20°C) between inland areas such as the San Fernando Valley and San Gabriel Valley versus the coastal Los Angeles Basin.</w:t>
      </w:r>
    </w:p>
    <w:p w14:paraId="5DAAF544" w14:textId="77777777"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Calibri" w:hAnsi="Arial" w:cs="Arial"/>
          <w:bCs/>
          <w:szCs w:val="24"/>
          <w:u w:val="single"/>
        </w:rPr>
      </w:pPr>
      <w:bookmarkStart w:id="32" w:name="_Toc443404098"/>
      <w:bookmarkStart w:id="33" w:name="_Toc443486053"/>
      <w:bookmarkStart w:id="34" w:name="_Toc456103027"/>
      <w:r w:rsidRPr="00692565">
        <w:rPr>
          <w:rFonts w:ascii="Arial" w:eastAsia="Calibri" w:hAnsi="Arial" w:cs="Arial"/>
          <w:bCs/>
          <w:szCs w:val="24"/>
        </w:rPr>
        <w:t>2.1.4</w:t>
      </w:r>
      <w:r w:rsidRPr="00692565">
        <w:rPr>
          <w:rFonts w:ascii="Arial" w:eastAsia="Calibri" w:hAnsi="Arial" w:cs="Arial"/>
          <w:bCs/>
          <w:szCs w:val="24"/>
        </w:rPr>
        <w:tab/>
      </w:r>
      <w:r w:rsidRPr="00692565">
        <w:rPr>
          <w:rFonts w:ascii="Arial" w:eastAsia="Calibri" w:hAnsi="Arial" w:cs="Arial"/>
          <w:bCs/>
          <w:szCs w:val="24"/>
          <w:u w:val="single"/>
        </w:rPr>
        <w:t>Coastal Plain and Mountain Areas</w:t>
      </w:r>
      <w:bookmarkEnd w:id="32"/>
      <w:bookmarkEnd w:id="33"/>
      <w:bookmarkEnd w:id="34"/>
    </w:p>
    <w:p w14:paraId="029008EC" w14:textId="77777777" w:rsidR="00AB49AF" w:rsidRPr="00692565" w:rsidRDefault="00AB49AF" w:rsidP="00B2372B">
      <w:pPr>
        <w:spacing w:after="240" w:line="276" w:lineRule="auto"/>
        <w:ind w:left="1440"/>
        <w:jc w:val="both"/>
        <w:rPr>
          <w:rFonts w:ascii="Arial" w:eastAsia="Calibri" w:hAnsi="Arial" w:cs="Arial"/>
          <w:szCs w:val="24"/>
        </w:rPr>
      </w:pPr>
      <w:r w:rsidRPr="00692565">
        <w:rPr>
          <w:rFonts w:ascii="Arial" w:eastAsia="Calibri" w:hAnsi="Arial" w:cs="Arial"/>
          <w:szCs w:val="24"/>
        </w:rPr>
        <w:t>As discussed above, most precipitation in the Los Angeles area occurs in the winter and early spring due to extratropical cyclones from the North Pacific.  Major storms consist of one or more frontal systems, extending 500 to 1,000 miles in length.  The frontal systems can produce rainfall simultaneously throughout the entire County, occasionally lasting four days or longer.  These storms approach Southern California from the west or southwest with southerly winds that continue until the front passes.  The mountain ranges lie directly across the path of the inflowing warm, moist air.  The coastal and inland ranges cause the warm air to rise.  As it rises, precipitation forms and falls.  This orographic effect intensifies rainfall along the mountains and coastal areas.  As a result, rainfall intensities and totals in these areas increase.  The effect of snow melt on flood runoff is significant only in the few cases where warm spring rains from southerly storms fall on a snow pack.  Temperatures throughout the County usually remain above freezing during major storms.  Snow rarely falls on the coastal plain.  Snowfall at elevations above 5,000 feet frequently occurs during winter storms.  This snow melts rapidly except on the higher peaks and north facing slopes.  January and July are the coldest and warmest months of the year, respectively.  Seasonal temperature variations can be extreme across the County.  Record high temperatures of 112</w:t>
      </w:r>
      <w:r w:rsidRPr="00692565">
        <w:rPr>
          <w:rFonts w:ascii="Arial" w:eastAsia="Calibri" w:hAnsi="Arial" w:cs="Arial"/>
          <w:szCs w:val="24"/>
        </w:rPr>
        <w:sym w:font="Symbol" w:char="F0B0"/>
      </w:r>
      <w:r w:rsidRPr="00692565">
        <w:rPr>
          <w:rFonts w:ascii="Arial" w:eastAsia="Calibri" w:hAnsi="Arial" w:cs="Arial"/>
          <w:szCs w:val="24"/>
        </w:rPr>
        <w:t>F (44.4</w:t>
      </w:r>
      <w:r w:rsidRPr="00692565">
        <w:rPr>
          <w:rFonts w:ascii="Arial" w:eastAsia="Calibri" w:hAnsi="Arial" w:cs="Arial"/>
          <w:szCs w:val="24"/>
        </w:rPr>
        <w:sym w:font="Symbol" w:char="F0B0"/>
      </w:r>
      <w:r w:rsidRPr="00692565">
        <w:rPr>
          <w:rFonts w:ascii="Arial" w:eastAsia="Calibri" w:hAnsi="Arial" w:cs="Arial"/>
          <w:szCs w:val="24"/>
        </w:rPr>
        <w:t>C) have been recorded in the Coastal Plain Area and a high of 99</w:t>
      </w:r>
      <w:r w:rsidRPr="00692565">
        <w:rPr>
          <w:rFonts w:ascii="Arial" w:eastAsia="Calibri" w:hAnsi="Arial" w:cs="Arial"/>
          <w:szCs w:val="24"/>
        </w:rPr>
        <w:sym w:font="Symbol" w:char="F0B0"/>
      </w:r>
      <w:r w:rsidRPr="00692565">
        <w:rPr>
          <w:rFonts w:ascii="Arial" w:eastAsia="Calibri" w:hAnsi="Arial" w:cs="Arial"/>
          <w:szCs w:val="24"/>
        </w:rPr>
        <w:t>F (37.2</w:t>
      </w:r>
      <w:r w:rsidRPr="00692565">
        <w:rPr>
          <w:rFonts w:ascii="Arial" w:eastAsia="Calibri" w:hAnsi="Arial" w:cs="Arial"/>
          <w:szCs w:val="24"/>
        </w:rPr>
        <w:sym w:font="Symbol" w:char="F0B0"/>
      </w:r>
      <w:r w:rsidRPr="00692565">
        <w:rPr>
          <w:rFonts w:ascii="Arial" w:eastAsia="Calibri" w:hAnsi="Arial" w:cs="Arial"/>
          <w:szCs w:val="24"/>
        </w:rPr>
        <w:t>C) has been recorded at Mt. Wilson (5,700’msl) in the San Gabriel Mountains.  Record low temperatures have been recorded in these same areas of 28</w:t>
      </w:r>
      <w:r w:rsidRPr="00692565">
        <w:rPr>
          <w:rFonts w:ascii="Arial" w:eastAsia="Calibri" w:hAnsi="Arial" w:cs="Arial"/>
          <w:szCs w:val="24"/>
        </w:rPr>
        <w:sym w:font="Symbol" w:char="F0B0"/>
      </w:r>
      <w:r w:rsidRPr="00692565">
        <w:rPr>
          <w:rFonts w:ascii="Arial" w:eastAsia="Calibri" w:hAnsi="Arial" w:cs="Arial"/>
          <w:szCs w:val="24"/>
        </w:rPr>
        <w:t>F (-2.2</w:t>
      </w:r>
      <w:r w:rsidRPr="00692565">
        <w:rPr>
          <w:rFonts w:ascii="Arial" w:eastAsia="Calibri" w:hAnsi="Arial" w:cs="Arial"/>
          <w:szCs w:val="24"/>
        </w:rPr>
        <w:sym w:font="Symbol" w:char="F0B0"/>
      </w:r>
      <w:r w:rsidRPr="00692565">
        <w:rPr>
          <w:rFonts w:ascii="Arial" w:eastAsia="Calibri" w:hAnsi="Arial" w:cs="Arial"/>
          <w:szCs w:val="24"/>
        </w:rPr>
        <w:t>C) and 9</w:t>
      </w:r>
      <w:r w:rsidRPr="00692565">
        <w:rPr>
          <w:rFonts w:ascii="Arial" w:eastAsia="Calibri" w:hAnsi="Arial" w:cs="Arial"/>
          <w:szCs w:val="24"/>
        </w:rPr>
        <w:sym w:font="Symbol" w:char="F0B0"/>
      </w:r>
      <w:r w:rsidRPr="00692565">
        <w:rPr>
          <w:rFonts w:ascii="Arial" w:eastAsia="Calibri" w:hAnsi="Arial" w:cs="Arial"/>
          <w:szCs w:val="24"/>
        </w:rPr>
        <w:t>F (-12.7</w:t>
      </w:r>
      <w:r w:rsidRPr="00692565">
        <w:rPr>
          <w:rFonts w:ascii="Arial" w:eastAsia="Calibri" w:hAnsi="Arial" w:cs="Arial"/>
          <w:szCs w:val="24"/>
        </w:rPr>
        <w:sym w:font="Symbol" w:char="F0B0"/>
      </w:r>
      <w:r w:rsidRPr="00692565">
        <w:rPr>
          <w:rFonts w:ascii="Arial" w:eastAsia="Calibri" w:hAnsi="Arial" w:cs="Arial"/>
          <w:szCs w:val="24"/>
        </w:rPr>
        <w:t>C) respectively.</w:t>
      </w:r>
    </w:p>
    <w:p w14:paraId="6AB309B1" w14:textId="77777777"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Calibri" w:hAnsi="Arial" w:cs="Arial"/>
          <w:bCs/>
          <w:szCs w:val="24"/>
          <w:u w:val="single"/>
        </w:rPr>
      </w:pPr>
      <w:bookmarkStart w:id="35" w:name="_Toc443404099"/>
      <w:bookmarkStart w:id="36" w:name="_Toc443486054"/>
      <w:bookmarkStart w:id="37" w:name="_Toc456103028"/>
      <w:r w:rsidRPr="00692565">
        <w:rPr>
          <w:rFonts w:ascii="Arial" w:eastAsia="Calibri" w:hAnsi="Arial" w:cs="Arial"/>
          <w:bCs/>
          <w:szCs w:val="24"/>
        </w:rPr>
        <w:t>2.1.5</w:t>
      </w:r>
      <w:r w:rsidRPr="00692565">
        <w:rPr>
          <w:rFonts w:ascii="Arial" w:eastAsia="Calibri" w:hAnsi="Arial" w:cs="Arial"/>
          <w:bCs/>
          <w:szCs w:val="24"/>
        </w:rPr>
        <w:tab/>
      </w:r>
      <w:r w:rsidRPr="00692565">
        <w:rPr>
          <w:rFonts w:ascii="Arial" w:eastAsia="Calibri" w:hAnsi="Arial" w:cs="Arial"/>
          <w:bCs/>
          <w:szCs w:val="24"/>
          <w:u w:val="single"/>
        </w:rPr>
        <w:t>Desert Areas</w:t>
      </w:r>
      <w:bookmarkEnd w:id="35"/>
      <w:bookmarkEnd w:id="36"/>
      <w:bookmarkEnd w:id="37"/>
    </w:p>
    <w:p w14:paraId="7187C1D6" w14:textId="77777777" w:rsidR="00AB49AF" w:rsidRPr="00692565" w:rsidRDefault="00AB49AF" w:rsidP="00B2372B">
      <w:pPr>
        <w:spacing w:after="240" w:line="276" w:lineRule="auto"/>
        <w:ind w:left="1440"/>
        <w:jc w:val="both"/>
        <w:rPr>
          <w:rFonts w:ascii="Arial" w:eastAsia="Calibri" w:hAnsi="Arial" w:cs="Arial"/>
          <w:szCs w:val="24"/>
        </w:rPr>
      </w:pPr>
      <w:r w:rsidRPr="00692565">
        <w:rPr>
          <w:rFonts w:ascii="Arial" w:eastAsia="Calibri" w:hAnsi="Arial" w:cs="Arial"/>
          <w:szCs w:val="24"/>
        </w:rPr>
        <w:t>Orographic precipitation over the mountains produces a rain shadow on the leeward side of the mountains.  As a result, the northern San Gabriel Mountains and the Mojave Desert regions experience very low annual precipitation amounts with rainfall occurring primarily during summer convective rainfall associated with monsoonal flow from the south and southwest.  Flash flooding is possible in many of the desert areas as a result of intense and localized rainfall from convective summer storms.  Average annual temperatures in the Mojave Desert range from a high of 91.4</w:t>
      </w:r>
      <w:r w:rsidRPr="00692565">
        <w:rPr>
          <w:rFonts w:ascii="Arial" w:eastAsia="Calibri" w:hAnsi="Arial" w:cs="Arial"/>
          <w:szCs w:val="24"/>
        </w:rPr>
        <w:sym w:font="Symbol" w:char="F0B0"/>
      </w:r>
      <w:r w:rsidRPr="00692565">
        <w:rPr>
          <w:rFonts w:ascii="Arial" w:eastAsia="Calibri" w:hAnsi="Arial" w:cs="Arial"/>
          <w:szCs w:val="24"/>
        </w:rPr>
        <w:t>F (33</w:t>
      </w:r>
      <w:r w:rsidRPr="00692565">
        <w:rPr>
          <w:rFonts w:ascii="Arial" w:eastAsia="Calibri" w:hAnsi="Arial" w:cs="Arial"/>
          <w:szCs w:val="24"/>
        </w:rPr>
        <w:sym w:font="Symbol" w:char="F0B0"/>
      </w:r>
      <w:r w:rsidRPr="00692565">
        <w:rPr>
          <w:rFonts w:ascii="Arial" w:eastAsia="Calibri" w:hAnsi="Arial" w:cs="Arial"/>
          <w:szCs w:val="24"/>
        </w:rPr>
        <w:t>C) to a low of 62.9</w:t>
      </w:r>
      <w:r w:rsidRPr="00692565">
        <w:rPr>
          <w:rFonts w:ascii="Arial" w:eastAsia="Calibri" w:hAnsi="Arial" w:cs="Arial"/>
          <w:szCs w:val="24"/>
        </w:rPr>
        <w:sym w:font="Symbol" w:char="F0B0"/>
      </w:r>
      <w:r w:rsidRPr="00692565">
        <w:rPr>
          <w:rFonts w:ascii="Arial" w:eastAsia="Calibri" w:hAnsi="Arial" w:cs="Arial"/>
          <w:szCs w:val="24"/>
        </w:rPr>
        <w:t>F (17.2</w:t>
      </w:r>
      <w:r w:rsidRPr="00692565">
        <w:rPr>
          <w:rFonts w:ascii="Arial" w:eastAsia="Calibri" w:hAnsi="Arial" w:cs="Arial"/>
          <w:szCs w:val="24"/>
        </w:rPr>
        <w:sym w:font="Symbol" w:char="F0B0"/>
      </w:r>
      <w:r w:rsidRPr="00692565">
        <w:rPr>
          <w:rFonts w:ascii="Arial" w:eastAsia="Calibri" w:hAnsi="Arial" w:cs="Arial"/>
          <w:szCs w:val="24"/>
        </w:rPr>
        <w:t>C).  Temperatures and precipitation can vary wildly in all seasons across this region and a record high temperature of 134</w:t>
      </w:r>
      <w:r w:rsidRPr="00692565">
        <w:rPr>
          <w:rFonts w:ascii="Arial" w:eastAsia="Calibri" w:hAnsi="Arial" w:cs="Arial"/>
          <w:szCs w:val="24"/>
        </w:rPr>
        <w:sym w:font="Symbol" w:char="F0B0"/>
      </w:r>
      <w:r w:rsidRPr="00692565">
        <w:rPr>
          <w:rFonts w:ascii="Arial" w:eastAsia="Calibri" w:hAnsi="Arial" w:cs="Arial"/>
          <w:szCs w:val="24"/>
        </w:rPr>
        <w:t>F (57</w:t>
      </w:r>
      <w:r w:rsidRPr="00692565">
        <w:rPr>
          <w:rFonts w:ascii="Arial" w:eastAsia="Calibri" w:hAnsi="Arial" w:cs="Arial"/>
          <w:szCs w:val="24"/>
        </w:rPr>
        <w:sym w:font="Symbol" w:char="F0B0"/>
      </w:r>
      <w:r w:rsidRPr="00692565">
        <w:rPr>
          <w:rFonts w:ascii="Arial" w:eastAsia="Calibri" w:hAnsi="Arial" w:cs="Arial"/>
          <w:szCs w:val="24"/>
        </w:rPr>
        <w:t>C) a record low of 15</w:t>
      </w:r>
      <w:r w:rsidRPr="00692565">
        <w:rPr>
          <w:rFonts w:ascii="Arial" w:eastAsia="Calibri" w:hAnsi="Arial" w:cs="Arial"/>
          <w:szCs w:val="24"/>
        </w:rPr>
        <w:sym w:font="Symbol" w:char="F0B0"/>
      </w:r>
      <w:r w:rsidRPr="00692565">
        <w:rPr>
          <w:rFonts w:ascii="Arial" w:eastAsia="Calibri" w:hAnsi="Arial" w:cs="Arial"/>
          <w:szCs w:val="24"/>
        </w:rPr>
        <w:t>F (-9</w:t>
      </w:r>
      <w:r w:rsidRPr="00692565">
        <w:rPr>
          <w:rFonts w:ascii="Arial" w:eastAsia="Calibri" w:hAnsi="Arial" w:cs="Arial"/>
          <w:szCs w:val="24"/>
        </w:rPr>
        <w:sym w:font="Symbol" w:char="F0B0"/>
      </w:r>
      <w:r w:rsidRPr="00692565">
        <w:rPr>
          <w:rFonts w:ascii="Arial" w:eastAsia="Calibri" w:hAnsi="Arial" w:cs="Arial"/>
          <w:szCs w:val="24"/>
        </w:rPr>
        <w:t>C) have been recorded.</w:t>
      </w:r>
    </w:p>
    <w:p w14:paraId="00242D3A" w14:textId="77777777"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Calibri" w:hAnsi="Arial" w:cs="Arial"/>
          <w:bCs/>
          <w:szCs w:val="24"/>
          <w:u w:val="single"/>
        </w:rPr>
      </w:pPr>
      <w:bookmarkStart w:id="38" w:name="_Toc443404100"/>
      <w:bookmarkStart w:id="39" w:name="_Toc443486055"/>
      <w:bookmarkStart w:id="40" w:name="_Toc456103029"/>
      <w:r w:rsidRPr="00692565">
        <w:rPr>
          <w:rFonts w:ascii="Arial" w:eastAsia="Calibri" w:hAnsi="Arial" w:cs="Arial"/>
          <w:bCs/>
          <w:szCs w:val="24"/>
        </w:rPr>
        <w:t>2.1.6</w:t>
      </w:r>
      <w:r w:rsidRPr="00692565">
        <w:rPr>
          <w:rFonts w:ascii="Arial" w:eastAsia="Calibri" w:hAnsi="Arial" w:cs="Arial"/>
          <w:bCs/>
          <w:szCs w:val="24"/>
        </w:rPr>
        <w:tab/>
      </w:r>
      <w:r w:rsidRPr="00692565">
        <w:rPr>
          <w:rFonts w:ascii="Arial" w:eastAsia="Calibri" w:hAnsi="Arial" w:cs="Arial"/>
          <w:bCs/>
          <w:szCs w:val="24"/>
          <w:u w:val="single"/>
        </w:rPr>
        <w:t>Watersheds</w:t>
      </w:r>
      <w:bookmarkEnd w:id="38"/>
      <w:bookmarkEnd w:id="39"/>
      <w:bookmarkEnd w:id="40"/>
    </w:p>
    <w:p w14:paraId="06E7AE90" w14:textId="77777777" w:rsidR="00AB49AF" w:rsidRPr="00692565" w:rsidRDefault="00AB49AF" w:rsidP="00B2372B">
      <w:pPr>
        <w:spacing w:after="240" w:line="276" w:lineRule="auto"/>
        <w:ind w:left="1440"/>
        <w:jc w:val="both"/>
        <w:rPr>
          <w:rFonts w:ascii="Arial" w:eastAsia="Calibri" w:hAnsi="Arial" w:cs="Arial"/>
          <w:szCs w:val="24"/>
        </w:rPr>
      </w:pPr>
      <w:r w:rsidRPr="00692565">
        <w:rPr>
          <w:rFonts w:ascii="Arial" w:eastAsia="Calibri" w:hAnsi="Arial" w:cs="Arial"/>
          <w:szCs w:val="24"/>
        </w:rPr>
        <w:t xml:space="preserve">For the purposes of their water resources management activities, the County of Los Angeles, Department of Public Works (DPW) has defined eight major watersheds and the LA County </w:t>
      </w:r>
      <w:proofErr w:type="spellStart"/>
      <w:r w:rsidRPr="00692565">
        <w:rPr>
          <w:rFonts w:ascii="Arial" w:eastAsia="Calibri" w:hAnsi="Arial" w:cs="Arial"/>
          <w:szCs w:val="24"/>
        </w:rPr>
        <w:t>subwatershed</w:t>
      </w:r>
      <w:proofErr w:type="spellEnd"/>
      <w:r w:rsidRPr="00692565">
        <w:rPr>
          <w:rFonts w:ascii="Arial" w:eastAsia="Calibri" w:hAnsi="Arial" w:cs="Arial"/>
          <w:szCs w:val="24"/>
        </w:rPr>
        <w:t xml:space="preserve"> GIS data layer 1 divides the County’s watersheds into 2,655 </w:t>
      </w:r>
      <w:proofErr w:type="spellStart"/>
      <w:r w:rsidRPr="00692565">
        <w:rPr>
          <w:rFonts w:ascii="Arial" w:eastAsia="Calibri" w:hAnsi="Arial" w:cs="Arial"/>
          <w:szCs w:val="24"/>
        </w:rPr>
        <w:t>subwatersheds</w:t>
      </w:r>
      <w:proofErr w:type="spellEnd"/>
      <w:r w:rsidRPr="00692565">
        <w:rPr>
          <w:rFonts w:ascii="Arial" w:eastAsia="Calibri" w:hAnsi="Arial" w:cs="Arial"/>
          <w:szCs w:val="24"/>
        </w:rPr>
        <w:t xml:space="preserve">.  The sizes of the </w:t>
      </w:r>
      <w:proofErr w:type="spellStart"/>
      <w:r w:rsidRPr="00692565">
        <w:rPr>
          <w:rFonts w:ascii="Arial" w:eastAsia="Calibri" w:hAnsi="Arial" w:cs="Arial"/>
          <w:szCs w:val="24"/>
        </w:rPr>
        <w:t>subwatersheds</w:t>
      </w:r>
      <w:proofErr w:type="spellEnd"/>
      <w:r w:rsidRPr="00692565">
        <w:rPr>
          <w:rFonts w:ascii="Arial" w:eastAsia="Calibri" w:hAnsi="Arial" w:cs="Arial"/>
          <w:szCs w:val="24"/>
        </w:rPr>
        <w:t xml:space="preserve"> range between 35 and 125,000 acres, with an average of approximately 8,000 acres.  Maps of the </w:t>
      </w:r>
      <w:proofErr w:type="spellStart"/>
      <w:r w:rsidRPr="00692565">
        <w:rPr>
          <w:rFonts w:ascii="Arial" w:eastAsia="Calibri" w:hAnsi="Arial" w:cs="Arial"/>
          <w:szCs w:val="24"/>
        </w:rPr>
        <w:t>subwatersheds</w:t>
      </w:r>
      <w:proofErr w:type="spellEnd"/>
      <w:r w:rsidRPr="00692565">
        <w:rPr>
          <w:rFonts w:ascii="Arial" w:eastAsia="Calibri" w:hAnsi="Arial" w:cs="Arial"/>
          <w:szCs w:val="24"/>
        </w:rPr>
        <w:t xml:space="preserve"> are available from the Los Angeles County Geographic Information Systems (GIS) Data Portal at </w:t>
      </w:r>
      <w:hyperlink r:id="rId14" w:history="1">
        <w:r w:rsidRPr="00692565">
          <w:rPr>
            <w:rFonts w:ascii="Arial" w:eastAsia="Calibri" w:hAnsi="Arial" w:cs="Arial"/>
            <w:color w:val="0000FF"/>
            <w:szCs w:val="24"/>
            <w:u w:val="single"/>
          </w:rPr>
          <w:t>http://dpw.lacounty.gov/general/spatiallibrary/site_options.cfm</w:t>
        </w:r>
      </w:hyperlink>
      <w:r w:rsidRPr="00692565">
        <w:rPr>
          <w:rFonts w:ascii="Arial" w:eastAsia="Calibri" w:hAnsi="Arial" w:cs="Arial"/>
          <w:szCs w:val="24"/>
        </w:rPr>
        <w:t xml:space="preserve"> (LA County </w:t>
      </w:r>
      <w:proofErr w:type="spellStart"/>
      <w:r w:rsidRPr="00692565">
        <w:rPr>
          <w:rFonts w:ascii="Arial" w:eastAsia="Calibri" w:hAnsi="Arial" w:cs="Arial"/>
          <w:szCs w:val="24"/>
        </w:rPr>
        <w:t>subwatershed</w:t>
      </w:r>
      <w:proofErr w:type="spellEnd"/>
      <w:r w:rsidRPr="00692565">
        <w:rPr>
          <w:rFonts w:ascii="Arial" w:eastAsia="Calibri" w:hAnsi="Arial" w:cs="Arial"/>
          <w:szCs w:val="24"/>
        </w:rPr>
        <w:t xml:space="preserve"> GIS data layer 1).</w:t>
      </w:r>
    </w:p>
    <w:p w14:paraId="01208F67" w14:textId="77777777" w:rsidR="00AB49AF" w:rsidRPr="00692565" w:rsidRDefault="00AB49AF" w:rsidP="00B2372B">
      <w:pPr>
        <w:spacing w:after="240" w:line="276" w:lineRule="auto"/>
        <w:ind w:left="1440"/>
        <w:jc w:val="both"/>
        <w:rPr>
          <w:rFonts w:ascii="Arial" w:eastAsia="Calibri" w:hAnsi="Arial" w:cs="Arial"/>
          <w:szCs w:val="24"/>
        </w:rPr>
      </w:pPr>
      <w:r w:rsidRPr="00692565">
        <w:rPr>
          <w:rFonts w:ascii="Arial" w:eastAsia="Calibri" w:hAnsi="Arial" w:cs="Arial"/>
          <w:szCs w:val="24"/>
        </w:rPr>
        <w:t xml:space="preserve">The locations and approximate boundaries of the major watersheds within the County are shown on </w:t>
      </w:r>
      <w:r w:rsidRPr="00692565">
        <w:rPr>
          <w:rFonts w:ascii="Arial" w:eastAsia="Calibri" w:hAnsi="Arial" w:cs="Arial"/>
          <w:b/>
          <w:szCs w:val="24"/>
        </w:rPr>
        <w:t>Figure 2-1</w:t>
      </w:r>
      <w:r w:rsidRPr="00692565">
        <w:rPr>
          <w:rFonts w:ascii="Arial" w:eastAsia="Calibri" w:hAnsi="Arial" w:cs="Arial"/>
          <w:szCs w:val="24"/>
        </w:rPr>
        <w:t>.  This information was downloaded directly from the Los Angeles County GIS Data Portal.  A description of the major watersheds is provided below to help understand the hydrologic conditions within each watershed.</w:t>
      </w:r>
    </w:p>
    <w:p w14:paraId="592A100A" w14:textId="77777777" w:rsidR="00AB49AF" w:rsidRPr="00692565" w:rsidRDefault="00AB49AF" w:rsidP="00C220C8">
      <w:pPr>
        <w:widowControl w:val="0"/>
        <w:spacing w:after="200"/>
        <w:jc w:val="both"/>
        <w:rPr>
          <w:rFonts w:ascii="Arial" w:eastAsia="Calibri" w:hAnsi="Arial" w:cs="Arial"/>
          <w:b/>
          <w:szCs w:val="24"/>
        </w:rPr>
      </w:pPr>
      <w:r w:rsidRPr="00692565">
        <w:rPr>
          <w:rFonts w:ascii="Arial" w:eastAsia="Calibri" w:hAnsi="Arial" w:cs="Arial"/>
          <w:b/>
          <w:szCs w:val="24"/>
          <w:highlight w:val="cyan"/>
        </w:rPr>
        <w:t>Insert: Figure 2-1 Los Angeles County Watersheds</w:t>
      </w:r>
    </w:p>
    <w:p w14:paraId="7E2AE273" w14:textId="77777777" w:rsidR="00D5706A" w:rsidRDefault="00D5706A">
      <w:pPr>
        <w:spacing w:after="200" w:line="276" w:lineRule="auto"/>
        <w:rPr>
          <w:rFonts w:ascii="Arial" w:eastAsia="Calibri" w:hAnsi="Arial" w:cs="Arial"/>
          <w:bCs/>
          <w:i/>
          <w:iCs/>
          <w:szCs w:val="24"/>
        </w:rPr>
      </w:pPr>
      <w:bookmarkStart w:id="41" w:name="_Toc456103030"/>
      <w:bookmarkStart w:id="42" w:name="_Toc443404101"/>
      <w:r>
        <w:rPr>
          <w:rFonts w:ascii="Arial" w:eastAsia="Calibri" w:hAnsi="Arial" w:cs="Arial"/>
          <w:bCs/>
          <w:i/>
          <w:iCs/>
          <w:szCs w:val="24"/>
        </w:rPr>
        <w:br w:type="page"/>
      </w:r>
    </w:p>
    <w:p w14:paraId="3DB631F8" w14:textId="629EB8F8" w:rsidR="00AB49AF" w:rsidRPr="00692565" w:rsidRDefault="00AB49AF" w:rsidP="00B2372B">
      <w:pPr>
        <w:keepNext/>
        <w:keepLines/>
        <w:widowControl w:val="0"/>
        <w:spacing w:before="360" w:after="240" w:line="276" w:lineRule="auto"/>
        <w:ind w:left="1440"/>
        <w:jc w:val="both"/>
        <w:outlineLvl w:val="3"/>
        <w:rPr>
          <w:rFonts w:ascii="Arial" w:eastAsia="Calibri" w:hAnsi="Arial" w:cs="Arial"/>
          <w:bCs/>
          <w:i/>
          <w:iCs/>
          <w:szCs w:val="24"/>
          <w:u w:val="single"/>
        </w:rPr>
      </w:pPr>
      <w:r w:rsidRPr="00692565">
        <w:rPr>
          <w:rFonts w:ascii="Arial" w:eastAsia="Calibri" w:hAnsi="Arial" w:cs="Arial"/>
          <w:bCs/>
          <w:i/>
          <w:iCs/>
          <w:szCs w:val="24"/>
        </w:rPr>
        <w:t xml:space="preserve">2.1.6.1 </w:t>
      </w:r>
      <w:r w:rsidRPr="00692565">
        <w:rPr>
          <w:rFonts w:ascii="Arial" w:eastAsia="Calibri" w:hAnsi="Arial" w:cs="Arial"/>
          <w:bCs/>
          <w:i/>
          <w:iCs/>
          <w:szCs w:val="24"/>
          <w:u w:val="single"/>
        </w:rPr>
        <w:t>Santa Clara River</w:t>
      </w:r>
      <w:bookmarkEnd w:id="41"/>
    </w:p>
    <w:p w14:paraId="11A7C971"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 xml:space="preserve">The Santa Clara River originates in the northern slopes of the San Gabriel Mountains at </w:t>
      </w:r>
      <w:proofErr w:type="spellStart"/>
      <w:r w:rsidRPr="00692565">
        <w:rPr>
          <w:rFonts w:ascii="Arial" w:eastAsia="Calibri" w:hAnsi="Arial" w:cs="Arial"/>
          <w:szCs w:val="24"/>
        </w:rPr>
        <w:t>Pacifico</w:t>
      </w:r>
      <w:proofErr w:type="spellEnd"/>
      <w:r w:rsidRPr="00692565">
        <w:rPr>
          <w:rFonts w:ascii="Arial" w:eastAsia="Calibri" w:hAnsi="Arial" w:cs="Arial"/>
          <w:szCs w:val="24"/>
        </w:rPr>
        <w:t xml:space="preserve"> Mountain and travels west into Ventura County, discharging into the Pacific Ocean near the City of Ventura.  The river runs approximately 100 miles from the headwaters near Acton, California, to the ocean.  The river drains an area of approximately 1,600 square miles.  The upper portion of the river, within the County of Los Angeles, has a watershed area of approximately 644 square miles.  Ninety percent of this area is mountainous with steep canyons; while the remaining ten percent is alluvial valleys.  The area is mostly undeveloped with a large portion in the Angeles National Forest.  There are some mixed-use developed areas concentrated in or near the City of Santa Clarita.  The watershed is currently experiencing an accelerated rate of development in areas adjacent to the river.</w:t>
      </w:r>
    </w:p>
    <w:p w14:paraId="6CE7BF6D"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The Santa Clara River and its tributaries are ephemeral streams characterized by alluvial soils.  Discharge occurs quickly during rainfall events and diminishes quickly after rainfall has ceased.  As in other county watersheds, the mountain and foothill areas are susceptible to debris-laden flows during intense rainfall, especially when a watershed is recovering from fire.  The river remains in a generally natural state with some modifications related to the development of the floodplain.  The expected population increase will continue to produce floodplain encroachment, requiring additional bank protection, channelization, and channel crossings.  The expected population increase, as well as increased imperviousness, will impact the hydrologic characteristics of the river and the sediment balance.  Some of the major tributaries in the County’s portion of the Santa Clara River watershed include: Castaic Creek, San Francisquito Canyon, Bouquet Canyon, Sand Canyon, Mint Canyon, and the South Fork of the Santa Clara River.</w:t>
      </w:r>
    </w:p>
    <w:p w14:paraId="11A7AE77" w14:textId="77777777" w:rsidR="00AB49AF" w:rsidRPr="00692565" w:rsidRDefault="00AB49AF" w:rsidP="00B2372B">
      <w:pPr>
        <w:keepNext/>
        <w:keepLines/>
        <w:widowControl w:val="0"/>
        <w:spacing w:before="360" w:after="240" w:line="276" w:lineRule="auto"/>
        <w:ind w:left="1440"/>
        <w:jc w:val="both"/>
        <w:outlineLvl w:val="3"/>
        <w:rPr>
          <w:rFonts w:ascii="Arial" w:eastAsia="Calibri" w:hAnsi="Arial" w:cs="Arial"/>
          <w:bCs/>
          <w:i/>
          <w:iCs/>
          <w:szCs w:val="24"/>
          <w:u w:val="single"/>
        </w:rPr>
      </w:pPr>
      <w:bookmarkStart w:id="43" w:name="_Toc443486057"/>
      <w:bookmarkStart w:id="44" w:name="_Toc456103031"/>
      <w:r w:rsidRPr="00692565">
        <w:rPr>
          <w:rFonts w:ascii="Arial" w:eastAsia="Calibri" w:hAnsi="Arial" w:cs="Arial"/>
          <w:bCs/>
          <w:i/>
          <w:iCs/>
          <w:szCs w:val="24"/>
        </w:rPr>
        <w:t xml:space="preserve">2.1.6.2 </w:t>
      </w:r>
      <w:r w:rsidRPr="00692565">
        <w:rPr>
          <w:rFonts w:ascii="Arial" w:eastAsia="Calibri" w:hAnsi="Arial" w:cs="Arial"/>
          <w:bCs/>
          <w:i/>
          <w:iCs/>
          <w:szCs w:val="24"/>
          <w:u w:val="single"/>
        </w:rPr>
        <w:t>Los Angeles River</w:t>
      </w:r>
      <w:bookmarkEnd w:id="43"/>
      <w:bookmarkEnd w:id="44"/>
    </w:p>
    <w:p w14:paraId="68DCB410"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The Los Angeles River Watershed covers over 830 square miles.  The watershed includes the western portion of the San Gabriel Mountains, the Santa Susana Mountains, the Verdugo Hills, and the northern slope of the Santa Monica Mountains.  The river flows from the headwaters in the western San Fernando Valley and outlets in San Pedro Bay near Long Beach.  The river crosses the San Fernando Valley and the central portion of the Los Angeles Basin.  The watershed terrain consists of mountains, foothills, valleys, and the coastal plain.</w:t>
      </w:r>
    </w:p>
    <w:p w14:paraId="75F4C9C9"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 xml:space="preserve">The Los Angeles River and many of its tributaries have been the subject of extensive engineering work to reduce the impacts of flood events.  Prior to development, the Los Angeles River system was typical of other streams in the southwest.  The river’s channel was broad and often shifted location within the flood plain due to the high sediment loads.  The stream location within the coastal plain has varied greatly over the years.  Between 1815 and 1825, the river changed course completely.  Breaking its banks in what is now Downtown Los Angeles, the river followed the course of </w:t>
      </w:r>
      <w:proofErr w:type="spellStart"/>
      <w:r w:rsidRPr="00692565">
        <w:rPr>
          <w:rFonts w:ascii="Arial" w:eastAsia="Calibri" w:hAnsi="Arial" w:cs="Arial"/>
          <w:szCs w:val="24"/>
        </w:rPr>
        <w:t>Ballona</w:t>
      </w:r>
      <w:proofErr w:type="spellEnd"/>
      <w:r w:rsidRPr="00692565">
        <w:rPr>
          <w:rFonts w:ascii="Arial" w:eastAsia="Calibri" w:hAnsi="Arial" w:cs="Arial"/>
          <w:szCs w:val="24"/>
        </w:rPr>
        <w:t xml:space="preserve"> Creek, reaching the ocean at a location 20 miles from its current outlet.</w:t>
      </w:r>
    </w:p>
    <w:p w14:paraId="4AEE2D83"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Numerous flood control facilities were constructed in the early 20</w:t>
      </w:r>
      <w:r w:rsidRPr="00692565">
        <w:rPr>
          <w:rFonts w:ascii="Arial" w:eastAsia="Calibri" w:hAnsi="Arial" w:cs="Arial"/>
          <w:szCs w:val="24"/>
          <w:vertAlign w:val="superscript"/>
        </w:rPr>
        <w:t>th</w:t>
      </w:r>
      <w:r w:rsidRPr="00692565">
        <w:rPr>
          <w:rFonts w:ascii="Arial" w:eastAsia="Calibri" w:hAnsi="Arial" w:cs="Arial"/>
          <w:szCs w:val="24"/>
        </w:rPr>
        <w:t xml:space="preserve"> century, as development began to take place on this wide flood plain.  The concrete sections of the Los Angeles River were constructed between the late 1930’s and the 1950’s.  Channel improvements and extensive watershed development decrease times of concentration and increase runoff flow rates and volumes.  The Los Angeles County Flood Control district constructed three major dams during this period: Pacoima, Big Tujunga and Devil’s Gate.  The dams were built to reduce downstream flow rates and conserve water for ground water recharge purposes.  In the Rio Hondo drainage area, several dams were constructed including Eaton Wash, Sierra Madre, Santa Anita and Sawpit.  Additionally, the U.S. Army Corps of Engineers operates four major dams in the watershed to assist in flood control.  The four dams are Hansen, Lopez, Sepulveda and Whittier Narrows.</w:t>
      </w:r>
    </w:p>
    <w:p w14:paraId="2E54E06B" w14:textId="77777777" w:rsidR="00AB49AF" w:rsidRPr="00692565" w:rsidRDefault="00AB49AF" w:rsidP="00B2372B">
      <w:pPr>
        <w:keepNext/>
        <w:keepLines/>
        <w:widowControl w:val="0"/>
        <w:spacing w:before="360" w:after="240" w:line="276" w:lineRule="auto"/>
        <w:ind w:left="1440"/>
        <w:jc w:val="both"/>
        <w:outlineLvl w:val="3"/>
        <w:rPr>
          <w:rFonts w:ascii="Arial" w:eastAsia="Calibri" w:hAnsi="Arial" w:cs="Arial"/>
          <w:bCs/>
          <w:i/>
          <w:iCs/>
          <w:szCs w:val="24"/>
          <w:u w:val="single"/>
        </w:rPr>
      </w:pPr>
      <w:bookmarkStart w:id="45" w:name="_Toc443486058"/>
      <w:bookmarkStart w:id="46" w:name="_Toc456103032"/>
      <w:r w:rsidRPr="00692565">
        <w:rPr>
          <w:rFonts w:ascii="Arial" w:eastAsia="Calibri" w:hAnsi="Arial" w:cs="Arial"/>
          <w:bCs/>
          <w:i/>
          <w:iCs/>
          <w:szCs w:val="24"/>
        </w:rPr>
        <w:t xml:space="preserve">2.1.6.3 </w:t>
      </w:r>
      <w:r w:rsidRPr="00692565">
        <w:rPr>
          <w:rFonts w:ascii="Arial" w:eastAsia="Calibri" w:hAnsi="Arial" w:cs="Arial"/>
          <w:bCs/>
          <w:i/>
          <w:iCs/>
          <w:szCs w:val="24"/>
          <w:u w:val="single"/>
        </w:rPr>
        <w:t>San Gabriel River</w:t>
      </w:r>
      <w:bookmarkEnd w:id="45"/>
      <w:bookmarkEnd w:id="46"/>
    </w:p>
    <w:p w14:paraId="09323CF2"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The San Gabriel River Watershed is located in the eastern portion of the County. The river drains the San Gabriel Mountains to the north and is bounded by the Los Angeles River Watershed and Santa Ana River Watersheds.  The watershed drains 640 square miles.  The Santa Gabriel River watershed outlets into the Pacific Ocean between Long Beach and Seal Beach after passing through the Alamitos Bay estuary.  Tributaries to the San Gabriel River include: Walnut Creek, San Jose Creek, and Coyote Creek.</w:t>
      </w:r>
    </w:p>
    <w:p w14:paraId="6758BBBF"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The upper portions of the watershed are contained almost entirely within the Angeles National Forest and are nearly untouched by development.  The mountains in this area are extremely rugged with steep V-shaped canyons.  The vegetation is dominated by chaparral and coastal sage scrub with patches of oak woodlands.  Conifers are dominant at higher elevations.  The streambeds in the area contain sycamore and alder woodlands.</w:t>
      </w:r>
    </w:p>
    <w:p w14:paraId="52277231"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In contrast, the lower part of the watershed is mostly developed below the mouth of the San Gabriel Canyon. The developments include commercial, residential, and industrial use.  The developed area in the San Gabriel Valley and Los Angeles Basin comprises 26% of the total watershed area.</w:t>
      </w:r>
    </w:p>
    <w:p w14:paraId="4E54998B"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Similar to the Los Angeles River, the San Gabriel River once occupied a wide floodplain and shifted course to accommodate large flows and sediment loads.  Development of the floodplain required changing the character of the river dramatically since periodic inundation of the floodplain was not compatible with the new land uses.</w:t>
      </w:r>
    </w:p>
    <w:p w14:paraId="1E9337E0"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Several major dams and debris basins impound floodwaters and prevent debris flows originating in the San Gabriel Mountains.  These include Cogswell Dam, San Gabriel Dam, Morris Dam, Big Dalton Dam, San Dimas Dam, Live Oak Dam, and Thompson Creek Dam.  Many of these facilities were constructed in the 1930’s and have proven their worth by preventing significant damage from large flood events.  Major flood events occurred in 1938, 1969, 1978, 1983, 1998, and 2005.  Additionally, the U.S. Army Corps of Engineers operates the Santa Fe Dam and Whittier Narrows Dam in the watershed to assist in flood control.</w:t>
      </w:r>
    </w:p>
    <w:p w14:paraId="10D33FB4"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The San Gabriel River has been channelized below Santa Fe Dam to aid in flood prevention.  However, the channel invert was left unlined for much of its length between Santa Fe Dam and Florence Avenue in Downey.  The unlined bottom promotes infiltration of flood waters released from upstream dams.  Public Works installed rubber dams to further utilize the river bottom for ground water recharge.  The most significant spreading ground facilities in the County are located in the San Gabriel River watershed. Runoff resulting from storm events is diverted into the spreading facilities and allowed to recharge groundwater.  Major spreading grounds are located at the mouth of San Gabriel Canyon and in the Montebello area downstream of the Whittier Narrows Dam.</w:t>
      </w:r>
    </w:p>
    <w:p w14:paraId="133FA021" w14:textId="77777777" w:rsidR="00AB49AF" w:rsidRPr="00692565" w:rsidRDefault="00AB49AF" w:rsidP="00B2372B">
      <w:pPr>
        <w:keepNext/>
        <w:keepLines/>
        <w:widowControl w:val="0"/>
        <w:spacing w:before="360" w:after="240" w:line="276" w:lineRule="auto"/>
        <w:ind w:left="1440"/>
        <w:jc w:val="both"/>
        <w:outlineLvl w:val="3"/>
        <w:rPr>
          <w:rFonts w:ascii="Arial" w:eastAsia="Calibri" w:hAnsi="Arial" w:cs="Arial"/>
          <w:bCs/>
          <w:i/>
          <w:iCs/>
          <w:szCs w:val="24"/>
          <w:u w:val="single"/>
        </w:rPr>
      </w:pPr>
      <w:bookmarkStart w:id="47" w:name="_Toc443486059"/>
      <w:bookmarkStart w:id="48" w:name="_Toc456103033"/>
      <w:r w:rsidRPr="00692565">
        <w:rPr>
          <w:rFonts w:ascii="Arial" w:eastAsia="Calibri" w:hAnsi="Arial" w:cs="Arial"/>
          <w:bCs/>
          <w:i/>
          <w:iCs/>
          <w:szCs w:val="24"/>
        </w:rPr>
        <w:t xml:space="preserve">2.1.6.4 </w:t>
      </w:r>
      <w:r w:rsidRPr="00692565">
        <w:rPr>
          <w:rFonts w:ascii="Arial" w:eastAsia="Calibri" w:hAnsi="Arial" w:cs="Arial"/>
          <w:bCs/>
          <w:i/>
          <w:iCs/>
          <w:szCs w:val="24"/>
          <w:u w:val="single"/>
        </w:rPr>
        <w:t>Antelope-Fremont Valleys</w:t>
      </w:r>
      <w:bookmarkEnd w:id="47"/>
      <w:bookmarkEnd w:id="48"/>
    </w:p>
    <w:p w14:paraId="0AEECD43"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Although the Antelope Valley and Fremont Valley Watersheds are separated by a topographic and hydrologic divide in the Antelope Valley, they are often referred to collectively as the Antelope-Fremont Valleys watershed.</w:t>
      </w:r>
    </w:p>
    <w:p w14:paraId="06452A75"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The Antelope Valley Watershed is a large, closed basin in the western Mojave Desert.  This watershed straddles the Los Angeles-Kern County line and drains a total of 3,387 square miles.  Approximately 80 percent of the watershed is characterized by a low to moderate slope (0-7 percent).  The remaining 20 percent consists of foothills and rugged mountains, some of which reach up to 3,600 feet in elevation.  The floor of the Antelope Valley Watershed generally lacks defined natural channels outside of the foothills and is subsequently subject to unpredictable sheet flow patterns.  The Antelope Valley Watershed is a closed basin with no outlets to the ocean.  All water that enters the watershed either infiltrates into the underlying groundwater basin, or flows toward three playa lakes located near the center of the watershed.</w:t>
      </w:r>
    </w:p>
    <w:p w14:paraId="267A76F0"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A playa lake is formed when rain fills a playa, or small, round depression in the surface of the ground.  Playa lakes are usually endorheic, which means they have no outflow of water.  The playa lakes in the Antelope Valley Watershed are all located on Edwards Air Force Base.  They include the following: Rosamond Lake, which covers approximately 21 square miles; Rogers Dry Lake, which is located east of Rosamond Lake and encompasses approximately 32 square miles; and Buckhorn Dry Lake, which is located between Rosamond and Rogers Dry Lake, encompassing three square miles.  These playa lakes are usually dry, and they only receive water following large winter storms. Surface runoff that collects in the dry lakes quickly evaporates from the surface, and only a small quantity of water infiltrates to the groundwater due to the nearly impermeable nature of the playa soils.</w:t>
      </w:r>
    </w:p>
    <w:p w14:paraId="4331A403" w14:textId="0F6C2F29" w:rsidR="00AB49AF"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The Fremont Valley Watershed receives surface water runoff from Lone Tree Canyon, Cache Creek, and other ridges adjacent to the area.  Throughout most of this watershed surface water drains toward Koehn Lake, which is a generally dry lake about 20 miles northeast of the community of Mojave.  In the southwestern portion of the Fremont Valley Watershed, surface water runoff flows south towards Rosamond.  The Antelope Valley Watershed receives surface water runoff from the San Gabriel Mountains and the Tehachapi Mountains, including Big Rock Creek, Littlerock Creek, Oak Creek, and Cottonwood Creek.  There are multiple intermittent or ephemeral waterways in the area which convey surface water runoff to Rosamond Lake during extreme rain events.  Rosamond Lake, which is located on Edwards Air Force Base northeast of Lancaster, remains dry most of the year.</w:t>
      </w:r>
    </w:p>
    <w:p w14:paraId="445A01D9" w14:textId="0A35FA1E" w:rsidR="00611EEC" w:rsidRPr="00692565" w:rsidRDefault="00611EEC" w:rsidP="00B2372B">
      <w:pPr>
        <w:autoSpaceDE w:val="0"/>
        <w:autoSpaceDN w:val="0"/>
        <w:adjustRightInd w:val="0"/>
        <w:spacing w:after="240" w:line="276" w:lineRule="auto"/>
        <w:ind w:left="2160"/>
        <w:jc w:val="both"/>
        <w:rPr>
          <w:rFonts w:ascii="Arial" w:eastAsia="Calibri" w:hAnsi="Arial" w:cs="Arial"/>
          <w:szCs w:val="24"/>
        </w:rPr>
      </w:pPr>
      <w:r>
        <w:rPr>
          <w:rFonts w:ascii="Arial" w:eastAsia="Calibri" w:hAnsi="Arial" w:cs="Arial"/>
          <w:szCs w:val="24"/>
        </w:rPr>
        <w:t xml:space="preserve">Within the Los Angeles County portion of the Antelope Valley, the County Sanitation Districts of Los Angeles County operate sewage treatment plants for portions of the Cities of Lancaster and Palmdale.  Sewage disposal needs for the remainder </w:t>
      </w:r>
      <w:r w:rsidR="00D8256E">
        <w:rPr>
          <w:rFonts w:ascii="Arial" w:eastAsia="Calibri" w:hAnsi="Arial" w:cs="Arial"/>
          <w:szCs w:val="24"/>
        </w:rPr>
        <w:t>of Los Angeles County in this watershed are by OWTS.</w:t>
      </w:r>
    </w:p>
    <w:p w14:paraId="626DE439" w14:textId="77777777" w:rsidR="00AB49AF" w:rsidRPr="00692565" w:rsidRDefault="00AB49AF" w:rsidP="00B2372B">
      <w:pPr>
        <w:keepNext/>
        <w:keepLines/>
        <w:widowControl w:val="0"/>
        <w:spacing w:before="360" w:after="240" w:line="276" w:lineRule="auto"/>
        <w:ind w:left="1440"/>
        <w:jc w:val="both"/>
        <w:outlineLvl w:val="3"/>
        <w:rPr>
          <w:rFonts w:ascii="Arial" w:eastAsia="Calibri" w:hAnsi="Arial" w:cs="Arial"/>
          <w:bCs/>
          <w:i/>
          <w:iCs/>
          <w:szCs w:val="24"/>
          <w:u w:val="single"/>
        </w:rPr>
      </w:pPr>
      <w:bookmarkStart w:id="49" w:name="_Toc443486060"/>
      <w:bookmarkStart w:id="50" w:name="_Toc456103034"/>
      <w:r w:rsidRPr="00692565">
        <w:rPr>
          <w:rFonts w:ascii="Arial" w:eastAsia="Calibri" w:hAnsi="Arial" w:cs="Arial"/>
          <w:bCs/>
          <w:i/>
          <w:iCs/>
          <w:szCs w:val="24"/>
        </w:rPr>
        <w:t xml:space="preserve">2.1.6.5 </w:t>
      </w:r>
      <w:r w:rsidRPr="00692565">
        <w:rPr>
          <w:rFonts w:ascii="Arial" w:eastAsia="Calibri" w:hAnsi="Arial" w:cs="Arial"/>
          <w:bCs/>
          <w:i/>
          <w:iCs/>
          <w:szCs w:val="24"/>
          <w:u w:val="single"/>
        </w:rPr>
        <w:t>Santa Monica Bay</w:t>
      </w:r>
      <w:bookmarkEnd w:id="49"/>
      <w:bookmarkEnd w:id="50"/>
    </w:p>
    <w:p w14:paraId="2CD95672"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 xml:space="preserve">The Santa Monica Bay or Coastal watershed is comprised of a number of individual watersheds that outlet into Santa Monica and San Pedro Bays.  These include the major watersheds of Malibu Creek, Topanga Creek, </w:t>
      </w:r>
      <w:proofErr w:type="spellStart"/>
      <w:r w:rsidRPr="00692565">
        <w:rPr>
          <w:rFonts w:ascii="Arial" w:eastAsia="Calibri" w:hAnsi="Arial" w:cs="Arial"/>
          <w:szCs w:val="24"/>
        </w:rPr>
        <w:t>Ballona</w:t>
      </w:r>
      <w:proofErr w:type="spellEnd"/>
      <w:r w:rsidRPr="00692565">
        <w:rPr>
          <w:rFonts w:ascii="Arial" w:eastAsia="Calibri" w:hAnsi="Arial" w:cs="Arial"/>
          <w:szCs w:val="24"/>
        </w:rPr>
        <w:t xml:space="preserve"> Creek, and the Dominguez Channel.  These watersheds have unique topographic and hydrologic characteristics ranging from undeveloped to highly urbanized.  For simplicity, these coastal watersheds are grouped together due to their relatively small sizes.</w:t>
      </w:r>
    </w:p>
    <w:p w14:paraId="28D610EF"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The Malibu Creek Watershed is comprised of 109 square miles at the western end of the County of Los Angeles and extends into Ventura County.  Most of the watershed is undeveloped public land.  There is sporadic but increasing development throughout the area.  The most extensive development is centered along US Highway 101.  The northern portion is hilly while the southern portion, near the ocean, is rugged mountain terrain.  Malibu Creek drains into the Pacific Ocean near the Malibu Civic Center.</w:t>
      </w:r>
    </w:p>
    <w:p w14:paraId="3754592C"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Topanga Creek drains 18 square miles in the central Santa Monica Mountains.  The watershed is primarily rural with widely scattered residential and commercial development.  The creek flows unobstructed along its course and empties into the Santa Monica Bay in an unincorporated portion of the County east of Malibu.</w:t>
      </w:r>
    </w:p>
    <w:p w14:paraId="39EDB73D"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proofErr w:type="spellStart"/>
      <w:r w:rsidRPr="00692565">
        <w:rPr>
          <w:rFonts w:ascii="Arial" w:eastAsia="Calibri" w:hAnsi="Arial" w:cs="Arial"/>
          <w:szCs w:val="24"/>
        </w:rPr>
        <w:t>Ballona</w:t>
      </w:r>
      <w:proofErr w:type="spellEnd"/>
      <w:r w:rsidRPr="00692565">
        <w:rPr>
          <w:rFonts w:ascii="Arial" w:eastAsia="Calibri" w:hAnsi="Arial" w:cs="Arial"/>
          <w:szCs w:val="24"/>
        </w:rPr>
        <w:t xml:space="preserve"> Creek is a flood control channel that drains the western Los Angeles basin.  The watershed area is bounded by the Santa Monica Mountains on the north and the Baldwin Hills on the south.  It extends east nearly to downtown Los Angeles.  The total watershed area is roughly 130 square miles.  The area is primarily developed but includes undeveloped areas on the south slope of the Santa Monica Mountains.  The land use is 64% residential, 8% commercial, 4% industrial, and 17% open space.  The major tributaries to </w:t>
      </w:r>
      <w:proofErr w:type="spellStart"/>
      <w:r w:rsidRPr="00692565">
        <w:rPr>
          <w:rFonts w:ascii="Arial" w:eastAsia="Calibri" w:hAnsi="Arial" w:cs="Arial"/>
          <w:szCs w:val="24"/>
        </w:rPr>
        <w:t>Ballona</w:t>
      </w:r>
      <w:proofErr w:type="spellEnd"/>
      <w:r w:rsidRPr="00692565">
        <w:rPr>
          <w:rFonts w:ascii="Arial" w:eastAsia="Calibri" w:hAnsi="Arial" w:cs="Arial"/>
          <w:szCs w:val="24"/>
        </w:rPr>
        <w:t xml:space="preserve"> Creek include: </w:t>
      </w:r>
      <w:proofErr w:type="spellStart"/>
      <w:r w:rsidRPr="00692565">
        <w:rPr>
          <w:rFonts w:ascii="Arial" w:eastAsia="Calibri" w:hAnsi="Arial" w:cs="Arial"/>
          <w:szCs w:val="24"/>
        </w:rPr>
        <w:t>Centinela</w:t>
      </w:r>
      <w:proofErr w:type="spellEnd"/>
      <w:r w:rsidRPr="00692565">
        <w:rPr>
          <w:rFonts w:ascii="Arial" w:eastAsia="Calibri" w:hAnsi="Arial" w:cs="Arial"/>
          <w:szCs w:val="24"/>
        </w:rPr>
        <w:t xml:space="preserve"> Creek, Sepulveda Canyon Channel, Benedict Canyon Channel, and numerous storm drains.  The watershed drains into Santa Monica Bay at Marina del Rey.</w:t>
      </w:r>
    </w:p>
    <w:p w14:paraId="6F9B7939" w14:textId="77777777" w:rsidR="00AB49AF" w:rsidRPr="00692565" w:rsidRDefault="00AB49AF" w:rsidP="00B2372B">
      <w:pPr>
        <w:keepNext/>
        <w:keepLines/>
        <w:widowControl w:val="0"/>
        <w:spacing w:before="360" w:after="240" w:line="276" w:lineRule="auto"/>
        <w:ind w:left="1440"/>
        <w:jc w:val="both"/>
        <w:outlineLvl w:val="3"/>
        <w:rPr>
          <w:rFonts w:ascii="Arial" w:eastAsia="Calibri" w:hAnsi="Arial" w:cs="Arial"/>
          <w:bCs/>
          <w:i/>
          <w:iCs/>
          <w:szCs w:val="24"/>
          <w:u w:val="single"/>
        </w:rPr>
      </w:pPr>
      <w:bookmarkStart w:id="51" w:name="_Toc443486061"/>
      <w:bookmarkStart w:id="52" w:name="_Toc456103035"/>
      <w:r w:rsidRPr="00692565">
        <w:rPr>
          <w:rFonts w:ascii="Arial" w:eastAsia="Calibri" w:hAnsi="Arial" w:cs="Arial"/>
          <w:bCs/>
          <w:i/>
          <w:iCs/>
          <w:szCs w:val="24"/>
        </w:rPr>
        <w:t xml:space="preserve">2.1.6.6 </w:t>
      </w:r>
      <w:r w:rsidRPr="00692565">
        <w:rPr>
          <w:rFonts w:ascii="Arial" w:eastAsia="Calibri" w:hAnsi="Arial" w:cs="Arial"/>
          <w:bCs/>
          <w:i/>
          <w:iCs/>
          <w:szCs w:val="24"/>
          <w:u w:val="single"/>
        </w:rPr>
        <w:t>Santa Ana</w:t>
      </w:r>
      <w:bookmarkEnd w:id="51"/>
      <w:bookmarkEnd w:id="52"/>
    </w:p>
    <w:p w14:paraId="3A866649"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Los Angeles County encompasses a relatively thin sliver of the Santa Ana Watershed located in the northeastern portion of the County.</w:t>
      </w:r>
    </w:p>
    <w:p w14:paraId="510ECB9F"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The Santa Ana watershed covers an area of about 2,700 square miles in parts of Orange, San Bernardino, Riverside, and Los Angeles Counties.  The Santa Ana Basin is substantially urbanized: about 32 percent of the land use is residential, commercial, or industrial, and the area is home to more than 4 million people. Agricultural land use accounts for about 10 percent of the watershed.</w:t>
      </w:r>
    </w:p>
    <w:p w14:paraId="3FA66914"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The Santa Ana River is the largest stream system in southern California, beginning in the San Bernardino Mountains, which reach altitudes exceeding 10,000 feet, and flowing more than 100 miles to the Pacific Ocean near Huntington Beach.  The San Jacinto River is a tributary of the Santa Ana River, but it normally terminates in Riverside County at Lake Elsinore.</w:t>
      </w:r>
    </w:p>
    <w:p w14:paraId="6E1A07B1"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Most of the precipitation in the watershed occurs between November and March.  Consequently, under natural conditions, the Santa Ana River would be intermittent with little or no flow in the summer months.</w:t>
      </w:r>
    </w:p>
    <w:p w14:paraId="77A612EC"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Ground water is the main source of water supply in the watershed, providing about 66 percent of the consumptive water demand.  Inland aquifers, upstream from Prado Dam, underlie about 1,200 square miles of the watershed.  Coastal aquifers, downstream from Prado Dam, underlie about 400 square miles.  Thickness of these aquifers ranges from several hundred to more than 1,000 feet.  Depth to ground water ranges from several hundred feet near the flanks of mountains to near land surface along rivers and wetlands, and in the coastal plain.</w:t>
      </w:r>
    </w:p>
    <w:p w14:paraId="3930F13B"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Enhanced recharge of ground water is an important component of the hydrologic cycle in the Santa Ana watershed.  The volume of water recharged is 37 percent of the volume pumped, with most of the enhanced recharge consisting of surface water derived from precipitation within the basin.  Discharge from wastewater treatment facilities is also an important component of the hydrologic cycle, providing base flow in many parts of the drainage network.  These activities are among the many factors affecting water quality in the watershed.</w:t>
      </w:r>
    </w:p>
    <w:p w14:paraId="25A323E6" w14:textId="77777777" w:rsidR="00AB49AF" w:rsidRPr="00692565" w:rsidRDefault="00AB49AF" w:rsidP="00B2372B">
      <w:pPr>
        <w:keepNext/>
        <w:keepLines/>
        <w:widowControl w:val="0"/>
        <w:spacing w:before="360" w:after="240" w:line="276" w:lineRule="auto"/>
        <w:ind w:left="1440"/>
        <w:jc w:val="both"/>
        <w:outlineLvl w:val="3"/>
        <w:rPr>
          <w:rFonts w:ascii="Arial" w:eastAsia="Calibri" w:hAnsi="Arial" w:cs="Arial"/>
          <w:bCs/>
          <w:i/>
          <w:iCs/>
          <w:szCs w:val="24"/>
          <w:u w:val="single"/>
        </w:rPr>
      </w:pPr>
      <w:bookmarkStart w:id="53" w:name="_Toc443486062"/>
      <w:bookmarkStart w:id="54" w:name="_Toc456103036"/>
      <w:r w:rsidRPr="00692565">
        <w:rPr>
          <w:rFonts w:ascii="Arial" w:eastAsia="Calibri" w:hAnsi="Arial" w:cs="Arial"/>
          <w:bCs/>
          <w:i/>
          <w:iCs/>
          <w:szCs w:val="24"/>
        </w:rPr>
        <w:t xml:space="preserve">2.1.6.7 </w:t>
      </w:r>
      <w:r w:rsidRPr="00692565">
        <w:rPr>
          <w:rFonts w:ascii="Arial" w:eastAsia="Calibri" w:hAnsi="Arial" w:cs="Arial"/>
          <w:bCs/>
          <w:i/>
          <w:iCs/>
          <w:szCs w:val="24"/>
          <w:u w:val="single"/>
        </w:rPr>
        <w:t>Mojave</w:t>
      </w:r>
      <w:bookmarkEnd w:id="53"/>
      <w:bookmarkEnd w:id="54"/>
    </w:p>
    <w:p w14:paraId="7EA5029F" w14:textId="1C590146"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The Mojave Watershed encroaches into Los Angeles County at several relatively small sections along the northeastern county line between San Bernardino and Los Angeles Counties.  The Mojave Watershed encompasses approximately 4,500 square miles in total and is located almost entirely within San Bernardino County.  Total population in the watershed is increasing every year and was nearly one-half million by the end of year 2015.  Much of the existing and projected future population is concentrated in the Victor Valley, which includes the incorporated cities of Victorville, Hesperia, Apple Valley, and Adelanto.</w:t>
      </w:r>
      <w:r w:rsidR="00611EEC">
        <w:rPr>
          <w:rFonts w:ascii="Arial" w:eastAsia="Calibri" w:hAnsi="Arial" w:cs="Arial"/>
          <w:szCs w:val="24"/>
        </w:rPr>
        <w:t xml:space="preserve">  </w:t>
      </w:r>
    </w:p>
    <w:p w14:paraId="1B628653"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The primary geographic and hydrologic feature of the watershed is the Mojave River.  The headwaters of the Mojave River are in the San Bernardino Mountains, which annually receives greater than 40 inches of precipitation at its highest elevations.  Much of the winter precipitation in the San Bernardino Mountains falls in the form of snow that provides spring recharge to the Mojave River system.  Historically, the annual recharge from the headwaters is approximately 75,000 acre-feet.  The Mojave River channel, through both surface and subsurface flow, transects the watershed a linear distance of approximately 120 miles to its terminus at Silver Dry Lake near the Community of Baker.  Aside from intense storm events, the Mojave River channel is typically dry downstream of the Mojave Forks Dam except in select locations where ground water is forced to the surface by geologic structures.</w:t>
      </w:r>
    </w:p>
    <w:p w14:paraId="2DC7DBAB"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 xml:space="preserve">The Mojave River has been selected as a priority or “focus” watershed because of numerous water quality and quantity issues.  Historically known for its agricultural, industrial and military land uses, the Victor Valley has significantly changed during the last several decades into a satellite of Southern California’s urbanization.  Urban growth has significantly modified the arena of waste discharges that could potentially affect water quality, including </w:t>
      </w:r>
      <w:proofErr w:type="spellStart"/>
      <w:r w:rsidRPr="00692565">
        <w:rPr>
          <w:rFonts w:ascii="Arial" w:eastAsia="Calibri" w:hAnsi="Arial" w:cs="Arial"/>
          <w:szCs w:val="24"/>
        </w:rPr>
        <w:t>stormwater</w:t>
      </w:r>
      <w:proofErr w:type="spellEnd"/>
      <w:r w:rsidRPr="00692565">
        <w:rPr>
          <w:rFonts w:ascii="Arial" w:eastAsia="Calibri" w:hAnsi="Arial" w:cs="Arial"/>
          <w:szCs w:val="24"/>
        </w:rPr>
        <w:t xml:space="preserve"> and wastewater treatment.  There are also numerous water quality issues associated with past and current agricultural, industrial, and military land uses throughout the watershed.  Because of water quality degradation associated with past industrial activities, some waters in the Mojave River watershed are listed as a water quality limited segments for priority organics on the federal Section 303(d) list of impaired water bodies.</w:t>
      </w:r>
    </w:p>
    <w:p w14:paraId="67430DD4"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Typical of southwestern arid environments, the Mojave Watershed has limited water resources.  Surface water from the headwaters in the San Bernardino Mountains quickly percolates into the porous sands of the young Mojave River alluvium.  Thus, ground water is the primary source of water supply in most of the watershed.  In a constant state of overdraft since the 1950’s, the ground water resources of the Mojave Watershed were formally adjudicated in 1996 through a stipulated judgment.  The stipulated judgment was appealed shortly thereafter.  The California Supreme Court issued a decision in the case on August 22, 2000 that affirmed water rights priority in cases of competing water apportionment.</w:t>
      </w:r>
    </w:p>
    <w:p w14:paraId="12766EA3" w14:textId="77777777" w:rsidR="00AB49AF" w:rsidRPr="00692565" w:rsidRDefault="00AB49AF" w:rsidP="00B2372B">
      <w:pPr>
        <w:keepNext/>
        <w:keepLines/>
        <w:widowControl w:val="0"/>
        <w:spacing w:before="360" w:after="240" w:line="276" w:lineRule="auto"/>
        <w:ind w:left="1440"/>
        <w:jc w:val="both"/>
        <w:outlineLvl w:val="3"/>
        <w:rPr>
          <w:rFonts w:ascii="Arial" w:eastAsia="Calibri" w:hAnsi="Arial" w:cs="Arial"/>
          <w:bCs/>
          <w:i/>
          <w:iCs/>
          <w:szCs w:val="24"/>
          <w:u w:val="single"/>
        </w:rPr>
      </w:pPr>
      <w:bookmarkStart w:id="55" w:name="_Toc443486063"/>
      <w:bookmarkStart w:id="56" w:name="_Toc456103037"/>
      <w:r w:rsidRPr="00692565">
        <w:rPr>
          <w:rFonts w:ascii="Arial" w:eastAsia="Calibri" w:hAnsi="Arial" w:cs="Arial"/>
          <w:bCs/>
          <w:i/>
          <w:iCs/>
          <w:szCs w:val="24"/>
        </w:rPr>
        <w:t xml:space="preserve">2.1.6.8 </w:t>
      </w:r>
      <w:bookmarkEnd w:id="55"/>
      <w:bookmarkEnd w:id="56"/>
      <w:proofErr w:type="spellStart"/>
      <w:r w:rsidRPr="00692565">
        <w:rPr>
          <w:rFonts w:ascii="Arial" w:eastAsia="Calibri" w:hAnsi="Arial" w:cs="Arial"/>
          <w:bCs/>
          <w:i/>
          <w:iCs/>
          <w:szCs w:val="24"/>
          <w:u w:val="single"/>
        </w:rPr>
        <w:t>Calleguas</w:t>
      </w:r>
      <w:proofErr w:type="spellEnd"/>
    </w:p>
    <w:p w14:paraId="647F16EA"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 xml:space="preserve">A very small portion of the </w:t>
      </w:r>
      <w:proofErr w:type="spellStart"/>
      <w:r w:rsidRPr="00692565">
        <w:rPr>
          <w:rFonts w:ascii="Arial" w:eastAsia="Calibri" w:hAnsi="Arial" w:cs="Arial"/>
          <w:szCs w:val="24"/>
        </w:rPr>
        <w:t>Calleguas</w:t>
      </w:r>
      <w:proofErr w:type="spellEnd"/>
      <w:r w:rsidRPr="00692565">
        <w:rPr>
          <w:rFonts w:ascii="Arial" w:eastAsia="Calibri" w:hAnsi="Arial" w:cs="Arial"/>
          <w:szCs w:val="24"/>
        </w:rPr>
        <w:t xml:space="preserve"> Creek watershed is located at the very western edge of Los Angeles County.  The entire </w:t>
      </w:r>
      <w:proofErr w:type="spellStart"/>
      <w:r w:rsidRPr="00692565">
        <w:rPr>
          <w:rFonts w:ascii="Arial" w:eastAsia="Calibri" w:hAnsi="Arial" w:cs="Arial"/>
          <w:szCs w:val="24"/>
        </w:rPr>
        <w:t>Calleguas</w:t>
      </w:r>
      <w:proofErr w:type="spellEnd"/>
      <w:r w:rsidRPr="00692565">
        <w:rPr>
          <w:rFonts w:ascii="Arial" w:eastAsia="Calibri" w:hAnsi="Arial" w:cs="Arial"/>
          <w:szCs w:val="24"/>
        </w:rPr>
        <w:t xml:space="preserve"> watershed encompasses approximately 343 square miles the majority of which lies within Ventura County California.  This greater watershed is made of up 7 sub-watersheds at the 12 digit HUC (hydrologic unit code) scale.  Undeveloped areas account for 50% of the land in the greater watershed while 25% is urban, and 25% is agricultural.  Most of the urban areas, including the communities of Moorpark, Simi Valley and Thousand Oaks are located in the upper sub-watershed and most of the agriculture is located in the middle and lower sub-watersheds.</w:t>
      </w:r>
      <w:bookmarkStart w:id="57" w:name="_Toc443486064"/>
      <w:r w:rsidRPr="00692565">
        <w:rPr>
          <w:rFonts w:ascii="Arial" w:eastAsia="Calibri" w:hAnsi="Arial" w:cs="Arial"/>
          <w:szCs w:val="24"/>
        </w:rPr>
        <w:t xml:space="preserve">  The portion that lies within Los Angeles County is located in the mountainous area just west of the Santa Clarita Valley.</w:t>
      </w:r>
    </w:p>
    <w:p w14:paraId="7A9EF595" w14:textId="77777777" w:rsidR="00AB49AF" w:rsidRPr="00692565" w:rsidRDefault="00AB49AF" w:rsidP="00B2372B">
      <w:pPr>
        <w:keepNext/>
        <w:keepLines/>
        <w:widowControl w:val="0"/>
        <w:spacing w:before="360" w:after="240" w:line="276" w:lineRule="auto"/>
        <w:ind w:left="1440"/>
        <w:jc w:val="both"/>
        <w:outlineLvl w:val="3"/>
        <w:rPr>
          <w:rFonts w:ascii="Arial" w:eastAsia="Calibri" w:hAnsi="Arial" w:cs="Arial"/>
          <w:bCs/>
          <w:i/>
          <w:iCs/>
          <w:szCs w:val="24"/>
          <w:u w:val="single"/>
        </w:rPr>
      </w:pPr>
      <w:bookmarkStart w:id="58" w:name="_Toc456103038"/>
      <w:r w:rsidRPr="00692565">
        <w:rPr>
          <w:rFonts w:ascii="Arial" w:eastAsia="Calibri" w:hAnsi="Arial" w:cs="Arial"/>
          <w:bCs/>
          <w:i/>
          <w:iCs/>
          <w:szCs w:val="24"/>
        </w:rPr>
        <w:t xml:space="preserve">2.1.6.9 </w:t>
      </w:r>
      <w:r w:rsidRPr="00692565">
        <w:rPr>
          <w:rFonts w:ascii="Arial" w:eastAsia="Calibri" w:hAnsi="Arial" w:cs="Arial"/>
          <w:bCs/>
          <w:i/>
          <w:iCs/>
          <w:szCs w:val="24"/>
          <w:u w:val="single"/>
        </w:rPr>
        <w:t>Middle Kern-Upper Tehachapi-Grapevine</w:t>
      </w:r>
      <w:bookmarkEnd w:id="57"/>
      <w:bookmarkEnd w:id="58"/>
    </w:p>
    <w:p w14:paraId="3F404885"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The Middle Kern-Upper Tehachapi-Grapevine Watershed encroaches slightly into the boundaries of Los Angeles County at the very northwestern corner of the County near the town of Gorman.  Specifically, the portion of the watershed that includes the Castaic Lake Valley Groundwater Basin (5-29) member of the Tulare Lake Hydrologic Region.</w:t>
      </w:r>
    </w:p>
    <w:p w14:paraId="202AE5AB" w14:textId="77777777" w:rsidR="00AB49AF" w:rsidRPr="00692565" w:rsidRDefault="00AB49AF" w:rsidP="00B2372B">
      <w:pPr>
        <w:autoSpaceDE w:val="0"/>
        <w:autoSpaceDN w:val="0"/>
        <w:adjustRightInd w:val="0"/>
        <w:spacing w:after="240" w:line="276" w:lineRule="auto"/>
        <w:ind w:left="2160"/>
        <w:jc w:val="both"/>
        <w:rPr>
          <w:rFonts w:ascii="Arial" w:eastAsia="Calibri" w:hAnsi="Arial" w:cs="Arial"/>
          <w:szCs w:val="24"/>
        </w:rPr>
      </w:pPr>
      <w:r w:rsidRPr="00692565">
        <w:rPr>
          <w:rFonts w:ascii="Arial" w:eastAsia="Calibri" w:hAnsi="Arial" w:cs="Arial"/>
          <w:szCs w:val="24"/>
        </w:rPr>
        <w:t xml:space="preserve">Erosion along the </w:t>
      </w:r>
      <w:proofErr w:type="spellStart"/>
      <w:r w:rsidRPr="00692565">
        <w:rPr>
          <w:rFonts w:ascii="Arial" w:eastAsia="Calibri" w:hAnsi="Arial" w:cs="Arial"/>
          <w:szCs w:val="24"/>
        </w:rPr>
        <w:t>Garlock</w:t>
      </w:r>
      <w:proofErr w:type="spellEnd"/>
      <w:r w:rsidRPr="00692565">
        <w:rPr>
          <w:rFonts w:ascii="Arial" w:eastAsia="Calibri" w:hAnsi="Arial" w:cs="Arial"/>
          <w:szCs w:val="24"/>
        </w:rPr>
        <w:t xml:space="preserve"> Fault is responsible for forming the basin’s northeast and southwest arms. Castaic Lake represents a structural depression or sag pond developed on the </w:t>
      </w:r>
      <w:proofErr w:type="spellStart"/>
      <w:r w:rsidRPr="00692565">
        <w:rPr>
          <w:rFonts w:ascii="Arial" w:eastAsia="Calibri" w:hAnsi="Arial" w:cs="Arial"/>
          <w:szCs w:val="24"/>
        </w:rPr>
        <w:t>Garlock</w:t>
      </w:r>
      <w:proofErr w:type="spellEnd"/>
      <w:r w:rsidRPr="00692565">
        <w:rPr>
          <w:rFonts w:ascii="Arial" w:eastAsia="Calibri" w:hAnsi="Arial" w:cs="Arial"/>
          <w:szCs w:val="24"/>
        </w:rPr>
        <w:t xml:space="preserve"> Fault (DWR 1965).  A geologic map of the area of Castaic Lake area depicts the geology as Quaternary playa deposits of recent age, consisting of silt, clay and sandy clay.  The remainder of the basin is mapped as younger alluvium with small areas of older alluvium at the basin margins.  Very little data is available for the basin.  Of the two available well completion reports for wells near Castaic Lake in the northeast arm of the basin, both intercept bedrock of the </w:t>
      </w:r>
      <w:proofErr w:type="spellStart"/>
      <w:r w:rsidRPr="00692565">
        <w:rPr>
          <w:rFonts w:ascii="Arial" w:eastAsia="Calibri" w:hAnsi="Arial" w:cs="Arial"/>
          <w:szCs w:val="24"/>
        </w:rPr>
        <w:t>Garlock</w:t>
      </w:r>
      <w:proofErr w:type="spellEnd"/>
      <w:r w:rsidRPr="00692565">
        <w:rPr>
          <w:rFonts w:ascii="Arial" w:eastAsia="Calibri" w:hAnsi="Arial" w:cs="Arial"/>
          <w:szCs w:val="24"/>
        </w:rPr>
        <w:t xml:space="preserve"> Fault Zone at depths of 50 feet or less – both produced less than 3 </w:t>
      </w:r>
      <w:proofErr w:type="spellStart"/>
      <w:r w:rsidRPr="00692565">
        <w:rPr>
          <w:rFonts w:ascii="Arial" w:eastAsia="Calibri" w:hAnsi="Arial" w:cs="Arial"/>
          <w:szCs w:val="24"/>
        </w:rPr>
        <w:t>gpm</w:t>
      </w:r>
      <w:proofErr w:type="spellEnd"/>
      <w:r w:rsidRPr="00692565">
        <w:rPr>
          <w:rFonts w:ascii="Arial" w:eastAsia="Calibri" w:hAnsi="Arial" w:cs="Arial"/>
          <w:szCs w:val="24"/>
        </w:rPr>
        <w:t xml:space="preserve"> and were destroyed after drilling.  The near surface material in these wells was silty sand, clayey sands, and sandy clays. </w:t>
      </w:r>
    </w:p>
    <w:p w14:paraId="28B9924F" w14:textId="77777777" w:rsidR="00AB49AF" w:rsidRPr="00692565" w:rsidRDefault="00AB49AF" w:rsidP="00B2372B">
      <w:pPr>
        <w:widowControl w:val="0"/>
        <w:spacing w:after="240" w:line="276" w:lineRule="auto"/>
        <w:ind w:left="2160" w:right="92"/>
        <w:jc w:val="both"/>
        <w:rPr>
          <w:rFonts w:ascii="Arial" w:eastAsia="Calibri" w:hAnsi="Arial" w:cs="Arial"/>
          <w:spacing w:val="1"/>
          <w:szCs w:val="24"/>
        </w:rPr>
      </w:pPr>
      <w:r w:rsidRPr="00692565">
        <w:rPr>
          <w:rFonts w:ascii="Arial" w:eastAsia="Calibri" w:hAnsi="Arial" w:cs="Arial"/>
          <w:szCs w:val="24"/>
        </w:rPr>
        <w:t xml:space="preserve">Irrigation and municipal supply wells in the basin’s west side and north arm, near the center of the basin fill, are capable of producing over 200 </w:t>
      </w:r>
      <w:proofErr w:type="spellStart"/>
      <w:r w:rsidRPr="00692565">
        <w:rPr>
          <w:rFonts w:ascii="Arial" w:eastAsia="Calibri" w:hAnsi="Arial" w:cs="Arial"/>
          <w:szCs w:val="24"/>
        </w:rPr>
        <w:t>gpm</w:t>
      </w:r>
      <w:proofErr w:type="spellEnd"/>
      <w:r w:rsidRPr="00692565">
        <w:rPr>
          <w:rFonts w:ascii="Arial" w:eastAsia="Calibri" w:hAnsi="Arial" w:cs="Arial"/>
          <w:szCs w:val="24"/>
        </w:rPr>
        <w:t>.  One log for an irrigation well in the northern arm of the basin suggested artesian conditions were encountered after completion.</w:t>
      </w:r>
    </w:p>
    <w:p w14:paraId="722EBB96"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59" w:name="_Toc456103039"/>
      <w:r w:rsidRPr="00692565">
        <w:rPr>
          <w:rFonts w:ascii="Arial" w:eastAsia="Calibri" w:hAnsi="Arial" w:cs="Arial"/>
          <w:b/>
          <w:bCs/>
          <w:szCs w:val="24"/>
        </w:rPr>
        <w:t xml:space="preserve">2.2 </w:t>
      </w:r>
      <w:r w:rsidRPr="00692565">
        <w:rPr>
          <w:rFonts w:ascii="Arial" w:eastAsia="Calibri" w:hAnsi="Arial" w:cs="Arial"/>
          <w:b/>
          <w:bCs/>
          <w:szCs w:val="24"/>
        </w:rPr>
        <w:tab/>
      </w:r>
      <w:r w:rsidRPr="00692565">
        <w:rPr>
          <w:rFonts w:ascii="Arial" w:eastAsia="Calibri" w:hAnsi="Arial" w:cs="Arial"/>
          <w:b/>
          <w:bCs/>
          <w:szCs w:val="24"/>
          <w:u w:val="single"/>
        </w:rPr>
        <w:t>G</w:t>
      </w:r>
      <w:r w:rsidRPr="00692565">
        <w:rPr>
          <w:rFonts w:ascii="Arial" w:eastAsia="Calibri" w:hAnsi="Arial" w:cs="Arial"/>
          <w:b/>
          <w:bCs/>
          <w:spacing w:val="-1"/>
          <w:szCs w:val="24"/>
          <w:u w:val="single"/>
        </w:rPr>
        <w:t>r</w:t>
      </w:r>
      <w:r w:rsidRPr="00692565">
        <w:rPr>
          <w:rFonts w:ascii="Arial" w:eastAsia="Calibri" w:hAnsi="Arial" w:cs="Arial"/>
          <w:b/>
          <w:bCs/>
          <w:spacing w:val="-2"/>
          <w:szCs w:val="24"/>
          <w:u w:val="single"/>
        </w:rPr>
        <w:t>o</w:t>
      </w:r>
      <w:r w:rsidRPr="00692565">
        <w:rPr>
          <w:rFonts w:ascii="Arial" w:eastAsia="Calibri" w:hAnsi="Arial" w:cs="Arial"/>
          <w:b/>
          <w:bCs/>
          <w:szCs w:val="24"/>
          <w:u w:val="single"/>
        </w:rPr>
        <w:t>und</w:t>
      </w:r>
      <w:r w:rsidRPr="00692565">
        <w:rPr>
          <w:rFonts w:ascii="Arial" w:eastAsia="Calibri" w:hAnsi="Arial" w:cs="Arial"/>
          <w:b/>
          <w:bCs/>
          <w:spacing w:val="-3"/>
          <w:szCs w:val="24"/>
          <w:u w:val="single"/>
        </w:rPr>
        <w:t>w</w:t>
      </w:r>
      <w:r w:rsidRPr="00692565">
        <w:rPr>
          <w:rFonts w:ascii="Arial" w:eastAsia="Calibri" w:hAnsi="Arial" w:cs="Arial"/>
          <w:b/>
          <w:bCs/>
          <w:szCs w:val="24"/>
          <w:u w:val="single"/>
        </w:rPr>
        <w:t>at</w:t>
      </w:r>
      <w:r w:rsidRPr="00692565">
        <w:rPr>
          <w:rFonts w:ascii="Arial" w:eastAsia="Calibri" w:hAnsi="Arial" w:cs="Arial"/>
          <w:b/>
          <w:bCs/>
          <w:spacing w:val="-1"/>
          <w:szCs w:val="24"/>
          <w:u w:val="single"/>
        </w:rPr>
        <w:t>e</w:t>
      </w:r>
      <w:r w:rsidRPr="00692565">
        <w:rPr>
          <w:rFonts w:ascii="Arial" w:eastAsia="Calibri" w:hAnsi="Arial" w:cs="Arial"/>
          <w:b/>
          <w:bCs/>
          <w:szCs w:val="24"/>
          <w:u w:val="single"/>
        </w:rPr>
        <w:t>r</w:t>
      </w:r>
      <w:bookmarkEnd w:id="42"/>
      <w:bookmarkEnd w:id="59"/>
    </w:p>
    <w:p w14:paraId="05DF4FFF" w14:textId="77777777" w:rsidR="00AB49AF" w:rsidRPr="00692565" w:rsidRDefault="00AB49AF" w:rsidP="00B2372B">
      <w:pPr>
        <w:widowControl w:val="0"/>
        <w:spacing w:after="200" w:line="276" w:lineRule="auto"/>
        <w:ind w:left="720"/>
        <w:jc w:val="both"/>
        <w:rPr>
          <w:rFonts w:ascii="Arial" w:eastAsia="Calibri" w:hAnsi="Arial" w:cs="Arial"/>
          <w:szCs w:val="24"/>
        </w:rPr>
      </w:pPr>
      <w:r w:rsidRPr="00692565">
        <w:rPr>
          <w:rFonts w:ascii="Arial" w:eastAsia="Calibri" w:hAnsi="Arial" w:cs="Arial"/>
          <w:szCs w:val="24"/>
        </w:rPr>
        <w:t>Groundwater resources in Los Angeles County are managed and utilized by literally hundreds of different agencies and integrated management groups across the geographic area.  Within the Los Angeles basin itself, the Central Basin and the West Coast Basin (</w:t>
      </w:r>
      <w:r w:rsidRPr="00692565">
        <w:rPr>
          <w:rFonts w:ascii="Arial" w:eastAsia="Calibri" w:hAnsi="Arial" w:cs="Arial"/>
          <w:b/>
          <w:szCs w:val="24"/>
        </w:rPr>
        <w:t>Figure 2-2</w:t>
      </w:r>
      <w:r w:rsidRPr="00692565">
        <w:rPr>
          <w:rFonts w:ascii="Arial" w:eastAsia="Calibri" w:hAnsi="Arial" w:cs="Arial"/>
          <w:szCs w:val="24"/>
        </w:rPr>
        <w:t xml:space="preserve">) provide 40 percent of the water used by almost 4 million people living in the 43 cities that overlie these two basins alone.  For the purpose of this LAMP </w:t>
      </w:r>
      <w:r w:rsidRPr="00692565">
        <w:rPr>
          <w:rFonts w:ascii="Arial" w:eastAsia="Calibri" w:hAnsi="Arial" w:cs="Arial"/>
          <w:b/>
          <w:szCs w:val="24"/>
        </w:rPr>
        <w:t>Figure 2-2</w:t>
      </w:r>
      <w:r w:rsidRPr="00692565">
        <w:rPr>
          <w:rFonts w:ascii="Arial" w:eastAsia="Calibri" w:hAnsi="Arial" w:cs="Arial"/>
          <w:szCs w:val="24"/>
        </w:rPr>
        <w:t xml:space="preserve"> identifies eighteen separate groundwater basins within Los Angeles County.  Many of these basins have numerous sub-basins identified within them that are defined by various geologic or </w:t>
      </w:r>
      <w:proofErr w:type="spellStart"/>
      <w:r w:rsidRPr="00692565">
        <w:rPr>
          <w:rFonts w:ascii="Arial" w:eastAsia="Calibri" w:hAnsi="Arial" w:cs="Arial"/>
          <w:szCs w:val="24"/>
        </w:rPr>
        <w:t>hydrogeologic</w:t>
      </w:r>
      <w:proofErr w:type="spellEnd"/>
      <w:r w:rsidRPr="00692565">
        <w:rPr>
          <w:rFonts w:ascii="Arial" w:eastAsia="Calibri" w:hAnsi="Arial" w:cs="Arial"/>
          <w:szCs w:val="24"/>
        </w:rPr>
        <w:t xml:space="preserve"> boundary conditions.  The following is a description of the hydrology, groundwater quality, and impairments for the nine major groundwater basins shown on </w:t>
      </w:r>
      <w:r w:rsidRPr="00692565">
        <w:rPr>
          <w:rFonts w:ascii="Arial" w:eastAsia="Calibri" w:hAnsi="Arial" w:cs="Arial"/>
          <w:b/>
          <w:szCs w:val="24"/>
        </w:rPr>
        <w:t>Figure 2-2</w:t>
      </w:r>
      <w:r w:rsidRPr="00692565">
        <w:rPr>
          <w:rFonts w:ascii="Arial" w:eastAsia="Calibri" w:hAnsi="Arial" w:cs="Arial"/>
          <w:szCs w:val="24"/>
        </w:rPr>
        <w:t>.</w:t>
      </w:r>
    </w:p>
    <w:p w14:paraId="630CAFB1" w14:textId="77777777"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Calibri" w:hAnsi="Arial" w:cs="Arial"/>
          <w:bCs/>
          <w:szCs w:val="24"/>
          <w:u w:val="single"/>
        </w:rPr>
      </w:pPr>
      <w:bookmarkStart w:id="60" w:name="_Toc456103040"/>
      <w:r w:rsidRPr="00692565">
        <w:rPr>
          <w:rFonts w:ascii="Arial" w:eastAsia="Calibri" w:hAnsi="Arial" w:cs="Arial"/>
          <w:bCs/>
          <w:szCs w:val="24"/>
        </w:rPr>
        <w:t>2.2.1</w:t>
      </w:r>
      <w:r w:rsidRPr="00692565">
        <w:rPr>
          <w:rFonts w:ascii="Arial" w:eastAsia="Calibri" w:hAnsi="Arial" w:cs="Arial"/>
          <w:bCs/>
          <w:szCs w:val="24"/>
        </w:rPr>
        <w:tab/>
      </w:r>
      <w:r w:rsidRPr="00692565">
        <w:rPr>
          <w:rFonts w:ascii="Arial" w:eastAsia="Calibri" w:hAnsi="Arial" w:cs="Arial"/>
          <w:bCs/>
          <w:szCs w:val="24"/>
          <w:u w:val="single"/>
        </w:rPr>
        <w:t>Antelope Valley (6-44)</w:t>
      </w:r>
      <w:bookmarkEnd w:id="60"/>
    </w:p>
    <w:p w14:paraId="78BD1322"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rPr>
        <w:t>Description</w:t>
      </w:r>
      <w:r w:rsidRPr="00692565">
        <w:rPr>
          <w:rFonts w:ascii="Arial" w:eastAsia="Calibri" w:hAnsi="Arial" w:cs="Arial"/>
          <w:szCs w:val="24"/>
        </w:rPr>
        <w:t xml:space="preserve"> – Antelope Valley Groundwater Basin underlies an extensive alluvial valley in the western Mojave Desert.  The elevation of the valley floor ranges from 2,300 to 3,500 feet above sea level.  The basin is bounded on the northwest by the </w:t>
      </w:r>
      <w:proofErr w:type="spellStart"/>
      <w:r w:rsidRPr="00692565">
        <w:rPr>
          <w:rFonts w:ascii="Arial" w:eastAsia="Calibri" w:hAnsi="Arial" w:cs="Arial"/>
          <w:szCs w:val="24"/>
        </w:rPr>
        <w:t>Garlock</w:t>
      </w:r>
      <w:proofErr w:type="spellEnd"/>
      <w:r w:rsidRPr="00692565">
        <w:rPr>
          <w:rFonts w:ascii="Arial" w:eastAsia="Calibri" w:hAnsi="Arial" w:cs="Arial"/>
          <w:szCs w:val="24"/>
        </w:rPr>
        <w:t xml:space="preserve"> fault zone at the base of the Tehachapi Mountains and on the southwest by the San Andreas fault zone at the base of the San Gabriel Mountains.  The basin is bounded on the east by ridges, buttes, and low hills that form a surface and groundwater drainage divide and on the north by Fremont Valley Groundwater Basin at a groundwater divide approximated by a southeastward-trending line from the mouth of Oak Creek through Middle Butte to exposed bedrock near Gem Hill, and by the Rand Mountains farther east.</w:t>
      </w:r>
    </w:p>
    <w:p w14:paraId="0893E688"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szCs w:val="24"/>
        </w:rPr>
        <w:t>Runoff in Big Rock and Little Rock Creeks from the San Gabriel Mountains and in Cottonwood Creek from the Tehachapi Mountains flows toward a closed basin at Rosamond Lake (Jennings and Strand 1969).  Rogers Lake is a closed basin in the northern part of Antelope Valley that collects ephemeral runoff from surrounding hills (Rogers 1967).  Average annual rainfall ranges from 5 to 10 inches.</w:t>
      </w:r>
    </w:p>
    <w:p w14:paraId="0A2900FA" w14:textId="7FCC9CDB" w:rsidR="007308C8" w:rsidRDefault="007308C8" w:rsidP="00B2372B">
      <w:pPr>
        <w:autoSpaceDE w:val="0"/>
        <w:autoSpaceDN w:val="0"/>
        <w:adjustRightInd w:val="0"/>
        <w:spacing w:after="240" w:line="276" w:lineRule="auto"/>
        <w:ind w:left="1440"/>
        <w:jc w:val="both"/>
        <w:rPr>
          <w:rFonts w:ascii="Arial" w:eastAsia="Calibri" w:hAnsi="Arial" w:cs="Arial"/>
          <w:szCs w:val="24"/>
        </w:rPr>
      </w:pPr>
      <w:r>
        <w:rPr>
          <w:rFonts w:ascii="Arial" w:eastAsia="Calibri" w:hAnsi="Arial" w:cs="Arial"/>
          <w:i/>
          <w:szCs w:val="24"/>
        </w:rPr>
        <w:t xml:space="preserve">Groundwater Quality </w:t>
      </w:r>
      <w:r w:rsidRPr="00CC06B7">
        <w:rPr>
          <w:rFonts w:ascii="Arial" w:eastAsia="Calibri" w:hAnsi="Arial" w:cs="Arial"/>
          <w:szCs w:val="24"/>
        </w:rPr>
        <w:t>-</w:t>
      </w:r>
      <w:r>
        <w:rPr>
          <w:rFonts w:ascii="Arial" w:eastAsia="Calibri" w:hAnsi="Arial" w:cs="Arial"/>
          <w:szCs w:val="24"/>
        </w:rPr>
        <w:t xml:space="preserve"> </w:t>
      </w:r>
      <w:r w:rsidRPr="007308C8">
        <w:rPr>
          <w:rFonts w:ascii="Arial" w:eastAsia="Calibri" w:hAnsi="Arial" w:cs="Arial"/>
          <w:szCs w:val="24"/>
        </w:rPr>
        <w:t>Groundwater quality is excellent within the upper or “principal” aquifer but degrades toward the</w:t>
      </w:r>
      <w:r w:rsidRPr="000B69D9">
        <w:rPr>
          <w:rFonts w:ascii="Arial" w:eastAsia="Calibri" w:hAnsi="Arial" w:cs="Arial"/>
          <w:szCs w:val="24"/>
        </w:rPr>
        <w:t xml:space="preserve"> </w:t>
      </w:r>
      <w:r w:rsidRPr="00467299">
        <w:rPr>
          <w:rFonts w:ascii="Arial" w:eastAsia="Calibri" w:hAnsi="Arial" w:cs="Arial"/>
          <w:szCs w:val="24"/>
        </w:rPr>
        <w:t>northern portion of the dry lake areas. Considered to be generally suitable for domestic,</w:t>
      </w:r>
      <w:r w:rsidRPr="00190909">
        <w:rPr>
          <w:rFonts w:ascii="Arial" w:eastAsia="Calibri" w:hAnsi="Arial" w:cs="Arial"/>
          <w:szCs w:val="24"/>
        </w:rPr>
        <w:t xml:space="preserve"> agricultural, and industrial uses, the water in the principal aquifer has a total dissolved solids (TDS) concentration ranging from 200 to 800 milligrams per liter (mg/L). The deeper aquifers typically have higher TDS levels. Hardness levels range from 50 to 200 mg/L and high fluoride, boron, and nitrate concentrations have been measured in some areas of the basin. Arsenic is a concern in parts of the region and has been observed in some water supply wells. Research conducted by Waterworks and USGS has shown the problem to reside primarily in the deep aquifer. It is not anticipated that the existing arsenic concentrations will lead to future loss of groundwater as a water supply resource for the region. Portions of the basin have experienced nitrate levels above the maximum contaminant level (MCL) of 10 mg/L as N. Most, if not all, water supply wells in the Antelope Valley draw groundwater from the principal aquifer. The SNMP and future monitoring plan will focus on the groundwater quality in the principal aquifer</w:t>
      </w:r>
      <w:r>
        <w:rPr>
          <w:rFonts w:ascii="Arial" w:eastAsia="Calibri" w:hAnsi="Arial" w:cs="Arial"/>
          <w:szCs w:val="24"/>
        </w:rPr>
        <w:t xml:space="preserve"> (</w:t>
      </w:r>
      <w:r w:rsidR="009F1812">
        <w:rPr>
          <w:rFonts w:ascii="Arial" w:eastAsia="Calibri" w:hAnsi="Arial" w:cs="Arial"/>
          <w:szCs w:val="24"/>
        </w:rPr>
        <w:t xml:space="preserve">Antelope Valley </w:t>
      </w:r>
      <w:r>
        <w:rPr>
          <w:rFonts w:ascii="Arial" w:eastAsia="Calibri" w:hAnsi="Arial" w:cs="Arial"/>
          <w:szCs w:val="24"/>
        </w:rPr>
        <w:t>SNMP 2014).</w:t>
      </w:r>
    </w:p>
    <w:p w14:paraId="42252DC9" w14:textId="1215FD9B" w:rsidR="00777AE4" w:rsidRPr="007308C8" w:rsidRDefault="00777AE4" w:rsidP="00B2372B">
      <w:pPr>
        <w:autoSpaceDE w:val="0"/>
        <w:autoSpaceDN w:val="0"/>
        <w:adjustRightInd w:val="0"/>
        <w:spacing w:after="240" w:line="276" w:lineRule="auto"/>
        <w:ind w:left="1440"/>
        <w:jc w:val="both"/>
        <w:rPr>
          <w:rFonts w:ascii="Arial" w:eastAsia="Calibri" w:hAnsi="Arial" w:cs="Arial"/>
          <w:szCs w:val="24"/>
        </w:rPr>
      </w:pPr>
      <w:r w:rsidRPr="00777AE4">
        <w:rPr>
          <w:rFonts w:ascii="Arial" w:eastAsia="Calibri" w:hAnsi="Arial" w:cs="Arial"/>
          <w:szCs w:val="24"/>
        </w:rPr>
        <w:t>The overall basin concentration of each</w:t>
      </w:r>
      <w:r>
        <w:rPr>
          <w:rFonts w:ascii="Arial" w:eastAsia="Calibri" w:hAnsi="Arial" w:cs="Arial"/>
          <w:szCs w:val="24"/>
        </w:rPr>
        <w:t xml:space="preserve"> </w:t>
      </w:r>
      <w:r w:rsidRPr="00777AE4">
        <w:rPr>
          <w:rFonts w:ascii="Arial" w:eastAsia="Calibri" w:hAnsi="Arial" w:cs="Arial"/>
          <w:szCs w:val="24"/>
        </w:rPr>
        <w:t>constituent meets the SNMP water quality management goals. Compared to the other sub-basins,</w:t>
      </w:r>
      <w:r>
        <w:rPr>
          <w:rFonts w:ascii="Arial" w:eastAsia="Calibri" w:hAnsi="Arial" w:cs="Arial"/>
          <w:szCs w:val="24"/>
        </w:rPr>
        <w:t xml:space="preserve"> </w:t>
      </w:r>
      <w:r w:rsidRPr="00777AE4">
        <w:rPr>
          <w:rFonts w:ascii="Arial" w:eastAsia="Calibri" w:hAnsi="Arial" w:cs="Arial"/>
          <w:szCs w:val="24"/>
        </w:rPr>
        <w:t xml:space="preserve">North </w:t>
      </w:r>
      <w:proofErr w:type="spellStart"/>
      <w:r w:rsidRPr="00777AE4">
        <w:rPr>
          <w:rFonts w:ascii="Arial" w:eastAsia="Calibri" w:hAnsi="Arial" w:cs="Arial"/>
          <w:szCs w:val="24"/>
        </w:rPr>
        <w:t>Muroc</w:t>
      </w:r>
      <w:proofErr w:type="spellEnd"/>
      <w:r w:rsidRPr="00777AE4">
        <w:rPr>
          <w:rFonts w:ascii="Arial" w:eastAsia="Calibri" w:hAnsi="Arial" w:cs="Arial"/>
          <w:szCs w:val="24"/>
        </w:rPr>
        <w:t xml:space="preserve"> and Peerless generally have higher concentrations of TDS, chloride, chromium,</w:t>
      </w:r>
      <w:r>
        <w:rPr>
          <w:rFonts w:ascii="Arial" w:eastAsia="Calibri" w:hAnsi="Arial" w:cs="Arial"/>
          <w:szCs w:val="24"/>
        </w:rPr>
        <w:t xml:space="preserve"> </w:t>
      </w:r>
      <w:r w:rsidRPr="00777AE4">
        <w:rPr>
          <w:rFonts w:ascii="Arial" w:eastAsia="Calibri" w:hAnsi="Arial" w:cs="Arial"/>
          <w:szCs w:val="24"/>
        </w:rPr>
        <w:t>fluoride, and boron. This is not a concern, however, as the concentrations for these constituents</w:t>
      </w:r>
      <w:r>
        <w:rPr>
          <w:rFonts w:ascii="Arial" w:eastAsia="Calibri" w:hAnsi="Arial" w:cs="Arial"/>
          <w:szCs w:val="24"/>
        </w:rPr>
        <w:t xml:space="preserve"> </w:t>
      </w:r>
      <w:r w:rsidRPr="00777AE4">
        <w:rPr>
          <w:rFonts w:ascii="Arial" w:eastAsia="Calibri" w:hAnsi="Arial" w:cs="Arial"/>
          <w:szCs w:val="24"/>
        </w:rPr>
        <w:t>meet all drinking water regulations. As discussed in the previous section, these constituents are</w:t>
      </w:r>
      <w:r>
        <w:rPr>
          <w:rFonts w:ascii="Arial" w:eastAsia="Calibri" w:hAnsi="Arial" w:cs="Arial"/>
          <w:szCs w:val="24"/>
        </w:rPr>
        <w:t xml:space="preserve"> </w:t>
      </w:r>
      <w:r w:rsidRPr="00777AE4">
        <w:rPr>
          <w:rFonts w:ascii="Arial" w:eastAsia="Calibri" w:hAnsi="Arial" w:cs="Arial"/>
          <w:szCs w:val="24"/>
        </w:rPr>
        <w:t>naturally occurring</w:t>
      </w:r>
      <w:r>
        <w:rPr>
          <w:rFonts w:ascii="Arial" w:eastAsia="Calibri" w:hAnsi="Arial" w:cs="Arial"/>
          <w:szCs w:val="24"/>
        </w:rPr>
        <w:t xml:space="preserve"> (</w:t>
      </w:r>
      <w:r w:rsidR="009F1812">
        <w:rPr>
          <w:rFonts w:ascii="Arial" w:eastAsia="Calibri" w:hAnsi="Arial" w:cs="Arial"/>
          <w:szCs w:val="24"/>
        </w:rPr>
        <w:t xml:space="preserve">Antelope Valley </w:t>
      </w:r>
      <w:r>
        <w:rPr>
          <w:rFonts w:ascii="Arial" w:eastAsia="Calibri" w:hAnsi="Arial" w:cs="Arial"/>
          <w:szCs w:val="24"/>
        </w:rPr>
        <w:t>SNMP 2014).</w:t>
      </w:r>
    </w:p>
    <w:p w14:paraId="66CAC1C1" w14:textId="47B25A52"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rPr>
        <w:t>Impairments</w:t>
      </w:r>
      <w:r w:rsidRPr="00692565">
        <w:rPr>
          <w:rFonts w:ascii="Arial" w:eastAsia="Calibri" w:hAnsi="Arial" w:cs="Arial"/>
          <w:szCs w:val="24"/>
        </w:rPr>
        <w:t xml:space="preserve"> – </w:t>
      </w:r>
      <w:r w:rsidR="00777AE4">
        <w:rPr>
          <w:rFonts w:ascii="Arial" w:eastAsia="Calibri" w:hAnsi="Arial" w:cs="Arial"/>
          <w:szCs w:val="24"/>
        </w:rPr>
        <w:t xml:space="preserve"> </w:t>
      </w:r>
      <w:r w:rsidR="00777AE4" w:rsidRPr="00777AE4">
        <w:rPr>
          <w:rFonts w:ascii="Arial" w:eastAsia="Calibri" w:hAnsi="Arial" w:cs="Arial"/>
          <w:szCs w:val="24"/>
        </w:rPr>
        <w:t xml:space="preserve">Arsenic is a concern in the Antelope Valley. The elevated arsenic concentrations in the </w:t>
      </w:r>
      <w:proofErr w:type="spellStart"/>
      <w:r w:rsidR="00777AE4" w:rsidRPr="00777AE4">
        <w:rPr>
          <w:rFonts w:ascii="Arial" w:eastAsia="Calibri" w:hAnsi="Arial" w:cs="Arial"/>
          <w:szCs w:val="24"/>
        </w:rPr>
        <w:t>Gloster</w:t>
      </w:r>
      <w:proofErr w:type="spellEnd"/>
      <w:r w:rsidR="00777AE4" w:rsidRPr="00777AE4">
        <w:rPr>
          <w:rFonts w:ascii="Arial" w:eastAsia="Calibri" w:hAnsi="Arial" w:cs="Arial"/>
          <w:szCs w:val="24"/>
        </w:rPr>
        <w:t>,</w:t>
      </w:r>
      <w:r w:rsidR="00777AE4">
        <w:rPr>
          <w:rFonts w:ascii="Arial" w:eastAsia="Calibri" w:hAnsi="Arial" w:cs="Arial"/>
          <w:szCs w:val="24"/>
        </w:rPr>
        <w:t xml:space="preserve"> </w:t>
      </w:r>
      <w:r w:rsidR="00777AE4" w:rsidRPr="00777AE4">
        <w:rPr>
          <w:rFonts w:ascii="Arial" w:eastAsia="Calibri" w:hAnsi="Arial" w:cs="Arial"/>
          <w:szCs w:val="24"/>
        </w:rPr>
        <w:t xml:space="preserve">Neenach, North </w:t>
      </w:r>
      <w:proofErr w:type="spellStart"/>
      <w:r w:rsidR="00777AE4" w:rsidRPr="00777AE4">
        <w:rPr>
          <w:rFonts w:ascii="Arial" w:eastAsia="Calibri" w:hAnsi="Arial" w:cs="Arial"/>
          <w:szCs w:val="24"/>
        </w:rPr>
        <w:t>Muroc</w:t>
      </w:r>
      <w:proofErr w:type="spellEnd"/>
      <w:r w:rsidR="00777AE4" w:rsidRPr="00777AE4">
        <w:rPr>
          <w:rFonts w:ascii="Arial" w:eastAsia="Calibri" w:hAnsi="Arial" w:cs="Arial"/>
          <w:szCs w:val="24"/>
        </w:rPr>
        <w:t>, Peerless, and Willow Springs sub-basins exceed the regulatory drinking</w:t>
      </w:r>
      <w:r w:rsidR="00777AE4">
        <w:rPr>
          <w:rFonts w:ascii="Arial" w:eastAsia="Calibri" w:hAnsi="Arial" w:cs="Arial"/>
          <w:szCs w:val="24"/>
        </w:rPr>
        <w:t xml:space="preserve"> </w:t>
      </w:r>
      <w:r w:rsidR="00777AE4" w:rsidRPr="00777AE4">
        <w:rPr>
          <w:rFonts w:ascii="Arial" w:eastAsia="Calibri" w:hAnsi="Arial" w:cs="Arial"/>
          <w:szCs w:val="24"/>
        </w:rPr>
        <w:t>water and SNMP water quality management goals. High arsenic in groundwater is naturally</w:t>
      </w:r>
      <w:r w:rsidR="00777AE4">
        <w:rPr>
          <w:rFonts w:ascii="Arial" w:eastAsia="Calibri" w:hAnsi="Arial" w:cs="Arial"/>
          <w:szCs w:val="24"/>
        </w:rPr>
        <w:t xml:space="preserve"> </w:t>
      </w:r>
      <w:r w:rsidR="00777AE4" w:rsidRPr="00777AE4">
        <w:rPr>
          <w:rFonts w:ascii="Arial" w:eastAsia="Calibri" w:hAnsi="Arial" w:cs="Arial"/>
          <w:szCs w:val="24"/>
        </w:rPr>
        <w:t>occurring, resulting from dissolution of rocks and minerals. Arsenic concentrations above the MCL</w:t>
      </w:r>
      <w:r w:rsidR="00777AE4">
        <w:rPr>
          <w:rFonts w:ascii="Arial" w:eastAsia="Calibri" w:hAnsi="Arial" w:cs="Arial"/>
          <w:szCs w:val="24"/>
        </w:rPr>
        <w:t xml:space="preserve"> </w:t>
      </w:r>
      <w:r w:rsidR="00777AE4" w:rsidRPr="00777AE4">
        <w:rPr>
          <w:rFonts w:ascii="Arial" w:eastAsia="Calibri" w:hAnsi="Arial" w:cs="Arial"/>
          <w:szCs w:val="24"/>
        </w:rPr>
        <w:t xml:space="preserve">of 10 </w:t>
      </w:r>
      <w:proofErr w:type="spellStart"/>
      <w:r w:rsidR="00777AE4" w:rsidRPr="00777AE4">
        <w:rPr>
          <w:rFonts w:ascii="Arial" w:eastAsia="Calibri" w:hAnsi="Arial" w:cs="Arial"/>
          <w:szCs w:val="24"/>
        </w:rPr>
        <w:t>μg</w:t>
      </w:r>
      <w:proofErr w:type="spellEnd"/>
      <w:r w:rsidR="00777AE4" w:rsidRPr="00777AE4">
        <w:rPr>
          <w:rFonts w:ascii="Arial" w:eastAsia="Calibri" w:hAnsi="Arial" w:cs="Arial"/>
          <w:szCs w:val="24"/>
        </w:rPr>
        <w:t>/L are not used for</w:t>
      </w:r>
      <w:r w:rsidR="009E64D6">
        <w:rPr>
          <w:rFonts w:ascii="Arial" w:eastAsia="Calibri" w:hAnsi="Arial" w:cs="Arial"/>
          <w:szCs w:val="24"/>
        </w:rPr>
        <w:t xml:space="preserve"> </w:t>
      </w:r>
      <w:proofErr w:type="spellStart"/>
      <w:r w:rsidR="00777AE4" w:rsidRPr="00777AE4">
        <w:rPr>
          <w:rFonts w:ascii="Arial" w:eastAsia="Calibri" w:hAnsi="Arial" w:cs="Arial"/>
          <w:szCs w:val="24"/>
        </w:rPr>
        <w:t>potable</w:t>
      </w:r>
      <w:proofErr w:type="spellEnd"/>
      <w:r w:rsidR="00777AE4" w:rsidRPr="00777AE4">
        <w:rPr>
          <w:rFonts w:ascii="Arial" w:eastAsia="Calibri" w:hAnsi="Arial" w:cs="Arial"/>
          <w:szCs w:val="24"/>
        </w:rPr>
        <w:t xml:space="preserve"> applications. Wells with concentrations above the MCL are</w:t>
      </w:r>
      <w:r w:rsidR="00777AE4">
        <w:rPr>
          <w:rFonts w:ascii="Arial" w:eastAsia="Calibri" w:hAnsi="Arial" w:cs="Arial"/>
          <w:szCs w:val="24"/>
        </w:rPr>
        <w:t xml:space="preserve"> </w:t>
      </w:r>
      <w:r w:rsidR="00777AE4" w:rsidRPr="00777AE4">
        <w:rPr>
          <w:rFonts w:ascii="Arial" w:eastAsia="Calibri" w:hAnsi="Arial" w:cs="Arial"/>
          <w:szCs w:val="24"/>
        </w:rPr>
        <w:t>typically treated to remove arsenic, blended to dilute arsenic concentration, or shut down</w:t>
      </w:r>
      <w:r w:rsidR="00777AE4">
        <w:rPr>
          <w:rFonts w:ascii="Arial" w:eastAsia="Calibri" w:hAnsi="Arial" w:cs="Arial"/>
          <w:szCs w:val="24"/>
        </w:rPr>
        <w:t xml:space="preserve"> (</w:t>
      </w:r>
      <w:r w:rsidR="009F1812">
        <w:rPr>
          <w:rFonts w:ascii="Arial" w:eastAsia="Calibri" w:hAnsi="Arial" w:cs="Arial"/>
          <w:szCs w:val="24"/>
        </w:rPr>
        <w:t xml:space="preserve">Antelope Valley </w:t>
      </w:r>
      <w:r w:rsidR="00777AE4">
        <w:rPr>
          <w:rFonts w:ascii="Arial" w:eastAsia="Calibri" w:hAnsi="Arial" w:cs="Arial"/>
          <w:szCs w:val="24"/>
        </w:rPr>
        <w:t>SNMP 2014).</w:t>
      </w:r>
    </w:p>
    <w:p w14:paraId="0B77EF8B" w14:textId="77777777"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Calibri" w:hAnsi="Arial" w:cs="Arial"/>
          <w:bCs/>
          <w:szCs w:val="24"/>
          <w:u w:val="single"/>
        </w:rPr>
      </w:pPr>
      <w:bookmarkStart w:id="61" w:name="_Toc456103041"/>
      <w:r w:rsidRPr="00692565">
        <w:rPr>
          <w:rFonts w:ascii="Arial" w:eastAsia="Calibri" w:hAnsi="Arial" w:cs="Arial"/>
          <w:bCs/>
          <w:szCs w:val="24"/>
        </w:rPr>
        <w:t>2.2.2</w:t>
      </w:r>
      <w:r w:rsidRPr="00692565">
        <w:rPr>
          <w:rFonts w:ascii="Arial" w:eastAsia="Calibri" w:hAnsi="Arial" w:cs="Arial"/>
          <w:bCs/>
          <w:szCs w:val="24"/>
        </w:rPr>
        <w:tab/>
      </w:r>
      <w:r w:rsidRPr="00692565">
        <w:rPr>
          <w:rFonts w:ascii="Arial" w:eastAsia="Calibri" w:hAnsi="Arial" w:cs="Arial"/>
          <w:bCs/>
          <w:szCs w:val="24"/>
          <w:u w:val="single"/>
        </w:rPr>
        <w:t>Acton Valley (4-05)</w:t>
      </w:r>
      <w:bookmarkEnd w:id="61"/>
    </w:p>
    <w:p w14:paraId="132D6697"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Description</w:t>
      </w:r>
      <w:r w:rsidRPr="00692565">
        <w:rPr>
          <w:rFonts w:ascii="Arial" w:eastAsia="Calibri" w:hAnsi="Arial" w:cs="Arial"/>
          <w:szCs w:val="24"/>
        </w:rPr>
        <w:t xml:space="preserve"> – The Acton Valley Groundwater Basin is bounded by the Sierra </w:t>
      </w:r>
      <w:proofErr w:type="spellStart"/>
      <w:r w:rsidRPr="00692565">
        <w:rPr>
          <w:rFonts w:ascii="Arial" w:eastAsia="Calibri" w:hAnsi="Arial" w:cs="Arial"/>
          <w:szCs w:val="24"/>
        </w:rPr>
        <w:t>Pelona</w:t>
      </w:r>
      <w:proofErr w:type="spellEnd"/>
      <w:r w:rsidRPr="00692565">
        <w:rPr>
          <w:rFonts w:ascii="Arial" w:eastAsia="Calibri" w:hAnsi="Arial" w:cs="Arial"/>
          <w:szCs w:val="24"/>
        </w:rPr>
        <w:t xml:space="preserve"> on the north and the San Gabriel Mountains on the south, east, and west.  The valley is drained by the Santa Clara River. Average annual precipitation ranges from 10 to 16 inches.</w:t>
      </w:r>
    </w:p>
    <w:p w14:paraId="4FC56015"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Water Quality</w:t>
      </w:r>
      <w:r w:rsidRPr="00692565">
        <w:rPr>
          <w:rFonts w:ascii="Arial" w:eastAsia="Calibri" w:hAnsi="Arial" w:cs="Arial"/>
          <w:szCs w:val="24"/>
        </w:rPr>
        <w:t xml:space="preserve"> – Groundwater in the basin is generally calcium bicarbonate in character.  However, in the broad valley north of Acton, 2 wells have calcium-magnesium sulfate character and 9 wells have calcium magnesium bicarbonate character (Slade 1990).  Water sampled from 5 public supply wells in the basin show an average TDS content of approximately 579 mg/L and a range of 424 to 712 mg/L.  TDS content ranged from 279 to 480 mg/L during June 1988 through July 1989 (Slade 1990).</w:t>
      </w:r>
    </w:p>
    <w:p w14:paraId="6203EC6E"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Impairments</w:t>
      </w:r>
      <w:r w:rsidRPr="00692565">
        <w:rPr>
          <w:rFonts w:ascii="Arial" w:eastAsia="Calibri" w:hAnsi="Arial" w:cs="Arial"/>
          <w:szCs w:val="24"/>
        </w:rPr>
        <w:t xml:space="preserve"> – Water sampled from 75 wells measured during 1989 show high concentrations of TDS, sulfate, and chloride in the northern part of the basin with some of these concentrations exceeding drinking water standards (Slade 1990; DWR 1993).  The water from two wells in the basin have nitrate concentrations that exceed drinking water standards (DWR 1968).</w:t>
      </w:r>
    </w:p>
    <w:p w14:paraId="4B9219E4" w14:textId="316EE097"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Calibri" w:hAnsi="Arial" w:cs="Arial"/>
          <w:bCs/>
          <w:szCs w:val="24"/>
          <w:u w:val="single"/>
          <w:lang w:val="es-MX"/>
        </w:rPr>
      </w:pPr>
      <w:bookmarkStart w:id="62" w:name="_Toc456103042"/>
      <w:r w:rsidRPr="00692565">
        <w:rPr>
          <w:rFonts w:ascii="Arial" w:eastAsia="Calibri" w:hAnsi="Arial" w:cs="Arial"/>
          <w:bCs/>
          <w:szCs w:val="24"/>
          <w:lang w:val="es-MX"/>
        </w:rPr>
        <w:t>2.2.3</w:t>
      </w:r>
      <w:r w:rsidRPr="00692565">
        <w:rPr>
          <w:rFonts w:ascii="Arial" w:eastAsia="Calibri" w:hAnsi="Arial" w:cs="Arial"/>
          <w:bCs/>
          <w:szCs w:val="24"/>
          <w:lang w:val="es-MX"/>
        </w:rPr>
        <w:tab/>
      </w:r>
      <w:r w:rsidRPr="00692565">
        <w:rPr>
          <w:rFonts w:ascii="Arial" w:eastAsia="Calibri" w:hAnsi="Arial" w:cs="Arial"/>
          <w:bCs/>
          <w:szCs w:val="24"/>
          <w:u w:val="single"/>
          <w:lang w:val="es-MX"/>
        </w:rPr>
        <w:t>Sant</w:t>
      </w:r>
      <w:r w:rsidR="00B54D73">
        <w:rPr>
          <w:rFonts w:ascii="Arial" w:eastAsia="Calibri" w:hAnsi="Arial" w:cs="Arial"/>
          <w:bCs/>
          <w:szCs w:val="24"/>
          <w:u w:val="single"/>
          <w:lang w:val="es-MX"/>
        </w:rPr>
        <w:t xml:space="preserve">a Clara </w:t>
      </w:r>
      <w:proofErr w:type="spellStart"/>
      <w:r w:rsidR="00B54D73">
        <w:rPr>
          <w:rFonts w:ascii="Arial" w:eastAsia="Calibri" w:hAnsi="Arial" w:cs="Arial"/>
          <w:bCs/>
          <w:szCs w:val="24"/>
          <w:u w:val="single"/>
          <w:lang w:val="es-MX"/>
        </w:rPr>
        <w:t>River</w:t>
      </w:r>
      <w:proofErr w:type="spellEnd"/>
      <w:r w:rsidR="00B54D73">
        <w:rPr>
          <w:rFonts w:ascii="Arial" w:eastAsia="Calibri" w:hAnsi="Arial" w:cs="Arial"/>
          <w:bCs/>
          <w:szCs w:val="24"/>
          <w:u w:val="single"/>
          <w:lang w:val="es-MX"/>
        </w:rPr>
        <w:t xml:space="preserve"> Valley East (4-04.</w:t>
      </w:r>
      <w:r w:rsidRPr="00692565">
        <w:rPr>
          <w:rFonts w:ascii="Arial" w:eastAsia="Calibri" w:hAnsi="Arial" w:cs="Arial"/>
          <w:bCs/>
          <w:szCs w:val="24"/>
          <w:u w:val="single"/>
          <w:lang w:val="es-MX"/>
        </w:rPr>
        <w:t>07)</w:t>
      </w:r>
      <w:bookmarkEnd w:id="62"/>
    </w:p>
    <w:p w14:paraId="3EF8292D"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Description</w:t>
      </w:r>
      <w:r w:rsidRPr="00692565">
        <w:rPr>
          <w:rFonts w:ascii="Arial" w:eastAsia="Calibri" w:hAnsi="Arial" w:cs="Arial"/>
          <w:szCs w:val="24"/>
        </w:rPr>
        <w:t xml:space="preserve"> – The Santa Clara River Valley East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is bordered on the north by the </w:t>
      </w:r>
      <w:proofErr w:type="spellStart"/>
      <w:r w:rsidRPr="00692565">
        <w:rPr>
          <w:rFonts w:ascii="Arial" w:eastAsia="Calibri" w:hAnsi="Arial" w:cs="Arial"/>
          <w:szCs w:val="24"/>
        </w:rPr>
        <w:t>Piru</w:t>
      </w:r>
      <w:proofErr w:type="spellEnd"/>
      <w:r w:rsidRPr="00692565">
        <w:rPr>
          <w:rFonts w:ascii="Arial" w:eastAsia="Calibri" w:hAnsi="Arial" w:cs="Arial"/>
          <w:szCs w:val="24"/>
        </w:rPr>
        <w:t xml:space="preserve"> Mountains, on the west by impervious rocks of the </w:t>
      </w:r>
      <w:proofErr w:type="spellStart"/>
      <w:r w:rsidRPr="00692565">
        <w:rPr>
          <w:rFonts w:ascii="Arial" w:eastAsia="Calibri" w:hAnsi="Arial" w:cs="Arial"/>
          <w:szCs w:val="24"/>
        </w:rPr>
        <w:t>Modelo</w:t>
      </w:r>
      <w:proofErr w:type="spellEnd"/>
      <w:r w:rsidRPr="00692565">
        <w:rPr>
          <w:rFonts w:ascii="Arial" w:eastAsia="Calibri" w:hAnsi="Arial" w:cs="Arial"/>
          <w:szCs w:val="24"/>
        </w:rPr>
        <w:t xml:space="preserve"> and Saugus Formations and a constriction in the alluvium (DPW 1933), on the south by the Santa Susana Mountains, and on the south and east by the Gabriel Mountains.  The surface is drained by the Santa Clara River, Bouquet Creek, and Castaic Creek. Average annual precipitation ranges from 14 to 16 inches.</w:t>
      </w:r>
    </w:p>
    <w:p w14:paraId="51508C06"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Water Quality</w:t>
      </w:r>
      <w:r w:rsidRPr="00692565">
        <w:rPr>
          <w:rFonts w:ascii="Arial" w:eastAsia="Calibri" w:hAnsi="Arial" w:cs="Arial"/>
          <w:szCs w:val="24"/>
        </w:rPr>
        <w:t xml:space="preserve"> – Groundwater in the alluvial aquifer varies from calcium bicarbonate character in the east to calcium sulfate character in the western part of the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(Slade 2002).  Nitrate content decreases to the west and TDS content increases from about 550 to 600 mg/L in the east to about 1,000 mg/L in the west (Slade 2002).  Groundwater in the Saugus Formation aquifer is of calcium bicarbonate character in the southeast, calcium sulfate in the central, and sodium bicarbonate in the western parts of the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(Slade 2002).  TDS content in the Saugus Formation aquifer ranges from about 500 to 900 mg/L (Slade 2002).  Water sampled from 59 public supply wells show an average TDS content of 695 mg/L in the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and a range from 300 to 1,662 mg/L.</w:t>
      </w:r>
    </w:p>
    <w:p w14:paraId="1A189281"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Impairments</w:t>
      </w:r>
      <w:r w:rsidRPr="00692565">
        <w:rPr>
          <w:rFonts w:ascii="Arial" w:eastAsia="Calibri" w:hAnsi="Arial" w:cs="Arial"/>
          <w:szCs w:val="24"/>
        </w:rPr>
        <w:t xml:space="preserve"> – Nitrate content has exceeded 45 mg/L in some parts of the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with a well in the central part of the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reaching 68 mg/L (DWR 1968; 1977).  TDS content may also be elevated, particularly in the western part of the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to become unsuitable for domestic use (DWR 1968; 1979).  Trichloroethylene and ammonium perchlorate have been detected in four wells in the eastern part of the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(Slade 2002).</w:t>
      </w:r>
    </w:p>
    <w:p w14:paraId="3BB92DEA" w14:textId="77777777"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Times New Roman" w:hAnsi="Arial" w:cs="Arial"/>
          <w:bCs/>
          <w:szCs w:val="24"/>
          <w:u w:val="single"/>
        </w:rPr>
      </w:pPr>
      <w:bookmarkStart w:id="63" w:name="_Toc456103043"/>
      <w:r w:rsidRPr="00692565">
        <w:rPr>
          <w:rFonts w:ascii="Arial" w:eastAsia="Times New Roman" w:hAnsi="Arial" w:cs="Arial"/>
          <w:bCs/>
          <w:szCs w:val="24"/>
        </w:rPr>
        <w:t>2.2.4</w:t>
      </w:r>
      <w:r w:rsidRPr="00692565">
        <w:rPr>
          <w:rFonts w:ascii="Arial" w:eastAsia="Times New Roman" w:hAnsi="Arial" w:cs="Arial"/>
          <w:bCs/>
          <w:szCs w:val="24"/>
        </w:rPr>
        <w:tab/>
      </w:r>
      <w:r w:rsidRPr="00692565">
        <w:rPr>
          <w:rFonts w:ascii="Arial" w:eastAsia="Times New Roman" w:hAnsi="Arial" w:cs="Arial"/>
          <w:bCs/>
          <w:szCs w:val="24"/>
          <w:u w:val="single"/>
        </w:rPr>
        <w:t>San Fernando Valley (14-12)</w:t>
      </w:r>
      <w:bookmarkEnd w:id="63"/>
    </w:p>
    <w:p w14:paraId="4A2335AF"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Description</w:t>
      </w:r>
      <w:r w:rsidRPr="00692565">
        <w:rPr>
          <w:rFonts w:ascii="Arial" w:eastAsia="Calibri" w:hAnsi="Arial" w:cs="Arial"/>
          <w:szCs w:val="24"/>
        </w:rPr>
        <w:t xml:space="preserve"> – The San Fernando Valley Groundwater Basin was adjudicated in 1979 and includes the water-bearing sediments beneath the San Fernando Valley, Tujunga Valley, Browns Canyon, and the alluvial areas surrounding the Verdugo Mountains near La Crescenta and Eagle Rock.  The basin is bounded on the north and northwest by the Santa Susana Mountains, on the north and northeast by the San Gabriel Mountains, on the east by the San Rafael Hills, on the south by the Santa Monica Mountains and Chalk Hills, and on the west by the Simi Hills.  The valley is drained by the Los Angeles River and its tributaries.  Precipitation in the San Fernando Valley ranges from 15 to 23 inches per year and averages about 17 inches.</w:t>
      </w:r>
    </w:p>
    <w:p w14:paraId="43CF65F2"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Water Quality</w:t>
      </w:r>
      <w:r w:rsidRPr="00692565">
        <w:rPr>
          <w:rFonts w:ascii="Arial" w:eastAsia="Calibri" w:hAnsi="Arial" w:cs="Arial"/>
          <w:szCs w:val="24"/>
        </w:rPr>
        <w:t xml:space="preserve"> – In the western part of basin, calcium sulfate-bicarbonate character is dominant, and in the eastern part of basin, calcium bicarbonate character dominates (ULARAW 1999).  Total dissolve solids range from 326 to 615 mg/L, and electrical conductivity ranges from 540 to 996 </w:t>
      </w:r>
      <w:proofErr w:type="spellStart"/>
      <w:r w:rsidRPr="00692565">
        <w:rPr>
          <w:rFonts w:ascii="Arial" w:eastAsia="Calibri" w:hAnsi="Arial" w:cs="Arial"/>
          <w:szCs w:val="24"/>
        </w:rPr>
        <w:t>μmhos</w:t>
      </w:r>
      <w:proofErr w:type="spellEnd"/>
      <w:r w:rsidRPr="00692565">
        <w:rPr>
          <w:rFonts w:ascii="Arial" w:eastAsia="Calibri" w:hAnsi="Arial" w:cs="Arial"/>
          <w:szCs w:val="24"/>
        </w:rPr>
        <w:t xml:space="preserve"> (ULARAW 1999).  Data from 125 public supply wells shows an average TDS content of 499 and a range from 176 to 1,160.</w:t>
      </w:r>
    </w:p>
    <w:p w14:paraId="0686D9EC"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Impairments</w:t>
      </w:r>
      <w:r w:rsidRPr="00692565">
        <w:rPr>
          <w:rFonts w:ascii="Arial" w:eastAsia="Calibri" w:hAnsi="Arial" w:cs="Arial"/>
          <w:szCs w:val="24"/>
        </w:rPr>
        <w:t xml:space="preserve"> – A number of investigations have determined contamination of volatile organic compounds such as trichloroethylene (TCE), </w:t>
      </w:r>
      <w:proofErr w:type="spellStart"/>
      <w:r w:rsidRPr="00692565">
        <w:rPr>
          <w:rFonts w:ascii="Arial" w:eastAsia="Calibri" w:hAnsi="Arial" w:cs="Arial"/>
          <w:szCs w:val="24"/>
        </w:rPr>
        <w:t>perchloroethylene</w:t>
      </w:r>
      <w:proofErr w:type="spellEnd"/>
      <w:r w:rsidRPr="00692565">
        <w:rPr>
          <w:rFonts w:ascii="Arial" w:eastAsia="Calibri" w:hAnsi="Arial" w:cs="Arial"/>
          <w:szCs w:val="24"/>
        </w:rPr>
        <w:t xml:space="preserve"> (PCE), petroleum compounds, chloroform, nitrate, sulfate, and heavy metals (</w:t>
      </w:r>
      <w:proofErr w:type="spellStart"/>
      <w:r w:rsidRPr="00692565">
        <w:rPr>
          <w:rFonts w:ascii="Arial" w:eastAsia="Calibri" w:hAnsi="Arial" w:cs="Arial"/>
          <w:szCs w:val="24"/>
        </w:rPr>
        <w:t>Setmire</w:t>
      </w:r>
      <w:proofErr w:type="spellEnd"/>
      <w:r w:rsidRPr="00692565">
        <w:rPr>
          <w:rFonts w:ascii="Arial" w:eastAsia="Calibri" w:hAnsi="Arial" w:cs="Arial"/>
          <w:szCs w:val="24"/>
        </w:rPr>
        <w:t xml:space="preserve"> 1985; ULARAW 1999).  TCE, PCE and nitrate contamination occurs in the eastern part of the basin and elevated sulfate concentration occurs in the western part of the basin (ULARAW 1999).</w:t>
      </w:r>
    </w:p>
    <w:p w14:paraId="7E62E083" w14:textId="77777777"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Times New Roman" w:hAnsi="Arial" w:cs="Arial"/>
          <w:bCs/>
          <w:szCs w:val="24"/>
          <w:u w:val="single"/>
        </w:rPr>
      </w:pPr>
      <w:bookmarkStart w:id="64" w:name="_Toc456103044"/>
      <w:r w:rsidRPr="00692565">
        <w:rPr>
          <w:rFonts w:ascii="Arial" w:eastAsia="Times New Roman" w:hAnsi="Arial" w:cs="Arial"/>
          <w:bCs/>
          <w:szCs w:val="24"/>
        </w:rPr>
        <w:t>2.2.5</w:t>
      </w:r>
      <w:r w:rsidRPr="00692565">
        <w:rPr>
          <w:rFonts w:ascii="Arial" w:eastAsia="Times New Roman" w:hAnsi="Arial" w:cs="Arial"/>
          <w:bCs/>
          <w:szCs w:val="24"/>
        </w:rPr>
        <w:tab/>
      </w:r>
      <w:r w:rsidRPr="00692565">
        <w:rPr>
          <w:rFonts w:ascii="Arial" w:eastAsia="Times New Roman" w:hAnsi="Arial" w:cs="Arial"/>
          <w:bCs/>
          <w:szCs w:val="24"/>
          <w:u w:val="single"/>
        </w:rPr>
        <w:t>Raymond (4-23)</w:t>
      </w:r>
      <w:bookmarkEnd w:id="64"/>
    </w:p>
    <w:p w14:paraId="324C011E"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Description</w:t>
      </w:r>
      <w:r w:rsidRPr="00692565">
        <w:rPr>
          <w:rFonts w:ascii="Arial" w:eastAsia="Calibri" w:hAnsi="Arial" w:cs="Arial"/>
          <w:szCs w:val="24"/>
        </w:rPr>
        <w:t xml:space="preserve"> – The Raymond Basin is located in the northwest part of the San Gabriel Valley, in eastern Los Angeles County, and was considered a part of the San Gabriel Valley Groundwater Basin (4-13) in Bulletin 118-75 and Bulletin 118-80.  The Raymond Basin includes the water-bearing sediments bounded by the contact with consolidated basement rocks of the San Gabriel Mountains on the north and the San Rafael Hills on the southwest.  The west boundary is delineated by a drainage divide at Pickens Canyon Wash and the southeast boundary is the Raymond fault.  Precipitation averages in the basin range from about 19 inches in valley to 25 inches in upland areas.  The average precipitation over the basin is about 21 inches.</w:t>
      </w:r>
    </w:p>
    <w:p w14:paraId="28D3BBBC"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Water Quality</w:t>
      </w:r>
      <w:r w:rsidRPr="00692565">
        <w:rPr>
          <w:rFonts w:ascii="Arial" w:eastAsia="Calibri" w:hAnsi="Arial" w:cs="Arial"/>
          <w:szCs w:val="24"/>
        </w:rPr>
        <w:t xml:space="preserve"> – Groundwater in this basin is typically calcium bicarbonate in character.  The average total dissolved solids content in the Hydrologic Region South Coast California’s Groundwater Raymond Groundwater Basin Bulletin 118 last update 2/27/04.  Pasadena portion of the basin is about 400 mg/L, with a high of 600 mg/L (PWP 2000).  The Electrical Conductivity of groundwater ranges from 436 to 895 </w:t>
      </w:r>
      <w:proofErr w:type="spellStart"/>
      <w:r w:rsidRPr="00692565">
        <w:rPr>
          <w:rFonts w:ascii="Arial" w:eastAsia="Calibri" w:hAnsi="Arial" w:cs="Arial"/>
          <w:szCs w:val="24"/>
        </w:rPr>
        <w:t>μmhos</w:t>
      </w:r>
      <w:proofErr w:type="spellEnd"/>
      <w:r w:rsidRPr="00692565">
        <w:rPr>
          <w:rFonts w:ascii="Arial" w:eastAsia="Calibri" w:hAnsi="Arial" w:cs="Arial"/>
          <w:szCs w:val="24"/>
        </w:rPr>
        <w:t>/cm (PWP 2000).  Data for 70 public supply wells indicate an average TDS content of 346 mg/L with a range from 138 to 780 mg/L.</w:t>
      </w:r>
    </w:p>
    <w:p w14:paraId="5DD5DAFC"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Impairments</w:t>
      </w:r>
      <w:r w:rsidRPr="00692565">
        <w:rPr>
          <w:rFonts w:ascii="Arial" w:eastAsia="Calibri" w:hAnsi="Arial" w:cs="Arial"/>
          <w:szCs w:val="24"/>
        </w:rPr>
        <w:t xml:space="preserve"> – Fluoride content occasionally exceeds recommended levels of 1.6 mg/L, near the San Gabriel Mountain front (maximum of 3.1 mg/L; average of 1.0 mg/L; [DWR 1978]).  High nitrate concentrations are found in water from some wells near Pasadena (RBMB 1999).  Volatile organic compounds are detected in wells near Arroyo </w:t>
      </w:r>
      <w:proofErr w:type="spellStart"/>
      <w:r w:rsidRPr="00692565">
        <w:rPr>
          <w:rFonts w:ascii="Arial" w:eastAsia="Calibri" w:hAnsi="Arial" w:cs="Arial"/>
          <w:szCs w:val="24"/>
        </w:rPr>
        <w:t>Seco</w:t>
      </w:r>
      <w:proofErr w:type="spellEnd"/>
      <w:r w:rsidRPr="00692565">
        <w:rPr>
          <w:rFonts w:ascii="Arial" w:eastAsia="Calibri" w:hAnsi="Arial" w:cs="Arial"/>
          <w:szCs w:val="24"/>
        </w:rPr>
        <w:t xml:space="preserve"> (RBMB 1999).  Radiation is occasionally detected near the San Gabriel Mountains (DWR 1978).  A Superfund site exists near the Jet Propulsion Laboratories because of Perchlorate contamination (RBMB 1999).</w:t>
      </w:r>
    </w:p>
    <w:p w14:paraId="703EDE85" w14:textId="77777777"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Times New Roman" w:hAnsi="Arial" w:cs="Arial"/>
          <w:bCs/>
          <w:szCs w:val="24"/>
          <w:u w:val="single"/>
        </w:rPr>
      </w:pPr>
      <w:bookmarkStart w:id="65" w:name="_Toc456103045"/>
      <w:r w:rsidRPr="00692565">
        <w:rPr>
          <w:rFonts w:ascii="Arial" w:eastAsia="Times New Roman" w:hAnsi="Arial" w:cs="Arial"/>
          <w:bCs/>
          <w:szCs w:val="24"/>
        </w:rPr>
        <w:t>2.2.6</w:t>
      </w:r>
      <w:r w:rsidRPr="00692565">
        <w:rPr>
          <w:rFonts w:ascii="Arial" w:eastAsia="Times New Roman" w:hAnsi="Arial" w:cs="Arial"/>
          <w:bCs/>
          <w:szCs w:val="24"/>
        </w:rPr>
        <w:tab/>
      </w:r>
      <w:r w:rsidRPr="00692565">
        <w:rPr>
          <w:rFonts w:ascii="Arial" w:eastAsia="Times New Roman" w:hAnsi="Arial" w:cs="Arial"/>
          <w:bCs/>
          <w:szCs w:val="24"/>
          <w:u w:val="single"/>
        </w:rPr>
        <w:t>San Gabriel Valley (4-13)</w:t>
      </w:r>
      <w:bookmarkEnd w:id="65"/>
    </w:p>
    <w:p w14:paraId="36EB8084"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Description</w:t>
      </w:r>
      <w:r w:rsidRPr="00692565">
        <w:rPr>
          <w:rFonts w:ascii="Arial" w:eastAsia="Calibri" w:hAnsi="Arial" w:cs="Arial"/>
          <w:szCs w:val="24"/>
        </w:rPr>
        <w:t xml:space="preserve"> – The San Gabriel Valley Groundwater Basin is located in eastern Los Angeles County and includes the water-bearing sediments underlying most of the San Gabriel Valley and includes a portion of the upper Santa Ana Valley that lies in Los Angeles County.  This basin is bounded on the north by the Raymond fault and the contact between Quaternary sediments and consolidated basement rocks of the San Gabriel Mountains.  Exposed consolidated rocks of the Repetto, Merced, and Puente Hills bound the basin on the south and west, and the Chino fault and the San Jose fault form the eastern boundary (DWR 1966).  The Rio Hondo and San Gabriel drainages have their headwaters in the San Gabriel Mountains, then surface water flows southwest across the San Gabriel Valley and exit through the Whittier Narrows, a gap between the Merced and Puente Hills.  Precipitation in the basin ranges from 15 to 31 inches, and averages around 19 inches.</w:t>
      </w:r>
    </w:p>
    <w:p w14:paraId="03AE0686"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Water Quality</w:t>
      </w:r>
      <w:r w:rsidRPr="00692565">
        <w:rPr>
          <w:rFonts w:ascii="Arial" w:eastAsia="Calibri" w:hAnsi="Arial" w:cs="Arial"/>
          <w:szCs w:val="24"/>
        </w:rPr>
        <w:t xml:space="preserve"> – Water within the basin is primarily calcium bicarbonate in character. In the north, west and central regions of the basin, TDS ranges from 90 to 4,288 mg/l and averages around 367 mg/l (DWR unpublished data).  In the southern portion of the basin the TDS averages around 1,222 mg/l (PBWM 1999).  TDS content ranges from 500 to 1,500 mg/l in the eastern part of the basin (Smith 2000), and from 200 to 500 mg/L in the northeast part (JMM 1985).  Data from 259 public supply wells shows an average TDS content of 318 mg/L and a range of 172 to 914 mg/L.</w:t>
      </w:r>
    </w:p>
    <w:p w14:paraId="463CE97E"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Impairments</w:t>
      </w:r>
      <w:r w:rsidRPr="00692565">
        <w:rPr>
          <w:rFonts w:ascii="Arial" w:eastAsia="Calibri" w:hAnsi="Arial" w:cs="Arial"/>
          <w:szCs w:val="24"/>
        </w:rPr>
        <w:t xml:space="preserve"> – Four areas of the San Gabriel Valley Groundwater Basin </w:t>
      </w:r>
      <w:proofErr w:type="gramStart"/>
      <w:r w:rsidRPr="00692565">
        <w:rPr>
          <w:rFonts w:ascii="Arial" w:eastAsia="Calibri" w:hAnsi="Arial" w:cs="Arial"/>
          <w:szCs w:val="24"/>
        </w:rPr>
        <w:t>are</w:t>
      </w:r>
      <w:proofErr w:type="gramEnd"/>
      <w:r w:rsidRPr="00692565">
        <w:rPr>
          <w:rFonts w:ascii="Arial" w:eastAsia="Calibri" w:hAnsi="Arial" w:cs="Arial"/>
          <w:szCs w:val="24"/>
        </w:rPr>
        <w:t xml:space="preserve"> Superfund Sites. Trichloroethylene, </w:t>
      </w:r>
      <w:proofErr w:type="spellStart"/>
      <w:r w:rsidRPr="00692565">
        <w:rPr>
          <w:rFonts w:ascii="Arial" w:eastAsia="Calibri" w:hAnsi="Arial" w:cs="Arial"/>
          <w:szCs w:val="24"/>
        </w:rPr>
        <w:t>Perchloroethylene</w:t>
      </w:r>
      <w:proofErr w:type="spellEnd"/>
      <w:r w:rsidRPr="00692565">
        <w:rPr>
          <w:rFonts w:ascii="Arial" w:eastAsia="Calibri" w:hAnsi="Arial" w:cs="Arial"/>
          <w:szCs w:val="24"/>
        </w:rPr>
        <w:t>, and Carbon Tetrachloride contaminate the Whittier Narrows, Puente basin, Baldwin Park and El Monte areas (DWR 1998).</w:t>
      </w:r>
    </w:p>
    <w:p w14:paraId="29D66410"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szCs w:val="24"/>
        </w:rPr>
        <w:t>Within the Six Basins Area there exists high levels of nitrates in the northeastern part of the Pomona Basin, and a plume of volatile organic compounds occupies the southern portion of Pomona Basin (SBWM 2000).  The Puente Basin has numerous sites where clean-up operations are in affect.  There is an EPA assigned Superfund Site, the Puente Valley Operable Unit, which is cleaning up plumes of TCE and PCE (EPA 1998).</w:t>
      </w:r>
    </w:p>
    <w:p w14:paraId="20C972C3" w14:textId="12824437"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Times New Roman" w:hAnsi="Arial" w:cs="Arial"/>
          <w:bCs/>
          <w:szCs w:val="24"/>
          <w:u w:val="single"/>
        </w:rPr>
      </w:pPr>
      <w:bookmarkStart w:id="66" w:name="_Toc456103046"/>
      <w:r w:rsidRPr="00692565">
        <w:rPr>
          <w:rFonts w:ascii="Arial" w:eastAsia="Times New Roman" w:hAnsi="Arial" w:cs="Arial"/>
          <w:bCs/>
          <w:szCs w:val="24"/>
        </w:rPr>
        <w:t>2.2.7</w:t>
      </w:r>
      <w:r w:rsidRPr="00692565">
        <w:rPr>
          <w:rFonts w:ascii="Arial" w:eastAsia="Times New Roman" w:hAnsi="Arial" w:cs="Arial"/>
          <w:bCs/>
          <w:szCs w:val="24"/>
        </w:rPr>
        <w:tab/>
      </w:r>
      <w:r w:rsidRPr="00692565">
        <w:rPr>
          <w:rFonts w:ascii="Arial" w:eastAsia="Times New Roman" w:hAnsi="Arial" w:cs="Arial"/>
          <w:bCs/>
          <w:szCs w:val="24"/>
          <w:u w:val="single"/>
        </w:rPr>
        <w:t>Coastal Plain of</w:t>
      </w:r>
      <w:r w:rsidR="00B54D73">
        <w:rPr>
          <w:rFonts w:ascii="Arial" w:eastAsia="Times New Roman" w:hAnsi="Arial" w:cs="Arial"/>
          <w:bCs/>
          <w:szCs w:val="24"/>
          <w:u w:val="single"/>
        </w:rPr>
        <w:t xml:space="preserve"> Los Angeles Santa Monica (4-11.</w:t>
      </w:r>
      <w:r w:rsidRPr="00692565">
        <w:rPr>
          <w:rFonts w:ascii="Arial" w:eastAsia="Times New Roman" w:hAnsi="Arial" w:cs="Arial"/>
          <w:bCs/>
          <w:szCs w:val="24"/>
          <w:u w:val="single"/>
        </w:rPr>
        <w:t>01)</w:t>
      </w:r>
      <w:bookmarkEnd w:id="66"/>
    </w:p>
    <w:p w14:paraId="6B44581D"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Description</w:t>
      </w:r>
      <w:r w:rsidRPr="00692565">
        <w:rPr>
          <w:rFonts w:ascii="Arial" w:eastAsia="Calibri" w:hAnsi="Arial" w:cs="Arial"/>
          <w:szCs w:val="24"/>
        </w:rPr>
        <w:t xml:space="preserve"> – The Santa Monica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underlies the northwestern part of the Coastal Plain of Los Angeles Groundwater Basin.  It is bounded by impermeable rocks of the Santa Monica Mountains on the north and by the </w:t>
      </w:r>
      <w:proofErr w:type="spellStart"/>
      <w:r w:rsidRPr="00692565">
        <w:rPr>
          <w:rFonts w:ascii="Arial" w:eastAsia="Calibri" w:hAnsi="Arial" w:cs="Arial"/>
          <w:szCs w:val="24"/>
        </w:rPr>
        <w:t>Ballona</w:t>
      </w:r>
      <w:proofErr w:type="spellEnd"/>
      <w:r w:rsidRPr="00692565">
        <w:rPr>
          <w:rFonts w:ascii="Arial" w:eastAsia="Calibri" w:hAnsi="Arial" w:cs="Arial"/>
          <w:szCs w:val="24"/>
        </w:rPr>
        <w:t xml:space="preserve"> escarpment on the south.  The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extends from the Pacific Ocean on the west to the Inglewood fault on the east.  </w:t>
      </w:r>
      <w:proofErr w:type="spellStart"/>
      <w:r w:rsidRPr="00692565">
        <w:rPr>
          <w:rFonts w:ascii="Arial" w:eastAsia="Calibri" w:hAnsi="Arial" w:cs="Arial"/>
          <w:szCs w:val="24"/>
        </w:rPr>
        <w:t>Ballona</w:t>
      </w:r>
      <w:proofErr w:type="spellEnd"/>
      <w:r w:rsidRPr="00692565">
        <w:rPr>
          <w:rFonts w:ascii="Arial" w:eastAsia="Calibri" w:hAnsi="Arial" w:cs="Arial"/>
          <w:szCs w:val="24"/>
        </w:rPr>
        <w:t xml:space="preserve"> Creek is the dominant hydrologic feature and drains surface waters to the Pacific Ocean.</w:t>
      </w:r>
    </w:p>
    <w:p w14:paraId="37F52FFF"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Water Quality</w:t>
      </w:r>
      <w:r w:rsidRPr="00692565">
        <w:rPr>
          <w:rFonts w:ascii="Arial" w:eastAsia="Calibri" w:hAnsi="Arial" w:cs="Arial"/>
          <w:szCs w:val="24"/>
        </w:rPr>
        <w:t xml:space="preserve"> – Analyses of water from 7 public supply wells indicate an average TDS content of 916 mg/L and a range of 729 to 1,156 mg/L.</w:t>
      </w:r>
    </w:p>
    <w:p w14:paraId="543F0CFF"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Impairments</w:t>
      </w:r>
      <w:r w:rsidRPr="00692565">
        <w:rPr>
          <w:rFonts w:ascii="Arial" w:eastAsia="Calibri" w:hAnsi="Arial" w:cs="Arial"/>
          <w:szCs w:val="24"/>
        </w:rPr>
        <w:t xml:space="preserve"> – None known.</w:t>
      </w:r>
    </w:p>
    <w:p w14:paraId="11E277CB" w14:textId="40A4D365"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Times New Roman" w:hAnsi="Arial" w:cs="Arial"/>
          <w:bCs/>
          <w:szCs w:val="24"/>
          <w:u w:val="single"/>
        </w:rPr>
      </w:pPr>
      <w:bookmarkStart w:id="67" w:name="_Toc456103047"/>
      <w:r w:rsidRPr="00692565">
        <w:rPr>
          <w:rFonts w:ascii="Arial" w:eastAsia="Times New Roman" w:hAnsi="Arial" w:cs="Arial"/>
          <w:szCs w:val="24"/>
        </w:rPr>
        <w:t>2.2.8</w:t>
      </w:r>
      <w:r w:rsidRPr="00692565">
        <w:rPr>
          <w:rFonts w:ascii="Arial" w:eastAsia="Times New Roman" w:hAnsi="Arial" w:cs="Arial"/>
          <w:szCs w:val="24"/>
        </w:rPr>
        <w:tab/>
      </w:r>
      <w:r w:rsidRPr="00692565">
        <w:rPr>
          <w:rFonts w:ascii="Arial" w:eastAsia="Times New Roman" w:hAnsi="Arial" w:cs="Arial"/>
          <w:bCs/>
          <w:szCs w:val="24"/>
          <w:u w:val="single"/>
        </w:rPr>
        <w:t>Coastal Pla</w:t>
      </w:r>
      <w:r w:rsidR="00B54D73">
        <w:rPr>
          <w:rFonts w:ascii="Arial" w:eastAsia="Times New Roman" w:hAnsi="Arial" w:cs="Arial"/>
          <w:bCs/>
          <w:szCs w:val="24"/>
          <w:u w:val="single"/>
        </w:rPr>
        <w:t>in of Los Angeles West-Coast (4-11.</w:t>
      </w:r>
      <w:r w:rsidRPr="00692565">
        <w:rPr>
          <w:rFonts w:ascii="Arial" w:eastAsia="Times New Roman" w:hAnsi="Arial" w:cs="Arial"/>
          <w:bCs/>
          <w:szCs w:val="24"/>
          <w:u w:val="single"/>
        </w:rPr>
        <w:t>03)</w:t>
      </w:r>
      <w:bookmarkEnd w:id="67"/>
    </w:p>
    <w:p w14:paraId="381A6277"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Description</w:t>
      </w:r>
      <w:r w:rsidRPr="00692565">
        <w:rPr>
          <w:rFonts w:ascii="Arial" w:eastAsia="Calibri" w:hAnsi="Arial" w:cs="Arial"/>
          <w:szCs w:val="24"/>
        </w:rPr>
        <w:t xml:space="preserve"> – The West Coast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of the Coastal Plain of Los Angeles Basin is adjudicated and commonly referred to as the “West Coast Basin.”  It is bounded on the north by the </w:t>
      </w:r>
      <w:proofErr w:type="spellStart"/>
      <w:r w:rsidRPr="00692565">
        <w:rPr>
          <w:rFonts w:ascii="Arial" w:eastAsia="Calibri" w:hAnsi="Arial" w:cs="Arial"/>
          <w:szCs w:val="24"/>
        </w:rPr>
        <w:t>Ballona</w:t>
      </w:r>
      <w:proofErr w:type="spellEnd"/>
      <w:r w:rsidRPr="00692565">
        <w:rPr>
          <w:rFonts w:ascii="Arial" w:eastAsia="Calibri" w:hAnsi="Arial" w:cs="Arial"/>
          <w:szCs w:val="24"/>
        </w:rPr>
        <w:t xml:space="preserve"> Escarpment, an abandoned erosional channel from the Los Angeles River.  On the east it is bounded by the Newport-Inglewood fault zone, and on the south and west by the Pacific Ocean and consolidated rocks of the Palos Verdes Hills (DWR 1999).  The surface of the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is crossed in the south by the Los Angeles River through the Dominguez Gap, and the San Gabriel River through the Alamitos Gap, both of which then flow into San Pedro Bay.  Average precipitation throughout the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is 12 to 14 inches.</w:t>
      </w:r>
    </w:p>
    <w:p w14:paraId="67404027"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Water Quality</w:t>
      </w:r>
      <w:r w:rsidRPr="00692565">
        <w:rPr>
          <w:rFonts w:ascii="Arial" w:eastAsia="Calibri" w:hAnsi="Arial" w:cs="Arial"/>
          <w:szCs w:val="24"/>
        </w:rPr>
        <w:t xml:space="preserve"> – The character of water in the </w:t>
      </w:r>
      <w:proofErr w:type="spellStart"/>
      <w:r w:rsidRPr="00692565">
        <w:rPr>
          <w:rFonts w:ascii="Arial" w:eastAsia="Calibri" w:hAnsi="Arial" w:cs="Arial"/>
          <w:szCs w:val="24"/>
        </w:rPr>
        <w:t>Gaspur</w:t>
      </w:r>
      <w:proofErr w:type="spellEnd"/>
      <w:r w:rsidRPr="00692565">
        <w:rPr>
          <w:rFonts w:ascii="Arial" w:eastAsia="Calibri" w:hAnsi="Arial" w:cs="Arial"/>
          <w:szCs w:val="24"/>
        </w:rPr>
        <w:t xml:space="preserve"> zone of the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is variable.  Seawater intrusion has produced deterioration of water quality over time.  Early tests indicated that the water was sodium bicarbonate in character.  It is questionable whether this is representative of the entire zone, because the higher quality water residing outside the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is calcium bicarbonate in nature (DPW 1952).</w:t>
      </w:r>
    </w:p>
    <w:p w14:paraId="26E9F89A"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szCs w:val="24"/>
        </w:rPr>
        <w:t>The Gardena water-bearing zone exhibits a calcium-sodium bicarbonate character and is of good quality.  In the Silverado zone, the character of water varies considerably.  In the coastal region of this zone, the water is calcium chloride in character, and then transitions into sodium bicarbonate moving inland.  The Pico formation is sodium bicarbonate in nature and is of good quality (DPW 1952).  Data from 45 public supply wells shows an average TDS content of 720 mg/L and a range of 170 to 5,510 mg/L.</w:t>
      </w:r>
    </w:p>
    <w:p w14:paraId="78F2FD04"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Impairments</w:t>
      </w:r>
      <w:r w:rsidRPr="00692565">
        <w:rPr>
          <w:rFonts w:ascii="Arial" w:eastAsia="Calibri" w:hAnsi="Arial" w:cs="Arial"/>
          <w:szCs w:val="24"/>
        </w:rPr>
        <w:t xml:space="preserve"> – Seawater intrusion occurs in the Silverado zone along the Santa Monica Bay and in the </w:t>
      </w:r>
      <w:proofErr w:type="spellStart"/>
      <w:r w:rsidRPr="00692565">
        <w:rPr>
          <w:rFonts w:ascii="Arial" w:eastAsia="Calibri" w:hAnsi="Arial" w:cs="Arial"/>
          <w:szCs w:val="24"/>
        </w:rPr>
        <w:t>Gaspur</w:t>
      </w:r>
      <w:proofErr w:type="spellEnd"/>
      <w:r w:rsidRPr="00692565">
        <w:rPr>
          <w:rFonts w:ascii="Arial" w:eastAsia="Calibri" w:hAnsi="Arial" w:cs="Arial"/>
          <w:szCs w:val="24"/>
        </w:rPr>
        <w:t xml:space="preserve"> zone in the San Pedro Bay.  Two seawater barrier projects are currently in operation.  The West Coast Basin Barrier Project, which runs from the Los Angeles Airport to the Palos Verde Hills, and the Dominguez Gap Barrier Project which covers the area of the West Coast Basin bordering the San Pedro Bay.  Injection wells along these barriers create a groundwater ridge, which inhibits the inland flow of salt water into the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to protect and maintain groundwater elevations (DWR 1999).</w:t>
      </w:r>
    </w:p>
    <w:p w14:paraId="1CE170D3" w14:textId="2CCAB8FB" w:rsidR="00AB49AF" w:rsidRPr="00692565" w:rsidRDefault="00AB49AF" w:rsidP="00B2372B">
      <w:pPr>
        <w:keepNext/>
        <w:keepLines/>
        <w:widowControl w:val="0"/>
        <w:tabs>
          <w:tab w:val="left" w:pos="1440"/>
        </w:tabs>
        <w:spacing w:before="360" w:after="240" w:line="276" w:lineRule="auto"/>
        <w:ind w:left="720"/>
        <w:jc w:val="both"/>
        <w:outlineLvl w:val="2"/>
        <w:rPr>
          <w:rFonts w:ascii="Arial" w:eastAsia="Times New Roman" w:hAnsi="Arial" w:cs="Arial"/>
          <w:bCs/>
          <w:szCs w:val="24"/>
          <w:u w:val="single"/>
        </w:rPr>
      </w:pPr>
      <w:bookmarkStart w:id="68" w:name="_Toc456103048"/>
      <w:r w:rsidRPr="00692565">
        <w:rPr>
          <w:rFonts w:ascii="Arial" w:eastAsia="Times New Roman" w:hAnsi="Arial" w:cs="Arial"/>
          <w:bCs/>
          <w:szCs w:val="24"/>
        </w:rPr>
        <w:t>2.2.9</w:t>
      </w:r>
      <w:r w:rsidRPr="00692565">
        <w:rPr>
          <w:rFonts w:ascii="Arial" w:eastAsia="Times New Roman" w:hAnsi="Arial" w:cs="Arial"/>
          <w:bCs/>
          <w:szCs w:val="24"/>
        </w:rPr>
        <w:tab/>
      </w:r>
      <w:r w:rsidRPr="00692565">
        <w:rPr>
          <w:rFonts w:ascii="Arial" w:eastAsia="Times New Roman" w:hAnsi="Arial" w:cs="Arial"/>
          <w:bCs/>
          <w:szCs w:val="24"/>
          <w:u w:val="single"/>
        </w:rPr>
        <w:t xml:space="preserve">Coastal </w:t>
      </w:r>
      <w:r w:rsidR="00B54D73">
        <w:rPr>
          <w:rFonts w:ascii="Arial" w:eastAsia="Times New Roman" w:hAnsi="Arial" w:cs="Arial"/>
          <w:bCs/>
          <w:szCs w:val="24"/>
          <w:u w:val="single"/>
        </w:rPr>
        <w:t>Plain of Los Angeles Central (4-11.</w:t>
      </w:r>
      <w:r w:rsidRPr="00692565">
        <w:rPr>
          <w:rFonts w:ascii="Arial" w:eastAsia="Times New Roman" w:hAnsi="Arial" w:cs="Arial"/>
          <w:bCs/>
          <w:szCs w:val="24"/>
          <w:u w:val="single"/>
        </w:rPr>
        <w:t>04)</w:t>
      </w:r>
      <w:bookmarkEnd w:id="68"/>
    </w:p>
    <w:p w14:paraId="0FB21790"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Description</w:t>
      </w:r>
      <w:r w:rsidRPr="00692565">
        <w:rPr>
          <w:rFonts w:ascii="Arial" w:eastAsia="Calibri" w:hAnsi="Arial" w:cs="Arial"/>
          <w:szCs w:val="24"/>
        </w:rPr>
        <w:t xml:space="preserve"> – The Central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occupies a large portion of the southeastern part of the Coastal Plain of Los Angeles Groundwater Basin.  This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is commonly referred to as the “Central Basin” and is bounded on the north by a surface divide called the La Brea high, and on the northeast and east by emergent less permeable Tertiary rocks of the Elysian, Repetto, Merced and Puente Hills.  The southeast boundary between Central Basin and Orange County Groundwater Basin roughly follows Coyote Creek, which is a regional drainage province boundary.  The southwest boundary is formed by the Newport Inglewood fault system and the associated folded rocks of the Newport Inglewood uplift.  The Los Angeles and San Gabriel Rivers drain inland basins and pass across the surface of the Central Basin on their way to the Pacific Ocean.  Average precipitation throughout the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ranges from 11 to 13 inches with an average of around 12 inches.</w:t>
      </w:r>
    </w:p>
    <w:p w14:paraId="3E3E98AC" w14:textId="77777777" w:rsidR="00AB49AF" w:rsidRPr="00692565" w:rsidRDefault="00AB49AF" w:rsidP="00B2372B">
      <w:pPr>
        <w:autoSpaceDE w:val="0"/>
        <w:autoSpaceDN w:val="0"/>
        <w:adjustRightInd w:val="0"/>
        <w:spacing w:after="240" w:line="276" w:lineRule="auto"/>
        <w:ind w:left="1440"/>
        <w:jc w:val="both"/>
        <w:rPr>
          <w:rFonts w:ascii="Arial" w:eastAsia="Calibri" w:hAnsi="Arial" w:cs="Arial"/>
          <w:szCs w:val="24"/>
        </w:rPr>
      </w:pPr>
      <w:r w:rsidRPr="00692565">
        <w:rPr>
          <w:rFonts w:ascii="Arial" w:eastAsia="Calibri" w:hAnsi="Arial" w:cs="Arial"/>
          <w:i/>
          <w:szCs w:val="24"/>
          <w:u w:val="single"/>
        </w:rPr>
        <w:t>Water Quality</w:t>
      </w:r>
      <w:r w:rsidRPr="00692565">
        <w:rPr>
          <w:rFonts w:ascii="Arial" w:eastAsia="Calibri" w:hAnsi="Arial" w:cs="Arial"/>
          <w:szCs w:val="24"/>
        </w:rPr>
        <w:t xml:space="preserve"> – TDS content in the </w:t>
      </w:r>
      <w:proofErr w:type="spellStart"/>
      <w:r w:rsidRPr="00692565">
        <w:rPr>
          <w:rFonts w:ascii="Arial" w:eastAsia="Calibri" w:hAnsi="Arial" w:cs="Arial"/>
          <w:szCs w:val="24"/>
        </w:rPr>
        <w:t>subbasin</w:t>
      </w:r>
      <w:proofErr w:type="spellEnd"/>
      <w:r w:rsidRPr="00692565">
        <w:rPr>
          <w:rFonts w:ascii="Arial" w:eastAsia="Calibri" w:hAnsi="Arial" w:cs="Arial"/>
          <w:szCs w:val="24"/>
        </w:rPr>
        <w:t xml:space="preserve"> ranges from 200 to 2,500 mg/l according to data from 293 public supply wells.  The average for these 293 wells is 453 mg/l.</w:t>
      </w:r>
    </w:p>
    <w:p w14:paraId="79F8A291" w14:textId="77777777" w:rsidR="00F51AC4" w:rsidRPr="00692565" w:rsidRDefault="00AB49AF" w:rsidP="00B2372B">
      <w:pPr>
        <w:widowControl w:val="0"/>
        <w:spacing w:line="276" w:lineRule="auto"/>
        <w:ind w:left="1440" w:right="93"/>
        <w:jc w:val="both"/>
        <w:rPr>
          <w:rFonts w:ascii="Arial" w:eastAsia="Calibri" w:hAnsi="Arial" w:cs="Arial"/>
          <w:szCs w:val="24"/>
        </w:rPr>
      </w:pPr>
      <w:r w:rsidRPr="00692565">
        <w:rPr>
          <w:rFonts w:ascii="Arial" w:eastAsia="Calibri" w:hAnsi="Arial" w:cs="Arial"/>
          <w:i/>
          <w:szCs w:val="24"/>
          <w:u w:val="single"/>
        </w:rPr>
        <w:t>Impairments</w:t>
      </w:r>
      <w:r w:rsidRPr="00692565">
        <w:rPr>
          <w:rFonts w:ascii="Arial" w:eastAsia="Calibri" w:hAnsi="Arial" w:cs="Arial"/>
          <w:szCs w:val="24"/>
        </w:rPr>
        <w:t xml:space="preserve"> – None known</w:t>
      </w:r>
    </w:p>
    <w:p w14:paraId="6C432EDE" w14:textId="77777777" w:rsidR="00D5706A" w:rsidRDefault="00D5706A">
      <w:pPr>
        <w:spacing w:after="200" w:line="276" w:lineRule="auto"/>
        <w:rPr>
          <w:rFonts w:ascii="Arial" w:eastAsia="Calibri" w:hAnsi="Arial" w:cs="Arial"/>
          <w:b/>
          <w:spacing w:val="1"/>
          <w:szCs w:val="24"/>
          <w:highlight w:val="cyan"/>
        </w:rPr>
      </w:pPr>
      <w:r>
        <w:rPr>
          <w:rFonts w:ascii="Arial" w:eastAsia="Calibri" w:hAnsi="Arial" w:cs="Arial"/>
          <w:b/>
          <w:spacing w:val="1"/>
          <w:szCs w:val="24"/>
          <w:highlight w:val="cyan"/>
        </w:rPr>
        <w:br w:type="page"/>
      </w:r>
    </w:p>
    <w:p w14:paraId="28372A30" w14:textId="0F312ACA" w:rsidR="00F51AC4" w:rsidRPr="00692565" w:rsidRDefault="00AB49AF" w:rsidP="00C220C8">
      <w:pPr>
        <w:widowControl w:val="0"/>
        <w:ind w:left="1440" w:right="93"/>
        <w:jc w:val="both"/>
        <w:rPr>
          <w:rFonts w:ascii="Arial" w:eastAsia="Calibri" w:hAnsi="Arial" w:cs="Arial"/>
          <w:b/>
          <w:spacing w:val="1"/>
          <w:szCs w:val="24"/>
        </w:rPr>
      </w:pPr>
      <w:r w:rsidRPr="00692565">
        <w:rPr>
          <w:rFonts w:ascii="Arial" w:eastAsia="Calibri" w:hAnsi="Arial" w:cs="Arial"/>
          <w:b/>
          <w:spacing w:val="1"/>
          <w:szCs w:val="24"/>
          <w:highlight w:val="cyan"/>
        </w:rPr>
        <w:t>Insert: Figure 2-2 Los Angeles County Groundwater Sub-Basins</w:t>
      </w:r>
      <w:bookmarkStart w:id="69" w:name="_Toc443404102"/>
      <w:bookmarkStart w:id="70" w:name="_Toc456103049"/>
    </w:p>
    <w:p w14:paraId="0E7E8C87" w14:textId="77777777" w:rsidR="00F51AC4" w:rsidRPr="00692565" w:rsidRDefault="00F51AC4" w:rsidP="00C220C8">
      <w:pPr>
        <w:widowControl w:val="0"/>
        <w:ind w:left="1440" w:right="93"/>
        <w:jc w:val="both"/>
        <w:rPr>
          <w:rFonts w:ascii="Arial" w:eastAsia="Calibri" w:hAnsi="Arial" w:cs="Arial"/>
          <w:b/>
          <w:spacing w:val="1"/>
          <w:szCs w:val="24"/>
        </w:rPr>
      </w:pPr>
    </w:p>
    <w:p w14:paraId="539166FF" w14:textId="77777777" w:rsidR="00D5706A" w:rsidRDefault="00D5706A">
      <w:pPr>
        <w:spacing w:after="200" w:line="276" w:lineRule="auto"/>
        <w:rPr>
          <w:rFonts w:ascii="Arial" w:eastAsia="Calibri" w:hAnsi="Arial" w:cs="Arial"/>
          <w:b/>
          <w:bCs/>
          <w:szCs w:val="24"/>
        </w:rPr>
      </w:pPr>
      <w:r>
        <w:rPr>
          <w:rFonts w:ascii="Arial" w:eastAsia="Calibri" w:hAnsi="Arial" w:cs="Arial"/>
          <w:b/>
          <w:bCs/>
          <w:szCs w:val="24"/>
        </w:rPr>
        <w:br w:type="page"/>
      </w:r>
    </w:p>
    <w:p w14:paraId="63D3EE2C" w14:textId="0E2243D8" w:rsidR="00AB49AF" w:rsidRPr="00692565" w:rsidRDefault="00AB49AF" w:rsidP="00D5706A">
      <w:pPr>
        <w:widowControl w:val="0"/>
        <w:ind w:right="93"/>
        <w:jc w:val="both"/>
        <w:rPr>
          <w:rFonts w:ascii="Arial" w:eastAsia="Calibri" w:hAnsi="Arial" w:cs="Arial"/>
          <w:b/>
          <w:bCs/>
          <w:szCs w:val="24"/>
          <w:u w:val="single"/>
        </w:rPr>
      </w:pPr>
      <w:r w:rsidRPr="00692565">
        <w:rPr>
          <w:rFonts w:ascii="Arial" w:eastAsia="Calibri" w:hAnsi="Arial" w:cs="Arial"/>
          <w:b/>
          <w:bCs/>
          <w:szCs w:val="24"/>
        </w:rPr>
        <w:t xml:space="preserve">2.3 </w:t>
      </w:r>
      <w:r w:rsidRPr="00692565">
        <w:rPr>
          <w:rFonts w:ascii="Arial" w:eastAsia="Calibri" w:hAnsi="Arial" w:cs="Arial"/>
          <w:b/>
          <w:bCs/>
          <w:szCs w:val="24"/>
        </w:rPr>
        <w:tab/>
      </w:r>
      <w:r w:rsidRPr="00692565">
        <w:rPr>
          <w:rFonts w:ascii="Arial" w:eastAsia="Calibri" w:hAnsi="Arial" w:cs="Arial"/>
          <w:b/>
          <w:bCs/>
          <w:szCs w:val="24"/>
          <w:u w:val="single"/>
        </w:rPr>
        <w:t>Geologic Factors, OWTS Suitability</w:t>
      </w:r>
      <w:bookmarkEnd w:id="69"/>
      <w:r w:rsidRPr="00692565">
        <w:rPr>
          <w:rFonts w:ascii="Arial" w:eastAsia="Calibri" w:hAnsi="Arial" w:cs="Arial"/>
          <w:b/>
          <w:bCs/>
          <w:szCs w:val="24"/>
          <w:u w:val="single"/>
        </w:rPr>
        <w:t xml:space="preserve"> and Soils</w:t>
      </w:r>
      <w:bookmarkEnd w:id="70"/>
    </w:p>
    <w:p w14:paraId="64EA8896" w14:textId="77777777" w:rsidR="00D5706A" w:rsidRDefault="00D5706A" w:rsidP="00C220C8">
      <w:pPr>
        <w:widowControl w:val="0"/>
        <w:ind w:left="720"/>
        <w:jc w:val="both"/>
        <w:rPr>
          <w:rFonts w:ascii="Arial" w:eastAsia="Calibri" w:hAnsi="Arial" w:cs="Arial"/>
          <w:b/>
          <w:i/>
          <w:szCs w:val="24"/>
        </w:rPr>
      </w:pPr>
    </w:p>
    <w:p w14:paraId="5464FFCD" w14:textId="7BD63CE1" w:rsidR="00AB49AF" w:rsidRPr="00692565" w:rsidRDefault="00AB49AF" w:rsidP="00C220C8">
      <w:pPr>
        <w:widowControl w:val="0"/>
        <w:ind w:left="720"/>
        <w:jc w:val="both"/>
        <w:rPr>
          <w:rFonts w:ascii="Arial" w:eastAsia="Calibri" w:hAnsi="Arial" w:cs="Arial"/>
          <w:b/>
          <w:i/>
          <w:szCs w:val="24"/>
        </w:rPr>
      </w:pPr>
      <w:r w:rsidRPr="00692565">
        <w:rPr>
          <w:rFonts w:ascii="Arial" w:eastAsia="Calibri" w:hAnsi="Arial" w:cs="Arial"/>
          <w:b/>
          <w:i/>
          <w:szCs w:val="24"/>
        </w:rPr>
        <w:t>Geologic Factors and OWTS Suitability</w:t>
      </w:r>
    </w:p>
    <w:p w14:paraId="41B631F1" w14:textId="77777777" w:rsidR="00AB49AF" w:rsidRPr="00692565" w:rsidRDefault="00AB49AF" w:rsidP="00B2372B">
      <w:pPr>
        <w:widowControl w:val="0"/>
        <w:autoSpaceDE w:val="0"/>
        <w:autoSpaceDN w:val="0"/>
        <w:adjustRightInd w:val="0"/>
        <w:spacing w:before="240" w:line="276" w:lineRule="auto"/>
        <w:ind w:left="720"/>
        <w:jc w:val="both"/>
        <w:rPr>
          <w:rFonts w:ascii="Arial" w:eastAsia="Calibri" w:hAnsi="Arial" w:cs="Arial"/>
          <w:szCs w:val="24"/>
        </w:rPr>
      </w:pPr>
      <w:r w:rsidRPr="00692565">
        <w:rPr>
          <w:rFonts w:ascii="Arial" w:eastAsia="Calibri" w:hAnsi="Arial" w:cs="Arial"/>
          <w:szCs w:val="24"/>
        </w:rPr>
        <w:t xml:space="preserve">Geology is crucial to the suitability and performance of OWTS due to its influence on topography and landforms, the type and characteristics of soils that develop at the surface, the occurrence and movement of sub-surface water, and slope stability.  Geologic conditions are typically of greater significance in the mountainous regions, where the rock formations may influence the suitability for and effects of OWTS in areas with relatively thin or poorly developed soils, and or relatively shallow groundwater.  </w:t>
      </w:r>
    </w:p>
    <w:p w14:paraId="05A6B58F" w14:textId="77777777" w:rsidR="00AB49AF" w:rsidRPr="00692565" w:rsidRDefault="00AB49AF" w:rsidP="00B2372B">
      <w:pPr>
        <w:widowControl w:val="0"/>
        <w:autoSpaceDE w:val="0"/>
        <w:autoSpaceDN w:val="0"/>
        <w:adjustRightInd w:val="0"/>
        <w:spacing w:before="240" w:line="276" w:lineRule="auto"/>
        <w:ind w:left="720"/>
        <w:jc w:val="both"/>
        <w:rPr>
          <w:rFonts w:ascii="Arial" w:eastAsia="Calibri" w:hAnsi="Arial" w:cs="Arial"/>
          <w:szCs w:val="24"/>
        </w:rPr>
      </w:pPr>
      <w:r w:rsidRPr="00692565">
        <w:rPr>
          <w:rFonts w:ascii="Arial" w:eastAsia="Calibri" w:hAnsi="Arial" w:cs="Arial"/>
          <w:szCs w:val="24"/>
        </w:rPr>
        <w:t>Geologic factors are addressed for new OWTS based on:</w:t>
      </w:r>
    </w:p>
    <w:p w14:paraId="678FDB9B" w14:textId="77777777" w:rsidR="00AB49AF" w:rsidRPr="00692565" w:rsidRDefault="00AB49AF" w:rsidP="00B2372B">
      <w:pPr>
        <w:widowControl w:val="0"/>
        <w:autoSpaceDE w:val="0"/>
        <w:autoSpaceDN w:val="0"/>
        <w:adjustRightInd w:val="0"/>
        <w:spacing w:line="276" w:lineRule="auto"/>
        <w:ind w:left="720"/>
        <w:jc w:val="both"/>
        <w:rPr>
          <w:rFonts w:ascii="Arial" w:eastAsia="Calibri" w:hAnsi="Arial" w:cs="Arial"/>
          <w:szCs w:val="24"/>
        </w:rPr>
      </w:pPr>
    </w:p>
    <w:p w14:paraId="14E8AD0B" w14:textId="77777777" w:rsidR="00AB49AF" w:rsidRPr="00692565" w:rsidRDefault="00AB49AF" w:rsidP="00B2372B">
      <w:pPr>
        <w:widowControl w:val="0"/>
        <w:numPr>
          <w:ilvl w:val="0"/>
          <w:numId w:val="22"/>
        </w:numPr>
        <w:autoSpaceDE w:val="0"/>
        <w:autoSpaceDN w:val="0"/>
        <w:adjustRightInd w:val="0"/>
        <w:spacing w:after="240" w:line="276" w:lineRule="auto"/>
        <w:ind w:left="1080"/>
        <w:jc w:val="both"/>
        <w:rPr>
          <w:rFonts w:ascii="Arial" w:eastAsia="Calibri" w:hAnsi="Arial" w:cs="Arial"/>
          <w:szCs w:val="24"/>
        </w:rPr>
      </w:pPr>
      <w:r w:rsidRPr="00692565">
        <w:rPr>
          <w:rFonts w:ascii="Arial" w:eastAsia="Calibri" w:hAnsi="Arial" w:cs="Arial"/>
          <w:szCs w:val="24"/>
        </w:rPr>
        <w:t xml:space="preserve">Information from the basic site evaluations for all installations; </w:t>
      </w:r>
    </w:p>
    <w:p w14:paraId="3D432968" w14:textId="77777777" w:rsidR="00AB49AF" w:rsidRPr="00692565" w:rsidRDefault="00AB49AF" w:rsidP="00B2372B">
      <w:pPr>
        <w:widowControl w:val="0"/>
        <w:numPr>
          <w:ilvl w:val="0"/>
          <w:numId w:val="22"/>
        </w:numPr>
        <w:autoSpaceDE w:val="0"/>
        <w:autoSpaceDN w:val="0"/>
        <w:adjustRightInd w:val="0"/>
        <w:spacing w:after="240" w:line="276" w:lineRule="auto"/>
        <w:ind w:left="1080"/>
        <w:jc w:val="both"/>
        <w:rPr>
          <w:rFonts w:ascii="Arial" w:eastAsia="Calibri" w:hAnsi="Arial" w:cs="Arial"/>
          <w:szCs w:val="24"/>
        </w:rPr>
      </w:pPr>
      <w:r w:rsidRPr="00692565">
        <w:rPr>
          <w:rFonts w:ascii="Arial" w:eastAsia="Calibri" w:hAnsi="Arial" w:cs="Arial"/>
          <w:szCs w:val="24"/>
        </w:rPr>
        <w:t>For dispersal systems located on natural slopes over 30%, information from the slope evaluation;</w:t>
      </w:r>
    </w:p>
    <w:p w14:paraId="54984D47" w14:textId="77777777" w:rsidR="00AB49AF" w:rsidRPr="00692565" w:rsidRDefault="00AB49AF" w:rsidP="00B2372B">
      <w:pPr>
        <w:widowControl w:val="0"/>
        <w:numPr>
          <w:ilvl w:val="0"/>
          <w:numId w:val="22"/>
        </w:numPr>
        <w:autoSpaceDE w:val="0"/>
        <w:autoSpaceDN w:val="0"/>
        <w:adjustRightInd w:val="0"/>
        <w:spacing w:after="240" w:line="276" w:lineRule="auto"/>
        <w:ind w:left="1080"/>
        <w:jc w:val="both"/>
        <w:rPr>
          <w:rFonts w:ascii="Arial" w:eastAsia="Calibri" w:hAnsi="Arial" w:cs="Arial"/>
          <w:szCs w:val="24"/>
        </w:rPr>
      </w:pPr>
      <w:r w:rsidRPr="00692565">
        <w:rPr>
          <w:rFonts w:ascii="Arial" w:eastAsia="Calibri" w:hAnsi="Arial" w:cs="Arial"/>
          <w:szCs w:val="24"/>
        </w:rPr>
        <w:t xml:space="preserve">For unstable land masses or areas subject to earth slides, information from the geotechnical study, including assessment of </w:t>
      </w:r>
      <w:proofErr w:type="spellStart"/>
      <w:r w:rsidRPr="00692565">
        <w:rPr>
          <w:rFonts w:ascii="Arial" w:eastAsia="Calibri" w:hAnsi="Arial" w:cs="Arial"/>
          <w:szCs w:val="24"/>
        </w:rPr>
        <w:t>hydrogeologic</w:t>
      </w:r>
      <w:proofErr w:type="spellEnd"/>
      <w:r w:rsidRPr="00692565">
        <w:rPr>
          <w:rFonts w:ascii="Arial" w:eastAsia="Calibri" w:hAnsi="Arial" w:cs="Arial"/>
          <w:szCs w:val="24"/>
        </w:rPr>
        <w:t xml:space="preserve"> conditions, water movement and slope evaluation.</w:t>
      </w:r>
    </w:p>
    <w:p w14:paraId="71D9761B" w14:textId="77777777" w:rsidR="00AB49AF" w:rsidRPr="00692565" w:rsidRDefault="00AB49AF" w:rsidP="00B2372B">
      <w:pPr>
        <w:widowControl w:val="0"/>
        <w:spacing w:line="276" w:lineRule="auto"/>
        <w:ind w:left="720"/>
        <w:jc w:val="both"/>
        <w:rPr>
          <w:rFonts w:ascii="Arial" w:eastAsia="Calibri" w:hAnsi="Arial" w:cs="Arial"/>
          <w:b/>
          <w:i/>
          <w:szCs w:val="24"/>
        </w:rPr>
      </w:pPr>
      <w:r w:rsidRPr="00692565">
        <w:rPr>
          <w:rFonts w:ascii="Arial" w:eastAsia="Calibri" w:hAnsi="Arial" w:cs="Arial"/>
          <w:b/>
          <w:i/>
          <w:szCs w:val="24"/>
        </w:rPr>
        <w:t>Soil Conditions</w:t>
      </w:r>
    </w:p>
    <w:p w14:paraId="3E94D76E" w14:textId="77777777" w:rsidR="00AB49AF" w:rsidRPr="00692565" w:rsidRDefault="00AB49AF" w:rsidP="00B2372B">
      <w:pPr>
        <w:widowControl w:val="0"/>
        <w:autoSpaceDE w:val="0"/>
        <w:autoSpaceDN w:val="0"/>
        <w:adjustRightInd w:val="0"/>
        <w:spacing w:before="240" w:line="276" w:lineRule="auto"/>
        <w:ind w:left="720"/>
        <w:jc w:val="both"/>
        <w:rPr>
          <w:rFonts w:ascii="Arial" w:eastAsia="Calibri" w:hAnsi="Arial" w:cs="Arial"/>
          <w:szCs w:val="24"/>
        </w:rPr>
      </w:pPr>
      <w:r w:rsidRPr="00692565">
        <w:rPr>
          <w:rFonts w:ascii="Arial" w:eastAsia="Calibri" w:hAnsi="Arial" w:cs="Arial"/>
          <w:szCs w:val="24"/>
        </w:rPr>
        <w:t>Soil suitability is the single most critical aspect of onsite wastewater treatment and dispersal.  The soil provides the medium for the absorption and treatment of wastewater discharged through sub-surface dispersal systems.  This is accomplished mainly through a combination of physical filtering, biological and chemical processes, and dilution.  Protection of underlying groundwater relies on provision of an adequate depth of permeable soil below the dispersal field (zone of aeration) for absorption and treatment to occur.  The Requirements and Procedures for Conventional and Non-Conventional Onsite Wastewater Treatment Systems (DPH, 2016) requires detailed site evaluation to document suitable soil characteristics and depth for each new OWTS installation consistent with industry practices and appropriate for the conditions and requirements in Los Angeles County (See Section 3).  The observed depth and engineering characteristics of the soil are used to select the appropriate location, sizing and design of the OWTS to achieve proper effluent dispersal and groundwater protection.</w:t>
      </w:r>
    </w:p>
    <w:p w14:paraId="6F1966E8" w14:textId="77777777" w:rsidR="00AB49AF" w:rsidRPr="00692565" w:rsidRDefault="00AB49AF" w:rsidP="00B2372B">
      <w:pPr>
        <w:widowControl w:val="0"/>
        <w:autoSpaceDE w:val="0"/>
        <w:autoSpaceDN w:val="0"/>
        <w:adjustRightInd w:val="0"/>
        <w:spacing w:line="276" w:lineRule="auto"/>
        <w:ind w:left="720"/>
        <w:jc w:val="both"/>
        <w:rPr>
          <w:rFonts w:ascii="Arial" w:eastAsia="Calibri" w:hAnsi="Arial" w:cs="Arial"/>
          <w:szCs w:val="24"/>
        </w:rPr>
      </w:pPr>
    </w:p>
    <w:p w14:paraId="3C8DCB37" w14:textId="77777777" w:rsidR="00AB49AF" w:rsidRPr="00692565" w:rsidRDefault="00AB49AF" w:rsidP="00B2372B">
      <w:pPr>
        <w:widowControl w:val="0"/>
        <w:spacing w:line="276" w:lineRule="auto"/>
        <w:ind w:left="720"/>
        <w:jc w:val="both"/>
        <w:rPr>
          <w:rFonts w:ascii="Arial" w:eastAsia="Calibri" w:hAnsi="Arial" w:cs="Arial"/>
          <w:b/>
          <w:i/>
          <w:szCs w:val="24"/>
        </w:rPr>
      </w:pPr>
      <w:r w:rsidRPr="00692565">
        <w:rPr>
          <w:rFonts w:ascii="Arial" w:eastAsia="Calibri" w:hAnsi="Arial" w:cs="Arial"/>
          <w:b/>
          <w:i/>
          <w:szCs w:val="24"/>
        </w:rPr>
        <w:t>Soil Mapping and Soil Hydrologic Groups</w:t>
      </w:r>
    </w:p>
    <w:p w14:paraId="26B9DD6A" w14:textId="77777777" w:rsidR="00AB49AF" w:rsidRPr="00692565" w:rsidRDefault="00AB49AF" w:rsidP="00B2372B">
      <w:pPr>
        <w:widowControl w:val="0"/>
        <w:autoSpaceDE w:val="0"/>
        <w:autoSpaceDN w:val="0"/>
        <w:adjustRightInd w:val="0"/>
        <w:spacing w:before="240" w:line="276" w:lineRule="auto"/>
        <w:ind w:left="720"/>
        <w:jc w:val="both"/>
        <w:rPr>
          <w:rFonts w:ascii="Arial" w:eastAsia="Calibri" w:hAnsi="Arial" w:cs="Arial"/>
          <w:szCs w:val="24"/>
        </w:rPr>
      </w:pPr>
      <w:r w:rsidRPr="00692565">
        <w:rPr>
          <w:rFonts w:ascii="Arial" w:eastAsia="Calibri" w:hAnsi="Arial" w:cs="Arial"/>
          <w:szCs w:val="24"/>
        </w:rPr>
        <w:t>Los Angeles County has a complex geology and mapping of individual soil types and associated soil engineering properties is not practical at the scale of the individual project site.  However, for informational purposes, soils that share certain characteristics can be grouped and shown at a county-wide scale as map units (</w:t>
      </w:r>
      <w:r w:rsidRPr="00692565">
        <w:rPr>
          <w:rFonts w:ascii="Arial" w:eastAsia="Calibri" w:hAnsi="Arial" w:cs="Arial"/>
          <w:b/>
          <w:szCs w:val="24"/>
        </w:rPr>
        <w:t>Figure 2.3</w:t>
      </w:r>
      <w:r w:rsidRPr="00692565">
        <w:rPr>
          <w:rFonts w:ascii="Arial" w:eastAsia="Calibri" w:hAnsi="Arial" w:cs="Arial"/>
          <w:szCs w:val="24"/>
        </w:rPr>
        <w:t xml:space="preserve">).  A map unit is a collection of areas defined and named the same in terms of their soil components or miscellaneous areas or both (NSSH 627.03).  Soil scientists assign map unit components to hydrologic soil groups.  Map unit components assigned to a specific hydrologic soil group have similar physical and runoff characteristics.  Soils in the United States, its territories, and Puerto Rico have been assigned to hydrologic soil groups.  The assigned groups can be found by consulting soils information published by the Natural Resources Conservation Services (NRCS, 2016).  </w:t>
      </w:r>
    </w:p>
    <w:p w14:paraId="436FFC95" w14:textId="77777777" w:rsidR="00AB49AF" w:rsidRPr="00692565" w:rsidRDefault="00AB49AF" w:rsidP="00B2372B">
      <w:pPr>
        <w:widowControl w:val="0"/>
        <w:autoSpaceDE w:val="0"/>
        <w:autoSpaceDN w:val="0"/>
        <w:adjustRightInd w:val="0"/>
        <w:spacing w:before="240" w:line="276" w:lineRule="auto"/>
        <w:ind w:left="720"/>
        <w:jc w:val="both"/>
        <w:rPr>
          <w:rFonts w:ascii="Arial" w:eastAsia="Calibri" w:hAnsi="Arial" w:cs="Arial"/>
          <w:szCs w:val="24"/>
        </w:rPr>
      </w:pPr>
      <w:r w:rsidRPr="00692565">
        <w:rPr>
          <w:rFonts w:ascii="Arial" w:eastAsia="Calibri" w:hAnsi="Arial" w:cs="Arial"/>
          <w:szCs w:val="24"/>
        </w:rPr>
        <w:t xml:space="preserve">Soils were originally assigned to hydrologic soil groups based on measured rainfall, runoff, and </w:t>
      </w:r>
      <w:proofErr w:type="spellStart"/>
      <w:r w:rsidRPr="00692565">
        <w:rPr>
          <w:rFonts w:ascii="Arial" w:eastAsia="Calibri" w:hAnsi="Arial" w:cs="Arial"/>
          <w:szCs w:val="24"/>
        </w:rPr>
        <w:t>infiltrometer</w:t>
      </w:r>
      <w:proofErr w:type="spellEnd"/>
      <w:r w:rsidRPr="00692565">
        <w:rPr>
          <w:rFonts w:ascii="Arial" w:eastAsia="Calibri" w:hAnsi="Arial" w:cs="Arial"/>
          <w:szCs w:val="24"/>
        </w:rPr>
        <w:t xml:space="preserve"> data (Musgrave, 1955).  Since the initial work was done to establish these groupings, assignment of soils to hydrologic soil groups has been based on the judgment of soil scientists.  Assignments are made based on comparison of the characteristics of unclassified soil profiles with profiles of soils already placed into hydrologic soil groups.  Most of the groupings are based on the premise that soils found within a climatic region that are similar in depth to a restrictive layer or water table, transmission rate of water, texture, structure, and degree of swelling when saturated, will have similar runoff responses.  The classes are based on the following factors:</w:t>
      </w:r>
    </w:p>
    <w:p w14:paraId="3A39A823" w14:textId="77777777" w:rsidR="00AB49AF" w:rsidRPr="00692565" w:rsidRDefault="00AB49AF" w:rsidP="00B2372B">
      <w:pPr>
        <w:widowControl w:val="0"/>
        <w:autoSpaceDE w:val="0"/>
        <w:autoSpaceDN w:val="0"/>
        <w:adjustRightInd w:val="0"/>
        <w:spacing w:line="276" w:lineRule="auto"/>
        <w:ind w:left="720"/>
        <w:jc w:val="both"/>
        <w:rPr>
          <w:rFonts w:ascii="Arial" w:eastAsia="Calibri" w:hAnsi="Arial" w:cs="Arial"/>
          <w:szCs w:val="24"/>
        </w:rPr>
      </w:pPr>
    </w:p>
    <w:p w14:paraId="50F40F8B" w14:textId="77777777" w:rsidR="00AB49AF" w:rsidRPr="00692565" w:rsidRDefault="00AB49AF" w:rsidP="00B2372B">
      <w:pPr>
        <w:widowControl w:val="0"/>
        <w:numPr>
          <w:ilvl w:val="0"/>
          <w:numId w:val="23"/>
        </w:numPr>
        <w:autoSpaceDE w:val="0"/>
        <w:autoSpaceDN w:val="0"/>
        <w:adjustRightInd w:val="0"/>
        <w:spacing w:after="120" w:line="276" w:lineRule="auto"/>
        <w:ind w:left="1080"/>
        <w:jc w:val="both"/>
        <w:rPr>
          <w:rFonts w:ascii="Arial" w:eastAsia="Calibri" w:hAnsi="Arial" w:cs="Arial"/>
          <w:szCs w:val="24"/>
        </w:rPr>
      </w:pPr>
      <w:r w:rsidRPr="00692565">
        <w:rPr>
          <w:rFonts w:ascii="Arial" w:eastAsia="Calibri" w:hAnsi="Arial" w:cs="Arial"/>
          <w:szCs w:val="24"/>
        </w:rPr>
        <w:t>Intake and transmission of water under the conditions of maximum yearly wetness (thoroughly wet);</w:t>
      </w:r>
    </w:p>
    <w:p w14:paraId="3E05369D" w14:textId="77777777" w:rsidR="00AB49AF" w:rsidRPr="00692565" w:rsidRDefault="00AB49AF" w:rsidP="00B2372B">
      <w:pPr>
        <w:widowControl w:val="0"/>
        <w:numPr>
          <w:ilvl w:val="0"/>
          <w:numId w:val="23"/>
        </w:numPr>
        <w:autoSpaceDE w:val="0"/>
        <w:autoSpaceDN w:val="0"/>
        <w:adjustRightInd w:val="0"/>
        <w:spacing w:after="120" w:line="276" w:lineRule="auto"/>
        <w:ind w:left="1080"/>
        <w:jc w:val="both"/>
        <w:rPr>
          <w:rFonts w:ascii="Arial" w:eastAsia="Calibri" w:hAnsi="Arial" w:cs="Arial"/>
          <w:szCs w:val="24"/>
        </w:rPr>
      </w:pPr>
      <w:r w:rsidRPr="00692565">
        <w:rPr>
          <w:rFonts w:ascii="Arial" w:eastAsia="Calibri" w:hAnsi="Arial" w:cs="Arial"/>
          <w:szCs w:val="24"/>
        </w:rPr>
        <w:t>Soil not frozen;</w:t>
      </w:r>
    </w:p>
    <w:p w14:paraId="690D0D2F" w14:textId="77777777" w:rsidR="00AB49AF" w:rsidRPr="00692565" w:rsidRDefault="00AB49AF" w:rsidP="00B2372B">
      <w:pPr>
        <w:widowControl w:val="0"/>
        <w:numPr>
          <w:ilvl w:val="0"/>
          <w:numId w:val="23"/>
        </w:numPr>
        <w:autoSpaceDE w:val="0"/>
        <w:autoSpaceDN w:val="0"/>
        <w:adjustRightInd w:val="0"/>
        <w:spacing w:after="120" w:line="276" w:lineRule="auto"/>
        <w:ind w:left="1080"/>
        <w:jc w:val="both"/>
        <w:rPr>
          <w:rFonts w:ascii="Arial" w:eastAsia="Calibri" w:hAnsi="Arial" w:cs="Arial"/>
          <w:szCs w:val="24"/>
        </w:rPr>
      </w:pPr>
      <w:r w:rsidRPr="00692565">
        <w:rPr>
          <w:rFonts w:ascii="Arial" w:eastAsia="Calibri" w:hAnsi="Arial" w:cs="Arial"/>
          <w:szCs w:val="24"/>
        </w:rPr>
        <w:t>Bare surface soil; and</w:t>
      </w:r>
    </w:p>
    <w:p w14:paraId="34BFB059" w14:textId="77777777" w:rsidR="00AB49AF" w:rsidRPr="00692565" w:rsidRDefault="00AB49AF" w:rsidP="00B2372B">
      <w:pPr>
        <w:widowControl w:val="0"/>
        <w:numPr>
          <w:ilvl w:val="0"/>
          <w:numId w:val="23"/>
        </w:numPr>
        <w:autoSpaceDE w:val="0"/>
        <w:autoSpaceDN w:val="0"/>
        <w:adjustRightInd w:val="0"/>
        <w:spacing w:after="240" w:line="276" w:lineRule="auto"/>
        <w:ind w:left="1080"/>
        <w:jc w:val="both"/>
        <w:rPr>
          <w:rFonts w:ascii="Arial" w:eastAsia="Calibri" w:hAnsi="Arial" w:cs="Arial"/>
          <w:szCs w:val="24"/>
        </w:rPr>
      </w:pPr>
      <w:r w:rsidRPr="00692565">
        <w:rPr>
          <w:rFonts w:ascii="Arial" w:eastAsia="Calibri" w:hAnsi="Arial" w:cs="Arial"/>
          <w:szCs w:val="24"/>
        </w:rPr>
        <w:t>Maximum swelling of expansive clays.</w:t>
      </w:r>
    </w:p>
    <w:p w14:paraId="38DD0BDE" w14:textId="77777777" w:rsidR="00AB49AF" w:rsidRPr="00692565" w:rsidRDefault="00AB49AF" w:rsidP="00B2372B">
      <w:pPr>
        <w:widowControl w:val="0"/>
        <w:autoSpaceDE w:val="0"/>
        <w:autoSpaceDN w:val="0"/>
        <w:adjustRightInd w:val="0"/>
        <w:spacing w:before="240" w:line="276" w:lineRule="auto"/>
        <w:ind w:left="720"/>
        <w:jc w:val="both"/>
        <w:rPr>
          <w:rFonts w:ascii="Arial" w:eastAsia="Calibri" w:hAnsi="Arial" w:cs="Arial"/>
          <w:szCs w:val="24"/>
        </w:rPr>
      </w:pPr>
      <w:r w:rsidRPr="00692565">
        <w:rPr>
          <w:rFonts w:ascii="Arial" w:eastAsia="Calibri" w:hAnsi="Arial" w:cs="Arial"/>
          <w:szCs w:val="24"/>
        </w:rPr>
        <w:t xml:space="preserve">The slope of the soil surface is not considered when assigning hydrologic soil groups.  In its simplest form, hydrologic soil group is determined by the water transmitting soil layer with the lowest saturated hydraulic conductivity and depth to any layer that is more or less water impermeable (such as a </w:t>
      </w:r>
      <w:proofErr w:type="spellStart"/>
      <w:r w:rsidRPr="00692565">
        <w:rPr>
          <w:rFonts w:ascii="Arial" w:eastAsia="Calibri" w:hAnsi="Arial" w:cs="Arial"/>
          <w:szCs w:val="24"/>
        </w:rPr>
        <w:t>fragipan</w:t>
      </w:r>
      <w:proofErr w:type="spellEnd"/>
      <w:r w:rsidRPr="00692565">
        <w:rPr>
          <w:rFonts w:ascii="Arial" w:eastAsia="Calibri" w:hAnsi="Arial" w:cs="Arial"/>
          <w:szCs w:val="24"/>
        </w:rPr>
        <w:t xml:space="preserve"> or </w:t>
      </w:r>
      <w:proofErr w:type="spellStart"/>
      <w:r w:rsidRPr="00692565">
        <w:rPr>
          <w:rFonts w:ascii="Arial" w:eastAsia="Calibri" w:hAnsi="Arial" w:cs="Arial"/>
          <w:szCs w:val="24"/>
        </w:rPr>
        <w:t>duripan</w:t>
      </w:r>
      <w:proofErr w:type="spellEnd"/>
      <w:r w:rsidRPr="00692565">
        <w:rPr>
          <w:rFonts w:ascii="Arial" w:eastAsia="Calibri" w:hAnsi="Arial" w:cs="Arial"/>
          <w:szCs w:val="24"/>
        </w:rPr>
        <w:t xml:space="preserve">) or depth to a water table (if present).  The least </w:t>
      </w:r>
      <w:proofErr w:type="spellStart"/>
      <w:r w:rsidRPr="00692565">
        <w:rPr>
          <w:rFonts w:ascii="Arial" w:eastAsia="Calibri" w:hAnsi="Arial" w:cs="Arial"/>
          <w:szCs w:val="24"/>
        </w:rPr>
        <w:t>transmissive</w:t>
      </w:r>
      <w:proofErr w:type="spellEnd"/>
      <w:r w:rsidRPr="00692565">
        <w:rPr>
          <w:rFonts w:ascii="Arial" w:eastAsia="Calibri" w:hAnsi="Arial" w:cs="Arial"/>
          <w:szCs w:val="24"/>
        </w:rPr>
        <w:t xml:space="preserve"> layer can be any soil horizon that transmits water at a slower rate relative to those horizons above or below it.  For example, a layer having a saturated hydraulic conductivity of 9.0 micrometers per second (1.3 inches per hour) is the least </w:t>
      </w:r>
      <w:proofErr w:type="spellStart"/>
      <w:r w:rsidRPr="00692565">
        <w:rPr>
          <w:rFonts w:ascii="Arial" w:eastAsia="Calibri" w:hAnsi="Arial" w:cs="Arial"/>
          <w:szCs w:val="24"/>
        </w:rPr>
        <w:t>transmissive</w:t>
      </w:r>
      <w:proofErr w:type="spellEnd"/>
      <w:r w:rsidRPr="00692565">
        <w:rPr>
          <w:rFonts w:ascii="Arial" w:eastAsia="Calibri" w:hAnsi="Arial" w:cs="Arial"/>
          <w:szCs w:val="24"/>
        </w:rPr>
        <w:t xml:space="preserve"> layer in a soil if the layers above and below it </w:t>
      </w:r>
      <w:proofErr w:type="gramStart"/>
      <w:r w:rsidRPr="00692565">
        <w:rPr>
          <w:rFonts w:ascii="Arial" w:eastAsia="Calibri" w:hAnsi="Arial" w:cs="Arial"/>
          <w:szCs w:val="24"/>
        </w:rPr>
        <w:t>have</w:t>
      </w:r>
      <w:proofErr w:type="gramEnd"/>
      <w:r w:rsidRPr="00692565">
        <w:rPr>
          <w:rFonts w:ascii="Arial" w:eastAsia="Calibri" w:hAnsi="Arial" w:cs="Arial"/>
          <w:szCs w:val="24"/>
        </w:rPr>
        <w:t xml:space="preserve"> a saturated hydraulic conductivity of 23 micrometers per second (3.3 inches per hour).  Water impermeable soil layers are among those types of layers recorded in the component restriction table of the National Soil Information System (NASIS) database.  The saturated hydraulic conductivity of an impermeable or nearly impermeable layer may range from essentially 0 micrometers per second (0 inches per hour) to 0.9 micrometers per second (0.1 inches per hour).  For simplicity, either case is considered impermeable for hydrologic soil group purposes.  In some cases, saturated hydraulic conductivity (a quantitatively measured characteristic) data are not always readily available or obtainable.  In these situations, other soil properties such as texture, compaction (bulk density), strength of soil structure, clay mineralogy, and organic matter are used to estimate water movement.</w:t>
      </w:r>
    </w:p>
    <w:p w14:paraId="131D0CB5" w14:textId="77777777" w:rsidR="00AB49AF" w:rsidRPr="00692565" w:rsidRDefault="00AB49AF" w:rsidP="00B2372B">
      <w:pPr>
        <w:widowControl w:val="0"/>
        <w:autoSpaceDE w:val="0"/>
        <w:autoSpaceDN w:val="0"/>
        <w:adjustRightInd w:val="0"/>
        <w:spacing w:line="276" w:lineRule="auto"/>
        <w:ind w:left="720"/>
        <w:jc w:val="both"/>
        <w:rPr>
          <w:rFonts w:ascii="Arial" w:eastAsia="Calibri" w:hAnsi="Arial" w:cs="Arial"/>
          <w:szCs w:val="24"/>
        </w:rPr>
      </w:pPr>
    </w:p>
    <w:p w14:paraId="5C7D330D"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The four hydrologic soil groups (HSGs) are described as (Figure 2.3):</w:t>
      </w:r>
    </w:p>
    <w:p w14:paraId="4A1C5582" w14:textId="77777777" w:rsidR="00AB49AF" w:rsidRPr="00692565" w:rsidRDefault="00AB49AF" w:rsidP="00B2372B">
      <w:pPr>
        <w:widowControl w:val="0"/>
        <w:spacing w:line="276" w:lineRule="auto"/>
        <w:ind w:left="720"/>
        <w:jc w:val="both"/>
        <w:rPr>
          <w:rFonts w:ascii="Arial" w:eastAsia="Calibri" w:hAnsi="Arial" w:cs="Arial"/>
          <w:szCs w:val="24"/>
        </w:rPr>
      </w:pPr>
    </w:p>
    <w:p w14:paraId="3C09499F" w14:textId="77777777" w:rsidR="00AB49AF" w:rsidRPr="00692565" w:rsidRDefault="00AB49AF" w:rsidP="00B2372B">
      <w:pPr>
        <w:widowControl w:val="0"/>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b/>
          <w:szCs w:val="24"/>
          <w:u w:val="single"/>
        </w:rPr>
        <w:t xml:space="preserve">Group A </w:t>
      </w:r>
      <w:r w:rsidRPr="00692565">
        <w:rPr>
          <w:rFonts w:ascii="Arial" w:eastAsia="Calibri" w:hAnsi="Arial" w:cs="Arial"/>
          <w:szCs w:val="24"/>
        </w:rPr>
        <w:t>— Soils in this group have low runoff potential when thoroughly wet. Water is transmitted freely through the soil.  Group A soils typically have less than 10 percent clay and more than 90 percent sand or gravel and have gravel or sand textures.  Some soils having loamy sand, sandy loam, loam or silt loam textures may be placed in this group if they are well aggregated, of low bulk density, or contain greater than 35 percent rock fragments.</w:t>
      </w:r>
    </w:p>
    <w:p w14:paraId="4B5A3A18" w14:textId="77777777" w:rsidR="00AB49AF" w:rsidRPr="00692565" w:rsidRDefault="00AB49AF" w:rsidP="00B2372B">
      <w:pPr>
        <w:widowControl w:val="0"/>
        <w:autoSpaceDE w:val="0"/>
        <w:autoSpaceDN w:val="0"/>
        <w:adjustRightInd w:val="0"/>
        <w:spacing w:before="240" w:line="276" w:lineRule="auto"/>
        <w:ind w:left="720"/>
        <w:jc w:val="both"/>
        <w:rPr>
          <w:rFonts w:ascii="Arial" w:eastAsia="Calibri" w:hAnsi="Arial" w:cs="Arial"/>
          <w:szCs w:val="24"/>
        </w:rPr>
      </w:pPr>
      <w:r w:rsidRPr="00692565">
        <w:rPr>
          <w:rFonts w:ascii="Arial" w:eastAsia="Calibri" w:hAnsi="Arial" w:cs="Arial"/>
          <w:szCs w:val="24"/>
        </w:rPr>
        <w:t>The limits on the diagnostic physical characteristics of group A are as follows.  The saturated hydraulic conductivity of all soil layers exceeds 40.0 micrometers per second (5.67 inches per hour).  The depth to any water impermeable layer is greater than 50 centimeters [20 inches].  The depth to the water table is greater than 60 centimeters [24 inches].  Soils that are deeper than 100 centimeters [40 inches] to a water impermeable layer and a water table are in group A if the saturated hydraulic conductivity of all soil layers within 100 centimeters [40 inches] of the surface exceeds 10 micrometers per second (1.42 inches per hour).</w:t>
      </w:r>
    </w:p>
    <w:p w14:paraId="5F7382AF" w14:textId="77777777" w:rsidR="00AB49AF" w:rsidRPr="00692565" w:rsidRDefault="00AB49AF" w:rsidP="00B2372B">
      <w:pPr>
        <w:widowControl w:val="0"/>
        <w:autoSpaceDE w:val="0"/>
        <w:autoSpaceDN w:val="0"/>
        <w:adjustRightInd w:val="0"/>
        <w:spacing w:before="240" w:line="276" w:lineRule="auto"/>
        <w:ind w:left="720"/>
        <w:jc w:val="both"/>
        <w:rPr>
          <w:rFonts w:ascii="Arial" w:eastAsia="Calibri" w:hAnsi="Arial" w:cs="Arial"/>
          <w:szCs w:val="24"/>
        </w:rPr>
      </w:pPr>
      <w:r w:rsidRPr="00692565">
        <w:rPr>
          <w:rFonts w:ascii="Arial" w:eastAsia="Calibri" w:hAnsi="Arial" w:cs="Arial"/>
          <w:b/>
          <w:szCs w:val="24"/>
          <w:u w:val="single"/>
        </w:rPr>
        <w:t xml:space="preserve">Group B </w:t>
      </w:r>
      <w:r w:rsidRPr="00692565">
        <w:rPr>
          <w:rFonts w:ascii="Arial" w:eastAsia="Calibri" w:hAnsi="Arial" w:cs="Arial"/>
          <w:szCs w:val="24"/>
        </w:rPr>
        <w:t>— Soils in this group have moderately low runoff potential when thoroughly wet.  Water transmission through the soil is unimpeded.  Group B soils typically have between 10 percent and 20 percent clay and 50 percent to 90 percent sand and have loamy sand or sandy loam textures.  Some soils having loam, silt loam, silt, or sandy clay loam textures may be placed in this group if they are well aggregated, of low bulk density, or contain greater than 35 percent rock fragments.</w:t>
      </w:r>
    </w:p>
    <w:p w14:paraId="6D6956DA" w14:textId="77777777" w:rsidR="00AB49AF" w:rsidRPr="00692565" w:rsidRDefault="00AB49AF" w:rsidP="00B2372B">
      <w:pPr>
        <w:widowControl w:val="0"/>
        <w:autoSpaceDE w:val="0"/>
        <w:autoSpaceDN w:val="0"/>
        <w:adjustRightInd w:val="0"/>
        <w:spacing w:before="240" w:line="276" w:lineRule="auto"/>
        <w:ind w:left="720"/>
        <w:jc w:val="both"/>
        <w:rPr>
          <w:rFonts w:ascii="Arial" w:eastAsia="Calibri" w:hAnsi="Arial" w:cs="Arial"/>
          <w:szCs w:val="24"/>
        </w:rPr>
      </w:pPr>
      <w:r w:rsidRPr="00692565">
        <w:rPr>
          <w:rFonts w:ascii="Arial" w:eastAsia="Calibri" w:hAnsi="Arial" w:cs="Arial"/>
          <w:szCs w:val="24"/>
        </w:rPr>
        <w:t xml:space="preserve">The limits on the diagnostic physical characteristics of group B soils are as follows.  The saturated hydraulic conductivity in the least </w:t>
      </w:r>
      <w:proofErr w:type="spellStart"/>
      <w:r w:rsidRPr="00692565">
        <w:rPr>
          <w:rFonts w:ascii="Arial" w:eastAsia="Calibri" w:hAnsi="Arial" w:cs="Arial"/>
          <w:szCs w:val="24"/>
        </w:rPr>
        <w:t>transmissive</w:t>
      </w:r>
      <w:proofErr w:type="spellEnd"/>
      <w:r w:rsidRPr="00692565">
        <w:rPr>
          <w:rFonts w:ascii="Arial" w:eastAsia="Calibri" w:hAnsi="Arial" w:cs="Arial"/>
          <w:szCs w:val="24"/>
        </w:rPr>
        <w:t xml:space="preserve"> layer between the surface and 50 centimeters [20 inches] ranges from 10.0 micrometers per second (1.42 inches per hour) to 40.0 micrometers per second (5.67 inches per hour).  The depth to any water impermeable layer is greater than 50 centimeters [20 inches]. The depth to the water table is greater than 60 centimeters [24 inches].  Soils that are deeper than 100 centimeters [40 inches] to a water impermeable layer and a water table are in group B if the saturated hydraulic conductivity of all soil layers within 100 centimeters [40 inches] of the surface exceeds 4.0 micrometers per second (0.57 inches per hour) but is less than 10.0 micrometers per second (1.42 inches per hour).</w:t>
      </w:r>
    </w:p>
    <w:p w14:paraId="7D35DCE2" w14:textId="77777777" w:rsidR="00AB49AF" w:rsidRPr="00692565" w:rsidRDefault="00AB49AF" w:rsidP="00B2372B">
      <w:pPr>
        <w:widowControl w:val="0"/>
        <w:autoSpaceDE w:val="0"/>
        <w:autoSpaceDN w:val="0"/>
        <w:adjustRightInd w:val="0"/>
        <w:spacing w:before="240" w:line="276" w:lineRule="auto"/>
        <w:ind w:left="720"/>
        <w:jc w:val="both"/>
        <w:rPr>
          <w:rFonts w:ascii="Arial" w:eastAsia="Calibri" w:hAnsi="Arial" w:cs="Arial"/>
          <w:szCs w:val="24"/>
        </w:rPr>
      </w:pPr>
      <w:r w:rsidRPr="00692565">
        <w:rPr>
          <w:rFonts w:ascii="Arial" w:eastAsia="Calibri" w:hAnsi="Arial" w:cs="Arial"/>
          <w:b/>
          <w:szCs w:val="24"/>
          <w:u w:val="single"/>
        </w:rPr>
        <w:t>Group C</w:t>
      </w:r>
      <w:r w:rsidRPr="00692565">
        <w:rPr>
          <w:rFonts w:ascii="Arial" w:eastAsia="Calibri" w:hAnsi="Arial" w:cs="Arial"/>
          <w:i/>
          <w:szCs w:val="24"/>
        </w:rPr>
        <w:t xml:space="preserve"> </w:t>
      </w:r>
      <w:r w:rsidRPr="00692565">
        <w:rPr>
          <w:rFonts w:ascii="Arial" w:eastAsia="Calibri" w:hAnsi="Arial" w:cs="Arial"/>
          <w:szCs w:val="24"/>
        </w:rPr>
        <w:t xml:space="preserve">— Soils in this group have moderately high runoff potential when thoroughly wet.  Water transmission through the soil is somewhat restricted.  Group C soils typically have between 20 percent and 40 percent clay and less than 50 percent sand and have loam, silt loam, sandy clay loam, clay loam, and silty clay loam textures.  Some soils having clay, silty clay, or sandy clay textures may be placed in this group if they are well aggregated, of low bulk density, or contain greater than 35 percent rock fragments.  </w:t>
      </w:r>
    </w:p>
    <w:p w14:paraId="1667B554" w14:textId="77777777" w:rsidR="00AB49AF" w:rsidRPr="00692565" w:rsidRDefault="00AB49AF" w:rsidP="00B2372B">
      <w:pPr>
        <w:widowControl w:val="0"/>
        <w:autoSpaceDE w:val="0"/>
        <w:autoSpaceDN w:val="0"/>
        <w:adjustRightInd w:val="0"/>
        <w:spacing w:line="276" w:lineRule="auto"/>
        <w:ind w:left="720"/>
        <w:jc w:val="both"/>
        <w:rPr>
          <w:rFonts w:ascii="Arial" w:eastAsia="Calibri" w:hAnsi="Arial" w:cs="Arial"/>
          <w:szCs w:val="24"/>
        </w:rPr>
      </w:pPr>
    </w:p>
    <w:p w14:paraId="23A4084C" w14:textId="77777777" w:rsidR="00AB49AF" w:rsidRPr="00692565" w:rsidRDefault="00AB49AF" w:rsidP="00B2372B">
      <w:pPr>
        <w:widowControl w:val="0"/>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szCs w:val="24"/>
        </w:rPr>
        <w:t xml:space="preserve">The limits on the diagnostic physical characteristics of group C are as follows.  The saturated hydraulic conductivity in the least </w:t>
      </w:r>
      <w:proofErr w:type="spellStart"/>
      <w:r w:rsidRPr="00692565">
        <w:rPr>
          <w:rFonts w:ascii="Arial" w:eastAsia="Calibri" w:hAnsi="Arial" w:cs="Arial"/>
          <w:szCs w:val="24"/>
        </w:rPr>
        <w:t>transmissive</w:t>
      </w:r>
      <w:proofErr w:type="spellEnd"/>
      <w:r w:rsidRPr="00692565">
        <w:rPr>
          <w:rFonts w:ascii="Arial" w:eastAsia="Calibri" w:hAnsi="Arial" w:cs="Arial"/>
          <w:szCs w:val="24"/>
        </w:rPr>
        <w:t xml:space="preserve"> layer between the surface and 50 centimeters [20 inches] is between 1.0 micrometers per second (0.14 inches per hour) and 10.0 micrometers per second (1.42 inches per hour).  The depth to any water impermeable layer is greater than 50 centimeters [20 inches].  The depth to the water table is greater than 60 centimeters [24 inches].  Soils that are deeper than 100 centimeters [40 inches] to a restriction and a water table are in group C if the saturated hydraulic conductivity of all soil layers within 100 centimeters [40 inches] of the surface exceeds 0.40 micrometers per second (0.06 inches per hour) but is less than 4.0 micrometers per second (0.57 inches per hour).</w:t>
      </w:r>
    </w:p>
    <w:p w14:paraId="66DF0899" w14:textId="77777777" w:rsidR="00AB49AF" w:rsidRPr="00692565" w:rsidRDefault="00AB49AF" w:rsidP="00B2372B">
      <w:pPr>
        <w:widowControl w:val="0"/>
        <w:autoSpaceDE w:val="0"/>
        <w:autoSpaceDN w:val="0"/>
        <w:adjustRightInd w:val="0"/>
        <w:spacing w:before="240" w:line="276" w:lineRule="auto"/>
        <w:ind w:left="720"/>
        <w:jc w:val="both"/>
        <w:rPr>
          <w:rFonts w:ascii="Arial" w:eastAsia="Calibri" w:hAnsi="Arial" w:cs="Arial"/>
          <w:szCs w:val="24"/>
        </w:rPr>
      </w:pPr>
      <w:r w:rsidRPr="00692565">
        <w:rPr>
          <w:rFonts w:ascii="Arial" w:eastAsia="Calibri" w:hAnsi="Arial" w:cs="Arial"/>
          <w:b/>
          <w:szCs w:val="24"/>
          <w:u w:val="single"/>
        </w:rPr>
        <w:t>Group D</w:t>
      </w:r>
      <w:r w:rsidRPr="00692565">
        <w:rPr>
          <w:rFonts w:ascii="Arial" w:eastAsia="Calibri" w:hAnsi="Arial" w:cs="Arial"/>
          <w:i/>
          <w:szCs w:val="24"/>
        </w:rPr>
        <w:t xml:space="preserve"> </w:t>
      </w:r>
      <w:r w:rsidRPr="00692565">
        <w:rPr>
          <w:rFonts w:ascii="Arial" w:eastAsia="Calibri" w:hAnsi="Arial" w:cs="Arial"/>
          <w:szCs w:val="24"/>
        </w:rPr>
        <w:t>— Soils in this group have high runoff potential when thoroughly wet.  Water movement through the soil is restricted or very restricted.  Group D soils typically have greater than 40 percent clay, less than 50 percent sand, and have clayey textures.  In some areas, they also have high shrink-swell potential.  All soils with a depth to a water impermeable layer less than 50 centimeters [20 inches] and all soils with a water table within 60 centimeters [24 inches] of the surface are in this group, although some may have a dual classification, as described in the next section, if they can be adequately drained.</w:t>
      </w:r>
    </w:p>
    <w:p w14:paraId="1559D03E" w14:textId="5335B53F" w:rsidR="00AB49AF" w:rsidRPr="00692565" w:rsidRDefault="00AB49AF" w:rsidP="00B2372B">
      <w:pPr>
        <w:widowControl w:val="0"/>
        <w:autoSpaceDE w:val="0"/>
        <w:autoSpaceDN w:val="0"/>
        <w:adjustRightInd w:val="0"/>
        <w:spacing w:before="240" w:line="276" w:lineRule="auto"/>
        <w:ind w:left="720"/>
        <w:jc w:val="both"/>
        <w:rPr>
          <w:rFonts w:ascii="Arial" w:eastAsia="Calibri" w:hAnsi="Arial" w:cs="Arial"/>
          <w:szCs w:val="24"/>
        </w:rPr>
      </w:pPr>
      <w:r w:rsidRPr="00692565">
        <w:rPr>
          <w:rFonts w:ascii="Arial" w:eastAsia="Calibri" w:hAnsi="Arial" w:cs="Arial"/>
          <w:szCs w:val="24"/>
        </w:rPr>
        <w:t xml:space="preserve">The limits on the physical diagnostic characteristics of group D are as follows.  For soils with a water impermeable layer at a depth between 50 centimeters and 100 centimeters [20 and 40 inches], the saturated hydraulic conductivity in the least </w:t>
      </w:r>
      <w:proofErr w:type="spellStart"/>
      <w:r w:rsidRPr="00692565">
        <w:rPr>
          <w:rFonts w:ascii="Arial" w:eastAsia="Calibri" w:hAnsi="Arial" w:cs="Arial"/>
          <w:szCs w:val="24"/>
        </w:rPr>
        <w:t>transmissive</w:t>
      </w:r>
      <w:proofErr w:type="spellEnd"/>
      <w:r w:rsidRPr="00692565">
        <w:rPr>
          <w:rFonts w:ascii="Arial" w:eastAsia="Calibri" w:hAnsi="Arial" w:cs="Arial"/>
          <w:szCs w:val="24"/>
        </w:rPr>
        <w:t xml:space="preserve"> soil layer is less than or equal to 1.0 micrometers per second (0.14 inches per hour).  For soils that are deeper than 100 centimeters [40 inches] to a restriction or water table, the saturated hydraulic conductivity of all soil layers within 100 centimeters [40 inches] of the surface is less than or equal to 0.40 micrometers per second (0.06 inches per hour).</w:t>
      </w:r>
    </w:p>
    <w:p w14:paraId="31969B43" w14:textId="77777777" w:rsidR="00AB49AF" w:rsidRPr="00692565" w:rsidRDefault="00AB49AF" w:rsidP="00B2372B">
      <w:pPr>
        <w:widowControl w:val="0"/>
        <w:autoSpaceDE w:val="0"/>
        <w:autoSpaceDN w:val="0"/>
        <w:adjustRightInd w:val="0"/>
        <w:spacing w:line="276" w:lineRule="auto"/>
        <w:ind w:left="720"/>
        <w:jc w:val="both"/>
        <w:rPr>
          <w:rFonts w:ascii="Arial" w:eastAsia="Calibri" w:hAnsi="Arial" w:cs="Arial"/>
          <w:szCs w:val="24"/>
        </w:rPr>
      </w:pPr>
    </w:p>
    <w:p w14:paraId="79CF30C7" w14:textId="77777777" w:rsidR="00AB49AF" w:rsidRPr="00692565" w:rsidRDefault="00AB49AF" w:rsidP="00B2372B">
      <w:pPr>
        <w:widowControl w:val="0"/>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szCs w:val="24"/>
        </w:rPr>
        <w:t>As a result of construction and other disturbances, the soil profile can be altered from its natural state and the listed group assignments generally no longer apply, nor can any supposition based on the natural soil be made that will accurately describe the hydrologic properties of the disturbed soil.  In these circumstances, an onsite investigation should be made to determine the hydrologic soil group.  The information provided in Figure 2-3 is provided as a general assessment tool and is not a substitute for site-specific investigation of and planning for OWTS.  It provides a general indication of the management and design issues likely to be encountered in each area.  It does not take into account local variations in soil types and is not intended to be used for engineering or design purposes.</w:t>
      </w:r>
    </w:p>
    <w:p w14:paraId="1C8F4186" w14:textId="77777777" w:rsidR="00AB49AF" w:rsidRPr="00692565" w:rsidRDefault="00AB49AF" w:rsidP="00B2372B">
      <w:pPr>
        <w:widowControl w:val="0"/>
        <w:autoSpaceDE w:val="0"/>
        <w:autoSpaceDN w:val="0"/>
        <w:adjustRightInd w:val="0"/>
        <w:spacing w:line="276" w:lineRule="auto"/>
        <w:jc w:val="both"/>
        <w:rPr>
          <w:rFonts w:ascii="Arial" w:eastAsia="Calibri" w:hAnsi="Arial" w:cs="Arial"/>
          <w:szCs w:val="24"/>
        </w:rPr>
      </w:pPr>
    </w:p>
    <w:p w14:paraId="6C1D964A" w14:textId="77777777" w:rsidR="00D5706A" w:rsidRDefault="00D5706A">
      <w:pPr>
        <w:spacing w:after="200" w:line="276" w:lineRule="auto"/>
        <w:rPr>
          <w:rFonts w:ascii="Arial" w:eastAsia="Calibri" w:hAnsi="Arial" w:cs="Arial"/>
          <w:b/>
          <w:szCs w:val="24"/>
          <w:highlight w:val="cyan"/>
        </w:rPr>
      </w:pPr>
      <w:r>
        <w:rPr>
          <w:rFonts w:ascii="Arial" w:eastAsia="Calibri" w:hAnsi="Arial" w:cs="Arial"/>
          <w:b/>
          <w:szCs w:val="24"/>
          <w:highlight w:val="cyan"/>
        </w:rPr>
        <w:br w:type="page"/>
      </w:r>
    </w:p>
    <w:p w14:paraId="3ED175A4" w14:textId="03ABAD22" w:rsidR="00AB49AF" w:rsidRPr="00692565" w:rsidRDefault="00AB49AF" w:rsidP="00C220C8">
      <w:pPr>
        <w:widowControl w:val="0"/>
        <w:spacing w:after="200"/>
        <w:jc w:val="both"/>
        <w:rPr>
          <w:rFonts w:ascii="Arial" w:eastAsia="Calibri" w:hAnsi="Arial" w:cs="Arial"/>
          <w:b/>
          <w:szCs w:val="24"/>
          <w:highlight w:val="yellow"/>
        </w:rPr>
      </w:pPr>
      <w:r w:rsidRPr="00692565">
        <w:rPr>
          <w:rFonts w:ascii="Arial" w:eastAsia="Calibri" w:hAnsi="Arial" w:cs="Arial"/>
          <w:b/>
          <w:szCs w:val="24"/>
          <w:highlight w:val="cyan"/>
        </w:rPr>
        <w:t xml:space="preserve">Insert: Figure 2-3 Los Angeles County Hydrologic Soil Group Polygons in Watersheds Map </w:t>
      </w:r>
    </w:p>
    <w:p w14:paraId="57504EE8" w14:textId="77777777" w:rsidR="00D5706A" w:rsidRDefault="00D5706A">
      <w:pPr>
        <w:spacing w:after="200" w:line="276" w:lineRule="auto"/>
        <w:rPr>
          <w:rFonts w:ascii="Arial" w:eastAsia="Calibri" w:hAnsi="Arial" w:cs="Arial"/>
          <w:b/>
          <w:bCs/>
          <w:szCs w:val="24"/>
        </w:rPr>
      </w:pPr>
      <w:bookmarkStart w:id="71" w:name="_Toc443404103"/>
      <w:bookmarkStart w:id="72" w:name="_Toc456103050"/>
      <w:r>
        <w:rPr>
          <w:rFonts w:ascii="Arial" w:eastAsia="Calibri" w:hAnsi="Arial" w:cs="Arial"/>
          <w:b/>
          <w:bCs/>
          <w:szCs w:val="24"/>
        </w:rPr>
        <w:br w:type="page"/>
      </w:r>
    </w:p>
    <w:p w14:paraId="049AE4C1" w14:textId="50D35AD4" w:rsidR="00AB49AF" w:rsidRPr="00692565" w:rsidRDefault="00AB49AF" w:rsidP="00C220C8">
      <w:pPr>
        <w:widowControl w:val="0"/>
        <w:spacing w:after="200"/>
        <w:jc w:val="both"/>
        <w:rPr>
          <w:rFonts w:ascii="Arial" w:eastAsia="Calibri" w:hAnsi="Arial" w:cs="Arial"/>
          <w:b/>
          <w:szCs w:val="24"/>
        </w:rPr>
      </w:pPr>
      <w:r w:rsidRPr="00692565">
        <w:rPr>
          <w:rFonts w:ascii="Arial" w:eastAsia="Calibri" w:hAnsi="Arial" w:cs="Arial"/>
          <w:b/>
          <w:bCs/>
          <w:szCs w:val="24"/>
        </w:rPr>
        <w:t xml:space="preserve">2.4 </w:t>
      </w:r>
      <w:r w:rsidRPr="00692565">
        <w:rPr>
          <w:rFonts w:ascii="Arial" w:eastAsia="Calibri" w:hAnsi="Arial" w:cs="Arial"/>
          <w:b/>
          <w:bCs/>
          <w:szCs w:val="24"/>
        </w:rPr>
        <w:tab/>
      </w:r>
      <w:r w:rsidRPr="00692565">
        <w:rPr>
          <w:rFonts w:ascii="Arial" w:eastAsia="Calibri" w:hAnsi="Arial" w:cs="Arial"/>
          <w:b/>
          <w:bCs/>
          <w:szCs w:val="24"/>
          <w:u w:val="single"/>
        </w:rPr>
        <w:t>OWTS Usage Estimates</w:t>
      </w:r>
      <w:bookmarkEnd w:id="71"/>
      <w:bookmarkEnd w:id="72"/>
    </w:p>
    <w:p w14:paraId="4546813A" w14:textId="77777777" w:rsidR="00AB49AF" w:rsidRPr="00692565" w:rsidRDefault="00AB49AF" w:rsidP="00C220C8">
      <w:pPr>
        <w:widowControl w:val="0"/>
        <w:spacing w:after="240"/>
        <w:ind w:left="720"/>
        <w:jc w:val="both"/>
        <w:rPr>
          <w:rFonts w:ascii="Arial" w:eastAsia="Calibri" w:hAnsi="Arial" w:cs="Arial"/>
          <w:szCs w:val="24"/>
        </w:rPr>
      </w:pPr>
      <w:r w:rsidRPr="00692565">
        <w:rPr>
          <w:rFonts w:ascii="Arial" w:eastAsia="Calibri" w:hAnsi="Arial" w:cs="Arial"/>
          <w:szCs w:val="24"/>
        </w:rPr>
        <w:t>The DPH maintains a comprehensive inventory of existing OWTS usage in Los Angeles County.  As of January 28 2016, 53,148 OWTS and 813 NOWTS were listed in the inventory. The estimate includes all OWTS within the County’s jurisdiction.</w:t>
      </w:r>
    </w:p>
    <w:p w14:paraId="3CD861FE" w14:textId="77777777" w:rsidR="00AB49AF" w:rsidRPr="00692565" w:rsidRDefault="00AB49AF" w:rsidP="00C220C8">
      <w:pPr>
        <w:widowControl w:val="0"/>
        <w:spacing w:after="240"/>
        <w:ind w:left="720"/>
        <w:jc w:val="both"/>
        <w:rPr>
          <w:rFonts w:ascii="Arial" w:eastAsia="Calibri" w:hAnsi="Arial" w:cs="Arial"/>
          <w:szCs w:val="24"/>
        </w:rPr>
      </w:pPr>
      <w:r w:rsidRPr="00692565">
        <w:rPr>
          <w:rFonts w:ascii="Arial" w:eastAsia="Calibri" w:hAnsi="Arial" w:cs="Arial"/>
          <w:szCs w:val="24"/>
        </w:rPr>
        <w:t xml:space="preserve">OWTS are used almost exclusively on properties located outside of municipal sewer service boundaries, which primarily includes large areas in the northern and northeastern portions of the County, as well as in the mountain regions.  The portions of the County served by OWTS include: (a) unincorporated areas of Los Angeles County; (b) cities that contract with the County for Building and Safety approval; and (c) any city that enters into an agreement with the County for OWTS management pertaining to the LAMP.  Currently, eleven (11) cities have entered into agreements with DPH for management of OWTS, including, Agoura Hills, Bradbury, La Canada-Flintridge, La Habra Heights, Lynwood, Palos Verdes Estates, Rolling Hills, Rolling Hills Estates, Lancaster, Palmdale and Walnut.  </w:t>
      </w:r>
      <w:r w:rsidRPr="00692565">
        <w:rPr>
          <w:rFonts w:ascii="Arial" w:eastAsia="Calibri" w:hAnsi="Arial" w:cs="Arial"/>
          <w:b/>
          <w:szCs w:val="24"/>
        </w:rPr>
        <w:t>Figure 2-4</w:t>
      </w:r>
      <w:r w:rsidRPr="00692565">
        <w:rPr>
          <w:rFonts w:ascii="Arial" w:eastAsia="Calibri" w:hAnsi="Arial" w:cs="Arial"/>
          <w:szCs w:val="24"/>
        </w:rPr>
        <w:t xml:space="preserve"> provides a map of average annual precipitation in these geographic areas.</w:t>
      </w:r>
    </w:p>
    <w:p w14:paraId="47B550D1" w14:textId="77777777" w:rsidR="0059605A" w:rsidRPr="00692565" w:rsidRDefault="00AB49AF" w:rsidP="00C220C8">
      <w:pPr>
        <w:widowControl w:val="0"/>
        <w:spacing w:after="240"/>
        <w:ind w:left="720"/>
        <w:jc w:val="both"/>
        <w:rPr>
          <w:rFonts w:ascii="Arial" w:eastAsia="Calibri" w:hAnsi="Arial" w:cs="Arial"/>
          <w:szCs w:val="24"/>
        </w:rPr>
      </w:pPr>
      <w:r w:rsidRPr="00692565">
        <w:rPr>
          <w:rFonts w:ascii="Arial" w:eastAsia="Calibri" w:hAnsi="Arial" w:cs="Arial"/>
          <w:szCs w:val="24"/>
        </w:rPr>
        <w:t xml:space="preserve">To assist with present and future management of OWTS and water quality assessments, </w:t>
      </w:r>
      <w:r w:rsidRPr="00692565">
        <w:rPr>
          <w:rFonts w:ascii="Arial" w:eastAsia="Calibri" w:hAnsi="Arial" w:cs="Arial"/>
          <w:b/>
          <w:szCs w:val="24"/>
        </w:rPr>
        <w:t>Figure 2-5</w:t>
      </w:r>
      <w:r w:rsidRPr="00692565">
        <w:rPr>
          <w:rFonts w:ascii="Arial" w:eastAsia="Calibri" w:hAnsi="Arial" w:cs="Arial"/>
          <w:szCs w:val="24"/>
        </w:rPr>
        <w:t xml:space="preserve"> shows the Los Angeles County Estimated Existing Development of OWTS in the RWQCB regions and watersheds within LA County.  </w:t>
      </w:r>
      <w:r w:rsidRPr="00692565">
        <w:rPr>
          <w:rFonts w:ascii="Arial" w:eastAsia="Calibri" w:hAnsi="Arial" w:cs="Arial"/>
          <w:b/>
          <w:szCs w:val="24"/>
        </w:rPr>
        <w:t>Table 2-1</w:t>
      </w:r>
      <w:r w:rsidRPr="00692565">
        <w:rPr>
          <w:rFonts w:ascii="Arial" w:eastAsia="Calibri" w:hAnsi="Arial" w:cs="Arial"/>
          <w:szCs w:val="24"/>
        </w:rPr>
        <w:t xml:space="preserve"> and </w:t>
      </w:r>
      <w:r w:rsidRPr="00692565">
        <w:rPr>
          <w:rFonts w:ascii="Arial" w:eastAsia="Calibri" w:hAnsi="Arial" w:cs="Arial"/>
          <w:b/>
          <w:szCs w:val="24"/>
        </w:rPr>
        <w:t>Table 2-2</w:t>
      </w:r>
      <w:r w:rsidRPr="00692565">
        <w:rPr>
          <w:rFonts w:ascii="Arial" w:eastAsia="Calibri" w:hAnsi="Arial" w:cs="Arial"/>
          <w:szCs w:val="24"/>
        </w:rPr>
        <w:t xml:space="preserve"> summarize the number of OWTS by watershed area, based on the mapped locations on </w:t>
      </w:r>
      <w:r w:rsidRPr="00692565">
        <w:rPr>
          <w:rFonts w:ascii="Arial" w:eastAsia="Calibri" w:hAnsi="Arial" w:cs="Arial"/>
          <w:b/>
          <w:szCs w:val="24"/>
        </w:rPr>
        <w:t>Figure 2-5</w:t>
      </w:r>
      <w:r w:rsidRPr="00692565">
        <w:rPr>
          <w:rFonts w:ascii="Arial" w:eastAsia="Calibri" w:hAnsi="Arial" w:cs="Arial"/>
          <w:szCs w:val="24"/>
        </w:rPr>
        <w:t xml:space="preserve">.  Some properties from the comprehensive inventory list are not included in </w:t>
      </w:r>
      <w:r w:rsidRPr="00692565">
        <w:rPr>
          <w:rFonts w:ascii="Arial" w:eastAsia="Calibri" w:hAnsi="Arial" w:cs="Arial"/>
          <w:b/>
          <w:szCs w:val="24"/>
        </w:rPr>
        <w:t>Figure 2-5, Table 2-1 and Table 2-2</w:t>
      </w:r>
      <w:r w:rsidRPr="00692565">
        <w:rPr>
          <w:rFonts w:ascii="Arial" w:eastAsia="Calibri" w:hAnsi="Arial" w:cs="Arial"/>
          <w:szCs w:val="24"/>
        </w:rPr>
        <w:t xml:space="preserve"> due to un-</w:t>
      </w:r>
      <w:proofErr w:type="spellStart"/>
      <w:r w:rsidRPr="00692565">
        <w:rPr>
          <w:rFonts w:ascii="Arial" w:eastAsia="Calibri" w:hAnsi="Arial" w:cs="Arial"/>
          <w:szCs w:val="24"/>
        </w:rPr>
        <w:t>mappable</w:t>
      </w:r>
      <w:proofErr w:type="spellEnd"/>
      <w:r w:rsidRPr="00692565">
        <w:rPr>
          <w:rFonts w:ascii="Arial" w:eastAsia="Calibri" w:hAnsi="Arial" w:cs="Arial"/>
          <w:szCs w:val="24"/>
        </w:rPr>
        <w:t xml:space="preserve"> addresses and duplicate addresses due to multiple permits at the file address.</w:t>
      </w:r>
    </w:p>
    <w:p w14:paraId="119C23A7" w14:textId="77777777" w:rsidR="00D5706A" w:rsidRDefault="00AB49AF" w:rsidP="00B2372B">
      <w:pPr>
        <w:widowControl w:val="0"/>
        <w:ind w:left="720"/>
        <w:jc w:val="center"/>
        <w:rPr>
          <w:rFonts w:ascii="Arial" w:eastAsia="Calibri" w:hAnsi="Arial" w:cs="Arial"/>
          <w:b/>
          <w:bCs/>
          <w:szCs w:val="24"/>
        </w:rPr>
      </w:pPr>
      <w:r w:rsidRPr="00692565">
        <w:rPr>
          <w:rFonts w:ascii="Arial" w:eastAsia="Calibri" w:hAnsi="Arial" w:cs="Arial"/>
          <w:b/>
          <w:bCs/>
          <w:szCs w:val="24"/>
        </w:rPr>
        <w:t>Table 2-1. South County Area (Los Angeles RWQCB Region 4),</w:t>
      </w:r>
      <w:r w:rsidR="00D5706A">
        <w:rPr>
          <w:rFonts w:ascii="Arial" w:eastAsia="Calibri" w:hAnsi="Arial" w:cs="Arial"/>
          <w:b/>
          <w:bCs/>
          <w:szCs w:val="24"/>
        </w:rPr>
        <w:t xml:space="preserve"> </w:t>
      </w:r>
    </w:p>
    <w:p w14:paraId="1CCD6CD9" w14:textId="4CEBEAD1" w:rsidR="00AB49AF" w:rsidRPr="00692565" w:rsidRDefault="00AB49AF" w:rsidP="00B2372B">
      <w:pPr>
        <w:widowControl w:val="0"/>
        <w:spacing w:after="240"/>
        <w:ind w:left="720"/>
        <w:jc w:val="center"/>
        <w:rPr>
          <w:rFonts w:ascii="Arial" w:eastAsia="Calibri" w:hAnsi="Arial" w:cs="Arial"/>
          <w:b/>
          <w:bCs/>
          <w:szCs w:val="24"/>
        </w:rPr>
      </w:pPr>
      <w:r w:rsidRPr="00692565">
        <w:rPr>
          <w:rFonts w:ascii="Arial" w:eastAsia="Calibri" w:hAnsi="Arial" w:cs="Arial"/>
          <w:b/>
          <w:bCs/>
          <w:szCs w:val="24"/>
        </w:rPr>
        <w:t>Estimated Existing OWTS by Watershed</w:t>
      </w:r>
    </w:p>
    <w:tbl>
      <w:tblPr>
        <w:tblStyle w:val="TableGrid"/>
        <w:tblW w:w="0" w:type="auto"/>
        <w:jc w:val="center"/>
        <w:tblLook w:val="04A0" w:firstRow="1" w:lastRow="0" w:firstColumn="1" w:lastColumn="0" w:noHBand="0" w:noVBand="1"/>
      </w:tblPr>
      <w:tblGrid>
        <w:gridCol w:w="4562"/>
        <w:gridCol w:w="1647"/>
        <w:gridCol w:w="1647"/>
      </w:tblGrid>
      <w:tr w:rsidR="00AB49AF" w:rsidRPr="00692565" w14:paraId="22C7A34D" w14:textId="77777777" w:rsidTr="0059605A">
        <w:trPr>
          <w:trHeight w:val="600"/>
          <w:jc w:val="center"/>
        </w:trPr>
        <w:tc>
          <w:tcPr>
            <w:tcW w:w="4562" w:type="dxa"/>
            <w:vAlign w:val="center"/>
            <w:hideMark/>
          </w:tcPr>
          <w:p w14:paraId="0FD57DFA" w14:textId="77777777" w:rsidR="00AB49AF" w:rsidRPr="00692565" w:rsidRDefault="00AB49AF" w:rsidP="00692565">
            <w:pPr>
              <w:ind w:left="160" w:right="93"/>
              <w:contextualSpacing/>
              <w:rPr>
                <w:rFonts w:ascii="Arial" w:eastAsia="Calibri" w:hAnsi="Arial" w:cs="Arial"/>
                <w:b/>
                <w:bCs/>
                <w:sz w:val="24"/>
                <w:szCs w:val="24"/>
              </w:rPr>
            </w:pPr>
            <w:r w:rsidRPr="00692565">
              <w:rPr>
                <w:rFonts w:ascii="Arial" w:eastAsia="Calibri" w:hAnsi="Arial" w:cs="Arial"/>
                <w:b/>
                <w:bCs/>
                <w:sz w:val="24"/>
                <w:szCs w:val="24"/>
              </w:rPr>
              <w:t>Watershed</w:t>
            </w:r>
          </w:p>
        </w:tc>
        <w:tc>
          <w:tcPr>
            <w:tcW w:w="1647" w:type="dxa"/>
            <w:vAlign w:val="center"/>
            <w:hideMark/>
          </w:tcPr>
          <w:p w14:paraId="0C4E9BB1" w14:textId="77777777" w:rsidR="00AB49AF" w:rsidRPr="00692565" w:rsidRDefault="00AB49AF" w:rsidP="00692565">
            <w:pPr>
              <w:ind w:left="160" w:right="93"/>
              <w:contextualSpacing/>
              <w:rPr>
                <w:rFonts w:ascii="Arial" w:eastAsia="Calibri" w:hAnsi="Arial" w:cs="Arial"/>
                <w:b/>
                <w:bCs/>
                <w:sz w:val="24"/>
                <w:szCs w:val="24"/>
              </w:rPr>
            </w:pPr>
            <w:r w:rsidRPr="00692565">
              <w:rPr>
                <w:rFonts w:ascii="Arial" w:eastAsia="Calibri" w:hAnsi="Arial" w:cs="Arial"/>
                <w:b/>
                <w:bCs/>
                <w:sz w:val="24"/>
                <w:szCs w:val="24"/>
              </w:rPr>
              <w:t>OWTS Number</w:t>
            </w:r>
          </w:p>
        </w:tc>
        <w:tc>
          <w:tcPr>
            <w:tcW w:w="1647" w:type="dxa"/>
          </w:tcPr>
          <w:p w14:paraId="3EB78DCC" w14:textId="77777777" w:rsidR="00AB49AF" w:rsidRPr="00692565" w:rsidRDefault="00AB49AF" w:rsidP="00692565">
            <w:pPr>
              <w:ind w:left="160" w:right="93"/>
              <w:contextualSpacing/>
              <w:rPr>
                <w:rFonts w:ascii="Arial" w:eastAsia="Calibri" w:hAnsi="Arial" w:cs="Arial"/>
                <w:b/>
                <w:bCs/>
                <w:sz w:val="24"/>
                <w:szCs w:val="24"/>
              </w:rPr>
            </w:pPr>
            <w:r w:rsidRPr="00692565">
              <w:rPr>
                <w:rFonts w:ascii="Arial" w:eastAsia="Calibri" w:hAnsi="Arial" w:cs="Arial"/>
                <w:b/>
                <w:bCs/>
                <w:sz w:val="24"/>
                <w:szCs w:val="24"/>
              </w:rPr>
              <w:t>NOWTS Number</w:t>
            </w:r>
          </w:p>
        </w:tc>
      </w:tr>
      <w:tr w:rsidR="00AB49AF" w:rsidRPr="00692565" w14:paraId="26BD3BF8" w14:textId="77777777" w:rsidTr="0059605A">
        <w:trPr>
          <w:trHeight w:val="300"/>
          <w:jc w:val="center"/>
        </w:trPr>
        <w:tc>
          <w:tcPr>
            <w:tcW w:w="4562" w:type="dxa"/>
            <w:noWrap/>
            <w:hideMark/>
          </w:tcPr>
          <w:p w14:paraId="5FD092CB" w14:textId="77777777" w:rsidR="00AB49AF" w:rsidRPr="00692565" w:rsidRDefault="00AB49AF" w:rsidP="00692565">
            <w:pPr>
              <w:ind w:left="160" w:right="93"/>
              <w:contextualSpacing/>
              <w:rPr>
                <w:rFonts w:ascii="Arial" w:eastAsia="Calibri" w:hAnsi="Arial" w:cs="Arial"/>
                <w:sz w:val="24"/>
                <w:szCs w:val="24"/>
              </w:rPr>
            </w:pPr>
            <w:proofErr w:type="spellStart"/>
            <w:r w:rsidRPr="00692565">
              <w:rPr>
                <w:rFonts w:ascii="Arial" w:eastAsia="Calibri" w:hAnsi="Arial" w:cs="Arial"/>
                <w:sz w:val="24"/>
                <w:szCs w:val="24"/>
              </w:rPr>
              <w:t>Calleguas</w:t>
            </w:r>
            <w:proofErr w:type="spellEnd"/>
          </w:p>
        </w:tc>
        <w:tc>
          <w:tcPr>
            <w:tcW w:w="1647" w:type="dxa"/>
            <w:noWrap/>
            <w:hideMark/>
          </w:tcPr>
          <w:p w14:paraId="5F9C5D12"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0</w:t>
            </w:r>
          </w:p>
        </w:tc>
        <w:tc>
          <w:tcPr>
            <w:tcW w:w="1647" w:type="dxa"/>
          </w:tcPr>
          <w:p w14:paraId="0CAB67E4"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0</w:t>
            </w:r>
          </w:p>
        </w:tc>
      </w:tr>
      <w:tr w:rsidR="00AB49AF" w:rsidRPr="00692565" w14:paraId="6E45C9B2" w14:textId="77777777" w:rsidTr="0059605A">
        <w:trPr>
          <w:trHeight w:val="300"/>
          <w:jc w:val="center"/>
        </w:trPr>
        <w:tc>
          <w:tcPr>
            <w:tcW w:w="4562" w:type="dxa"/>
            <w:noWrap/>
            <w:hideMark/>
          </w:tcPr>
          <w:p w14:paraId="44B25E07"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Los Angeles</w:t>
            </w:r>
          </w:p>
        </w:tc>
        <w:tc>
          <w:tcPr>
            <w:tcW w:w="1647" w:type="dxa"/>
            <w:noWrap/>
            <w:hideMark/>
          </w:tcPr>
          <w:p w14:paraId="09CE1095"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10,951</w:t>
            </w:r>
          </w:p>
        </w:tc>
        <w:tc>
          <w:tcPr>
            <w:tcW w:w="1647" w:type="dxa"/>
          </w:tcPr>
          <w:p w14:paraId="415ED608"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134</w:t>
            </w:r>
          </w:p>
        </w:tc>
      </w:tr>
      <w:tr w:rsidR="00AB49AF" w:rsidRPr="00692565" w14:paraId="7E75E676" w14:textId="77777777" w:rsidTr="0059605A">
        <w:trPr>
          <w:trHeight w:val="300"/>
          <w:jc w:val="center"/>
        </w:trPr>
        <w:tc>
          <w:tcPr>
            <w:tcW w:w="4562" w:type="dxa"/>
            <w:noWrap/>
            <w:hideMark/>
          </w:tcPr>
          <w:p w14:paraId="065794DF"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San Pedro Channel Islands Watershed</w:t>
            </w:r>
          </w:p>
        </w:tc>
        <w:tc>
          <w:tcPr>
            <w:tcW w:w="1647" w:type="dxa"/>
            <w:noWrap/>
            <w:hideMark/>
          </w:tcPr>
          <w:p w14:paraId="68F6F55E"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3</w:t>
            </w:r>
          </w:p>
        </w:tc>
        <w:tc>
          <w:tcPr>
            <w:tcW w:w="1647" w:type="dxa"/>
          </w:tcPr>
          <w:p w14:paraId="6530067D"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0</w:t>
            </w:r>
          </w:p>
        </w:tc>
      </w:tr>
      <w:tr w:rsidR="00AB49AF" w:rsidRPr="00692565" w14:paraId="7352DD86" w14:textId="77777777" w:rsidTr="0059605A">
        <w:trPr>
          <w:trHeight w:val="300"/>
          <w:jc w:val="center"/>
        </w:trPr>
        <w:tc>
          <w:tcPr>
            <w:tcW w:w="4562" w:type="dxa"/>
            <w:noWrap/>
            <w:hideMark/>
          </w:tcPr>
          <w:p w14:paraId="0C174324"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San Gabriel</w:t>
            </w:r>
          </w:p>
        </w:tc>
        <w:tc>
          <w:tcPr>
            <w:tcW w:w="1647" w:type="dxa"/>
            <w:noWrap/>
            <w:hideMark/>
          </w:tcPr>
          <w:p w14:paraId="737782BC"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2,545</w:t>
            </w:r>
          </w:p>
        </w:tc>
        <w:tc>
          <w:tcPr>
            <w:tcW w:w="1647" w:type="dxa"/>
          </w:tcPr>
          <w:p w14:paraId="4ADF4B26"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81</w:t>
            </w:r>
          </w:p>
        </w:tc>
      </w:tr>
      <w:tr w:rsidR="00AB49AF" w:rsidRPr="00692565" w14:paraId="1874F753" w14:textId="77777777" w:rsidTr="0059605A">
        <w:trPr>
          <w:trHeight w:val="300"/>
          <w:jc w:val="center"/>
        </w:trPr>
        <w:tc>
          <w:tcPr>
            <w:tcW w:w="4562" w:type="dxa"/>
            <w:noWrap/>
            <w:hideMark/>
          </w:tcPr>
          <w:p w14:paraId="4D094D06"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Santa Ana</w:t>
            </w:r>
          </w:p>
        </w:tc>
        <w:tc>
          <w:tcPr>
            <w:tcW w:w="1647" w:type="dxa"/>
            <w:noWrap/>
            <w:hideMark/>
          </w:tcPr>
          <w:p w14:paraId="78DCB605"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143</w:t>
            </w:r>
          </w:p>
        </w:tc>
        <w:tc>
          <w:tcPr>
            <w:tcW w:w="1647" w:type="dxa"/>
          </w:tcPr>
          <w:p w14:paraId="463FCBA9"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2</w:t>
            </w:r>
          </w:p>
        </w:tc>
      </w:tr>
      <w:tr w:rsidR="00AB49AF" w:rsidRPr="00692565" w14:paraId="3D51D24B" w14:textId="77777777" w:rsidTr="0059605A">
        <w:trPr>
          <w:trHeight w:val="300"/>
          <w:jc w:val="center"/>
        </w:trPr>
        <w:tc>
          <w:tcPr>
            <w:tcW w:w="4562" w:type="dxa"/>
            <w:noWrap/>
            <w:hideMark/>
          </w:tcPr>
          <w:p w14:paraId="5A40F854"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Santa Clara (RWQCB Region 4)</w:t>
            </w:r>
          </w:p>
        </w:tc>
        <w:tc>
          <w:tcPr>
            <w:tcW w:w="1647" w:type="dxa"/>
            <w:noWrap/>
            <w:hideMark/>
          </w:tcPr>
          <w:p w14:paraId="09838BCE"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11,287</w:t>
            </w:r>
          </w:p>
        </w:tc>
        <w:tc>
          <w:tcPr>
            <w:tcW w:w="1647" w:type="dxa"/>
          </w:tcPr>
          <w:p w14:paraId="169716C9"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102</w:t>
            </w:r>
          </w:p>
        </w:tc>
      </w:tr>
      <w:tr w:rsidR="00AB49AF" w:rsidRPr="00692565" w14:paraId="7176D03C" w14:textId="77777777" w:rsidTr="0059605A">
        <w:trPr>
          <w:trHeight w:val="300"/>
          <w:jc w:val="center"/>
        </w:trPr>
        <w:tc>
          <w:tcPr>
            <w:tcW w:w="4562" w:type="dxa"/>
            <w:noWrap/>
            <w:hideMark/>
          </w:tcPr>
          <w:p w14:paraId="06FD66B5"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Santa Monica Bay</w:t>
            </w:r>
          </w:p>
        </w:tc>
        <w:tc>
          <w:tcPr>
            <w:tcW w:w="1647" w:type="dxa"/>
            <w:noWrap/>
            <w:hideMark/>
          </w:tcPr>
          <w:p w14:paraId="4259F0F7"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7,238</w:t>
            </w:r>
          </w:p>
        </w:tc>
        <w:tc>
          <w:tcPr>
            <w:tcW w:w="1647" w:type="dxa"/>
          </w:tcPr>
          <w:p w14:paraId="0F7E0AF3" w14:textId="77777777" w:rsidR="00AB49AF" w:rsidRPr="00692565" w:rsidRDefault="00AB49AF" w:rsidP="00692565">
            <w:pPr>
              <w:ind w:left="160" w:right="93"/>
              <w:contextualSpacing/>
              <w:rPr>
                <w:rFonts w:ascii="Arial" w:eastAsia="Calibri" w:hAnsi="Arial" w:cs="Arial"/>
                <w:sz w:val="24"/>
                <w:szCs w:val="24"/>
              </w:rPr>
            </w:pPr>
            <w:r w:rsidRPr="00692565">
              <w:rPr>
                <w:rFonts w:ascii="Arial" w:eastAsia="Calibri" w:hAnsi="Arial" w:cs="Arial"/>
                <w:sz w:val="24"/>
                <w:szCs w:val="24"/>
              </w:rPr>
              <w:t>379</w:t>
            </w:r>
          </w:p>
        </w:tc>
      </w:tr>
    </w:tbl>
    <w:p w14:paraId="761F8455" w14:textId="77777777" w:rsidR="00AB49AF" w:rsidRPr="00692565" w:rsidRDefault="00AB49AF" w:rsidP="00692565">
      <w:pPr>
        <w:widowControl w:val="0"/>
        <w:spacing w:after="200"/>
        <w:rPr>
          <w:rFonts w:ascii="Arial" w:eastAsia="Calibri" w:hAnsi="Arial" w:cs="Arial"/>
          <w:b/>
          <w:bCs/>
          <w:szCs w:val="24"/>
        </w:rPr>
      </w:pPr>
    </w:p>
    <w:p w14:paraId="0D9CBD6A" w14:textId="77777777" w:rsidR="00D5706A" w:rsidRDefault="00D5706A" w:rsidP="00692565">
      <w:pPr>
        <w:widowControl w:val="0"/>
        <w:rPr>
          <w:rFonts w:ascii="Arial" w:eastAsia="Calibri" w:hAnsi="Arial" w:cs="Arial"/>
          <w:b/>
          <w:bCs/>
          <w:szCs w:val="24"/>
        </w:rPr>
      </w:pPr>
    </w:p>
    <w:p w14:paraId="6ABFB18A" w14:textId="77777777" w:rsidR="00D5706A" w:rsidRDefault="00D5706A" w:rsidP="00692565">
      <w:pPr>
        <w:widowControl w:val="0"/>
        <w:rPr>
          <w:rFonts w:ascii="Arial" w:eastAsia="Calibri" w:hAnsi="Arial" w:cs="Arial"/>
          <w:b/>
          <w:bCs/>
          <w:szCs w:val="24"/>
        </w:rPr>
      </w:pPr>
    </w:p>
    <w:p w14:paraId="76C48892" w14:textId="77777777" w:rsidR="00D5706A" w:rsidRDefault="00D5706A" w:rsidP="00692565">
      <w:pPr>
        <w:widowControl w:val="0"/>
        <w:rPr>
          <w:rFonts w:ascii="Arial" w:eastAsia="Calibri" w:hAnsi="Arial" w:cs="Arial"/>
          <w:b/>
          <w:bCs/>
          <w:szCs w:val="24"/>
        </w:rPr>
      </w:pPr>
    </w:p>
    <w:p w14:paraId="32249882" w14:textId="76495811" w:rsidR="00AB49AF" w:rsidRPr="00692565" w:rsidRDefault="00AB49AF" w:rsidP="00692565">
      <w:pPr>
        <w:widowControl w:val="0"/>
        <w:rPr>
          <w:rFonts w:ascii="Arial" w:eastAsia="Calibri" w:hAnsi="Arial" w:cs="Arial"/>
          <w:b/>
          <w:bCs/>
          <w:szCs w:val="24"/>
        </w:rPr>
      </w:pPr>
      <w:r w:rsidRPr="00692565">
        <w:rPr>
          <w:rFonts w:ascii="Arial" w:eastAsia="Calibri" w:hAnsi="Arial" w:cs="Arial"/>
          <w:b/>
          <w:bCs/>
          <w:szCs w:val="24"/>
        </w:rPr>
        <w:t>Table 2-2. North County Area (Lahontan RWQCB Region 6),</w:t>
      </w:r>
    </w:p>
    <w:p w14:paraId="40FB6ECB" w14:textId="77777777" w:rsidR="00AB49AF" w:rsidRPr="00692565" w:rsidRDefault="00AB49AF" w:rsidP="00692565">
      <w:pPr>
        <w:widowControl w:val="0"/>
        <w:spacing w:after="120"/>
        <w:ind w:left="158" w:right="86"/>
        <w:rPr>
          <w:rFonts w:ascii="Arial" w:eastAsia="Calibri" w:hAnsi="Arial" w:cs="Arial"/>
          <w:szCs w:val="24"/>
        </w:rPr>
      </w:pPr>
      <w:r w:rsidRPr="00692565">
        <w:rPr>
          <w:rFonts w:ascii="Arial" w:eastAsia="Calibri" w:hAnsi="Arial" w:cs="Arial"/>
          <w:b/>
          <w:bCs/>
          <w:szCs w:val="24"/>
        </w:rPr>
        <w:t>Estimated Existing OWTS by Watershed</w:t>
      </w:r>
    </w:p>
    <w:tbl>
      <w:tblPr>
        <w:tblW w:w="7650" w:type="dxa"/>
        <w:jc w:val="center"/>
        <w:tblLook w:val="04A0" w:firstRow="1" w:lastRow="0" w:firstColumn="1" w:lastColumn="0" w:noHBand="0" w:noVBand="1"/>
      </w:tblPr>
      <w:tblGrid>
        <w:gridCol w:w="5170"/>
        <w:gridCol w:w="1240"/>
        <w:gridCol w:w="1240"/>
      </w:tblGrid>
      <w:tr w:rsidR="00AB49AF" w:rsidRPr="00692565" w14:paraId="30406F81" w14:textId="77777777" w:rsidTr="0059605A">
        <w:trPr>
          <w:trHeight w:val="600"/>
          <w:jc w:val="center"/>
        </w:trPr>
        <w:tc>
          <w:tcPr>
            <w:tcW w:w="5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64B19" w14:textId="77777777" w:rsidR="00AB49AF" w:rsidRPr="00692565" w:rsidRDefault="00AB49AF" w:rsidP="00692565">
            <w:pPr>
              <w:rPr>
                <w:rFonts w:ascii="Arial" w:eastAsia="Times New Roman" w:hAnsi="Arial" w:cs="Arial"/>
                <w:b/>
                <w:bCs/>
                <w:color w:val="000000"/>
                <w:szCs w:val="24"/>
              </w:rPr>
            </w:pPr>
            <w:r w:rsidRPr="00692565">
              <w:rPr>
                <w:rFonts w:ascii="Arial" w:eastAsia="Times New Roman" w:hAnsi="Arial" w:cs="Arial"/>
                <w:b/>
                <w:bCs/>
                <w:color w:val="000000"/>
                <w:szCs w:val="24"/>
              </w:rPr>
              <w:t>Watershed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00BC065" w14:textId="77777777" w:rsidR="00AB49AF" w:rsidRPr="00692565" w:rsidRDefault="00AB49AF" w:rsidP="00692565">
            <w:pPr>
              <w:rPr>
                <w:rFonts w:ascii="Arial" w:eastAsia="Times New Roman" w:hAnsi="Arial" w:cs="Arial"/>
                <w:b/>
                <w:bCs/>
                <w:color w:val="000000"/>
                <w:szCs w:val="24"/>
              </w:rPr>
            </w:pPr>
            <w:r w:rsidRPr="00692565">
              <w:rPr>
                <w:rFonts w:ascii="Arial" w:eastAsia="Times New Roman" w:hAnsi="Arial" w:cs="Arial"/>
                <w:b/>
                <w:bCs/>
                <w:color w:val="000000"/>
                <w:szCs w:val="24"/>
              </w:rPr>
              <w:t>OWTS Number</w:t>
            </w:r>
          </w:p>
        </w:tc>
        <w:tc>
          <w:tcPr>
            <w:tcW w:w="1240" w:type="dxa"/>
            <w:tcBorders>
              <w:top w:val="single" w:sz="4" w:space="0" w:color="auto"/>
              <w:left w:val="nil"/>
              <w:bottom w:val="single" w:sz="4" w:space="0" w:color="auto"/>
              <w:right w:val="single" w:sz="4" w:space="0" w:color="auto"/>
            </w:tcBorders>
          </w:tcPr>
          <w:p w14:paraId="7DE0B303" w14:textId="77777777" w:rsidR="00AB49AF" w:rsidRPr="00692565" w:rsidRDefault="00AB49AF" w:rsidP="00692565">
            <w:pPr>
              <w:rPr>
                <w:rFonts w:ascii="Arial" w:eastAsia="Times New Roman" w:hAnsi="Arial" w:cs="Arial"/>
                <w:b/>
                <w:bCs/>
                <w:color w:val="000000"/>
                <w:szCs w:val="24"/>
              </w:rPr>
            </w:pPr>
            <w:r w:rsidRPr="00692565">
              <w:rPr>
                <w:rFonts w:ascii="Arial" w:eastAsia="Calibri" w:hAnsi="Arial" w:cs="Arial"/>
                <w:b/>
                <w:bCs/>
                <w:szCs w:val="24"/>
              </w:rPr>
              <w:t>NOWTS Number</w:t>
            </w:r>
          </w:p>
        </w:tc>
      </w:tr>
      <w:tr w:rsidR="00AB49AF" w:rsidRPr="00692565" w14:paraId="35DF7E00" w14:textId="77777777" w:rsidTr="0059605A">
        <w:trPr>
          <w:trHeight w:val="300"/>
          <w:jc w:val="center"/>
        </w:trPr>
        <w:tc>
          <w:tcPr>
            <w:tcW w:w="5170" w:type="dxa"/>
            <w:tcBorders>
              <w:top w:val="nil"/>
              <w:left w:val="single" w:sz="4" w:space="0" w:color="auto"/>
              <w:bottom w:val="single" w:sz="4" w:space="0" w:color="auto"/>
              <w:right w:val="single" w:sz="4" w:space="0" w:color="auto"/>
            </w:tcBorders>
            <w:shd w:val="clear" w:color="auto" w:fill="auto"/>
            <w:noWrap/>
            <w:vAlign w:val="bottom"/>
            <w:hideMark/>
          </w:tcPr>
          <w:p w14:paraId="3302739E"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Antelope-Fremont Valleys</w:t>
            </w:r>
          </w:p>
        </w:tc>
        <w:tc>
          <w:tcPr>
            <w:tcW w:w="1240" w:type="dxa"/>
            <w:tcBorders>
              <w:top w:val="nil"/>
              <w:left w:val="nil"/>
              <w:bottom w:val="single" w:sz="4" w:space="0" w:color="auto"/>
              <w:right w:val="single" w:sz="4" w:space="0" w:color="auto"/>
            </w:tcBorders>
            <w:shd w:val="clear" w:color="auto" w:fill="auto"/>
            <w:noWrap/>
            <w:vAlign w:val="bottom"/>
            <w:hideMark/>
          </w:tcPr>
          <w:p w14:paraId="001A4061"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16,955</w:t>
            </w:r>
          </w:p>
        </w:tc>
        <w:tc>
          <w:tcPr>
            <w:tcW w:w="1240" w:type="dxa"/>
            <w:tcBorders>
              <w:top w:val="nil"/>
              <w:left w:val="nil"/>
              <w:bottom w:val="single" w:sz="4" w:space="0" w:color="auto"/>
              <w:right w:val="single" w:sz="4" w:space="0" w:color="auto"/>
            </w:tcBorders>
          </w:tcPr>
          <w:p w14:paraId="0A2483C3"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41</w:t>
            </w:r>
          </w:p>
        </w:tc>
      </w:tr>
      <w:tr w:rsidR="00AB49AF" w:rsidRPr="00692565" w14:paraId="7F05EA47" w14:textId="77777777" w:rsidTr="0059605A">
        <w:trPr>
          <w:trHeight w:val="300"/>
          <w:jc w:val="center"/>
        </w:trPr>
        <w:tc>
          <w:tcPr>
            <w:tcW w:w="5170" w:type="dxa"/>
            <w:tcBorders>
              <w:top w:val="nil"/>
              <w:left w:val="single" w:sz="4" w:space="0" w:color="auto"/>
              <w:bottom w:val="single" w:sz="4" w:space="0" w:color="auto"/>
              <w:right w:val="single" w:sz="4" w:space="0" w:color="auto"/>
            </w:tcBorders>
            <w:shd w:val="clear" w:color="auto" w:fill="auto"/>
            <w:noWrap/>
            <w:vAlign w:val="bottom"/>
            <w:hideMark/>
          </w:tcPr>
          <w:p w14:paraId="45FA427C"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Mojave</w:t>
            </w:r>
          </w:p>
        </w:tc>
        <w:tc>
          <w:tcPr>
            <w:tcW w:w="1240" w:type="dxa"/>
            <w:tcBorders>
              <w:top w:val="nil"/>
              <w:left w:val="nil"/>
              <w:bottom w:val="single" w:sz="4" w:space="0" w:color="auto"/>
              <w:right w:val="single" w:sz="4" w:space="0" w:color="auto"/>
            </w:tcBorders>
            <w:shd w:val="clear" w:color="auto" w:fill="auto"/>
            <w:noWrap/>
            <w:vAlign w:val="bottom"/>
            <w:hideMark/>
          </w:tcPr>
          <w:p w14:paraId="2CD5751A"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127</w:t>
            </w:r>
          </w:p>
        </w:tc>
        <w:tc>
          <w:tcPr>
            <w:tcW w:w="1240" w:type="dxa"/>
            <w:tcBorders>
              <w:top w:val="nil"/>
              <w:left w:val="nil"/>
              <w:bottom w:val="single" w:sz="4" w:space="0" w:color="auto"/>
              <w:right w:val="single" w:sz="4" w:space="0" w:color="auto"/>
            </w:tcBorders>
          </w:tcPr>
          <w:p w14:paraId="13FA290F"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1</w:t>
            </w:r>
          </w:p>
        </w:tc>
      </w:tr>
    </w:tbl>
    <w:p w14:paraId="26A11284" w14:textId="77777777" w:rsidR="00E82264" w:rsidRDefault="00E82264" w:rsidP="00692565">
      <w:pPr>
        <w:widowControl w:val="0"/>
        <w:spacing w:after="200"/>
        <w:rPr>
          <w:rFonts w:ascii="Arial" w:eastAsia="Calibri" w:hAnsi="Arial" w:cs="Arial"/>
          <w:b/>
          <w:szCs w:val="24"/>
          <w:highlight w:val="cyan"/>
        </w:rPr>
      </w:pPr>
    </w:p>
    <w:p w14:paraId="752C5BC9" w14:textId="77777777" w:rsidR="00E82264" w:rsidRDefault="00E82264">
      <w:pPr>
        <w:spacing w:after="200" w:line="276" w:lineRule="auto"/>
        <w:rPr>
          <w:rFonts w:ascii="Arial" w:eastAsia="Calibri" w:hAnsi="Arial" w:cs="Arial"/>
          <w:b/>
          <w:szCs w:val="24"/>
          <w:highlight w:val="cyan"/>
        </w:rPr>
      </w:pPr>
      <w:r>
        <w:rPr>
          <w:rFonts w:ascii="Arial" w:eastAsia="Calibri" w:hAnsi="Arial" w:cs="Arial"/>
          <w:b/>
          <w:szCs w:val="24"/>
          <w:highlight w:val="cyan"/>
        </w:rPr>
        <w:br w:type="page"/>
      </w:r>
    </w:p>
    <w:p w14:paraId="2E736B9A" w14:textId="0C500715" w:rsidR="00AB49AF" w:rsidRPr="00692565" w:rsidRDefault="00AB49AF" w:rsidP="00692565">
      <w:pPr>
        <w:widowControl w:val="0"/>
        <w:spacing w:after="200"/>
        <w:rPr>
          <w:rFonts w:ascii="Arial" w:eastAsia="Calibri" w:hAnsi="Arial" w:cs="Arial"/>
          <w:b/>
          <w:szCs w:val="24"/>
        </w:rPr>
      </w:pPr>
      <w:r w:rsidRPr="00692565">
        <w:rPr>
          <w:rFonts w:ascii="Arial" w:eastAsia="Calibri" w:hAnsi="Arial" w:cs="Arial"/>
          <w:b/>
          <w:szCs w:val="24"/>
          <w:highlight w:val="cyan"/>
        </w:rPr>
        <w:t>Insert: Figure 2-4 Los Angeles County Average Annual Precipitation Map</w:t>
      </w:r>
    </w:p>
    <w:p w14:paraId="42C8F32C" w14:textId="77777777" w:rsidR="00E82264" w:rsidRDefault="00E82264">
      <w:pPr>
        <w:spacing w:after="200" w:line="276" w:lineRule="auto"/>
        <w:rPr>
          <w:rFonts w:ascii="Arial" w:eastAsia="Calibri" w:hAnsi="Arial" w:cs="Arial"/>
          <w:b/>
          <w:szCs w:val="24"/>
          <w:highlight w:val="cyan"/>
        </w:rPr>
      </w:pPr>
      <w:r>
        <w:rPr>
          <w:rFonts w:ascii="Arial" w:eastAsia="Calibri" w:hAnsi="Arial" w:cs="Arial"/>
          <w:b/>
          <w:szCs w:val="24"/>
          <w:highlight w:val="cyan"/>
        </w:rPr>
        <w:br w:type="page"/>
      </w:r>
    </w:p>
    <w:p w14:paraId="1CF3C7FE" w14:textId="740018EB" w:rsidR="00AB49AF" w:rsidRPr="00692565" w:rsidRDefault="00AB49AF" w:rsidP="00692565">
      <w:pPr>
        <w:widowControl w:val="0"/>
        <w:spacing w:after="200"/>
        <w:rPr>
          <w:rFonts w:ascii="Arial" w:eastAsia="Calibri" w:hAnsi="Arial" w:cs="Arial"/>
          <w:b/>
          <w:szCs w:val="24"/>
        </w:rPr>
      </w:pPr>
      <w:r w:rsidRPr="00692565">
        <w:rPr>
          <w:rFonts w:ascii="Arial" w:eastAsia="Calibri" w:hAnsi="Arial" w:cs="Arial"/>
          <w:b/>
          <w:szCs w:val="24"/>
          <w:highlight w:val="cyan"/>
        </w:rPr>
        <w:t>Insert: Figure 2-5 Los Angeles County Estimated Existing Development of OWTS</w:t>
      </w:r>
    </w:p>
    <w:p w14:paraId="1D42734B" w14:textId="77777777" w:rsidR="00E82264" w:rsidRDefault="00E82264">
      <w:pPr>
        <w:spacing w:after="200" w:line="276" w:lineRule="auto"/>
        <w:rPr>
          <w:rFonts w:ascii="Arial" w:eastAsia="Calibri" w:hAnsi="Arial" w:cs="Arial"/>
          <w:b/>
          <w:bCs/>
          <w:szCs w:val="24"/>
        </w:rPr>
      </w:pPr>
      <w:bookmarkStart w:id="73" w:name="_Toc443404104"/>
      <w:bookmarkStart w:id="74" w:name="_Toc456103051"/>
      <w:r>
        <w:rPr>
          <w:rFonts w:ascii="Arial" w:eastAsia="Calibri" w:hAnsi="Arial" w:cs="Arial"/>
          <w:b/>
          <w:bCs/>
          <w:szCs w:val="24"/>
        </w:rPr>
        <w:br w:type="page"/>
      </w:r>
    </w:p>
    <w:p w14:paraId="4F4C14F8" w14:textId="5013A8E0" w:rsidR="00AB49AF" w:rsidRPr="00692565" w:rsidRDefault="00AB49AF" w:rsidP="00B2372B">
      <w:pPr>
        <w:widowControl w:val="0"/>
        <w:spacing w:after="200" w:line="276" w:lineRule="auto"/>
        <w:jc w:val="both"/>
        <w:rPr>
          <w:rFonts w:ascii="Arial" w:eastAsia="Calibri" w:hAnsi="Arial" w:cs="Arial"/>
          <w:b/>
          <w:bCs/>
          <w:szCs w:val="24"/>
        </w:rPr>
      </w:pPr>
      <w:r w:rsidRPr="00692565">
        <w:rPr>
          <w:rFonts w:ascii="Arial" w:eastAsia="Calibri" w:hAnsi="Arial" w:cs="Arial"/>
          <w:b/>
          <w:bCs/>
          <w:szCs w:val="24"/>
        </w:rPr>
        <w:t xml:space="preserve">2.5 </w:t>
      </w:r>
      <w:r w:rsidRPr="00692565">
        <w:rPr>
          <w:rFonts w:ascii="Arial" w:eastAsia="Calibri" w:hAnsi="Arial" w:cs="Arial"/>
          <w:b/>
          <w:bCs/>
          <w:szCs w:val="24"/>
        </w:rPr>
        <w:tab/>
      </w:r>
      <w:r w:rsidRPr="00692565">
        <w:rPr>
          <w:rFonts w:ascii="Arial" w:eastAsia="Calibri" w:hAnsi="Arial" w:cs="Arial"/>
          <w:b/>
          <w:bCs/>
          <w:szCs w:val="24"/>
          <w:u w:val="single"/>
        </w:rPr>
        <w:t>Water Quality Management Measures</w:t>
      </w:r>
      <w:bookmarkEnd w:id="73"/>
      <w:bookmarkEnd w:id="74"/>
    </w:p>
    <w:p w14:paraId="34CD42B0"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The following discussion describes how the LAMP addresses elements listed under Section 9.1 of the OWTS Policy for protection of water quality.  Areas defined in Basin Plans where discharges from OWTS are prohibited, such as the Malibu Civic Center area, and compliance with TMDL implementation plans provide additional water quality protection in LA County from OWTS.</w:t>
      </w:r>
    </w:p>
    <w:p w14:paraId="4184368D" w14:textId="77777777" w:rsidR="00AB49AF" w:rsidRPr="00692565" w:rsidRDefault="00AB49AF" w:rsidP="00B2372B">
      <w:pPr>
        <w:widowControl w:val="0"/>
        <w:spacing w:after="240" w:line="276" w:lineRule="auto"/>
        <w:ind w:left="720"/>
        <w:jc w:val="both"/>
        <w:rPr>
          <w:rFonts w:ascii="Arial" w:eastAsia="Calibri" w:hAnsi="Arial" w:cs="Arial"/>
          <w:b/>
          <w:i/>
          <w:szCs w:val="24"/>
        </w:rPr>
      </w:pPr>
      <w:r w:rsidRPr="00692565">
        <w:rPr>
          <w:rFonts w:ascii="Arial" w:eastAsia="Calibri" w:hAnsi="Arial" w:cs="Arial"/>
          <w:b/>
          <w:i/>
          <w:szCs w:val="24"/>
        </w:rPr>
        <w:t>Groundwater Quality Protection</w:t>
      </w:r>
    </w:p>
    <w:p w14:paraId="082D862F" w14:textId="77777777" w:rsidR="00AB49AF" w:rsidRPr="00692565" w:rsidRDefault="00AB49AF" w:rsidP="00B2372B">
      <w:pPr>
        <w:widowControl w:val="0"/>
        <w:numPr>
          <w:ilvl w:val="0"/>
          <w:numId w:val="10"/>
        </w:numPr>
        <w:spacing w:after="240" w:line="276" w:lineRule="auto"/>
        <w:jc w:val="both"/>
        <w:rPr>
          <w:rFonts w:ascii="Arial" w:eastAsia="Calibri" w:hAnsi="Arial" w:cs="Arial"/>
          <w:szCs w:val="24"/>
        </w:rPr>
      </w:pPr>
      <w:r w:rsidRPr="00692565">
        <w:rPr>
          <w:rFonts w:ascii="Arial" w:eastAsia="Calibri" w:hAnsi="Arial" w:cs="Arial"/>
          <w:szCs w:val="24"/>
        </w:rPr>
        <w:t>Soil conditions and lot size.  DPH requires detailed soil and site evaluations during the permit application process in accordance with requirements in the Plumbing Code and the Professional Guide. The Professional Guide requires the submittal of a feasibility report with a general soil description and any features that may affect subsurface wastewater dispersal. Depth of permeable soil and percolation characteristics below the dispersal field are used to identify the appropriate siting, design and construction requirements for the OWTS (Section 3.0).  An</w:t>
      </w:r>
      <w:r w:rsidRPr="00692565">
        <w:rPr>
          <w:rFonts w:ascii="Arial" w:eastAsia="Calibri" w:hAnsi="Arial" w:cs="Arial"/>
          <w:spacing w:val="8"/>
          <w:szCs w:val="24"/>
        </w:rPr>
        <w:t xml:space="preserve"> </w:t>
      </w:r>
      <w:r w:rsidRPr="00692565">
        <w:rPr>
          <w:rFonts w:ascii="Arial" w:eastAsia="Calibri" w:hAnsi="Arial" w:cs="Arial"/>
          <w:szCs w:val="24"/>
        </w:rPr>
        <w:t>OWTS</w:t>
      </w:r>
      <w:r w:rsidRPr="00692565">
        <w:rPr>
          <w:rFonts w:ascii="Arial" w:eastAsia="Calibri" w:hAnsi="Arial" w:cs="Arial"/>
          <w:spacing w:val="9"/>
          <w:szCs w:val="24"/>
        </w:rPr>
        <w:t xml:space="preserve"> </w:t>
      </w:r>
      <w:r w:rsidRPr="00692565">
        <w:rPr>
          <w:rFonts w:ascii="Arial" w:eastAsia="Calibri" w:hAnsi="Arial" w:cs="Arial"/>
          <w:spacing w:val="-1"/>
          <w:szCs w:val="24"/>
        </w:rPr>
        <w:t>is</w:t>
      </w:r>
      <w:r w:rsidRPr="00692565">
        <w:rPr>
          <w:rFonts w:ascii="Arial" w:eastAsia="Calibri" w:hAnsi="Arial" w:cs="Arial"/>
          <w:spacing w:val="9"/>
          <w:szCs w:val="24"/>
        </w:rPr>
        <w:t xml:space="preserve"> </w:t>
      </w:r>
      <w:r w:rsidRPr="00692565">
        <w:rPr>
          <w:rFonts w:ascii="Arial" w:eastAsia="Calibri" w:hAnsi="Arial" w:cs="Arial"/>
          <w:szCs w:val="24"/>
        </w:rPr>
        <w:t>a</w:t>
      </w:r>
      <w:r w:rsidRPr="00692565">
        <w:rPr>
          <w:rFonts w:ascii="Arial" w:eastAsia="Calibri" w:hAnsi="Arial" w:cs="Arial"/>
          <w:spacing w:val="9"/>
          <w:szCs w:val="24"/>
        </w:rPr>
        <w:t xml:space="preserve"> </w:t>
      </w:r>
      <w:r w:rsidRPr="00692565">
        <w:rPr>
          <w:rFonts w:ascii="Arial" w:eastAsia="Calibri" w:hAnsi="Arial" w:cs="Arial"/>
          <w:spacing w:val="-1"/>
          <w:szCs w:val="24"/>
        </w:rPr>
        <w:t>private</w:t>
      </w:r>
      <w:r w:rsidRPr="00692565">
        <w:rPr>
          <w:rFonts w:ascii="Arial" w:eastAsia="Calibri" w:hAnsi="Arial" w:cs="Arial"/>
          <w:spacing w:val="9"/>
          <w:szCs w:val="24"/>
        </w:rPr>
        <w:t xml:space="preserve"> </w:t>
      </w:r>
      <w:r w:rsidRPr="00692565">
        <w:rPr>
          <w:rFonts w:ascii="Arial" w:eastAsia="Calibri" w:hAnsi="Arial" w:cs="Arial"/>
          <w:spacing w:val="-1"/>
          <w:szCs w:val="24"/>
        </w:rPr>
        <w:t>sewage</w:t>
      </w:r>
      <w:r w:rsidRPr="00692565">
        <w:rPr>
          <w:rFonts w:ascii="Arial" w:eastAsia="Calibri" w:hAnsi="Arial" w:cs="Arial"/>
          <w:spacing w:val="9"/>
          <w:szCs w:val="24"/>
        </w:rPr>
        <w:t xml:space="preserve"> </w:t>
      </w:r>
      <w:r w:rsidRPr="00692565">
        <w:rPr>
          <w:rFonts w:ascii="Arial" w:eastAsia="Calibri" w:hAnsi="Arial" w:cs="Arial"/>
          <w:spacing w:val="-1"/>
          <w:szCs w:val="24"/>
        </w:rPr>
        <w:t>disposal</w:t>
      </w:r>
      <w:r w:rsidRPr="00692565">
        <w:rPr>
          <w:rFonts w:ascii="Arial" w:eastAsia="Calibri" w:hAnsi="Arial" w:cs="Arial"/>
          <w:spacing w:val="8"/>
          <w:szCs w:val="24"/>
        </w:rPr>
        <w:t xml:space="preserve"> </w:t>
      </w:r>
      <w:r w:rsidRPr="00692565">
        <w:rPr>
          <w:rFonts w:ascii="Arial" w:eastAsia="Calibri" w:hAnsi="Arial" w:cs="Arial"/>
          <w:spacing w:val="-1"/>
          <w:szCs w:val="24"/>
        </w:rPr>
        <w:t>system</w:t>
      </w:r>
      <w:r w:rsidRPr="00692565">
        <w:rPr>
          <w:rFonts w:ascii="Arial" w:eastAsia="Calibri" w:hAnsi="Arial" w:cs="Arial"/>
          <w:spacing w:val="9"/>
          <w:szCs w:val="24"/>
        </w:rPr>
        <w:t xml:space="preserve"> </w:t>
      </w:r>
      <w:r w:rsidRPr="00692565">
        <w:rPr>
          <w:rFonts w:ascii="Arial" w:eastAsia="Calibri" w:hAnsi="Arial" w:cs="Arial"/>
          <w:spacing w:val="-1"/>
          <w:szCs w:val="24"/>
        </w:rPr>
        <w:t>consisting</w:t>
      </w:r>
      <w:r w:rsidRPr="00692565">
        <w:rPr>
          <w:rFonts w:ascii="Arial" w:eastAsia="Calibri" w:hAnsi="Arial" w:cs="Arial"/>
          <w:spacing w:val="8"/>
          <w:szCs w:val="24"/>
        </w:rPr>
        <w:t xml:space="preserve"> </w:t>
      </w:r>
      <w:r w:rsidRPr="00692565">
        <w:rPr>
          <w:rFonts w:ascii="Arial" w:eastAsia="Calibri" w:hAnsi="Arial" w:cs="Arial"/>
          <w:spacing w:val="-1"/>
          <w:szCs w:val="24"/>
        </w:rPr>
        <w:t>of</w:t>
      </w:r>
      <w:r w:rsidRPr="00692565">
        <w:rPr>
          <w:rFonts w:ascii="Arial" w:eastAsia="Calibri" w:hAnsi="Arial" w:cs="Arial"/>
          <w:spacing w:val="9"/>
          <w:szCs w:val="24"/>
        </w:rPr>
        <w:t xml:space="preserve"> </w:t>
      </w:r>
      <w:r w:rsidRPr="00692565">
        <w:rPr>
          <w:rFonts w:ascii="Arial" w:eastAsia="Calibri" w:hAnsi="Arial" w:cs="Arial"/>
          <w:szCs w:val="24"/>
        </w:rPr>
        <w:t>a</w:t>
      </w:r>
      <w:r w:rsidRPr="00692565">
        <w:rPr>
          <w:rFonts w:ascii="Arial" w:eastAsia="Calibri" w:hAnsi="Arial" w:cs="Arial"/>
          <w:spacing w:val="8"/>
          <w:szCs w:val="24"/>
        </w:rPr>
        <w:t xml:space="preserve"> </w:t>
      </w:r>
      <w:r w:rsidRPr="00692565">
        <w:rPr>
          <w:rFonts w:ascii="Arial" w:eastAsia="Calibri" w:hAnsi="Arial" w:cs="Arial"/>
          <w:spacing w:val="-1"/>
          <w:szCs w:val="24"/>
        </w:rPr>
        <w:t>septic</w:t>
      </w:r>
      <w:r w:rsidRPr="00692565">
        <w:rPr>
          <w:rFonts w:ascii="Arial" w:eastAsia="Calibri" w:hAnsi="Arial" w:cs="Arial"/>
          <w:spacing w:val="8"/>
          <w:szCs w:val="24"/>
        </w:rPr>
        <w:t xml:space="preserve"> </w:t>
      </w:r>
      <w:r w:rsidRPr="00692565">
        <w:rPr>
          <w:rFonts w:ascii="Arial" w:eastAsia="Calibri" w:hAnsi="Arial" w:cs="Arial"/>
          <w:szCs w:val="24"/>
        </w:rPr>
        <w:t>tank</w:t>
      </w:r>
      <w:r w:rsidRPr="00692565">
        <w:rPr>
          <w:rFonts w:ascii="Arial" w:eastAsia="Calibri" w:hAnsi="Arial" w:cs="Arial"/>
          <w:spacing w:val="25"/>
          <w:szCs w:val="24"/>
        </w:rPr>
        <w:t xml:space="preserve"> </w:t>
      </w:r>
      <w:r w:rsidRPr="00692565">
        <w:rPr>
          <w:rFonts w:ascii="Arial" w:eastAsia="Calibri" w:hAnsi="Arial" w:cs="Arial"/>
          <w:spacing w:val="-1"/>
          <w:szCs w:val="24"/>
        </w:rPr>
        <w:t>where</w:t>
      </w:r>
      <w:r w:rsidRPr="00692565">
        <w:rPr>
          <w:rFonts w:ascii="Arial" w:eastAsia="Calibri" w:hAnsi="Arial" w:cs="Arial"/>
          <w:spacing w:val="16"/>
          <w:szCs w:val="24"/>
        </w:rPr>
        <w:t xml:space="preserve"> </w:t>
      </w:r>
      <w:r w:rsidRPr="00692565">
        <w:rPr>
          <w:rFonts w:ascii="Arial" w:eastAsia="Calibri" w:hAnsi="Arial" w:cs="Arial"/>
          <w:spacing w:val="-1"/>
          <w:szCs w:val="24"/>
        </w:rPr>
        <w:t>solids</w:t>
      </w:r>
      <w:r w:rsidRPr="00692565">
        <w:rPr>
          <w:rFonts w:ascii="Arial" w:eastAsia="Calibri" w:hAnsi="Arial" w:cs="Arial"/>
          <w:spacing w:val="17"/>
          <w:szCs w:val="24"/>
        </w:rPr>
        <w:t xml:space="preserve"> </w:t>
      </w:r>
      <w:r w:rsidRPr="00692565">
        <w:rPr>
          <w:rFonts w:ascii="Arial" w:eastAsia="Calibri" w:hAnsi="Arial" w:cs="Arial"/>
          <w:spacing w:val="-1"/>
          <w:szCs w:val="24"/>
        </w:rPr>
        <w:t>settle</w:t>
      </w:r>
      <w:r w:rsidRPr="00692565">
        <w:rPr>
          <w:rFonts w:ascii="Arial" w:eastAsia="Calibri" w:hAnsi="Arial" w:cs="Arial"/>
          <w:spacing w:val="17"/>
          <w:szCs w:val="24"/>
        </w:rPr>
        <w:t xml:space="preserve"> </w:t>
      </w:r>
      <w:r w:rsidRPr="00692565">
        <w:rPr>
          <w:rFonts w:ascii="Arial" w:eastAsia="Calibri" w:hAnsi="Arial" w:cs="Arial"/>
          <w:spacing w:val="-1"/>
          <w:szCs w:val="24"/>
        </w:rPr>
        <w:t>and</w:t>
      </w:r>
      <w:r w:rsidRPr="00692565">
        <w:rPr>
          <w:rFonts w:ascii="Arial" w:eastAsia="Calibri" w:hAnsi="Arial" w:cs="Arial"/>
          <w:spacing w:val="17"/>
          <w:szCs w:val="24"/>
        </w:rPr>
        <w:t xml:space="preserve"> </w:t>
      </w:r>
      <w:r w:rsidRPr="00692565">
        <w:rPr>
          <w:rFonts w:ascii="Arial" w:eastAsia="Calibri" w:hAnsi="Arial" w:cs="Arial"/>
          <w:szCs w:val="24"/>
        </w:rPr>
        <w:t>the</w:t>
      </w:r>
      <w:r w:rsidRPr="00692565">
        <w:rPr>
          <w:rFonts w:ascii="Arial" w:eastAsia="Calibri" w:hAnsi="Arial" w:cs="Arial"/>
          <w:spacing w:val="17"/>
          <w:szCs w:val="24"/>
        </w:rPr>
        <w:t xml:space="preserve"> </w:t>
      </w:r>
      <w:r w:rsidRPr="00692565">
        <w:rPr>
          <w:rFonts w:ascii="Arial" w:eastAsia="Calibri" w:hAnsi="Arial" w:cs="Arial"/>
          <w:spacing w:val="-1"/>
          <w:szCs w:val="24"/>
        </w:rPr>
        <w:t>effluent</w:t>
      </w:r>
      <w:r w:rsidRPr="00692565">
        <w:rPr>
          <w:rFonts w:ascii="Arial" w:eastAsia="Calibri" w:hAnsi="Arial" w:cs="Arial"/>
          <w:spacing w:val="16"/>
          <w:szCs w:val="24"/>
        </w:rPr>
        <w:t xml:space="preserve"> </w:t>
      </w:r>
      <w:r w:rsidRPr="00692565">
        <w:rPr>
          <w:rFonts w:ascii="Arial" w:eastAsia="Calibri" w:hAnsi="Arial" w:cs="Arial"/>
          <w:spacing w:val="-1"/>
          <w:szCs w:val="24"/>
        </w:rPr>
        <w:t>is</w:t>
      </w:r>
      <w:r w:rsidRPr="00692565">
        <w:rPr>
          <w:rFonts w:ascii="Arial" w:eastAsia="Calibri" w:hAnsi="Arial" w:cs="Arial"/>
          <w:spacing w:val="17"/>
          <w:szCs w:val="24"/>
        </w:rPr>
        <w:t xml:space="preserve"> </w:t>
      </w:r>
      <w:r w:rsidRPr="00692565">
        <w:rPr>
          <w:rFonts w:ascii="Arial" w:eastAsia="Calibri" w:hAnsi="Arial" w:cs="Arial"/>
          <w:spacing w:val="-1"/>
          <w:szCs w:val="24"/>
        </w:rPr>
        <w:t>dispersed</w:t>
      </w:r>
      <w:r w:rsidRPr="00692565">
        <w:rPr>
          <w:rFonts w:ascii="Arial" w:eastAsia="Calibri" w:hAnsi="Arial" w:cs="Arial"/>
          <w:spacing w:val="17"/>
          <w:szCs w:val="24"/>
        </w:rPr>
        <w:t xml:space="preserve"> </w:t>
      </w:r>
      <w:r w:rsidRPr="00692565">
        <w:rPr>
          <w:rFonts w:ascii="Arial" w:eastAsia="Calibri" w:hAnsi="Arial" w:cs="Arial"/>
          <w:spacing w:val="-1"/>
          <w:szCs w:val="24"/>
        </w:rPr>
        <w:t>into</w:t>
      </w:r>
      <w:r w:rsidRPr="00692565">
        <w:rPr>
          <w:rFonts w:ascii="Arial" w:eastAsia="Calibri" w:hAnsi="Arial" w:cs="Arial"/>
          <w:spacing w:val="17"/>
          <w:szCs w:val="24"/>
        </w:rPr>
        <w:t xml:space="preserve"> </w:t>
      </w:r>
      <w:r w:rsidRPr="00692565">
        <w:rPr>
          <w:rFonts w:ascii="Arial" w:eastAsia="Calibri" w:hAnsi="Arial" w:cs="Arial"/>
          <w:szCs w:val="24"/>
        </w:rPr>
        <w:t>a</w:t>
      </w:r>
      <w:r w:rsidRPr="00692565">
        <w:rPr>
          <w:rFonts w:ascii="Arial" w:eastAsia="Calibri" w:hAnsi="Arial" w:cs="Arial"/>
          <w:spacing w:val="17"/>
          <w:szCs w:val="24"/>
        </w:rPr>
        <w:t xml:space="preserve"> </w:t>
      </w:r>
      <w:r w:rsidRPr="00692565">
        <w:rPr>
          <w:rFonts w:ascii="Arial" w:eastAsia="Calibri" w:hAnsi="Arial" w:cs="Arial"/>
          <w:spacing w:val="-1"/>
          <w:szCs w:val="24"/>
        </w:rPr>
        <w:t>leach</w:t>
      </w:r>
      <w:r w:rsidRPr="00692565">
        <w:rPr>
          <w:rFonts w:ascii="Arial" w:eastAsia="Calibri" w:hAnsi="Arial" w:cs="Arial"/>
          <w:spacing w:val="16"/>
          <w:szCs w:val="24"/>
        </w:rPr>
        <w:t xml:space="preserve"> </w:t>
      </w:r>
      <w:r w:rsidRPr="00692565">
        <w:rPr>
          <w:rFonts w:ascii="Arial" w:eastAsia="Calibri" w:hAnsi="Arial" w:cs="Arial"/>
          <w:szCs w:val="24"/>
        </w:rPr>
        <w:t>field</w:t>
      </w:r>
      <w:r w:rsidRPr="00692565">
        <w:rPr>
          <w:rFonts w:ascii="Arial" w:eastAsia="Calibri" w:hAnsi="Arial" w:cs="Arial"/>
          <w:spacing w:val="16"/>
          <w:szCs w:val="24"/>
        </w:rPr>
        <w:t xml:space="preserve"> </w:t>
      </w:r>
      <w:r w:rsidRPr="00692565">
        <w:rPr>
          <w:rFonts w:ascii="Arial" w:eastAsia="Calibri" w:hAnsi="Arial" w:cs="Arial"/>
          <w:spacing w:val="-1"/>
          <w:szCs w:val="24"/>
        </w:rPr>
        <w:t>or</w:t>
      </w:r>
      <w:r w:rsidRPr="00692565">
        <w:rPr>
          <w:rFonts w:ascii="Arial" w:eastAsia="Calibri" w:hAnsi="Arial" w:cs="Arial"/>
          <w:spacing w:val="17"/>
          <w:szCs w:val="24"/>
        </w:rPr>
        <w:t xml:space="preserve"> </w:t>
      </w:r>
      <w:r w:rsidRPr="00692565">
        <w:rPr>
          <w:rFonts w:ascii="Arial" w:eastAsia="Calibri" w:hAnsi="Arial" w:cs="Arial"/>
          <w:spacing w:val="-1"/>
          <w:szCs w:val="24"/>
        </w:rPr>
        <w:t>seepage</w:t>
      </w:r>
      <w:r w:rsidRPr="00692565">
        <w:rPr>
          <w:rFonts w:ascii="Arial" w:eastAsia="Calibri" w:hAnsi="Arial" w:cs="Arial"/>
          <w:spacing w:val="17"/>
          <w:szCs w:val="24"/>
        </w:rPr>
        <w:t xml:space="preserve"> </w:t>
      </w:r>
      <w:r w:rsidRPr="00692565">
        <w:rPr>
          <w:rFonts w:ascii="Arial" w:eastAsia="Calibri" w:hAnsi="Arial" w:cs="Arial"/>
          <w:spacing w:val="-1"/>
          <w:szCs w:val="24"/>
        </w:rPr>
        <w:t>pit.</w:t>
      </w:r>
      <w:r w:rsidRPr="00692565">
        <w:rPr>
          <w:rFonts w:ascii="Arial" w:eastAsia="Calibri" w:hAnsi="Arial" w:cs="Arial"/>
          <w:spacing w:val="34"/>
          <w:szCs w:val="24"/>
        </w:rPr>
        <w:t xml:space="preserve">  </w:t>
      </w:r>
      <w:r w:rsidRPr="00692565">
        <w:rPr>
          <w:rFonts w:ascii="Arial" w:eastAsia="Calibri" w:hAnsi="Arial" w:cs="Arial"/>
          <w:szCs w:val="24"/>
        </w:rPr>
        <w:t>This</w:t>
      </w:r>
      <w:r w:rsidRPr="00692565">
        <w:rPr>
          <w:rFonts w:ascii="Arial" w:eastAsia="Calibri" w:hAnsi="Arial" w:cs="Arial"/>
          <w:spacing w:val="29"/>
          <w:szCs w:val="24"/>
        </w:rPr>
        <w:t xml:space="preserve"> </w:t>
      </w:r>
      <w:r w:rsidRPr="00692565">
        <w:rPr>
          <w:rFonts w:ascii="Arial" w:eastAsia="Calibri" w:hAnsi="Arial" w:cs="Arial"/>
          <w:spacing w:val="-1"/>
          <w:szCs w:val="24"/>
        </w:rPr>
        <w:t>method</w:t>
      </w:r>
      <w:r w:rsidRPr="00692565">
        <w:rPr>
          <w:rFonts w:ascii="Arial" w:eastAsia="Calibri" w:hAnsi="Arial" w:cs="Arial"/>
          <w:spacing w:val="25"/>
          <w:szCs w:val="24"/>
        </w:rPr>
        <w:t xml:space="preserve"> </w:t>
      </w:r>
      <w:r w:rsidRPr="00692565">
        <w:rPr>
          <w:rFonts w:ascii="Arial" w:eastAsia="Calibri" w:hAnsi="Arial" w:cs="Arial"/>
          <w:spacing w:val="-1"/>
          <w:szCs w:val="24"/>
        </w:rPr>
        <w:t>relies</w:t>
      </w:r>
      <w:r w:rsidRPr="00692565">
        <w:rPr>
          <w:rFonts w:ascii="Arial" w:eastAsia="Calibri" w:hAnsi="Arial" w:cs="Arial"/>
          <w:spacing w:val="26"/>
          <w:szCs w:val="24"/>
        </w:rPr>
        <w:t xml:space="preserve"> </w:t>
      </w:r>
      <w:r w:rsidRPr="00692565">
        <w:rPr>
          <w:rFonts w:ascii="Arial" w:eastAsia="Calibri" w:hAnsi="Arial" w:cs="Arial"/>
          <w:spacing w:val="-1"/>
          <w:szCs w:val="24"/>
        </w:rPr>
        <w:t>upon</w:t>
      </w:r>
      <w:r w:rsidRPr="00692565">
        <w:rPr>
          <w:rFonts w:ascii="Arial" w:eastAsia="Calibri" w:hAnsi="Arial" w:cs="Arial"/>
          <w:spacing w:val="26"/>
          <w:szCs w:val="24"/>
        </w:rPr>
        <w:t xml:space="preserve"> </w:t>
      </w:r>
      <w:r w:rsidRPr="00692565">
        <w:rPr>
          <w:rFonts w:ascii="Arial" w:eastAsia="Calibri" w:hAnsi="Arial" w:cs="Arial"/>
          <w:spacing w:val="-1"/>
          <w:szCs w:val="24"/>
        </w:rPr>
        <w:t>gravity</w:t>
      </w:r>
      <w:r w:rsidRPr="00692565">
        <w:rPr>
          <w:rFonts w:ascii="Arial" w:eastAsia="Calibri" w:hAnsi="Arial" w:cs="Arial"/>
          <w:spacing w:val="27"/>
          <w:szCs w:val="24"/>
        </w:rPr>
        <w:t xml:space="preserve"> </w:t>
      </w:r>
      <w:r w:rsidRPr="00692565">
        <w:rPr>
          <w:rFonts w:ascii="Arial" w:eastAsia="Calibri" w:hAnsi="Arial" w:cs="Arial"/>
          <w:spacing w:val="-1"/>
          <w:szCs w:val="24"/>
        </w:rPr>
        <w:t>and</w:t>
      </w:r>
      <w:r w:rsidRPr="00692565">
        <w:rPr>
          <w:rFonts w:ascii="Arial" w:eastAsia="Calibri" w:hAnsi="Arial" w:cs="Arial"/>
          <w:spacing w:val="27"/>
          <w:szCs w:val="24"/>
        </w:rPr>
        <w:t xml:space="preserve"> </w:t>
      </w:r>
      <w:r w:rsidRPr="00692565">
        <w:rPr>
          <w:rFonts w:ascii="Arial" w:eastAsia="Calibri" w:hAnsi="Arial" w:cs="Arial"/>
          <w:szCs w:val="24"/>
        </w:rPr>
        <w:t>the</w:t>
      </w:r>
      <w:r w:rsidRPr="00692565">
        <w:rPr>
          <w:rFonts w:ascii="Arial" w:eastAsia="Calibri" w:hAnsi="Arial" w:cs="Arial"/>
          <w:spacing w:val="27"/>
          <w:szCs w:val="24"/>
        </w:rPr>
        <w:t xml:space="preserve"> </w:t>
      </w:r>
      <w:r w:rsidRPr="00692565">
        <w:rPr>
          <w:rFonts w:ascii="Arial" w:eastAsia="Calibri" w:hAnsi="Arial" w:cs="Arial"/>
          <w:szCs w:val="24"/>
        </w:rPr>
        <w:t>natural</w:t>
      </w:r>
      <w:r w:rsidRPr="00692565">
        <w:rPr>
          <w:rFonts w:ascii="Arial" w:eastAsia="Calibri" w:hAnsi="Arial" w:cs="Arial"/>
          <w:spacing w:val="26"/>
          <w:szCs w:val="24"/>
        </w:rPr>
        <w:t xml:space="preserve"> </w:t>
      </w:r>
      <w:r w:rsidRPr="00692565">
        <w:rPr>
          <w:rFonts w:ascii="Arial" w:eastAsia="Calibri" w:hAnsi="Arial" w:cs="Arial"/>
          <w:spacing w:val="-1"/>
          <w:szCs w:val="24"/>
        </w:rPr>
        <w:t>filtration</w:t>
      </w:r>
      <w:r w:rsidRPr="00692565">
        <w:rPr>
          <w:rFonts w:ascii="Arial" w:eastAsia="Calibri" w:hAnsi="Arial" w:cs="Arial"/>
          <w:spacing w:val="26"/>
          <w:szCs w:val="24"/>
        </w:rPr>
        <w:t xml:space="preserve"> </w:t>
      </w:r>
      <w:r w:rsidRPr="00692565">
        <w:rPr>
          <w:rFonts w:ascii="Arial" w:eastAsia="Calibri" w:hAnsi="Arial" w:cs="Arial"/>
          <w:szCs w:val="24"/>
        </w:rPr>
        <w:t>capacity</w:t>
      </w:r>
      <w:r w:rsidRPr="00692565">
        <w:rPr>
          <w:rFonts w:ascii="Arial" w:eastAsia="Calibri" w:hAnsi="Arial" w:cs="Arial"/>
          <w:spacing w:val="26"/>
          <w:szCs w:val="24"/>
        </w:rPr>
        <w:t xml:space="preserve"> </w:t>
      </w:r>
      <w:r w:rsidRPr="00692565">
        <w:rPr>
          <w:rFonts w:ascii="Arial" w:eastAsia="Calibri" w:hAnsi="Arial" w:cs="Arial"/>
          <w:spacing w:val="-1"/>
          <w:szCs w:val="24"/>
        </w:rPr>
        <w:t>of</w:t>
      </w:r>
      <w:r w:rsidRPr="00692565">
        <w:rPr>
          <w:rFonts w:ascii="Arial" w:eastAsia="Calibri" w:hAnsi="Arial" w:cs="Arial"/>
          <w:spacing w:val="27"/>
          <w:szCs w:val="24"/>
        </w:rPr>
        <w:t xml:space="preserve"> </w:t>
      </w:r>
      <w:r w:rsidRPr="00692565">
        <w:rPr>
          <w:rFonts w:ascii="Arial" w:eastAsia="Calibri" w:hAnsi="Arial" w:cs="Arial"/>
          <w:szCs w:val="24"/>
        </w:rPr>
        <w:t>the</w:t>
      </w:r>
      <w:r w:rsidRPr="00692565">
        <w:rPr>
          <w:rFonts w:ascii="Arial" w:eastAsia="Calibri" w:hAnsi="Arial" w:cs="Arial"/>
          <w:spacing w:val="26"/>
          <w:szCs w:val="24"/>
        </w:rPr>
        <w:t xml:space="preserve"> </w:t>
      </w:r>
      <w:r w:rsidRPr="00692565">
        <w:rPr>
          <w:rFonts w:ascii="Arial" w:eastAsia="Calibri" w:hAnsi="Arial" w:cs="Arial"/>
          <w:szCs w:val="24"/>
        </w:rPr>
        <w:t>soil,</w:t>
      </w:r>
      <w:r w:rsidRPr="00692565">
        <w:rPr>
          <w:rFonts w:ascii="Arial" w:eastAsia="Calibri" w:hAnsi="Arial" w:cs="Arial"/>
          <w:spacing w:val="26"/>
          <w:szCs w:val="24"/>
        </w:rPr>
        <w:t xml:space="preserve"> </w:t>
      </w:r>
      <w:r w:rsidRPr="00692565">
        <w:rPr>
          <w:rFonts w:ascii="Arial" w:eastAsia="Calibri" w:hAnsi="Arial" w:cs="Arial"/>
          <w:spacing w:val="-1"/>
          <w:szCs w:val="24"/>
        </w:rPr>
        <w:t>which</w:t>
      </w:r>
      <w:r w:rsidRPr="00692565">
        <w:rPr>
          <w:rFonts w:ascii="Arial" w:eastAsia="Calibri" w:hAnsi="Arial" w:cs="Arial"/>
          <w:spacing w:val="27"/>
          <w:szCs w:val="24"/>
        </w:rPr>
        <w:t xml:space="preserve"> </w:t>
      </w:r>
      <w:r w:rsidRPr="00692565">
        <w:rPr>
          <w:rFonts w:ascii="Arial" w:eastAsia="Calibri" w:hAnsi="Arial" w:cs="Arial"/>
          <w:szCs w:val="24"/>
        </w:rPr>
        <w:t>causes</w:t>
      </w:r>
      <w:r w:rsidRPr="00692565">
        <w:rPr>
          <w:rFonts w:ascii="Arial" w:eastAsia="Calibri" w:hAnsi="Arial" w:cs="Arial"/>
          <w:spacing w:val="35"/>
          <w:szCs w:val="24"/>
        </w:rPr>
        <w:t xml:space="preserve"> </w:t>
      </w:r>
      <w:r w:rsidRPr="00692565">
        <w:rPr>
          <w:rFonts w:ascii="Arial" w:eastAsia="Calibri" w:hAnsi="Arial" w:cs="Arial"/>
          <w:spacing w:val="-1"/>
          <w:szCs w:val="24"/>
        </w:rPr>
        <w:t>contaminants</w:t>
      </w:r>
      <w:r w:rsidRPr="00692565">
        <w:rPr>
          <w:rFonts w:ascii="Arial" w:eastAsia="Calibri" w:hAnsi="Arial" w:cs="Arial"/>
          <w:spacing w:val="10"/>
          <w:szCs w:val="24"/>
        </w:rPr>
        <w:t xml:space="preserve"> </w:t>
      </w:r>
      <w:r w:rsidRPr="00692565">
        <w:rPr>
          <w:rFonts w:ascii="Arial" w:eastAsia="Calibri" w:hAnsi="Arial" w:cs="Arial"/>
          <w:szCs w:val="24"/>
        </w:rPr>
        <w:t>to</w:t>
      </w:r>
      <w:r w:rsidRPr="00692565">
        <w:rPr>
          <w:rFonts w:ascii="Arial" w:eastAsia="Calibri" w:hAnsi="Arial" w:cs="Arial"/>
          <w:spacing w:val="11"/>
          <w:szCs w:val="24"/>
        </w:rPr>
        <w:t xml:space="preserve"> </w:t>
      </w:r>
      <w:r w:rsidRPr="00692565">
        <w:rPr>
          <w:rFonts w:ascii="Arial" w:eastAsia="Calibri" w:hAnsi="Arial" w:cs="Arial"/>
          <w:spacing w:val="-1"/>
          <w:szCs w:val="24"/>
        </w:rPr>
        <w:t>be</w:t>
      </w:r>
      <w:r w:rsidRPr="00692565">
        <w:rPr>
          <w:rFonts w:ascii="Arial" w:eastAsia="Calibri" w:hAnsi="Arial" w:cs="Arial"/>
          <w:spacing w:val="11"/>
          <w:szCs w:val="24"/>
        </w:rPr>
        <w:t xml:space="preserve"> </w:t>
      </w:r>
      <w:r w:rsidRPr="00692565">
        <w:rPr>
          <w:rFonts w:ascii="Arial" w:eastAsia="Calibri" w:hAnsi="Arial" w:cs="Arial"/>
          <w:spacing w:val="-1"/>
          <w:szCs w:val="24"/>
        </w:rPr>
        <w:t>removed</w:t>
      </w:r>
      <w:r w:rsidRPr="00692565">
        <w:rPr>
          <w:rFonts w:ascii="Arial" w:eastAsia="Calibri" w:hAnsi="Arial" w:cs="Arial"/>
          <w:spacing w:val="11"/>
          <w:szCs w:val="24"/>
        </w:rPr>
        <w:t xml:space="preserve"> </w:t>
      </w:r>
      <w:r w:rsidRPr="00692565">
        <w:rPr>
          <w:rFonts w:ascii="Arial" w:eastAsia="Calibri" w:hAnsi="Arial" w:cs="Arial"/>
          <w:szCs w:val="24"/>
        </w:rPr>
        <w:t>from</w:t>
      </w:r>
      <w:r w:rsidRPr="00692565">
        <w:rPr>
          <w:rFonts w:ascii="Arial" w:eastAsia="Calibri" w:hAnsi="Arial" w:cs="Arial"/>
          <w:spacing w:val="10"/>
          <w:szCs w:val="24"/>
        </w:rPr>
        <w:t xml:space="preserve"> </w:t>
      </w:r>
      <w:r w:rsidRPr="00692565">
        <w:rPr>
          <w:rFonts w:ascii="Arial" w:eastAsia="Calibri" w:hAnsi="Arial" w:cs="Arial"/>
          <w:szCs w:val="24"/>
        </w:rPr>
        <w:t>the</w:t>
      </w:r>
      <w:r w:rsidRPr="00692565">
        <w:rPr>
          <w:rFonts w:ascii="Arial" w:eastAsia="Calibri" w:hAnsi="Arial" w:cs="Arial"/>
          <w:spacing w:val="11"/>
          <w:szCs w:val="24"/>
        </w:rPr>
        <w:t xml:space="preserve"> </w:t>
      </w:r>
      <w:r w:rsidRPr="00692565">
        <w:rPr>
          <w:rFonts w:ascii="Arial" w:eastAsia="Calibri" w:hAnsi="Arial" w:cs="Arial"/>
          <w:spacing w:val="-1"/>
          <w:szCs w:val="24"/>
        </w:rPr>
        <w:t>effluent</w:t>
      </w:r>
      <w:r w:rsidRPr="00692565">
        <w:rPr>
          <w:rFonts w:ascii="Arial" w:eastAsia="Calibri" w:hAnsi="Arial" w:cs="Arial"/>
          <w:spacing w:val="12"/>
          <w:szCs w:val="24"/>
        </w:rPr>
        <w:t xml:space="preserve"> </w:t>
      </w:r>
      <w:r w:rsidRPr="00692565">
        <w:rPr>
          <w:rFonts w:ascii="Arial" w:eastAsia="Calibri" w:hAnsi="Arial" w:cs="Arial"/>
          <w:spacing w:val="-1"/>
          <w:szCs w:val="24"/>
        </w:rPr>
        <w:t>as</w:t>
      </w:r>
      <w:r w:rsidRPr="00692565">
        <w:rPr>
          <w:rFonts w:ascii="Arial" w:eastAsia="Calibri" w:hAnsi="Arial" w:cs="Arial"/>
          <w:spacing w:val="11"/>
          <w:szCs w:val="24"/>
        </w:rPr>
        <w:t xml:space="preserve"> </w:t>
      </w:r>
      <w:r w:rsidRPr="00692565">
        <w:rPr>
          <w:rFonts w:ascii="Arial" w:eastAsia="Calibri" w:hAnsi="Arial" w:cs="Arial"/>
          <w:spacing w:val="-1"/>
          <w:szCs w:val="24"/>
        </w:rPr>
        <w:t>it</w:t>
      </w:r>
      <w:r w:rsidRPr="00692565">
        <w:rPr>
          <w:rFonts w:ascii="Arial" w:eastAsia="Calibri" w:hAnsi="Arial" w:cs="Arial"/>
          <w:spacing w:val="11"/>
          <w:szCs w:val="24"/>
        </w:rPr>
        <w:t xml:space="preserve"> </w:t>
      </w:r>
      <w:r w:rsidRPr="00692565">
        <w:rPr>
          <w:rFonts w:ascii="Arial" w:eastAsia="Calibri" w:hAnsi="Arial" w:cs="Arial"/>
          <w:spacing w:val="-1"/>
          <w:szCs w:val="24"/>
        </w:rPr>
        <w:t>percolates</w:t>
      </w:r>
      <w:r w:rsidRPr="00692565">
        <w:rPr>
          <w:rFonts w:ascii="Arial" w:eastAsia="Calibri" w:hAnsi="Arial" w:cs="Arial"/>
          <w:spacing w:val="10"/>
          <w:szCs w:val="24"/>
        </w:rPr>
        <w:t xml:space="preserve"> </w:t>
      </w:r>
      <w:r w:rsidRPr="00692565">
        <w:rPr>
          <w:rFonts w:ascii="Arial" w:eastAsia="Calibri" w:hAnsi="Arial" w:cs="Arial"/>
          <w:spacing w:val="-1"/>
          <w:szCs w:val="24"/>
        </w:rPr>
        <w:t>down</w:t>
      </w:r>
      <w:r w:rsidRPr="00692565">
        <w:rPr>
          <w:rFonts w:ascii="Arial" w:eastAsia="Calibri" w:hAnsi="Arial" w:cs="Arial"/>
          <w:spacing w:val="11"/>
          <w:szCs w:val="24"/>
        </w:rPr>
        <w:t xml:space="preserve"> </w:t>
      </w:r>
      <w:r w:rsidRPr="00692565">
        <w:rPr>
          <w:rFonts w:ascii="Arial" w:eastAsia="Calibri" w:hAnsi="Arial" w:cs="Arial"/>
          <w:szCs w:val="24"/>
        </w:rPr>
        <w:t>through</w:t>
      </w:r>
      <w:r w:rsidRPr="00692565">
        <w:rPr>
          <w:rFonts w:ascii="Arial" w:eastAsia="Calibri" w:hAnsi="Arial" w:cs="Arial"/>
          <w:spacing w:val="10"/>
          <w:szCs w:val="24"/>
        </w:rPr>
        <w:t xml:space="preserve"> </w:t>
      </w:r>
      <w:r w:rsidRPr="00692565">
        <w:rPr>
          <w:rFonts w:ascii="Arial" w:eastAsia="Calibri" w:hAnsi="Arial" w:cs="Arial"/>
          <w:szCs w:val="24"/>
        </w:rPr>
        <w:t>the</w:t>
      </w:r>
      <w:r w:rsidRPr="00692565">
        <w:rPr>
          <w:rFonts w:ascii="Arial" w:eastAsia="Calibri" w:hAnsi="Arial" w:cs="Arial"/>
          <w:spacing w:val="11"/>
          <w:szCs w:val="24"/>
        </w:rPr>
        <w:t xml:space="preserve"> </w:t>
      </w:r>
      <w:r w:rsidRPr="00692565">
        <w:rPr>
          <w:rFonts w:ascii="Arial" w:eastAsia="Calibri" w:hAnsi="Arial" w:cs="Arial"/>
          <w:szCs w:val="24"/>
        </w:rPr>
        <w:t>soil.</w:t>
      </w:r>
      <w:r w:rsidRPr="00692565">
        <w:rPr>
          <w:rFonts w:ascii="Arial" w:eastAsia="Calibri" w:hAnsi="Arial" w:cs="Arial"/>
          <w:spacing w:val="21"/>
          <w:szCs w:val="24"/>
        </w:rPr>
        <w:t xml:space="preserve"> </w:t>
      </w:r>
      <w:r w:rsidRPr="00692565">
        <w:rPr>
          <w:rFonts w:ascii="Arial" w:eastAsia="Calibri" w:hAnsi="Arial" w:cs="Arial"/>
          <w:szCs w:val="24"/>
        </w:rPr>
        <w:t>Soil conditions must allow sufficient absorption and treatment of wastewater discharged through subsurface dispersal systems to ensure protection of groundwater.  A minimum of 3 feet depth of undisturbed soil shall be available.  When there is insufficient lot area or improper soil conditions for adequate sewage disposal for the building or land use proposed no building permit will be issued and no OWTS will be permitted. Where space or soil conditions are critical, no building permit will be issued until engineering data and test reports satisfactory to the DPH have been submitted and approved.</w:t>
      </w:r>
    </w:p>
    <w:p w14:paraId="55816D13" w14:textId="77777777" w:rsidR="00AB49AF" w:rsidRPr="00692565" w:rsidRDefault="00AB49AF" w:rsidP="00B2372B">
      <w:pPr>
        <w:widowControl w:val="0"/>
        <w:numPr>
          <w:ilvl w:val="0"/>
          <w:numId w:val="10"/>
        </w:numPr>
        <w:spacing w:after="240" w:line="276" w:lineRule="auto"/>
        <w:jc w:val="both"/>
        <w:rPr>
          <w:rFonts w:ascii="Arial" w:eastAsia="Calibri" w:hAnsi="Arial" w:cs="Arial"/>
          <w:szCs w:val="24"/>
        </w:rPr>
      </w:pPr>
      <w:r w:rsidRPr="00692565">
        <w:rPr>
          <w:rFonts w:ascii="Arial" w:eastAsia="Calibri" w:hAnsi="Arial" w:cs="Arial"/>
          <w:szCs w:val="24"/>
        </w:rPr>
        <w:t>Geologic conditions.  The site evaluation includes description of slopes and topographical features, including location of all down banks and man-made cuts, and unstable land forms, on or off the property.  Natural ground slopes in dispersal areas greater than 30 percent require a slope evaluation report approved by a California Certified Engineering Geologist or a California Registered Professional Soil/Geotechnical Engineer to address any possible potential for slope destabilization for any proposed hillside installation. The report shall address whether any unstable land mass or areas subject to earth slides require a setback of 100 feet or indicate other setbacks that should be allowed, in accordance with the Professional Guide requirements</w:t>
      </w:r>
    </w:p>
    <w:p w14:paraId="61424DFD" w14:textId="05544757" w:rsidR="00AB49AF" w:rsidRPr="00692565" w:rsidRDefault="00AB49AF" w:rsidP="00B2372B">
      <w:pPr>
        <w:widowControl w:val="0"/>
        <w:numPr>
          <w:ilvl w:val="0"/>
          <w:numId w:val="10"/>
        </w:numPr>
        <w:spacing w:after="240" w:line="276" w:lineRule="auto"/>
        <w:jc w:val="both"/>
        <w:rPr>
          <w:rFonts w:ascii="Arial" w:eastAsia="Calibri" w:hAnsi="Arial" w:cs="Arial"/>
          <w:szCs w:val="24"/>
        </w:rPr>
      </w:pPr>
      <w:proofErr w:type="spellStart"/>
      <w:r w:rsidRPr="00692565">
        <w:rPr>
          <w:rFonts w:ascii="Arial" w:eastAsia="Calibri" w:hAnsi="Arial" w:cs="Arial"/>
          <w:szCs w:val="24"/>
        </w:rPr>
        <w:t>Hydrogeologic</w:t>
      </w:r>
      <w:proofErr w:type="spellEnd"/>
      <w:r w:rsidRPr="00692565">
        <w:rPr>
          <w:rFonts w:ascii="Arial" w:eastAsia="Calibri" w:hAnsi="Arial" w:cs="Arial"/>
          <w:szCs w:val="24"/>
        </w:rPr>
        <w:t xml:space="preserve"> conditions.  A </w:t>
      </w:r>
      <w:r w:rsidR="00DF1BA1" w:rsidRPr="00692565">
        <w:rPr>
          <w:rFonts w:ascii="Arial" w:eastAsia="Calibri" w:hAnsi="Arial" w:cs="Arial"/>
          <w:szCs w:val="24"/>
        </w:rPr>
        <w:t xml:space="preserve">site-specific </w:t>
      </w:r>
      <w:proofErr w:type="spellStart"/>
      <w:r w:rsidRPr="00692565">
        <w:rPr>
          <w:rFonts w:ascii="Arial" w:eastAsia="Calibri" w:hAnsi="Arial" w:cs="Arial"/>
          <w:szCs w:val="24"/>
        </w:rPr>
        <w:t>hydrogeologic</w:t>
      </w:r>
      <w:proofErr w:type="spellEnd"/>
      <w:r w:rsidRPr="00692565">
        <w:rPr>
          <w:rFonts w:ascii="Arial" w:eastAsia="Calibri" w:hAnsi="Arial" w:cs="Arial"/>
          <w:szCs w:val="24"/>
        </w:rPr>
        <w:t xml:space="preserve"> assessment may be prepared for site-specific evaluation and must be prepared and certified by a registered Geologist, Hydrogeologist or Engineering Geologist in accordance with the Professional Guide requirements.  Where the assessment confirms that neither the proposed dispersal system nor the subject drainage course will ever generate sufficient lateral infiltration that could negatively impact each other, declaring the location for the proposed dispersal area suitable, possible waiver of the setback requirements may be granted by the DPH.  The assessment will be based on a study of the interrelationship between the geologic conditions and surface and subsurface waters, conducted in at least one excavation located directly between the dispersal system and the subject drainage course to a depth not less than 10 feet below the anticipated bottom of the dispersal system.  The hydrogeological assessment will describe the determining factors and examine the hydrogeological properties that provided a basis for the conclusion and ensure the protection of groundwater quality.  The assessment will identify the existence of any hydrogeological elements that could support the possibility of lateral infiltration, such as, high hydraulic gradients, high hydraulic conductivity of soil, slow-permeable or impermeable layers, saturated zones, presence of perched water, elevation differential between the dispersal system and the drainage course, potential inflow of surface and subsurface water and wastewater, possibility of groundwater recharge, presence of vegetative growth, seasonal variations and climatic factors, etc. In situations where hydraulic gradient suggests the possibility of effluent migration toward the drainage course, even though the hydrogeological assessment has concluded that OWTS will not have any impact on the drainage course, the DPH may require a NOWTS with supplemental treatment and disinfection components.</w:t>
      </w:r>
    </w:p>
    <w:p w14:paraId="47B6C5D1" w14:textId="77777777" w:rsidR="00AB49AF" w:rsidRPr="00692565" w:rsidRDefault="00AB49AF" w:rsidP="00B2372B">
      <w:pPr>
        <w:widowControl w:val="0"/>
        <w:numPr>
          <w:ilvl w:val="0"/>
          <w:numId w:val="10"/>
        </w:numPr>
        <w:spacing w:after="240" w:line="276" w:lineRule="auto"/>
        <w:jc w:val="both"/>
        <w:rPr>
          <w:rFonts w:ascii="Arial" w:eastAsia="Calibri" w:hAnsi="Arial" w:cs="Arial"/>
          <w:szCs w:val="24"/>
        </w:rPr>
      </w:pPr>
      <w:r w:rsidRPr="00692565">
        <w:rPr>
          <w:rFonts w:ascii="Arial" w:eastAsia="Calibri" w:hAnsi="Arial" w:cs="Arial"/>
          <w:szCs w:val="24"/>
        </w:rPr>
        <w:t>Groundwater Conditions.  Much of the population of the County depends on water pumped from groundwater sources for water supply and this resource must be protected from future impacts due to OWTS.  The site evaluation must include evidence of groundwater depth to the satisfaction of DPH.  Site plot plans will show all vegetation and trees, especially oak trees and groundwater indicators such as willows, reeds, cattails, and other hydrophilic plants to ensure adequate OWTS siting (See Section 3.4, horizontal setbacks).  The locations of borings to establish current groundwater/subsurface water levels and percolation tests (including failures and their corresponding percolation rates) will be clearly documented in the site evaluation.  This information helps determine suitable OWTS design and the minimum vertical separation distance between the bottom of the dispersal system to groundwater.  Requirements for vertical separation to groundwater are described further in Appendix A and include:</w:t>
      </w:r>
    </w:p>
    <w:p w14:paraId="49CFB3C6" w14:textId="7B8B13BC" w:rsidR="00AB49AF" w:rsidRPr="00692565" w:rsidRDefault="00AB49AF" w:rsidP="00B2372B">
      <w:pPr>
        <w:widowControl w:val="0"/>
        <w:numPr>
          <w:ilvl w:val="0"/>
          <w:numId w:val="11"/>
        </w:numPr>
        <w:spacing w:after="240" w:line="276" w:lineRule="auto"/>
        <w:jc w:val="both"/>
        <w:rPr>
          <w:rFonts w:ascii="Arial" w:eastAsia="Calibri" w:hAnsi="Arial" w:cs="Arial"/>
          <w:szCs w:val="24"/>
        </w:rPr>
      </w:pPr>
      <w:r w:rsidRPr="00692565">
        <w:rPr>
          <w:rFonts w:ascii="Arial" w:eastAsia="Calibri" w:hAnsi="Arial" w:cs="Arial"/>
          <w:szCs w:val="24"/>
        </w:rPr>
        <w:t>Vertical separation distance of 5 feet for conventional OWTS with percolation rates between 5 and 60 minutes per inch</w:t>
      </w:r>
      <w:r w:rsidR="00194D9E">
        <w:rPr>
          <w:rFonts w:ascii="Arial" w:eastAsia="Calibri" w:hAnsi="Arial" w:cs="Arial"/>
          <w:szCs w:val="24"/>
        </w:rPr>
        <w:t>, a vertical separation distance of 20 feet for conventional OWTS with percolation rates greater than 1 minute per inch and less than 5 minutes per inch, and a vertical separation distance of 10 feet for all seepage pits</w:t>
      </w:r>
      <w:r w:rsidRPr="00692565">
        <w:rPr>
          <w:rFonts w:ascii="Arial" w:eastAsia="Calibri" w:hAnsi="Arial" w:cs="Arial"/>
          <w:szCs w:val="24"/>
        </w:rPr>
        <w:t>;</w:t>
      </w:r>
    </w:p>
    <w:p w14:paraId="40308C65" w14:textId="77777777" w:rsidR="00AB49AF" w:rsidRPr="00692565" w:rsidRDefault="00AB49AF" w:rsidP="00B2372B">
      <w:pPr>
        <w:widowControl w:val="0"/>
        <w:numPr>
          <w:ilvl w:val="0"/>
          <w:numId w:val="11"/>
        </w:numPr>
        <w:spacing w:after="240" w:line="276" w:lineRule="auto"/>
        <w:jc w:val="both"/>
        <w:rPr>
          <w:rFonts w:ascii="Arial" w:eastAsia="Calibri" w:hAnsi="Arial" w:cs="Arial"/>
          <w:szCs w:val="24"/>
        </w:rPr>
      </w:pPr>
      <w:r w:rsidRPr="00692565">
        <w:rPr>
          <w:rFonts w:ascii="Arial" w:eastAsia="Calibri" w:hAnsi="Arial" w:cs="Arial"/>
          <w:szCs w:val="24"/>
        </w:rPr>
        <w:t>Los Angeles County does not allow for reduced groundwater separation distances based on percolation rates, but does allow for reduced vertical separation distance based on inclusion of supplemental treatment for a NOWTS dispersal system;</w:t>
      </w:r>
    </w:p>
    <w:p w14:paraId="2186D3E3" w14:textId="77777777" w:rsidR="00AB49AF" w:rsidRPr="00692565" w:rsidRDefault="00AB49AF" w:rsidP="00B2372B">
      <w:pPr>
        <w:widowControl w:val="0"/>
        <w:numPr>
          <w:ilvl w:val="0"/>
          <w:numId w:val="11"/>
        </w:numPr>
        <w:spacing w:after="240" w:line="276" w:lineRule="auto"/>
        <w:jc w:val="both"/>
        <w:rPr>
          <w:rFonts w:ascii="Arial" w:eastAsia="Calibri" w:hAnsi="Arial" w:cs="Arial"/>
          <w:szCs w:val="24"/>
        </w:rPr>
      </w:pPr>
      <w:r w:rsidRPr="00692565">
        <w:rPr>
          <w:rFonts w:ascii="Arial" w:eastAsia="Calibri" w:hAnsi="Arial" w:cs="Arial"/>
          <w:szCs w:val="24"/>
        </w:rPr>
        <w:t>No provision for vertical separation distance of less than 2 feet.</w:t>
      </w:r>
    </w:p>
    <w:p w14:paraId="4E7CBAC2" w14:textId="2873F425" w:rsidR="00364361" w:rsidRDefault="00AB49AF" w:rsidP="00B2372B">
      <w:pPr>
        <w:pStyle w:val="ListParagraph"/>
        <w:numPr>
          <w:ilvl w:val="0"/>
          <w:numId w:val="68"/>
        </w:numPr>
        <w:tabs>
          <w:tab w:val="left" w:pos="8190"/>
        </w:tabs>
        <w:spacing w:after="240" w:line="276" w:lineRule="auto"/>
        <w:ind w:left="1080"/>
        <w:rPr>
          <w:rFonts w:eastAsia="Calibri" w:cs="Arial"/>
          <w:szCs w:val="24"/>
        </w:rPr>
      </w:pPr>
      <w:r w:rsidRPr="00364361">
        <w:rPr>
          <w:rFonts w:eastAsia="Calibri" w:cs="Arial"/>
          <w:szCs w:val="24"/>
        </w:rPr>
        <w:t xml:space="preserve">Areas with High Use of Domestic Wells.  Domestic wells are used widely in rural unincorporated areas that also use OWTS.  California State Water Resources Control Board, Division of Drinking Water regulates the use of domestic water wells under the Safe Drinking Water Act requirements separate from this LAMP.  In the County the horizontal setbacks from domestic wells are required to ensure the protection of the groundwater supply from OWTS near domestic wells.  Horizontal setback requirements are summarized in Section 3.4, </w:t>
      </w:r>
      <w:r w:rsidRPr="00364361">
        <w:rPr>
          <w:rFonts w:eastAsia="Calibri" w:cs="Arial"/>
          <w:b/>
          <w:szCs w:val="24"/>
        </w:rPr>
        <w:t>Table 3-4</w:t>
      </w:r>
      <w:r w:rsidRPr="00364361">
        <w:rPr>
          <w:rFonts w:eastAsia="Calibri" w:cs="Arial"/>
          <w:szCs w:val="24"/>
        </w:rPr>
        <w:t>.  The RWQCB may identify specific areas of high domestic well usage in cumulative impact studies, as discussed in Appendix B, with the availability of supplemental treatment technologies to mitigate impacts to groundwater in these areas if necessary</w:t>
      </w:r>
      <w:r w:rsidR="00364361">
        <w:rPr>
          <w:rFonts w:eastAsia="Calibri" w:cs="Arial"/>
          <w:szCs w:val="24"/>
        </w:rPr>
        <w:t>.</w:t>
      </w:r>
    </w:p>
    <w:p w14:paraId="076E2AFE" w14:textId="77777777" w:rsidR="00364361" w:rsidRDefault="00364361" w:rsidP="00B2372B">
      <w:pPr>
        <w:pStyle w:val="ListParagraph"/>
        <w:tabs>
          <w:tab w:val="left" w:pos="8190"/>
        </w:tabs>
        <w:spacing w:after="240" w:line="276" w:lineRule="auto"/>
        <w:ind w:left="1080"/>
        <w:rPr>
          <w:rFonts w:eastAsia="Calibri" w:cs="Arial"/>
          <w:szCs w:val="24"/>
        </w:rPr>
      </w:pPr>
    </w:p>
    <w:p w14:paraId="4C7B7319" w14:textId="135A6A93" w:rsidR="00AB49AF" w:rsidRPr="00692565" w:rsidRDefault="00364361" w:rsidP="00B2372B">
      <w:pPr>
        <w:pStyle w:val="ListParagraph"/>
        <w:numPr>
          <w:ilvl w:val="0"/>
          <w:numId w:val="68"/>
        </w:numPr>
        <w:tabs>
          <w:tab w:val="left" w:pos="8190"/>
        </w:tabs>
        <w:spacing w:after="240" w:line="276" w:lineRule="auto"/>
        <w:ind w:left="1080"/>
        <w:rPr>
          <w:rFonts w:eastAsia="Calibri" w:cs="Arial"/>
          <w:szCs w:val="24"/>
        </w:rPr>
      </w:pPr>
      <w:r>
        <w:rPr>
          <w:rFonts w:eastAsia="Calibri" w:cs="Arial"/>
          <w:szCs w:val="24"/>
        </w:rPr>
        <w:t xml:space="preserve">Density Limitations. The requirement to install supplemental treatment on new lot subdivisions that exceed the Tier 1 density limitation based on average annual rainfall helps protect groundwater from high density development using OWTS which could overload the assimilative capacity of the groundwater. </w:t>
      </w:r>
      <w:r w:rsidR="002819E3">
        <w:rPr>
          <w:rFonts w:eastAsia="Calibri" w:cs="Arial"/>
          <w:szCs w:val="24"/>
        </w:rPr>
        <w:t>E</w:t>
      </w:r>
      <w:r w:rsidR="002819E3" w:rsidRPr="002819E3">
        <w:rPr>
          <w:rFonts w:eastAsia="Calibri" w:cs="Arial"/>
          <w:szCs w:val="24"/>
        </w:rPr>
        <w:t xml:space="preserve">xisting lots in the Antelope Valley area under the authority of the Lahontan </w:t>
      </w:r>
      <w:r w:rsidR="002819E3">
        <w:rPr>
          <w:rFonts w:eastAsia="Calibri" w:cs="Arial"/>
          <w:szCs w:val="24"/>
        </w:rPr>
        <w:t>RWQCB</w:t>
      </w:r>
      <w:r w:rsidR="002819E3" w:rsidRPr="002819E3">
        <w:rPr>
          <w:rFonts w:eastAsia="Calibri" w:cs="Arial"/>
          <w:szCs w:val="24"/>
        </w:rPr>
        <w:t xml:space="preserve"> </w:t>
      </w:r>
      <w:r>
        <w:rPr>
          <w:rFonts w:eastAsia="Calibri" w:cs="Arial"/>
          <w:szCs w:val="24"/>
        </w:rPr>
        <w:t>will remain</w:t>
      </w:r>
      <w:r w:rsidR="002819E3" w:rsidRPr="002819E3">
        <w:rPr>
          <w:rFonts w:eastAsia="Calibri" w:cs="Arial"/>
          <w:szCs w:val="24"/>
        </w:rPr>
        <w:t xml:space="preserve"> subject to the limitation of 1 single family residence per half acre</w:t>
      </w:r>
      <w:r w:rsidR="002819E3">
        <w:rPr>
          <w:rFonts w:eastAsia="Calibri" w:cs="Arial"/>
          <w:szCs w:val="24"/>
        </w:rPr>
        <w:t xml:space="preserve"> or 500 gal/acre/day of wastewater</w:t>
      </w:r>
      <w:r w:rsidR="002819E3" w:rsidRPr="002819E3">
        <w:rPr>
          <w:rFonts w:eastAsia="Calibri" w:cs="Arial"/>
          <w:szCs w:val="24"/>
        </w:rPr>
        <w:t xml:space="preserve"> that was in effect prior to the adoption of the LAMP.</w:t>
      </w:r>
    </w:p>
    <w:p w14:paraId="36FB526F" w14:textId="77777777" w:rsidR="00AB49AF" w:rsidRPr="00692565" w:rsidRDefault="00AB49AF" w:rsidP="00B2372B">
      <w:pPr>
        <w:widowControl w:val="0"/>
        <w:spacing w:after="240" w:line="276" w:lineRule="auto"/>
        <w:ind w:left="720"/>
        <w:jc w:val="both"/>
        <w:rPr>
          <w:rFonts w:ascii="Arial" w:eastAsia="Calibri" w:hAnsi="Arial" w:cs="Arial"/>
          <w:b/>
          <w:i/>
          <w:szCs w:val="24"/>
        </w:rPr>
      </w:pPr>
      <w:r w:rsidRPr="00692565">
        <w:rPr>
          <w:rFonts w:ascii="Arial" w:eastAsia="Calibri" w:hAnsi="Arial" w:cs="Arial"/>
          <w:b/>
          <w:i/>
          <w:szCs w:val="24"/>
        </w:rPr>
        <w:t>Surface Water Quality Protection</w:t>
      </w:r>
    </w:p>
    <w:p w14:paraId="629649AF" w14:textId="77777777" w:rsidR="00AB49AF" w:rsidRPr="00692565" w:rsidRDefault="00AB49AF" w:rsidP="00B2372B">
      <w:pPr>
        <w:widowControl w:val="0"/>
        <w:numPr>
          <w:ilvl w:val="0"/>
          <w:numId w:val="52"/>
        </w:numPr>
        <w:spacing w:after="240" w:line="276" w:lineRule="auto"/>
        <w:jc w:val="both"/>
        <w:rPr>
          <w:rFonts w:ascii="Arial" w:eastAsia="Calibri" w:hAnsi="Arial" w:cs="Arial"/>
          <w:szCs w:val="24"/>
        </w:rPr>
      </w:pPr>
      <w:r w:rsidRPr="00692565">
        <w:rPr>
          <w:rFonts w:ascii="Arial" w:eastAsia="Calibri" w:hAnsi="Arial" w:cs="Arial"/>
          <w:szCs w:val="24"/>
        </w:rPr>
        <w:t xml:space="preserve">Minimum water body setback requirements.  Horizontal setbacks from flowing and non-flowing surface water bodies are required to protect surface water.  Horizontal setback requirements are summarized in Section 3.4, </w:t>
      </w:r>
      <w:r w:rsidRPr="00692565">
        <w:rPr>
          <w:rFonts w:ascii="Arial" w:eastAsia="Calibri" w:hAnsi="Arial" w:cs="Arial"/>
          <w:b/>
          <w:szCs w:val="24"/>
        </w:rPr>
        <w:t>Table 3-4</w:t>
      </w:r>
      <w:r w:rsidRPr="00692565">
        <w:rPr>
          <w:rFonts w:ascii="Arial" w:eastAsia="Calibri" w:hAnsi="Arial" w:cs="Arial"/>
          <w:szCs w:val="24"/>
        </w:rPr>
        <w:t>.</w:t>
      </w:r>
    </w:p>
    <w:p w14:paraId="3A95A4DA" w14:textId="6ADB82E7" w:rsidR="00AB49AF" w:rsidRPr="00692565" w:rsidRDefault="00AB49AF" w:rsidP="00B2372B">
      <w:pPr>
        <w:widowControl w:val="0"/>
        <w:kinsoku w:val="0"/>
        <w:overflowPunct w:val="0"/>
        <w:spacing w:after="240" w:line="276" w:lineRule="auto"/>
        <w:ind w:left="1080" w:right="117"/>
        <w:jc w:val="both"/>
        <w:rPr>
          <w:rFonts w:ascii="Arial" w:eastAsia="Calibri" w:hAnsi="Arial" w:cs="Arial"/>
          <w:spacing w:val="-1"/>
          <w:szCs w:val="24"/>
        </w:rPr>
      </w:pPr>
      <w:r w:rsidRPr="00692565">
        <w:rPr>
          <w:rFonts w:ascii="Arial" w:eastAsia="Calibri" w:hAnsi="Arial" w:cs="Arial"/>
          <w:szCs w:val="24"/>
        </w:rPr>
        <w:t>If</w:t>
      </w:r>
      <w:r w:rsidRPr="00692565">
        <w:rPr>
          <w:rFonts w:ascii="Arial" w:eastAsia="Calibri" w:hAnsi="Arial" w:cs="Arial"/>
          <w:spacing w:val="29"/>
          <w:w w:val="99"/>
          <w:szCs w:val="24"/>
        </w:rPr>
        <w:t xml:space="preserve"> </w:t>
      </w:r>
      <w:r w:rsidRPr="00692565">
        <w:rPr>
          <w:rFonts w:ascii="Arial" w:eastAsia="Calibri" w:hAnsi="Arial" w:cs="Arial"/>
          <w:szCs w:val="24"/>
        </w:rPr>
        <w:t>the site-specific</w:t>
      </w:r>
      <w:r w:rsidRPr="00692565">
        <w:rPr>
          <w:rFonts w:ascii="Arial" w:eastAsia="Calibri" w:hAnsi="Arial" w:cs="Arial"/>
          <w:spacing w:val="19"/>
          <w:szCs w:val="24"/>
        </w:rPr>
        <w:t xml:space="preserve"> </w:t>
      </w:r>
      <w:r w:rsidRPr="00692565">
        <w:rPr>
          <w:rFonts w:ascii="Arial" w:eastAsia="Calibri" w:hAnsi="Arial" w:cs="Arial"/>
          <w:spacing w:val="-1"/>
          <w:szCs w:val="24"/>
        </w:rPr>
        <w:t>natural</w:t>
      </w:r>
      <w:r w:rsidRPr="00692565">
        <w:rPr>
          <w:rFonts w:ascii="Arial" w:eastAsia="Calibri" w:hAnsi="Arial" w:cs="Arial"/>
          <w:spacing w:val="20"/>
          <w:szCs w:val="24"/>
        </w:rPr>
        <w:t xml:space="preserve"> </w:t>
      </w:r>
      <w:r w:rsidRPr="00692565">
        <w:rPr>
          <w:rFonts w:ascii="Arial" w:eastAsia="Calibri" w:hAnsi="Arial" w:cs="Arial"/>
          <w:szCs w:val="24"/>
        </w:rPr>
        <w:t>filtration</w:t>
      </w:r>
      <w:r w:rsidRPr="00692565">
        <w:rPr>
          <w:rFonts w:ascii="Arial" w:eastAsia="Calibri" w:hAnsi="Arial" w:cs="Arial"/>
          <w:spacing w:val="19"/>
          <w:szCs w:val="24"/>
        </w:rPr>
        <w:t xml:space="preserve"> </w:t>
      </w:r>
      <w:r w:rsidRPr="00692565">
        <w:rPr>
          <w:rFonts w:ascii="Arial" w:eastAsia="Calibri" w:hAnsi="Arial" w:cs="Arial"/>
          <w:spacing w:val="-1"/>
          <w:szCs w:val="24"/>
        </w:rPr>
        <w:t>occurs</w:t>
      </w:r>
      <w:r w:rsidRPr="00692565">
        <w:rPr>
          <w:rFonts w:ascii="Arial" w:eastAsia="Calibri" w:hAnsi="Arial" w:cs="Arial"/>
          <w:spacing w:val="21"/>
          <w:szCs w:val="24"/>
        </w:rPr>
        <w:t xml:space="preserve"> </w:t>
      </w:r>
      <w:r w:rsidRPr="00692565">
        <w:rPr>
          <w:rFonts w:ascii="Arial" w:eastAsia="Calibri" w:hAnsi="Arial" w:cs="Arial"/>
          <w:szCs w:val="24"/>
        </w:rPr>
        <w:t>too</w:t>
      </w:r>
      <w:r w:rsidRPr="00692565">
        <w:rPr>
          <w:rFonts w:ascii="Arial" w:eastAsia="Calibri" w:hAnsi="Arial" w:cs="Arial"/>
          <w:spacing w:val="19"/>
          <w:szCs w:val="24"/>
        </w:rPr>
        <w:t xml:space="preserve"> </w:t>
      </w:r>
      <w:r w:rsidRPr="00692565">
        <w:rPr>
          <w:rFonts w:ascii="Arial" w:eastAsia="Calibri" w:hAnsi="Arial" w:cs="Arial"/>
          <w:szCs w:val="24"/>
        </w:rPr>
        <w:t>fast,</w:t>
      </w:r>
      <w:r w:rsidRPr="00692565">
        <w:rPr>
          <w:rFonts w:ascii="Arial" w:eastAsia="Calibri" w:hAnsi="Arial" w:cs="Arial"/>
          <w:spacing w:val="19"/>
          <w:szCs w:val="24"/>
        </w:rPr>
        <w:t xml:space="preserve"> </w:t>
      </w:r>
      <w:r w:rsidRPr="00692565">
        <w:rPr>
          <w:rFonts w:ascii="Arial" w:eastAsia="Calibri" w:hAnsi="Arial" w:cs="Arial"/>
          <w:szCs w:val="24"/>
        </w:rPr>
        <w:t>there</w:t>
      </w:r>
      <w:r w:rsidRPr="00692565">
        <w:rPr>
          <w:rFonts w:ascii="Arial" w:eastAsia="Calibri" w:hAnsi="Arial" w:cs="Arial"/>
          <w:spacing w:val="20"/>
          <w:szCs w:val="24"/>
        </w:rPr>
        <w:t xml:space="preserve"> </w:t>
      </w:r>
      <w:r w:rsidRPr="00692565">
        <w:rPr>
          <w:rFonts w:ascii="Arial" w:eastAsia="Calibri" w:hAnsi="Arial" w:cs="Arial"/>
          <w:spacing w:val="-1"/>
          <w:szCs w:val="24"/>
        </w:rPr>
        <w:t>is</w:t>
      </w:r>
      <w:r w:rsidRPr="00692565">
        <w:rPr>
          <w:rFonts w:ascii="Arial" w:eastAsia="Calibri" w:hAnsi="Arial" w:cs="Arial"/>
          <w:spacing w:val="19"/>
          <w:szCs w:val="24"/>
        </w:rPr>
        <w:t xml:space="preserve"> </w:t>
      </w:r>
      <w:r w:rsidRPr="00692565">
        <w:rPr>
          <w:rFonts w:ascii="Arial" w:eastAsia="Calibri" w:hAnsi="Arial" w:cs="Arial"/>
          <w:spacing w:val="-1"/>
          <w:szCs w:val="24"/>
        </w:rPr>
        <w:t>an</w:t>
      </w:r>
      <w:r w:rsidRPr="00692565">
        <w:rPr>
          <w:rFonts w:ascii="Arial" w:eastAsia="Calibri" w:hAnsi="Arial" w:cs="Arial"/>
          <w:spacing w:val="19"/>
          <w:szCs w:val="24"/>
        </w:rPr>
        <w:t xml:space="preserve"> </w:t>
      </w:r>
      <w:r w:rsidRPr="00692565">
        <w:rPr>
          <w:rFonts w:ascii="Arial" w:eastAsia="Calibri" w:hAnsi="Arial" w:cs="Arial"/>
          <w:spacing w:val="-1"/>
          <w:szCs w:val="24"/>
        </w:rPr>
        <w:t>increased</w:t>
      </w:r>
      <w:r w:rsidRPr="00692565">
        <w:rPr>
          <w:rFonts w:ascii="Arial" w:eastAsia="Calibri" w:hAnsi="Arial" w:cs="Arial"/>
          <w:spacing w:val="21"/>
          <w:szCs w:val="24"/>
        </w:rPr>
        <w:t xml:space="preserve"> </w:t>
      </w:r>
      <w:r w:rsidRPr="00692565">
        <w:rPr>
          <w:rFonts w:ascii="Arial" w:eastAsia="Calibri" w:hAnsi="Arial" w:cs="Arial"/>
          <w:spacing w:val="-1"/>
          <w:szCs w:val="24"/>
        </w:rPr>
        <w:t xml:space="preserve">potential for </w:t>
      </w:r>
      <w:r w:rsidRPr="00692565">
        <w:rPr>
          <w:rFonts w:ascii="Arial" w:eastAsia="Calibri" w:hAnsi="Arial" w:cs="Arial"/>
          <w:szCs w:val="24"/>
        </w:rPr>
        <w:t>contaminated</w:t>
      </w:r>
      <w:r w:rsidRPr="00692565">
        <w:rPr>
          <w:rFonts w:ascii="Arial" w:eastAsia="Calibri" w:hAnsi="Arial" w:cs="Arial"/>
          <w:spacing w:val="28"/>
          <w:szCs w:val="24"/>
        </w:rPr>
        <w:t xml:space="preserve"> </w:t>
      </w:r>
      <w:r w:rsidRPr="00692565">
        <w:rPr>
          <w:rFonts w:ascii="Arial" w:eastAsia="Calibri" w:hAnsi="Arial" w:cs="Arial"/>
          <w:spacing w:val="-1"/>
          <w:szCs w:val="24"/>
        </w:rPr>
        <w:t>effluent</w:t>
      </w:r>
      <w:r w:rsidRPr="00692565">
        <w:rPr>
          <w:rFonts w:ascii="Arial" w:eastAsia="Calibri" w:hAnsi="Arial" w:cs="Arial"/>
          <w:spacing w:val="28"/>
          <w:szCs w:val="24"/>
        </w:rPr>
        <w:t xml:space="preserve"> </w:t>
      </w:r>
      <w:r w:rsidRPr="00692565">
        <w:rPr>
          <w:rFonts w:ascii="Arial" w:eastAsia="Calibri" w:hAnsi="Arial" w:cs="Arial"/>
          <w:spacing w:val="-1"/>
          <w:szCs w:val="24"/>
        </w:rPr>
        <w:t>to</w:t>
      </w:r>
      <w:r w:rsidRPr="00692565">
        <w:rPr>
          <w:rFonts w:ascii="Arial" w:eastAsia="Calibri" w:hAnsi="Arial" w:cs="Arial"/>
          <w:spacing w:val="28"/>
          <w:szCs w:val="24"/>
        </w:rPr>
        <w:t xml:space="preserve"> </w:t>
      </w:r>
      <w:r w:rsidRPr="00692565">
        <w:rPr>
          <w:rFonts w:ascii="Arial" w:eastAsia="Calibri" w:hAnsi="Arial" w:cs="Arial"/>
          <w:spacing w:val="-1"/>
          <w:szCs w:val="24"/>
        </w:rPr>
        <w:t>reach</w:t>
      </w:r>
      <w:r w:rsidRPr="00692565">
        <w:rPr>
          <w:rFonts w:ascii="Arial" w:eastAsia="Calibri" w:hAnsi="Arial" w:cs="Arial"/>
          <w:spacing w:val="27"/>
          <w:szCs w:val="24"/>
        </w:rPr>
        <w:t xml:space="preserve"> </w:t>
      </w:r>
      <w:r w:rsidRPr="00692565">
        <w:rPr>
          <w:rFonts w:ascii="Arial" w:eastAsia="Calibri" w:hAnsi="Arial" w:cs="Arial"/>
          <w:szCs w:val="24"/>
        </w:rPr>
        <w:t>the</w:t>
      </w:r>
      <w:r w:rsidRPr="00692565">
        <w:rPr>
          <w:rFonts w:ascii="Arial" w:eastAsia="Calibri" w:hAnsi="Arial" w:cs="Arial"/>
          <w:spacing w:val="28"/>
          <w:szCs w:val="24"/>
        </w:rPr>
        <w:t xml:space="preserve"> </w:t>
      </w:r>
      <w:r w:rsidRPr="00692565">
        <w:rPr>
          <w:rFonts w:ascii="Arial" w:eastAsia="Calibri" w:hAnsi="Arial" w:cs="Arial"/>
          <w:spacing w:val="-1"/>
          <w:szCs w:val="24"/>
        </w:rPr>
        <w:t>groundwater and/or nearby surface water bodies.</w:t>
      </w:r>
      <w:r w:rsidRPr="00692565">
        <w:rPr>
          <w:rFonts w:ascii="Arial" w:eastAsia="Calibri" w:hAnsi="Arial" w:cs="Arial"/>
          <w:spacing w:val="57"/>
          <w:szCs w:val="24"/>
        </w:rPr>
        <w:t xml:space="preserve"> </w:t>
      </w:r>
      <w:r w:rsidRPr="00692565">
        <w:rPr>
          <w:rFonts w:ascii="Arial" w:eastAsia="Calibri" w:hAnsi="Arial" w:cs="Arial"/>
          <w:szCs w:val="24"/>
        </w:rPr>
        <w:t>It</w:t>
      </w:r>
      <w:r w:rsidRPr="00692565">
        <w:rPr>
          <w:rFonts w:ascii="Arial" w:eastAsia="Calibri" w:hAnsi="Arial" w:cs="Arial"/>
          <w:spacing w:val="27"/>
          <w:szCs w:val="24"/>
        </w:rPr>
        <w:t xml:space="preserve"> </w:t>
      </w:r>
      <w:r w:rsidRPr="00692565">
        <w:rPr>
          <w:rFonts w:ascii="Arial" w:eastAsia="Calibri" w:hAnsi="Arial" w:cs="Arial"/>
          <w:spacing w:val="-1"/>
          <w:szCs w:val="24"/>
        </w:rPr>
        <w:t>is</w:t>
      </w:r>
      <w:r w:rsidRPr="00692565">
        <w:rPr>
          <w:rFonts w:ascii="Arial" w:eastAsia="Calibri" w:hAnsi="Arial" w:cs="Arial"/>
          <w:spacing w:val="28"/>
          <w:szCs w:val="24"/>
        </w:rPr>
        <w:t xml:space="preserve"> </w:t>
      </w:r>
      <w:r w:rsidRPr="00692565">
        <w:rPr>
          <w:rFonts w:ascii="Arial" w:eastAsia="Calibri" w:hAnsi="Arial" w:cs="Arial"/>
          <w:spacing w:val="-1"/>
          <w:szCs w:val="24"/>
        </w:rPr>
        <w:t>under</w:t>
      </w:r>
      <w:r w:rsidRPr="00692565">
        <w:rPr>
          <w:rFonts w:ascii="Arial" w:eastAsia="Calibri" w:hAnsi="Arial" w:cs="Arial"/>
          <w:spacing w:val="28"/>
          <w:szCs w:val="24"/>
        </w:rPr>
        <w:t xml:space="preserve"> </w:t>
      </w:r>
      <w:r w:rsidRPr="00692565">
        <w:rPr>
          <w:rFonts w:ascii="Arial" w:eastAsia="Calibri" w:hAnsi="Arial" w:cs="Arial"/>
          <w:szCs w:val="24"/>
        </w:rPr>
        <w:t>these</w:t>
      </w:r>
      <w:r w:rsidRPr="00692565">
        <w:rPr>
          <w:rFonts w:ascii="Arial" w:eastAsia="Calibri" w:hAnsi="Arial" w:cs="Arial"/>
          <w:spacing w:val="27"/>
          <w:szCs w:val="24"/>
        </w:rPr>
        <w:t xml:space="preserve"> </w:t>
      </w:r>
      <w:r w:rsidRPr="00692565">
        <w:rPr>
          <w:rFonts w:ascii="Arial" w:eastAsia="Calibri" w:hAnsi="Arial" w:cs="Arial"/>
          <w:spacing w:val="-1"/>
          <w:szCs w:val="24"/>
        </w:rPr>
        <w:t>conditions</w:t>
      </w:r>
      <w:r w:rsidRPr="00692565">
        <w:rPr>
          <w:rFonts w:ascii="Arial" w:eastAsia="Calibri" w:hAnsi="Arial" w:cs="Arial"/>
          <w:spacing w:val="28"/>
          <w:szCs w:val="24"/>
        </w:rPr>
        <w:t xml:space="preserve"> </w:t>
      </w:r>
      <w:r w:rsidRPr="00692565">
        <w:rPr>
          <w:rFonts w:ascii="Arial" w:eastAsia="Calibri" w:hAnsi="Arial" w:cs="Arial"/>
          <w:szCs w:val="24"/>
        </w:rPr>
        <w:t>that</w:t>
      </w:r>
      <w:r w:rsidRPr="00692565">
        <w:rPr>
          <w:rFonts w:ascii="Arial" w:eastAsia="Calibri" w:hAnsi="Arial" w:cs="Arial"/>
          <w:spacing w:val="27"/>
          <w:szCs w:val="24"/>
        </w:rPr>
        <w:t xml:space="preserve"> </w:t>
      </w:r>
      <w:r w:rsidRPr="00692565">
        <w:rPr>
          <w:rFonts w:ascii="Arial" w:eastAsia="Calibri" w:hAnsi="Arial" w:cs="Arial"/>
          <w:szCs w:val="24"/>
        </w:rPr>
        <w:t>a</w:t>
      </w:r>
      <w:r w:rsidRPr="00692565">
        <w:rPr>
          <w:rFonts w:ascii="Arial" w:eastAsia="Calibri" w:hAnsi="Arial" w:cs="Arial"/>
          <w:spacing w:val="28"/>
          <w:szCs w:val="24"/>
        </w:rPr>
        <w:t xml:space="preserve"> </w:t>
      </w:r>
      <w:r w:rsidRPr="00692565">
        <w:rPr>
          <w:rFonts w:ascii="Arial" w:eastAsia="Calibri" w:hAnsi="Arial" w:cs="Arial"/>
          <w:spacing w:val="-1"/>
          <w:szCs w:val="24"/>
        </w:rPr>
        <w:t>N</w:t>
      </w:r>
      <w:r w:rsidRPr="00692565">
        <w:rPr>
          <w:rFonts w:ascii="Arial" w:eastAsia="Calibri" w:hAnsi="Arial" w:cs="Arial"/>
          <w:szCs w:val="24"/>
        </w:rPr>
        <w:t>OWTS</w:t>
      </w:r>
      <w:r w:rsidRPr="00692565">
        <w:rPr>
          <w:rFonts w:ascii="Arial" w:eastAsia="Calibri" w:hAnsi="Arial" w:cs="Arial"/>
          <w:spacing w:val="47"/>
          <w:szCs w:val="24"/>
        </w:rPr>
        <w:t xml:space="preserve"> </w:t>
      </w:r>
      <w:r w:rsidRPr="00692565">
        <w:rPr>
          <w:rFonts w:ascii="Arial" w:eastAsia="Calibri" w:hAnsi="Arial" w:cs="Arial"/>
          <w:spacing w:val="-1"/>
          <w:szCs w:val="24"/>
        </w:rPr>
        <w:t>becomes</w:t>
      </w:r>
      <w:r w:rsidRPr="00692565">
        <w:rPr>
          <w:rFonts w:ascii="Arial" w:eastAsia="Calibri" w:hAnsi="Arial" w:cs="Arial"/>
          <w:spacing w:val="47"/>
          <w:szCs w:val="24"/>
        </w:rPr>
        <w:t xml:space="preserve"> </w:t>
      </w:r>
      <w:r w:rsidRPr="00692565">
        <w:rPr>
          <w:rFonts w:ascii="Arial" w:eastAsia="Calibri" w:hAnsi="Arial" w:cs="Arial"/>
          <w:spacing w:val="-1"/>
          <w:szCs w:val="24"/>
        </w:rPr>
        <w:t>an</w:t>
      </w:r>
      <w:r w:rsidRPr="00692565">
        <w:rPr>
          <w:rFonts w:ascii="Arial" w:eastAsia="Calibri" w:hAnsi="Arial" w:cs="Arial"/>
          <w:spacing w:val="47"/>
          <w:szCs w:val="24"/>
        </w:rPr>
        <w:t xml:space="preserve"> </w:t>
      </w:r>
      <w:r w:rsidRPr="00692565">
        <w:rPr>
          <w:rFonts w:ascii="Arial" w:eastAsia="Calibri" w:hAnsi="Arial" w:cs="Arial"/>
          <w:spacing w:val="-1"/>
          <w:szCs w:val="24"/>
        </w:rPr>
        <w:t>option</w:t>
      </w:r>
      <w:r w:rsidRPr="00692565">
        <w:rPr>
          <w:rFonts w:ascii="Arial" w:eastAsia="Calibri" w:hAnsi="Arial" w:cs="Arial"/>
          <w:spacing w:val="47"/>
          <w:szCs w:val="24"/>
        </w:rPr>
        <w:t xml:space="preserve"> </w:t>
      </w:r>
      <w:r w:rsidRPr="00692565">
        <w:rPr>
          <w:rFonts w:ascii="Arial" w:eastAsia="Calibri" w:hAnsi="Arial" w:cs="Arial"/>
          <w:szCs w:val="24"/>
        </w:rPr>
        <w:t>to</w:t>
      </w:r>
      <w:r w:rsidRPr="00692565">
        <w:rPr>
          <w:rFonts w:ascii="Arial" w:eastAsia="Calibri" w:hAnsi="Arial" w:cs="Arial"/>
          <w:spacing w:val="47"/>
          <w:szCs w:val="24"/>
        </w:rPr>
        <w:t xml:space="preserve"> </w:t>
      </w:r>
      <w:r w:rsidRPr="00692565">
        <w:rPr>
          <w:rFonts w:ascii="Arial" w:eastAsia="Calibri" w:hAnsi="Arial" w:cs="Arial"/>
          <w:spacing w:val="-1"/>
          <w:szCs w:val="24"/>
        </w:rPr>
        <w:t>continue</w:t>
      </w:r>
      <w:r w:rsidRPr="00692565">
        <w:rPr>
          <w:rFonts w:ascii="Arial" w:eastAsia="Calibri" w:hAnsi="Arial" w:cs="Arial"/>
          <w:spacing w:val="47"/>
          <w:szCs w:val="24"/>
        </w:rPr>
        <w:t xml:space="preserve"> </w:t>
      </w:r>
      <w:r w:rsidRPr="00692565">
        <w:rPr>
          <w:rFonts w:ascii="Arial" w:eastAsia="Calibri" w:hAnsi="Arial" w:cs="Arial"/>
          <w:spacing w:val="-1"/>
          <w:szCs w:val="24"/>
        </w:rPr>
        <w:t>pursuit</w:t>
      </w:r>
      <w:r w:rsidRPr="00692565">
        <w:rPr>
          <w:rFonts w:ascii="Arial" w:eastAsia="Calibri" w:hAnsi="Arial" w:cs="Arial"/>
          <w:spacing w:val="47"/>
          <w:szCs w:val="24"/>
        </w:rPr>
        <w:t xml:space="preserve"> </w:t>
      </w:r>
      <w:r w:rsidRPr="00692565">
        <w:rPr>
          <w:rFonts w:ascii="Arial" w:eastAsia="Calibri" w:hAnsi="Arial" w:cs="Arial"/>
          <w:spacing w:val="-1"/>
          <w:szCs w:val="24"/>
        </w:rPr>
        <w:t>of</w:t>
      </w:r>
      <w:r w:rsidRPr="00692565">
        <w:rPr>
          <w:rFonts w:ascii="Arial" w:eastAsia="Calibri" w:hAnsi="Arial" w:cs="Arial"/>
          <w:spacing w:val="47"/>
          <w:szCs w:val="24"/>
        </w:rPr>
        <w:t xml:space="preserve"> </w:t>
      </w:r>
      <w:r w:rsidRPr="00692565">
        <w:rPr>
          <w:rFonts w:ascii="Arial" w:eastAsia="Calibri" w:hAnsi="Arial" w:cs="Arial"/>
          <w:szCs w:val="24"/>
        </w:rPr>
        <w:t>a</w:t>
      </w:r>
      <w:r w:rsidRPr="00692565">
        <w:rPr>
          <w:rFonts w:ascii="Arial" w:eastAsia="Calibri" w:hAnsi="Arial" w:cs="Arial"/>
          <w:spacing w:val="47"/>
          <w:szCs w:val="24"/>
        </w:rPr>
        <w:t xml:space="preserve"> </w:t>
      </w:r>
      <w:r w:rsidRPr="00692565">
        <w:rPr>
          <w:rFonts w:ascii="Arial" w:eastAsia="Calibri" w:hAnsi="Arial" w:cs="Arial"/>
          <w:spacing w:val="-1"/>
          <w:szCs w:val="24"/>
        </w:rPr>
        <w:t>building</w:t>
      </w:r>
      <w:r w:rsidRPr="00692565">
        <w:rPr>
          <w:rFonts w:ascii="Arial" w:eastAsia="Calibri" w:hAnsi="Arial" w:cs="Arial"/>
          <w:spacing w:val="24"/>
          <w:szCs w:val="24"/>
        </w:rPr>
        <w:t xml:space="preserve"> </w:t>
      </w:r>
      <w:r w:rsidRPr="00692565">
        <w:rPr>
          <w:rFonts w:ascii="Arial" w:eastAsia="Calibri" w:hAnsi="Arial" w:cs="Arial"/>
          <w:spacing w:val="-1"/>
          <w:szCs w:val="24"/>
        </w:rPr>
        <w:t>permit.</w:t>
      </w:r>
      <w:r w:rsidRPr="00692565">
        <w:rPr>
          <w:rFonts w:ascii="Arial" w:eastAsia="Calibri" w:hAnsi="Arial" w:cs="Arial"/>
          <w:spacing w:val="47"/>
          <w:szCs w:val="24"/>
        </w:rPr>
        <w:t xml:space="preserve">  </w:t>
      </w:r>
      <w:r w:rsidRPr="00692565">
        <w:rPr>
          <w:rFonts w:ascii="Arial" w:eastAsia="Calibri" w:hAnsi="Arial" w:cs="Arial"/>
          <w:szCs w:val="24"/>
        </w:rPr>
        <w:t>When</w:t>
      </w:r>
      <w:r w:rsidRPr="00692565">
        <w:rPr>
          <w:rFonts w:ascii="Arial" w:eastAsia="Calibri" w:hAnsi="Arial" w:cs="Arial"/>
          <w:spacing w:val="47"/>
          <w:szCs w:val="24"/>
        </w:rPr>
        <w:t xml:space="preserve"> </w:t>
      </w:r>
      <w:r w:rsidRPr="00692565">
        <w:rPr>
          <w:rFonts w:ascii="Arial" w:eastAsia="Calibri" w:hAnsi="Arial" w:cs="Arial"/>
          <w:spacing w:val="-1"/>
          <w:szCs w:val="24"/>
        </w:rPr>
        <w:t>utilizing</w:t>
      </w:r>
      <w:r w:rsidRPr="00692565">
        <w:rPr>
          <w:rFonts w:ascii="Arial" w:eastAsia="Calibri" w:hAnsi="Arial" w:cs="Arial"/>
          <w:spacing w:val="48"/>
          <w:szCs w:val="24"/>
        </w:rPr>
        <w:t xml:space="preserve"> </w:t>
      </w:r>
      <w:r w:rsidRPr="00692565">
        <w:rPr>
          <w:rFonts w:ascii="Arial" w:eastAsia="Calibri" w:hAnsi="Arial" w:cs="Arial"/>
          <w:szCs w:val="24"/>
        </w:rPr>
        <w:t>a</w:t>
      </w:r>
      <w:r w:rsidRPr="00692565">
        <w:rPr>
          <w:rFonts w:ascii="Arial" w:eastAsia="Calibri" w:hAnsi="Arial" w:cs="Arial"/>
          <w:spacing w:val="47"/>
          <w:szCs w:val="24"/>
        </w:rPr>
        <w:t xml:space="preserve"> </w:t>
      </w:r>
      <w:r w:rsidRPr="00692565">
        <w:rPr>
          <w:rFonts w:ascii="Arial" w:eastAsia="Calibri" w:hAnsi="Arial" w:cs="Arial"/>
          <w:szCs w:val="24"/>
        </w:rPr>
        <w:t>NOWTS,</w:t>
      </w:r>
      <w:r w:rsidRPr="00692565">
        <w:rPr>
          <w:rFonts w:ascii="Arial" w:eastAsia="Calibri" w:hAnsi="Arial" w:cs="Arial"/>
          <w:spacing w:val="47"/>
          <w:szCs w:val="24"/>
        </w:rPr>
        <w:t xml:space="preserve"> </w:t>
      </w:r>
      <w:r w:rsidRPr="00692565">
        <w:rPr>
          <w:rFonts w:ascii="Arial" w:eastAsia="Calibri" w:hAnsi="Arial" w:cs="Arial"/>
          <w:szCs w:val="24"/>
        </w:rPr>
        <w:t>the</w:t>
      </w:r>
      <w:r w:rsidRPr="00692565">
        <w:rPr>
          <w:rFonts w:ascii="Arial" w:eastAsia="Calibri" w:hAnsi="Arial" w:cs="Arial"/>
          <w:spacing w:val="46"/>
          <w:szCs w:val="24"/>
        </w:rPr>
        <w:t xml:space="preserve"> </w:t>
      </w:r>
      <w:r w:rsidRPr="00692565">
        <w:rPr>
          <w:rFonts w:ascii="Arial" w:eastAsia="Calibri" w:hAnsi="Arial" w:cs="Arial"/>
          <w:szCs w:val="24"/>
        </w:rPr>
        <w:t>effluent</w:t>
      </w:r>
      <w:r w:rsidRPr="00692565">
        <w:rPr>
          <w:rFonts w:ascii="Arial" w:eastAsia="Calibri" w:hAnsi="Arial" w:cs="Arial"/>
          <w:spacing w:val="49"/>
          <w:szCs w:val="24"/>
        </w:rPr>
        <w:t xml:space="preserve"> </w:t>
      </w:r>
      <w:r w:rsidRPr="00692565">
        <w:rPr>
          <w:rFonts w:ascii="Arial" w:eastAsia="Calibri" w:hAnsi="Arial" w:cs="Arial"/>
          <w:szCs w:val="24"/>
        </w:rPr>
        <w:t>is</w:t>
      </w:r>
      <w:r w:rsidRPr="00692565">
        <w:rPr>
          <w:rFonts w:ascii="Arial" w:eastAsia="Calibri" w:hAnsi="Arial" w:cs="Arial"/>
          <w:spacing w:val="48"/>
          <w:szCs w:val="24"/>
        </w:rPr>
        <w:t xml:space="preserve"> </w:t>
      </w:r>
      <w:r w:rsidRPr="00692565">
        <w:rPr>
          <w:rFonts w:ascii="Arial" w:eastAsia="Calibri" w:hAnsi="Arial" w:cs="Arial"/>
          <w:szCs w:val="24"/>
        </w:rPr>
        <w:t>pre-treated,</w:t>
      </w:r>
      <w:r w:rsidRPr="00692565">
        <w:rPr>
          <w:rFonts w:ascii="Arial" w:eastAsia="Calibri" w:hAnsi="Arial" w:cs="Arial"/>
          <w:spacing w:val="49"/>
          <w:szCs w:val="24"/>
        </w:rPr>
        <w:t xml:space="preserve"> </w:t>
      </w:r>
      <w:r w:rsidRPr="00692565">
        <w:rPr>
          <w:rFonts w:ascii="Arial" w:eastAsia="Calibri" w:hAnsi="Arial" w:cs="Arial"/>
          <w:spacing w:val="-1"/>
          <w:szCs w:val="24"/>
        </w:rPr>
        <w:t>removing</w:t>
      </w:r>
      <w:r w:rsidRPr="00692565">
        <w:rPr>
          <w:rFonts w:ascii="Arial" w:eastAsia="Calibri" w:hAnsi="Arial" w:cs="Arial"/>
          <w:spacing w:val="47"/>
          <w:szCs w:val="24"/>
        </w:rPr>
        <w:t xml:space="preserve"> </w:t>
      </w:r>
      <w:r w:rsidRPr="00692565">
        <w:rPr>
          <w:rFonts w:ascii="Arial" w:eastAsia="Calibri" w:hAnsi="Arial" w:cs="Arial"/>
          <w:spacing w:val="-1"/>
          <w:szCs w:val="24"/>
        </w:rPr>
        <w:t>contaminants</w:t>
      </w:r>
      <w:r w:rsidRPr="00692565">
        <w:rPr>
          <w:rFonts w:ascii="Arial" w:eastAsia="Calibri" w:hAnsi="Arial" w:cs="Arial"/>
          <w:spacing w:val="23"/>
          <w:szCs w:val="24"/>
        </w:rPr>
        <w:t xml:space="preserve"> </w:t>
      </w:r>
      <w:r w:rsidRPr="00692565">
        <w:rPr>
          <w:rFonts w:ascii="Arial" w:eastAsia="Calibri" w:hAnsi="Arial" w:cs="Arial"/>
          <w:spacing w:val="-1"/>
          <w:szCs w:val="24"/>
        </w:rPr>
        <w:t>prior</w:t>
      </w:r>
      <w:r w:rsidRPr="00692565">
        <w:rPr>
          <w:rFonts w:ascii="Arial" w:eastAsia="Calibri" w:hAnsi="Arial" w:cs="Arial"/>
          <w:spacing w:val="11"/>
          <w:szCs w:val="24"/>
        </w:rPr>
        <w:t xml:space="preserve"> </w:t>
      </w:r>
      <w:r w:rsidRPr="00692565">
        <w:rPr>
          <w:rFonts w:ascii="Arial" w:eastAsia="Calibri" w:hAnsi="Arial" w:cs="Arial"/>
          <w:szCs w:val="24"/>
        </w:rPr>
        <w:t>to</w:t>
      </w:r>
      <w:r w:rsidRPr="00692565">
        <w:rPr>
          <w:rFonts w:ascii="Arial" w:eastAsia="Calibri" w:hAnsi="Arial" w:cs="Arial"/>
          <w:spacing w:val="11"/>
          <w:szCs w:val="24"/>
        </w:rPr>
        <w:t xml:space="preserve"> </w:t>
      </w:r>
      <w:r w:rsidRPr="00692565">
        <w:rPr>
          <w:rFonts w:ascii="Arial" w:eastAsia="Calibri" w:hAnsi="Arial" w:cs="Arial"/>
          <w:spacing w:val="-1"/>
          <w:szCs w:val="24"/>
        </w:rPr>
        <w:t>dispersal</w:t>
      </w:r>
      <w:r w:rsidRPr="00692565">
        <w:rPr>
          <w:rFonts w:ascii="Arial" w:eastAsia="Calibri" w:hAnsi="Arial" w:cs="Arial"/>
          <w:spacing w:val="11"/>
          <w:szCs w:val="24"/>
        </w:rPr>
        <w:t xml:space="preserve"> </w:t>
      </w:r>
      <w:r w:rsidRPr="00692565">
        <w:rPr>
          <w:rFonts w:ascii="Arial" w:eastAsia="Calibri" w:hAnsi="Arial" w:cs="Arial"/>
          <w:spacing w:val="-1"/>
          <w:szCs w:val="24"/>
        </w:rPr>
        <w:t>of</w:t>
      </w:r>
      <w:r w:rsidRPr="00692565">
        <w:rPr>
          <w:rFonts w:ascii="Arial" w:eastAsia="Calibri" w:hAnsi="Arial" w:cs="Arial"/>
          <w:spacing w:val="11"/>
          <w:szCs w:val="24"/>
        </w:rPr>
        <w:t xml:space="preserve"> </w:t>
      </w:r>
      <w:r w:rsidRPr="00692565">
        <w:rPr>
          <w:rFonts w:ascii="Arial" w:eastAsia="Calibri" w:hAnsi="Arial" w:cs="Arial"/>
          <w:szCs w:val="24"/>
        </w:rPr>
        <w:t>the</w:t>
      </w:r>
      <w:r w:rsidRPr="00692565">
        <w:rPr>
          <w:rFonts w:ascii="Arial" w:eastAsia="Calibri" w:hAnsi="Arial" w:cs="Arial"/>
          <w:spacing w:val="11"/>
          <w:szCs w:val="24"/>
        </w:rPr>
        <w:t xml:space="preserve"> </w:t>
      </w:r>
      <w:r w:rsidRPr="00692565">
        <w:rPr>
          <w:rFonts w:ascii="Arial" w:eastAsia="Calibri" w:hAnsi="Arial" w:cs="Arial"/>
          <w:spacing w:val="-1"/>
          <w:szCs w:val="24"/>
        </w:rPr>
        <w:t>effluent</w:t>
      </w:r>
      <w:r w:rsidRPr="00692565">
        <w:rPr>
          <w:rFonts w:ascii="Arial" w:eastAsia="Calibri" w:hAnsi="Arial" w:cs="Arial"/>
          <w:spacing w:val="11"/>
          <w:szCs w:val="24"/>
        </w:rPr>
        <w:t xml:space="preserve"> </w:t>
      </w:r>
      <w:r w:rsidRPr="00692565">
        <w:rPr>
          <w:rFonts w:ascii="Arial" w:eastAsia="Calibri" w:hAnsi="Arial" w:cs="Arial"/>
          <w:spacing w:val="-1"/>
          <w:szCs w:val="24"/>
        </w:rPr>
        <w:t>into</w:t>
      </w:r>
      <w:r w:rsidRPr="00692565">
        <w:rPr>
          <w:rFonts w:ascii="Arial" w:eastAsia="Calibri" w:hAnsi="Arial" w:cs="Arial"/>
          <w:spacing w:val="11"/>
          <w:szCs w:val="24"/>
        </w:rPr>
        <w:t xml:space="preserve"> </w:t>
      </w:r>
      <w:r w:rsidRPr="00692565">
        <w:rPr>
          <w:rFonts w:ascii="Arial" w:eastAsia="Calibri" w:hAnsi="Arial" w:cs="Arial"/>
          <w:szCs w:val="24"/>
        </w:rPr>
        <w:t>the</w:t>
      </w:r>
      <w:r w:rsidRPr="00692565">
        <w:rPr>
          <w:rFonts w:ascii="Arial" w:eastAsia="Calibri" w:hAnsi="Arial" w:cs="Arial"/>
          <w:spacing w:val="11"/>
          <w:szCs w:val="24"/>
        </w:rPr>
        <w:t xml:space="preserve"> </w:t>
      </w:r>
      <w:r w:rsidRPr="00692565">
        <w:rPr>
          <w:rFonts w:ascii="Arial" w:eastAsia="Calibri" w:hAnsi="Arial" w:cs="Arial"/>
          <w:spacing w:val="-1"/>
          <w:szCs w:val="24"/>
        </w:rPr>
        <w:t>soil.</w:t>
      </w:r>
      <w:r w:rsidRPr="00692565">
        <w:rPr>
          <w:rFonts w:ascii="Arial" w:eastAsia="Calibri" w:hAnsi="Arial" w:cs="Arial"/>
          <w:spacing w:val="23"/>
          <w:szCs w:val="24"/>
        </w:rPr>
        <w:t xml:space="preserve">  </w:t>
      </w:r>
      <w:r w:rsidRPr="00692565">
        <w:rPr>
          <w:rFonts w:ascii="Arial" w:eastAsia="Calibri" w:hAnsi="Arial" w:cs="Arial"/>
          <w:szCs w:val="24"/>
        </w:rPr>
        <w:t>In</w:t>
      </w:r>
      <w:r w:rsidRPr="00692565">
        <w:rPr>
          <w:rFonts w:ascii="Arial" w:eastAsia="Calibri" w:hAnsi="Arial" w:cs="Arial"/>
          <w:spacing w:val="11"/>
          <w:szCs w:val="24"/>
        </w:rPr>
        <w:t xml:space="preserve"> </w:t>
      </w:r>
      <w:r w:rsidRPr="00692565">
        <w:rPr>
          <w:rFonts w:ascii="Arial" w:eastAsia="Calibri" w:hAnsi="Arial" w:cs="Arial"/>
          <w:spacing w:val="-1"/>
          <w:szCs w:val="24"/>
        </w:rPr>
        <w:t>summary,</w:t>
      </w:r>
      <w:r w:rsidRPr="00692565">
        <w:rPr>
          <w:rFonts w:ascii="Arial" w:eastAsia="Calibri" w:hAnsi="Arial" w:cs="Arial"/>
          <w:spacing w:val="11"/>
          <w:szCs w:val="24"/>
        </w:rPr>
        <w:t xml:space="preserve"> </w:t>
      </w:r>
      <w:r w:rsidRPr="00692565">
        <w:rPr>
          <w:rFonts w:ascii="Arial" w:eastAsia="Calibri" w:hAnsi="Arial" w:cs="Arial"/>
          <w:szCs w:val="24"/>
        </w:rPr>
        <w:t>a</w:t>
      </w:r>
      <w:r w:rsidRPr="00692565">
        <w:rPr>
          <w:rFonts w:ascii="Arial" w:eastAsia="Calibri" w:hAnsi="Arial" w:cs="Arial"/>
          <w:spacing w:val="11"/>
          <w:szCs w:val="24"/>
        </w:rPr>
        <w:t xml:space="preserve"> </w:t>
      </w:r>
      <w:r w:rsidRPr="00692565">
        <w:rPr>
          <w:rFonts w:ascii="Arial" w:eastAsia="Calibri" w:hAnsi="Arial" w:cs="Arial"/>
          <w:spacing w:val="-1"/>
          <w:szCs w:val="24"/>
        </w:rPr>
        <w:t>NOWTS</w:t>
      </w:r>
      <w:r w:rsidRPr="00692565">
        <w:rPr>
          <w:rFonts w:ascii="Arial" w:eastAsia="Calibri" w:hAnsi="Arial" w:cs="Arial"/>
          <w:spacing w:val="11"/>
          <w:szCs w:val="24"/>
        </w:rPr>
        <w:t xml:space="preserve"> </w:t>
      </w:r>
      <w:r w:rsidRPr="00692565">
        <w:rPr>
          <w:rFonts w:ascii="Arial" w:eastAsia="Calibri" w:hAnsi="Arial" w:cs="Arial"/>
          <w:spacing w:val="-1"/>
          <w:szCs w:val="24"/>
        </w:rPr>
        <w:t>is</w:t>
      </w:r>
      <w:r w:rsidRPr="00692565">
        <w:rPr>
          <w:rFonts w:ascii="Arial" w:eastAsia="Calibri" w:hAnsi="Arial" w:cs="Arial"/>
          <w:spacing w:val="11"/>
          <w:szCs w:val="24"/>
        </w:rPr>
        <w:t xml:space="preserve"> </w:t>
      </w:r>
      <w:r w:rsidRPr="00692565">
        <w:rPr>
          <w:rFonts w:ascii="Arial" w:eastAsia="Calibri" w:hAnsi="Arial" w:cs="Arial"/>
          <w:spacing w:val="-1"/>
          <w:szCs w:val="24"/>
        </w:rPr>
        <w:t>used</w:t>
      </w:r>
      <w:r w:rsidRPr="00692565">
        <w:rPr>
          <w:rFonts w:ascii="Arial" w:eastAsia="Calibri" w:hAnsi="Arial" w:cs="Arial"/>
          <w:spacing w:val="11"/>
          <w:szCs w:val="24"/>
        </w:rPr>
        <w:t xml:space="preserve"> </w:t>
      </w:r>
      <w:r w:rsidRPr="00692565">
        <w:rPr>
          <w:rFonts w:ascii="Arial" w:eastAsia="Calibri" w:hAnsi="Arial" w:cs="Arial"/>
          <w:spacing w:val="-1"/>
          <w:szCs w:val="24"/>
        </w:rPr>
        <w:t>in areas where</w:t>
      </w:r>
      <w:r w:rsidRPr="00692565">
        <w:rPr>
          <w:rFonts w:ascii="Arial" w:eastAsia="Calibri" w:hAnsi="Arial" w:cs="Arial"/>
          <w:szCs w:val="24"/>
        </w:rPr>
        <w:t xml:space="preserve"> </w:t>
      </w:r>
      <w:r w:rsidRPr="00692565">
        <w:rPr>
          <w:rFonts w:ascii="Arial" w:eastAsia="Calibri" w:hAnsi="Arial" w:cs="Arial"/>
          <w:spacing w:val="-1"/>
          <w:szCs w:val="24"/>
        </w:rPr>
        <w:t xml:space="preserve">soil percolates too </w:t>
      </w:r>
      <w:r w:rsidRPr="00692565">
        <w:rPr>
          <w:rFonts w:ascii="Arial" w:eastAsia="Calibri" w:hAnsi="Arial" w:cs="Arial"/>
          <w:szCs w:val="24"/>
        </w:rPr>
        <w:t>fast for</w:t>
      </w:r>
      <w:r w:rsidRPr="00692565">
        <w:rPr>
          <w:rFonts w:ascii="Arial" w:eastAsia="Calibri" w:hAnsi="Arial" w:cs="Arial"/>
          <w:spacing w:val="-1"/>
          <w:szCs w:val="24"/>
        </w:rPr>
        <w:t xml:space="preserve"> natural filtration </w:t>
      </w:r>
      <w:r w:rsidRPr="00692565">
        <w:rPr>
          <w:rFonts w:ascii="Arial" w:eastAsia="Calibri" w:hAnsi="Arial" w:cs="Arial"/>
          <w:szCs w:val="24"/>
        </w:rPr>
        <w:t>to</w:t>
      </w:r>
      <w:r w:rsidRPr="00692565">
        <w:rPr>
          <w:rFonts w:ascii="Arial" w:eastAsia="Calibri" w:hAnsi="Arial" w:cs="Arial"/>
          <w:spacing w:val="-1"/>
          <w:szCs w:val="24"/>
        </w:rPr>
        <w:t xml:space="preserve"> occur. </w:t>
      </w:r>
      <w:r w:rsidRPr="00692565">
        <w:rPr>
          <w:rFonts w:ascii="Arial" w:eastAsia="Calibri" w:hAnsi="Arial" w:cs="Arial"/>
          <w:szCs w:val="24"/>
        </w:rPr>
        <w:t xml:space="preserve"> An OWTS that utilizes, in addition to the septic tank, one or more supplemental treatment components to treat the effluent prior to discharge on the dispersal field is considered a NOWTS.  For new construction, a</w:t>
      </w:r>
      <w:r w:rsidRPr="00692565">
        <w:rPr>
          <w:rFonts w:ascii="Arial" w:eastAsia="Calibri" w:hAnsi="Arial" w:cs="Arial"/>
          <w:spacing w:val="19"/>
          <w:szCs w:val="24"/>
        </w:rPr>
        <w:t xml:space="preserve"> </w:t>
      </w:r>
      <w:r w:rsidRPr="00692565">
        <w:rPr>
          <w:rFonts w:ascii="Arial" w:eastAsia="Calibri" w:hAnsi="Arial" w:cs="Arial"/>
          <w:spacing w:val="-1"/>
          <w:szCs w:val="24"/>
        </w:rPr>
        <w:t>property</w:t>
      </w:r>
      <w:r w:rsidRPr="00692565">
        <w:rPr>
          <w:rFonts w:ascii="Arial" w:eastAsia="Calibri" w:hAnsi="Arial" w:cs="Arial"/>
          <w:spacing w:val="19"/>
          <w:szCs w:val="24"/>
        </w:rPr>
        <w:t xml:space="preserve"> </w:t>
      </w:r>
      <w:r w:rsidRPr="00692565">
        <w:rPr>
          <w:rFonts w:ascii="Arial" w:eastAsia="Calibri" w:hAnsi="Arial" w:cs="Arial"/>
          <w:spacing w:val="-1"/>
          <w:szCs w:val="24"/>
        </w:rPr>
        <w:t>owner</w:t>
      </w:r>
      <w:r w:rsidRPr="00692565">
        <w:rPr>
          <w:rFonts w:ascii="Arial" w:eastAsia="Calibri" w:hAnsi="Arial" w:cs="Arial"/>
          <w:spacing w:val="19"/>
          <w:szCs w:val="24"/>
        </w:rPr>
        <w:t xml:space="preserve"> </w:t>
      </w:r>
      <w:r w:rsidRPr="00692565">
        <w:rPr>
          <w:rFonts w:ascii="Arial" w:eastAsia="Calibri" w:hAnsi="Arial" w:cs="Arial"/>
          <w:spacing w:val="-1"/>
          <w:szCs w:val="24"/>
        </w:rPr>
        <w:t>will</w:t>
      </w:r>
      <w:r w:rsidRPr="00692565">
        <w:rPr>
          <w:rFonts w:ascii="Arial" w:eastAsia="Calibri" w:hAnsi="Arial" w:cs="Arial"/>
          <w:spacing w:val="20"/>
          <w:szCs w:val="24"/>
        </w:rPr>
        <w:t xml:space="preserve"> </w:t>
      </w:r>
      <w:r w:rsidRPr="00692565">
        <w:rPr>
          <w:rFonts w:ascii="Arial" w:eastAsia="Calibri" w:hAnsi="Arial" w:cs="Arial"/>
          <w:spacing w:val="-1"/>
          <w:szCs w:val="24"/>
        </w:rPr>
        <w:t>be</w:t>
      </w:r>
      <w:r w:rsidRPr="00692565">
        <w:rPr>
          <w:rFonts w:ascii="Arial" w:eastAsia="Calibri" w:hAnsi="Arial" w:cs="Arial"/>
          <w:spacing w:val="19"/>
          <w:szCs w:val="24"/>
        </w:rPr>
        <w:t xml:space="preserve"> </w:t>
      </w:r>
      <w:r w:rsidRPr="00692565">
        <w:rPr>
          <w:rFonts w:ascii="Arial" w:eastAsia="Calibri" w:hAnsi="Arial" w:cs="Arial"/>
          <w:spacing w:val="-1"/>
          <w:szCs w:val="24"/>
        </w:rPr>
        <w:t>required</w:t>
      </w:r>
      <w:r w:rsidRPr="00692565">
        <w:rPr>
          <w:rFonts w:ascii="Arial" w:eastAsia="Calibri" w:hAnsi="Arial" w:cs="Arial"/>
          <w:spacing w:val="18"/>
          <w:szCs w:val="24"/>
        </w:rPr>
        <w:t xml:space="preserve"> </w:t>
      </w:r>
      <w:r w:rsidRPr="00692565">
        <w:rPr>
          <w:rFonts w:ascii="Arial" w:eastAsia="Calibri" w:hAnsi="Arial" w:cs="Arial"/>
          <w:spacing w:val="-1"/>
          <w:szCs w:val="24"/>
        </w:rPr>
        <w:t>to</w:t>
      </w:r>
      <w:r w:rsidRPr="00692565">
        <w:rPr>
          <w:rFonts w:ascii="Arial" w:eastAsia="Calibri" w:hAnsi="Arial" w:cs="Arial"/>
          <w:spacing w:val="20"/>
          <w:szCs w:val="24"/>
        </w:rPr>
        <w:t xml:space="preserve"> </w:t>
      </w:r>
      <w:r w:rsidRPr="00692565">
        <w:rPr>
          <w:rFonts w:ascii="Arial" w:eastAsia="Calibri" w:hAnsi="Arial" w:cs="Arial"/>
          <w:spacing w:val="-1"/>
          <w:szCs w:val="24"/>
        </w:rPr>
        <w:t>install</w:t>
      </w:r>
      <w:r w:rsidRPr="00692565">
        <w:rPr>
          <w:rFonts w:ascii="Arial" w:eastAsia="Calibri" w:hAnsi="Arial" w:cs="Arial"/>
          <w:spacing w:val="18"/>
          <w:szCs w:val="24"/>
        </w:rPr>
        <w:t xml:space="preserve"> </w:t>
      </w:r>
      <w:r w:rsidRPr="00692565">
        <w:rPr>
          <w:rFonts w:ascii="Arial" w:eastAsia="Calibri" w:hAnsi="Arial" w:cs="Arial"/>
          <w:spacing w:val="-1"/>
          <w:szCs w:val="24"/>
        </w:rPr>
        <w:t>a</w:t>
      </w:r>
      <w:r w:rsidRPr="00692565">
        <w:rPr>
          <w:rFonts w:ascii="Arial" w:eastAsia="Calibri" w:hAnsi="Arial" w:cs="Arial"/>
          <w:spacing w:val="18"/>
          <w:szCs w:val="24"/>
        </w:rPr>
        <w:t xml:space="preserve"> </w:t>
      </w:r>
      <w:r w:rsidRPr="00692565">
        <w:rPr>
          <w:rFonts w:ascii="Arial" w:eastAsia="Calibri" w:hAnsi="Arial" w:cs="Arial"/>
          <w:spacing w:val="-1"/>
          <w:szCs w:val="24"/>
        </w:rPr>
        <w:t>NOWTS</w:t>
      </w:r>
      <w:r w:rsidRPr="00692565">
        <w:rPr>
          <w:rFonts w:ascii="Arial" w:eastAsia="Calibri" w:hAnsi="Arial" w:cs="Arial"/>
          <w:spacing w:val="18"/>
          <w:szCs w:val="24"/>
        </w:rPr>
        <w:t xml:space="preserve"> </w:t>
      </w:r>
      <w:r w:rsidRPr="00692565">
        <w:rPr>
          <w:rFonts w:ascii="Arial" w:eastAsia="Calibri" w:hAnsi="Arial" w:cs="Arial"/>
          <w:spacing w:val="-1"/>
          <w:szCs w:val="24"/>
        </w:rPr>
        <w:t>utilizing</w:t>
      </w:r>
      <w:r w:rsidRPr="00692565">
        <w:rPr>
          <w:rFonts w:ascii="Arial" w:eastAsia="Calibri" w:hAnsi="Arial" w:cs="Arial"/>
          <w:spacing w:val="20"/>
          <w:szCs w:val="24"/>
        </w:rPr>
        <w:t xml:space="preserve"> </w:t>
      </w:r>
      <w:r w:rsidRPr="00692565">
        <w:rPr>
          <w:rFonts w:ascii="Arial" w:eastAsia="Calibri" w:hAnsi="Arial" w:cs="Arial"/>
          <w:szCs w:val="24"/>
        </w:rPr>
        <w:t>a</w:t>
      </w:r>
      <w:r w:rsidRPr="00692565">
        <w:rPr>
          <w:rFonts w:ascii="Arial" w:eastAsia="Calibri" w:hAnsi="Arial" w:cs="Arial"/>
          <w:spacing w:val="19"/>
          <w:szCs w:val="24"/>
        </w:rPr>
        <w:t xml:space="preserve"> </w:t>
      </w:r>
      <w:r w:rsidRPr="00692565">
        <w:rPr>
          <w:rFonts w:ascii="Arial" w:eastAsia="Calibri" w:hAnsi="Arial" w:cs="Arial"/>
          <w:spacing w:val="-1"/>
          <w:szCs w:val="24"/>
        </w:rPr>
        <w:t>pre-treatment</w:t>
      </w:r>
      <w:r w:rsidRPr="00692565">
        <w:rPr>
          <w:rFonts w:ascii="Arial" w:eastAsia="Calibri" w:hAnsi="Arial" w:cs="Arial"/>
          <w:spacing w:val="30"/>
          <w:szCs w:val="24"/>
        </w:rPr>
        <w:t xml:space="preserve"> </w:t>
      </w:r>
      <w:r w:rsidRPr="00692565">
        <w:rPr>
          <w:rFonts w:ascii="Arial" w:eastAsia="Calibri" w:hAnsi="Arial" w:cs="Arial"/>
          <w:spacing w:val="-1"/>
          <w:szCs w:val="24"/>
        </w:rPr>
        <w:t>component</w:t>
      </w:r>
      <w:r w:rsidRPr="00692565">
        <w:rPr>
          <w:rFonts w:ascii="Arial" w:eastAsia="Calibri" w:hAnsi="Arial" w:cs="Arial"/>
          <w:spacing w:val="57"/>
          <w:szCs w:val="24"/>
        </w:rPr>
        <w:t xml:space="preserve"> </w:t>
      </w:r>
      <w:r w:rsidRPr="00692565">
        <w:rPr>
          <w:rFonts w:ascii="Arial" w:eastAsia="Calibri" w:hAnsi="Arial" w:cs="Arial"/>
          <w:spacing w:val="-1"/>
          <w:szCs w:val="24"/>
        </w:rPr>
        <w:t>when</w:t>
      </w:r>
      <w:r w:rsidRPr="00692565">
        <w:rPr>
          <w:rFonts w:ascii="Arial" w:eastAsia="Calibri" w:hAnsi="Arial" w:cs="Arial"/>
          <w:spacing w:val="56"/>
          <w:szCs w:val="24"/>
        </w:rPr>
        <w:t xml:space="preserve"> </w:t>
      </w:r>
      <w:r w:rsidRPr="00692565">
        <w:rPr>
          <w:rFonts w:ascii="Arial" w:eastAsia="Calibri" w:hAnsi="Arial" w:cs="Arial"/>
          <w:szCs w:val="24"/>
        </w:rPr>
        <w:t>a</w:t>
      </w:r>
      <w:r w:rsidRPr="00692565">
        <w:rPr>
          <w:rFonts w:ascii="Arial" w:eastAsia="Calibri" w:hAnsi="Arial" w:cs="Arial"/>
          <w:spacing w:val="56"/>
          <w:szCs w:val="24"/>
        </w:rPr>
        <w:t xml:space="preserve"> </w:t>
      </w:r>
      <w:r w:rsidRPr="00692565">
        <w:rPr>
          <w:rFonts w:ascii="Arial" w:eastAsia="Calibri" w:hAnsi="Arial" w:cs="Arial"/>
          <w:spacing w:val="-1"/>
          <w:szCs w:val="24"/>
        </w:rPr>
        <w:t>system</w:t>
      </w:r>
      <w:r w:rsidRPr="00692565">
        <w:rPr>
          <w:rFonts w:ascii="Arial" w:eastAsia="Calibri" w:hAnsi="Arial" w:cs="Arial"/>
          <w:spacing w:val="56"/>
          <w:szCs w:val="24"/>
        </w:rPr>
        <w:t xml:space="preserve"> </w:t>
      </w:r>
      <w:r w:rsidRPr="00692565">
        <w:rPr>
          <w:rFonts w:ascii="Arial" w:eastAsia="Calibri" w:hAnsi="Arial" w:cs="Arial"/>
          <w:spacing w:val="-1"/>
          <w:szCs w:val="24"/>
        </w:rPr>
        <w:t>utilizes</w:t>
      </w:r>
      <w:r w:rsidRPr="00692565">
        <w:rPr>
          <w:rFonts w:ascii="Arial" w:eastAsia="Calibri" w:hAnsi="Arial" w:cs="Arial"/>
          <w:spacing w:val="56"/>
          <w:szCs w:val="24"/>
        </w:rPr>
        <w:t xml:space="preserve"> </w:t>
      </w:r>
      <w:r w:rsidRPr="00692565">
        <w:rPr>
          <w:rFonts w:ascii="Arial" w:eastAsia="Calibri" w:hAnsi="Arial" w:cs="Arial"/>
          <w:szCs w:val="24"/>
        </w:rPr>
        <w:t>a</w:t>
      </w:r>
      <w:r w:rsidRPr="00692565">
        <w:rPr>
          <w:rFonts w:ascii="Arial" w:eastAsia="Calibri" w:hAnsi="Arial" w:cs="Arial"/>
          <w:spacing w:val="55"/>
          <w:szCs w:val="24"/>
        </w:rPr>
        <w:t xml:space="preserve"> </w:t>
      </w:r>
      <w:r w:rsidRPr="00692565">
        <w:rPr>
          <w:rFonts w:ascii="Arial" w:eastAsia="Calibri" w:hAnsi="Arial" w:cs="Arial"/>
          <w:spacing w:val="-1"/>
          <w:szCs w:val="24"/>
        </w:rPr>
        <w:t>seepage</w:t>
      </w:r>
      <w:r w:rsidRPr="00692565">
        <w:rPr>
          <w:rFonts w:ascii="Arial" w:eastAsia="Calibri" w:hAnsi="Arial" w:cs="Arial"/>
          <w:spacing w:val="55"/>
          <w:szCs w:val="24"/>
        </w:rPr>
        <w:t xml:space="preserve"> </w:t>
      </w:r>
      <w:r w:rsidRPr="00692565">
        <w:rPr>
          <w:rFonts w:ascii="Arial" w:eastAsia="Calibri" w:hAnsi="Arial" w:cs="Arial"/>
          <w:spacing w:val="-1"/>
          <w:szCs w:val="24"/>
        </w:rPr>
        <w:t>pit as well.  A NOWTS is required</w:t>
      </w:r>
      <w:r w:rsidRPr="00692565">
        <w:rPr>
          <w:rFonts w:ascii="Arial" w:eastAsia="Calibri" w:hAnsi="Arial" w:cs="Arial"/>
          <w:spacing w:val="56"/>
          <w:szCs w:val="24"/>
        </w:rPr>
        <w:t xml:space="preserve"> </w:t>
      </w:r>
      <w:r w:rsidRPr="00692565">
        <w:rPr>
          <w:rFonts w:ascii="Arial" w:eastAsia="Calibri" w:hAnsi="Arial" w:cs="Arial"/>
          <w:spacing w:val="-1"/>
          <w:szCs w:val="24"/>
        </w:rPr>
        <w:t>where</w:t>
      </w:r>
      <w:r w:rsidRPr="00692565">
        <w:rPr>
          <w:rFonts w:ascii="Arial" w:eastAsia="Calibri" w:hAnsi="Arial" w:cs="Arial"/>
          <w:spacing w:val="56"/>
          <w:szCs w:val="24"/>
        </w:rPr>
        <w:t xml:space="preserve"> </w:t>
      </w:r>
      <w:r w:rsidRPr="00692565">
        <w:rPr>
          <w:rFonts w:ascii="Arial" w:eastAsia="Calibri" w:hAnsi="Arial" w:cs="Arial"/>
          <w:szCs w:val="24"/>
        </w:rPr>
        <w:t>the</w:t>
      </w:r>
      <w:r w:rsidRPr="00692565">
        <w:rPr>
          <w:rFonts w:ascii="Arial" w:eastAsia="Calibri" w:hAnsi="Arial" w:cs="Arial"/>
          <w:spacing w:val="56"/>
          <w:szCs w:val="24"/>
        </w:rPr>
        <w:t xml:space="preserve"> </w:t>
      </w:r>
      <w:r w:rsidRPr="00692565">
        <w:rPr>
          <w:rFonts w:ascii="Arial" w:eastAsia="Calibri" w:hAnsi="Arial" w:cs="Arial"/>
          <w:spacing w:val="-1"/>
          <w:szCs w:val="24"/>
        </w:rPr>
        <w:t>percolation</w:t>
      </w:r>
      <w:r w:rsidRPr="00692565">
        <w:rPr>
          <w:rFonts w:ascii="Arial" w:eastAsia="Calibri" w:hAnsi="Arial" w:cs="Arial"/>
          <w:spacing w:val="55"/>
          <w:szCs w:val="24"/>
        </w:rPr>
        <w:t xml:space="preserve"> </w:t>
      </w:r>
      <w:r w:rsidRPr="00692565">
        <w:rPr>
          <w:rFonts w:ascii="Arial" w:eastAsia="Calibri" w:hAnsi="Arial" w:cs="Arial"/>
          <w:spacing w:val="-1"/>
          <w:szCs w:val="24"/>
        </w:rPr>
        <w:t>rate</w:t>
      </w:r>
      <w:r w:rsidRPr="00692565">
        <w:rPr>
          <w:rFonts w:ascii="Arial" w:eastAsia="Calibri" w:hAnsi="Arial" w:cs="Arial"/>
          <w:spacing w:val="56"/>
          <w:szCs w:val="24"/>
        </w:rPr>
        <w:t xml:space="preserve"> </w:t>
      </w:r>
      <w:r w:rsidRPr="00692565">
        <w:rPr>
          <w:rFonts w:ascii="Arial" w:eastAsia="Calibri" w:hAnsi="Arial" w:cs="Arial"/>
          <w:szCs w:val="24"/>
        </w:rPr>
        <w:t>for</w:t>
      </w:r>
      <w:r w:rsidRPr="00692565">
        <w:rPr>
          <w:rFonts w:ascii="Arial" w:eastAsia="Calibri" w:hAnsi="Arial" w:cs="Arial"/>
          <w:spacing w:val="56"/>
          <w:szCs w:val="24"/>
        </w:rPr>
        <w:t xml:space="preserve"> </w:t>
      </w:r>
      <w:r w:rsidRPr="00692565">
        <w:rPr>
          <w:rFonts w:ascii="Arial" w:eastAsia="Calibri" w:hAnsi="Arial" w:cs="Arial"/>
          <w:szCs w:val="24"/>
        </w:rPr>
        <w:t>a</w:t>
      </w:r>
      <w:r w:rsidRPr="00692565">
        <w:rPr>
          <w:rFonts w:ascii="Arial" w:eastAsia="Calibri" w:hAnsi="Arial" w:cs="Arial"/>
          <w:spacing w:val="27"/>
          <w:szCs w:val="24"/>
        </w:rPr>
        <w:t xml:space="preserve"> </w:t>
      </w:r>
      <w:r w:rsidRPr="00692565">
        <w:rPr>
          <w:rFonts w:ascii="Arial" w:eastAsia="Calibri" w:hAnsi="Arial" w:cs="Arial"/>
          <w:spacing w:val="-1"/>
          <w:szCs w:val="24"/>
        </w:rPr>
        <w:t>specific</w:t>
      </w:r>
      <w:r w:rsidRPr="00692565">
        <w:rPr>
          <w:rFonts w:ascii="Arial" w:eastAsia="Calibri" w:hAnsi="Arial" w:cs="Arial"/>
          <w:spacing w:val="14"/>
          <w:szCs w:val="24"/>
        </w:rPr>
        <w:t xml:space="preserve"> </w:t>
      </w:r>
      <w:r w:rsidRPr="00692565">
        <w:rPr>
          <w:rFonts w:ascii="Arial" w:eastAsia="Calibri" w:hAnsi="Arial" w:cs="Arial"/>
          <w:spacing w:val="-1"/>
          <w:szCs w:val="24"/>
        </w:rPr>
        <w:t>soil</w:t>
      </w:r>
      <w:r w:rsidRPr="00692565">
        <w:rPr>
          <w:rFonts w:ascii="Arial" w:eastAsia="Calibri" w:hAnsi="Arial" w:cs="Arial"/>
          <w:spacing w:val="15"/>
          <w:szCs w:val="24"/>
        </w:rPr>
        <w:t xml:space="preserve"> </w:t>
      </w:r>
      <w:r w:rsidRPr="00692565">
        <w:rPr>
          <w:rFonts w:ascii="Arial" w:eastAsia="Calibri" w:hAnsi="Arial" w:cs="Arial"/>
          <w:spacing w:val="-1"/>
          <w:szCs w:val="24"/>
        </w:rPr>
        <w:t>is</w:t>
      </w:r>
      <w:r w:rsidRPr="00692565">
        <w:rPr>
          <w:rFonts w:ascii="Arial" w:eastAsia="Calibri" w:hAnsi="Arial" w:cs="Arial"/>
          <w:spacing w:val="15"/>
          <w:szCs w:val="24"/>
        </w:rPr>
        <w:t xml:space="preserve"> </w:t>
      </w:r>
      <w:r w:rsidRPr="00692565">
        <w:rPr>
          <w:rFonts w:ascii="Arial" w:eastAsia="Calibri" w:hAnsi="Arial" w:cs="Arial"/>
          <w:spacing w:val="-1"/>
          <w:szCs w:val="24"/>
        </w:rPr>
        <w:t>greater</w:t>
      </w:r>
      <w:r w:rsidRPr="00692565">
        <w:rPr>
          <w:rFonts w:ascii="Arial" w:eastAsia="Calibri" w:hAnsi="Arial" w:cs="Arial"/>
          <w:spacing w:val="16"/>
          <w:szCs w:val="24"/>
        </w:rPr>
        <w:t xml:space="preserve"> </w:t>
      </w:r>
      <w:r w:rsidRPr="00692565">
        <w:rPr>
          <w:rFonts w:ascii="Arial" w:eastAsia="Calibri" w:hAnsi="Arial" w:cs="Arial"/>
          <w:szCs w:val="24"/>
        </w:rPr>
        <w:t>than</w:t>
      </w:r>
      <w:r w:rsidRPr="00692565">
        <w:rPr>
          <w:rFonts w:ascii="Arial" w:eastAsia="Calibri" w:hAnsi="Arial" w:cs="Arial"/>
          <w:spacing w:val="15"/>
          <w:szCs w:val="24"/>
        </w:rPr>
        <w:t xml:space="preserve"> </w:t>
      </w:r>
      <w:r w:rsidRPr="00692565">
        <w:rPr>
          <w:rFonts w:ascii="Arial" w:eastAsia="Calibri" w:hAnsi="Arial" w:cs="Arial"/>
          <w:spacing w:val="-1"/>
          <w:szCs w:val="24"/>
        </w:rPr>
        <w:t>5.12</w:t>
      </w:r>
      <w:r w:rsidRPr="00692565">
        <w:rPr>
          <w:rFonts w:ascii="Arial" w:eastAsia="Calibri" w:hAnsi="Arial" w:cs="Arial"/>
          <w:spacing w:val="15"/>
          <w:szCs w:val="24"/>
        </w:rPr>
        <w:t xml:space="preserve"> </w:t>
      </w:r>
      <w:r w:rsidRPr="00692565">
        <w:rPr>
          <w:rFonts w:ascii="Arial" w:eastAsia="Calibri" w:hAnsi="Arial" w:cs="Arial"/>
          <w:spacing w:val="-1"/>
          <w:szCs w:val="24"/>
        </w:rPr>
        <w:t>gallons</w:t>
      </w:r>
      <w:r w:rsidRPr="00692565">
        <w:rPr>
          <w:rFonts w:ascii="Arial" w:eastAsia="Calibri" w:hAnsi="Arial" w:cs="Arial"/>
          <w:spacing w:val="15"/>
          <w:szCs w:val="24"/>
        </w:rPr>
        <w:t xml:space="preserve"> </w:t>
      </w:r>
      <w:r w:rsidRPr="00692565">
        <w:rPr>
          <w:rFonts w:ascii="Arial" w:eastAsia="Calibri" w:hAnsi="Arial" w:cs="Arial"/>
          <w:spacing w:val="-1"/>
          <w:szCs w:val="24"/>
        </w:rPr>
        <w:t>per</w:t>
      </w:r>
      <w:r w:rsidRPr="00692565">
        <w:rPr>
          <w:rFonts w:ascii="Arial" w:eastAsia="Calibri" w:hAnsi="Arial" w:cs="Arial"/>
          <w:spacing w:val="14"/>
          <w:szCs w:val="24"/>
        </w:rPr>
        <w:t xml:space="preserve"> </w:t>
      </w:r>
      <w:r w:rsidRPr="00692565">
        <w:rPr>
          <w:rFonts w:ascii="Arial" w:eastAsia="Calibri" w:hAnsi="Arial" w:cs="Arial"/>
          <w:spacing w:val="-1"/>
          <w:szCs w:val="24"/>
        </w:rPr>
        <w:t>square</w:t>
      </w:r>
      <w:r w:rsidRPr="00692565">
        <w:rPr>
          <w:rFonts w:ascii="Arial" w:eastAsia="Calibri" w:hAnsi="Arial" w:cs="Arial"/>
          <w:spacing w:val="15"/>
          <w:szCs w:val="24"/>
        </w:rPr>
        <w:t xml:space="preserve"> </w:t>
      </w:r>
      <w:r w:rsidRPr="00692565">
        <w:rPr>
          <w:rFonts w:ascii="Arial" w:eastAsia="Calibri" w:hAnsi="Arial" w:cs="Arial"/>
          <w:spacing w:val="-1"/>
          <w:szCs w:val="24"/>
        </w:rPr>
        <w:t>foot</w:t>
      </w:r>
      <w:r w:rsidRPr="00692565">
        <w:rPr>
          <w:rFonts w:ascii="Arial" w:eastAsia="Calibri" w:hAnsi="Arial" w:cs="Arial"/>
          <w:spacing w:val="14"/>
          <w:szCs w:val="24"/>
        </w:rPr>
        <w:t xml:space="preserve"> </w:t>
      </w:r>
      <w:r w:rsidRPr="00692565">
        <w:rPr>
          <w:rFonts w:ascii="Arial" w:eastAsia="Calibri" w:hAnsi="Arial" w:cs="Arial"/>
          <w:spacing w:val="-1"/>
          <w:szCs w:val="24"/>
        </w:rPr>
        <w:t>of</w:t>
      </w:r>
      <w:r w:rsidRPr="00692565">
        <w:rPr>
          <w:rFonts w:ascii="Arial" w:eastAsia="Calibri" w:hAnsi="Arial" w:cs="Arial"/>
          <w:spacing w:val="17"/>
          <w:szCs w:val="24"/>
        </w:rPr>
        <w:t xml:space="preserve"> </w:t>
      </w:r>
      <w:r w:rsidRPr="00692565">
        <w:rPr>
          <w:rFonts w:ascii="Arial" w:eastAsia="Calibri" w:hAnsi="Arial" w:cs="Arial"/>
          <w:spacing w:val="-1"/>
          <w:szCs w:val="24"/>
        </w:rPr>
        <w:t>leaching</w:t>
      </w:r>
      <w:r w:rsidRPr="00692565">
        <w:rPr>
          <w:rFonts w:ascii="Arial" w:eastAsia="Calibri" w:hAnsi="Arial" w:cs="Arial"/>
          <w:spacing w:val="16"/>
          <w:szCs w:val="24"/>
        </w:rPr>
        <w:t xml:space="preserve"> </w:t>
      </w:r>
      <w:r w:rsidRPr="00692565">
        <w:rPr>
          <w:rFonts w:ascii="Arial" w:eastAsia="Calibri" w:hAnsi="Arial" w:cs="Arial"/>
          <w:spacing w:val="-1"/>
          <w:szCs w:val="24"/>
        </w:rPr>
        <w:t>area</w:t>
      </w:r>
      <w:r w:rsidRPr="00692565">
        <w:rPr>
          <w:rFonts w:ascii="Arial" w:eastAsia="Calibri" w:hAnsi="Arial" w:cs="Arial"/>
          <w:spacing w:val="15"/>
          <w:szCs w:val="24"/>
        </w:rPr>
        <w:t xml:space="preserve"> </w:t>
      </w:r>
      <w:r w:rsidRPr="00692565">
        <w:rPr>
          <w:rFonts w:ascii="Arial" w:eastAsia="Calibri" w:hAnsi="Arial" w:cs="Arial"/>
          <w:spacing w:val="-1"/>
          <w:szCs w:val="24"/>
        </w:rPr>
        <w:t>per</w:t>
      </w:r>
      <w:r w:rsidRPr="00692565">
        <w:rPr>
          <w:rFonts w:ascii="Arial" w:eastAsia="Calibri" w:hAnsi="Arial" w:cs="Arial"/>
          <w:spacing w:val="16"/>
          <w:szCs w:val="24"/>
        </w:rPr>
        <w:t xml:space="preserve"> </w:t>
      </w:r>
      <w:r w:rsidRPr="00692565">
        <w:rPr>
          <w:rFonts w:ascii="Arial" w:eastAsia="Calibri" w:hAnsi="Arial" w:cs="Arial"/>
          <w:spacing w:val="-1"/>
          <w:szCs w:val="24"/>
        </w:rPr>
        <w:t>24</w:t>
      </w:r>
      <w:r w:rsidRPr="00692565">
        <w:rPr>
          <w:rFonts w:ascii="Arial" w:eastAsia="Calibri" w:hAnsi="Arial" w:cs="Arial"/>
          <w:spacing w:val="14"/>
          <w:szCs w:val="24"/>
        </w:rPr>
        <w:t xml:space="preserve"> </w:t>
      </w:r>
      <w:r w:rsidRPr="00692565">
        <w:rPr>
          <w:rFonts w:ascii="Arial" w:eastAsia="Calibri" w:hAnsi="Arial" w:cs="Arial"/>
          <w:spacing w:val="-1"/>
          <w:szCs w:val="24"/>
        </w:rPr>
        <w:t>hours;</w:t>
      </w:r>
      <w:r w:rsidRPr="00692565">
        <w:rPr>
          <w:rFonts w:ascii="Arial" w:eastAsia="Calibri" w:hAnsi="Arial" w:cs="Arial"/>
          <w:spacing w:val="35"/>
          <w:w w:val="99"/>
          <w:szCs w:val="24"/>
        </w:rPr>
        <w:t xml:space="preserve"> </w:t>
      </w:r>
      <w:r w:rsidRPr="00692565">
        <w:rPr>
          <w:rFonts w:ascii="Arial" w:eastAsia="Calibri" w:hAnsi="Arial" w:cs="Arial"/>
          <w:spacing w:val="-1"/>
          <w:szCs w:val="24"/>
        </w:rPr>
        <w:t>or</w:t>
      </w:r>
      <w:r w:rsidRPr="00692565">
        <w:rPr>
          <w:rFonts w:ascii="Arial" w:eastAsia="Calibri" w:hAnsi="Arial" w:cs="Arial"/>
          <w:spacing w:val="28"/>
          <w:szCs w:val="24"/>
        </w:rPr>
        <w:t xml:space="preserve"> </w:t>
      </w:r>
      <w:r w:rsidRPr="00692565">
        <w:rPr>
          <w:rFonts w:ascii="Arial" w:eastAsia="Calibri" w:hAnsi="Arial" w:cs="Arial"/>
          <w:szCs w:val="24"/>
        </w:rPr>
        <w:t>for</w:t>
      </w:r>
      <w:r w:rsidRPr="00692565">
        <w:rPr>
          <w:rFonts w:ascii="Arial" w:eastAsia="Calibri" w:hAnsi="Arial" w:cs="Arial"/>
          <w:spacing w:val="29"/>
          <w:szCs w:val="24"/>
        </w:rPr>
        <w:t xml:space="preserve"> </w:t>
      </w:r>
      <w:r w:rsidRPr="00692565">
        <w:rPr>
          <w:rFonts w:ascii="Arial" w:eastAsia="Calibri" w:hAnsi="Arial" w:cs="Arial"/>
          <w:szCs w:val="24"/>
        </w:rPr>
        <w:t>a</w:t>
      </w:r>
      <w:r w:rsidRPr="00692565">
        <w:rPr>
          <w:rFonts w:ascii="Arial" w:eastAsia="Calibri" w:hAnsi="Arial" w:cs="Arial"/>
          <w:spacing w:val="29"/>
          <w:szCs w:val="24"/>
        </w:rPr>
        <w:t xml:space="preserve"> </w:t>
      </w:r>
      <w:r w:rsidRPr="00692565">
        <w:rPr>
          <w:rFonts w:ascii="Arial" w:eastAsia="Calibri" w:hAnsi="Arial" w:cs="Arial"/>
          <w:spacing w:val="-1"/>
          <w:szCs w:val="24"/>
        </w:rPr>
        <w:t>system</w:t>
      </w:r>
      <w:r w:rsidRPr="00692565">
        <w:rPr>
          <w:rFonts w:ascii="Arial" w:eastAsia="Calibri" w:hAnsi="Arial" w:cs="Arial"/>
          <w:spacing w:val="29"/>
          <w:szCs w:val="24"/>
        </w:rPr>
        <w:t xml:space="preserve"> </w:t>
      </w:r>
      <w:r w:rsidRPr="00692565">
        <w:rPr>
          <w:rFonts w:ascii="Arial" w:eastAsia="Calibri" w:hAnsi="Arial" w:cs="Arial"/>
          <w:szCs w:val="24"/>
        </w:rPr>
        <w:t>that</w:t>
      </w:r>
      <w:r w:rsidRPr="00692565">
        <w:rPr>
          <w:rFonts w:ascii="Arial" w:eastAsia="Calibri" w:hAnsi="Arial" w:cs="Arial"/>
          <w:spacing w:val="29"/>
          <w:szCs w:val="24"/>
        </w:rPr>
        <w:t xml:space="preserve"> </w:t>
      </w:r>
      <w:r w:rsidRPr="00692565">
        <w:rPr>
          <w:rFonts w:ascii="Arial" w:eastAsia="Calibri" w:hAnsi="Arial" w:cs="Arial"/>
          <w:spacing w:val="-1"/>
          <w:szCs w:val="24"/>
        </w:rPr>
        <w:t>utilizes</w:t>
      </w:r>
      <w:r w:rsidRPr="00692565">
        <w:rPr>
          <w:rFonts w:ascii="Arial" w:eastAsia="Calibri" w:hAnsi="Arial" w:cs="Arial"/>
          <w:spacing w:val="29"/>
          <w:szCs w:val="24"/>
        </w:rPr>
        <w:t xml:space="preserve"> </w:t>
      </w:r>
      <w:r w:rsidRPr="00692565">
        <w:rPr>
          <w:rFonts w:ascii="Arial" w:eastAsia="Calibri" w:hAnsi="Arial" w:cs="Arial"/>
          <w:spacing w:val="-1"/>
          <w:szCs w:val="24"/>
        </w:rPr>
        <w:t>leach</w:t>
      </w:r>
      <w:r w:rsidRPr="00692565">
        <w:rPr>
          <w:rFonts w:ascii="Arial" w:eastAsia="Calibri" w:hAnsi="Arial" w:cs="Arial"/>
          <w:spacing w:val="28"/>
          <w:szCs w:val="24"/>
        </w:rPr>
        <w:t xml:space="preserve"> </w:t>
      </w:r>
      <w:r w:rsidRPr="00692565">
        <w:rPr>
          <w:rFonts w:ascii="Arial" w:eastAsia="Calibri" w:hAnsi="Arial" w:cs="Arial"/>
          <w:spacing w:val="-1"/>
          <w:szCs w:val="24"/>
        </w:rPr>
        <w:t>lines/fields</w:t>
      </w:r>
      <w:r w:rsidRPr="00692565">
        <w:rPr>
          <w:rFonts w:ascii="Arial" w:eastAsia="Calibri" w:hAnsi="Arial" w:cs="Arial"/>
          <w:spacing w:val="29"/>
          <w:szCs w:val="24"/>
        </w:rPr>
        <w:t xml:space="preserve"> </w:t>
      </w:r>
      <w:r w:rsidRPr="00692565">
        <w:rPr>
          <w:rFonts w:ascii="Arial" w:eastAsia="Calibri" w:hAnsi="Arial" w:cs="Arial"/>
          <w:spacing w:val="-1"/>
          <w:szCs w:val="24"/>
        </w:rPr>
        <w:t>where</w:t>
      </w:r>
      <w:r w:rsidRPr="00692565">
        <w:rPr>
          <w:rFonts w:ascii="Arial" w:eastAsia="Calibri" w:hAnsi="Arial" w:cs="Arial"/>
          <w:spacing w:val="29"/>
          <w:szCs w:val="24"/>
        </w:rPr>
        <w:t xml:space="preserve"> </w:t>
      </w:r>
      <w:r w:rsidRPr="00692565">
        <w:rPr>
          <w:rFonts w:ascii="Arial" w:eastAsia="Calibri" w:hAnsi="Arial" w:cs="Arial"/>
          <w:spacing w:val="-1"/>
          <w:szCs w:val="24"/>
        </w:rPr>
        <w:t>the</w:t>
      </w:r>
      <w:r w:rsidRPr="00692565">
        <w:rPr>
          <w:rFonts w:ascii="Arial" w:eastAsia="Calibri" w:hAnsi="Arial" w:cs="Arial"/>
          <w:spacing w:val="29"/>
          <w:szCs w:val="24"/>
        </w:rPr>
        <w:t xml:space="preserve"> </w:t>
      </w:r>
      <w:r w:rsidRPr="00692565">
        <w:rPr>
          <w:rFonts w:ascii="Arial" w:eastAsia="Calibri" w:hAnsi="Arial" w:cs="Arial"/>
          <w:spacing w:val="-1"/>
          <w:szCs w:val="24"/>
        </w:rPr>
        <w:t>percolation</w:t>
      </w:r>
      <w:r w:rsidRPr="00692565">
        <w:rPr>
          <w:rFonts w:ascii="Arial" w:eastAsia="Calibri" w:hAnsi="Arial" w:cs="Arial"/>
          <w:spacing w:val="29"/>
          <w:szCs w:val="24"/>
        </w:rPr>
        <w:t xml:space="preserve"> </w:t>
      </w:r>
      <w:r w:rsidRPr="00692565">
        <w:rPr>
          <w:rFonts w:ascii="Arial" w:eastAsia="Calibri" w:hAnsi="Arial" w:cs="Arial"/>
          <w:spacing w:val="-1"/>
          <w:szCs w:val="24"/>
        </w:rPr>
        <w:t>rate</w:t>
      </w:r>
      <w:r w:rsidRPr="00692565">
        <w:rPr>
          <w:rFonts w:ascii="Arial" w:eastAsia="Calibri" w:hAnsi="Arial" w:cs="Arial"/>
          <w:spacing w:val="29"/>
          <w:szCs w:val="24"/>
        </w:rPr>
        <w:t xml:space="preserve"> </w:t>
      </w:r>
      <w:r w:rsidRPr="00692565">
        <w:rPr>
          <w:rFonts w:ascii="Arial" w:eastAsia="Calibri" w:hAnsi="Arial" w:cs="Arial"/>
          <w:spacing w:val="-1"/>
          <w:szCs w:val="24"/>
        </w:rPr>
        <w:t>for</w:t>
      </w:r>
      <w:r w:rsidRPr="00692565">
        <w:rPr>
          <w:rFonts w:ascii="Arial" w:eastAsia="Calibri" w:hAnsi="Arial" w:cs="Arial"/>
          <w:spacing w:val="29"/>
          <w:szCs w:val="24"/>
        </w:rPr>
        <w:t xml:space="preserve"> </w:t>
      </w:r>
      <w:r w:rsidRPr="00692565">
        <w:rPr>
          <w:rFonts w:ascii="Arial" w:eastAsia="Calibri" w:hAnsi="Arial" w:cs="Arial"/>
          <w:szCs w:val="24"/>
        </w:rPr>
        <w:t>a</w:t>
      </w:r>
      <w:r w:rsidRPr="00692565">
        <w:rPr>
          <w:rFonts w:ascii="Arial" w:eastAsia="Calibri" w:hAnsi="Arial" w:cs="Arial"/>
          <w:spacing w:val="28"/>
          <w:szCs w:val="24"/>
        </w:rPr>
        <w:t xml:space="preserve"> </w:t>
      </w:r>
      <w:r w:rsidRPr="00692565">
        <w:rPr>
          <w:rFonts w:ascii="Arial" w:eastAsia="Calibri" w:hAnsi="Arial" w:cs="Arial"/>
          <w:spacing w:val="-1"/>
          <w:szCs w:val="24"/>
        </w:rPr>
        <w:t>specific</w:t>
      </w:r>
      <w:r w:rsidRPr="00692565">
        <w:rPr>
          <w:rFonts w:ascii="Arial" w:eastAsia="Calibri" w:hAnsi="Arial" w:cs="Arial"/>
          <w:spacing w:val="32"/>
          <w:szCs w:val="24"/>
        </w:rPr>
        <w:t xml:space="preserve"> </w:t>
      </w:r>
      <w:r w:rsidRPr="00692565">
        <w:rPr>
          <w:rFonts w:ascii="Arial" w:eastAsia="Calibri" w:hAnsi="Arial" w:cs="Arial"/>
          <w:spacing w:val="-1"/>
          <w:szCs w:val="24"/>
        </w:rPr>
        <w:t xml:space="preserve">soil is </w:t>
      </w:r>
      <w:r w:rsidRPr="00692565">
        <w:rPr>
          <w:rFonts w:ascii="Arial" w:eastAsia="Calibri" w:hAnsi="Arial" w:cs="Arial"/>
          <w:szCs w:val="24"/>
        </w:rPr>
        <w:t>faster</w:t>
      </w:r>
      <w:r w:rsidRPr="00692565">
        <w:rPr>
          <w:rFonts w:ascii="Arial" w:eastAsia="Calibri" w:hAnsi="Arial" w:cs="Arial"/>
          <w:spacing w:val="-2"/>
          <w:szCs w:val="24"/>
        </w:rPr>
        <w:t xml:space="preserve"> </w:t>
      </w:r>
      <w:r w:rsidRPr="00692565">
        <w:rPr>
          <w:rFonts w:ascii="Arial" w:eastAsia="Calibri" w:hAnsi="Arial" w:cs="Arial"/>
          <w:szCs w:val="24"/>
        </w:rPr>
        <w:t>than</w:t>
      </w:r>
      <w:r w:rsidRPr="00692565">
        <w:rPr>
          <w:rFonts w:ascii="Arial" w:eastAsia="Calibri" w:hAnsi="Arial" w:cs="Arial"/>
          <w:spacing w:val="-1"/>
          <w:szCs w:val="24"/>
        </w:rPr>
        <w:t xml:space="preserve"> </w:t>
      </w:r>
      <w:r w:rsidRPr="00692565">
        <w:rPr>
          <w:rFonts w:ascii="Arial" w:eastAsia="Calibri" w:hAnsi="Arial" w:cs="Arial"/>
          <w:szCs w:val="24"/>
        </w:rPr>
        <w:t>5</w:t>
      </w:r>
      <w:r w:rsidRPr="00692565">
        <w:rPr>
          <w:rFonts w:ascii="Arial" w:eastAsia="Calibri" w:hAnsi="Arial" w:cs="Arial"/>
          <w:spacing w:val="-1"/>
          <w:szCs w:val="24"/>
        </w:rPr>
        <w:t xml:space="preserve"> minutes per</w:t>
      </w:r>
      <w:r w:rsidRPr="00692565">
        <w:rPr>
          <w:rFonts w:ascii="Arial" w:eastAsia="Calibri" w:hAnsi="Arial" w:cs="Arial"/>
          <w:szCs w:val="24"/>
        </w:rPr>
        <w:t xml:space="preserve"> </w:t>
      </w:r>
      <w:r w:rsidRPr="00692565">
        <w:rPr>
          <w:rFonts w:ascii="Arial" w:eastAsia="Calibri" w:hAnsi="Arial" w:cs="Arial"/>
          <w:spacing w:val="-1"/>
          <w:szCs w:val="24"/>
        </w:rPr>
        <w:t>inch.  Section 3.5, below, details the conditions when a NOWTS is required.</w:t>
      </w:r>
    </w:p>
    <w:p w14:paraId="19E216B7" w14:textId="77777777" w:rsidR="00AB49AF" w:rsidRPr="00692565" w:rsidRDefault="00AB49AF" w:rsidP="00B2372B">
      <w:pPr>
        <w:widowControl w:val="0"/>
        <w:numPr>
          <w:ilvl w:val="0"/>
          <w:numId w:val="53"/>
        </w:numPr>
        <w:kinsoku w:val="0"/>
        <w:overflowPunct w:val="0"/>
        <w:spacing w:after="240" w:line="276" w:lineRule="auto"/>
        <w:ind w:left="1080" w:right="117"/>
        <w:jc w:val="both"/>
        <w:rPr>
          <w:rFonts w:ascii="Arial" w:eastAsia="Calibri" w:hAnsi="Arial" w:cs="Arial"/>
          <w:szCs w:val="24"/>
        </w:rPr>
      </w:pPr>
      <w:r w:rsidRPr="00692565">
        <w:rPr>
          <w:rFonts w:ascii="Arial" w:eastAsia="Calibri" w:hAnsi="Arial" w:cs="Arial"/>
          <w:spacing w:val="-1"/>
          <w:szCs w:val="24"/>
        </w:rPr>
        <w:t>NOWTS may also provide alternatives to a property owner when:</w:t>
      </w:r>
    </w:p>
    <w:p w14:paraId="118E23F4" w14:textId="77777777" w:rsidR="00AB49AF" w:rsidRPr="00692565" w:rsidRDefault="00AB49AF" w:rsidP="00B2372B">
      <w:pPr>
        <w:widowControl w:val="0"/>
        <w:numPr>
          <w:ilvl w:val="0"/>
          <w:numId w:val="54"/>
        </w:numPr>
        <w:kinsoku w:val="0"/>
        <w:overflowPunct w:val="0"/>
        <w:spacing w:after="240" w:line="276" w:lineRule="auto"/>
        <w:jc w:val="both"/>
        <w:rPr>
          <w:rFonts w:ascii="Arial" w:eastAsia="Calibri" w:hAnsi="Arial" w:cs="Arial"/>
          <w:bCs/>
          <w:spacing w:val="18"/>
          <w:szCs w:val="24"/>
        </w:rPr>
      </w:pPr>
      <w:r w:rsidRPr="00692565">
        <w:rPr>
          <w:rFonts w:ascii="Arial" w:eastAsia="Calibri" w:hAnsi="Arial" w:cs="Arial"/>
          <w:bCs/>
          <w:szCs w:val="24"/>
        </w:rPr>
        <w:t>An</w:t>
      </w:r>
      <w:r w:rsidRPr="00692565">
        <w:rPr>
          <w:rFonts w:ascii="Arial" w:eastAsia="Calibri" w:hAnsi="Arial" w:cs="Arial"/>
          <w:bCs/>
          <w:spacing w:val="13"/>
          <w:szCs w:val="24"/>
        </w:rPr>
        <w:t xml:space="preserve"> </w:t>
      </w:r>
      <w:r w:rsidRPr="00692565">
        <w:rPr>
          <w:rFonts w:ascii="Arial" w:eastAsia="Calibri" w:hAnsi="Arial" w:cs="Arial"/>
          <w:bCs/>
          <w:szCs w:val="24"/>
        </w:rPr>
        <w:t>existing</w:t>
      </w:r>
      <w:r w:rsidRPr="00692565">
        <w:rPr>
          <w:rFonts w:ascii="Arial" w:eastAsia="Calibri" w:hAnsi="Arial" w:cs="Arial"/>
          <w:bCs/>
          <w:spacing w:val="12"/>
          <w:szCs w:val="24"/>
        </w:rPr>
        <w:t xml:space="preserve"> </w:t>
      </w:r>
      <w:r w:rsidRPr="00692565">
        <w:rPr>
          <w:rFonts w:ascii="Arial" w:eastAsia="Calibri" w:hAnsi="Arial" w:cs="Arial"/>
          <w:bCs/>
          <w:spacing w:val="-1"/>
          <w:szCs w:val="24"/>
        </w:rPr>
        <w:t>private</w:t>
      </w:r>
      <w:r w:rsidRPr="00692565">
        <w:rPr>
          <w:rFonts w:ascii="Arial" w:eastAsia="Calibri" w:hAnsi="Arial" w:cs="Arial"/>
          <w:bCs/>
          <w:spacing w:val="24"/>
          <w:szCs w:val="24"/>
        </w:rPr>
        <w:t xml:space="preserve"> </w:t>
      </w:r>
      <w:r w:rsidRPr="00692565">
        <w:rPr>
          <w:rFonts w:ascii="Arial" w:eastAsia="Calibri" w:hAnsi="Arial" w:cs="Arial"/>
          <w:bCs/>
          <w:spacing w:val="-1"/>
          <w:szCs w:val="24"/>
        </w:rPr>
        <w:t>sewage</w:t>
      </w:r>
      <w:r w:rsidRPr="00692565">
        <w:rPr>
          <w:rFonts w:ascii="Arial" w:eastAsia="Calibri" w:hAnsi="Arial" w:cs="Arial"/>
          <w:bCs/>
          <w:szCs w:val="24"/>
        </w:rPr>
        <w:t xml:space="preserve"> </w:t>
      </w:r>
      <w:r w:rsidRPr="00692565">
        <w:rPr>
          <w:rFonts w:ascii="Arial" w:eastAsia="Calibri" w:hAnsi="Arial" w:cs="Arial"/>
          <w:bCs/>
          <w:spacing w:val="-1"/>
          <w:szCs w:val="24"/>
        </w:rPr>
        <w:t>disposal</w:t>
      </w:r>
      <w:r w:rsidRPr="00692565">
        <w:rPr>
          <w:rFonts w:ascii="Arial" w:eastAsia="Calibri" w:hAnsi="Arial" w:cs="Arial"/>
          <w:bCs/>
          <w:szCs w:val="24"/>
        </w:rPr>
        <w:t xml:space="preserve"> </w:t>
      </w:r>
      <w:r w:rsidRPr="00692565">
        <w:rPr>
          <w:rFonts w:ascii="Arial" w:eastAsia="Calibri" w:hAnsi="Arial" w:cs="Arial"/>
          <w:bCs/>
          <w:spacing w:val="-1"/>
          <w:szCs w:val="24"/>
        </w:rPr>
        <w:t>system</w:t>
      </w:r>
      <w:r w:rsidRPr="00692565">
        <w:rPr>
          <w:rFonts w:ascii="Arial" w:eastAsia="Calibri" w:hAnsi="Arial" w:cs="Arial"/>
          <w:bCs/>
          <w:szCs w:val="24"/>
        </w:rPr>
        <w:t xml:space="preserve"> </w:t>
      </w:r>
      <w:r w:rsidRPr="00692565">
        <w:rPr>
          <w:rFonts w:ascii="Arial" w:eastAsia="Calibri" w:hAnsi="Arial" w:cs="Arial"/>
          <w:bCs/>
          <w:spacing w:val="-1"/>
          <w:szCs w:val="24"/>
        </w:rPr>
        <w:t>has</w:t>
      </w:r>
      <w:r w:rsidRPr="00692565">
        <w:rPr>
          <w:rFonts w:ascii="Arial" w:eastAsia="Calibri" w:hAnsi="Arial" w:cs="Arial"/>
          <w:bCs/>
          <w:spacing w:val="18"/>
          <w:szCs w:val="24"/>
        </w:rPr>
        <w:t xml:space="preserve"> </w:t>
      </w:r>
      <w:r w:rsidRPr="00692565">
        <w:rPr>
          <w:rFonts w:ascii="Arial" w:eastAsia="Calibri" w:hAnsi="Arial" w:cs="Arial"/>
          <w:bCs/>
          <w:szCs w:val="24"/>
        </w:rPr>
        <w:t xml:space="preserve">failed; </w:t>
      </w:r>
      <w:r w:rsidRPr="00692565">
        <w:rPr>
          <w:rFonts w:ascii="Arial" w:eastAsia="Calibri" w:hAnsi="Arial" w:cs="Arial"/>
          <w:bCs/>
          <w:spacing w:val="-1"/>
          <w:szCs w:val="24"/>
        </w:rPr>
        <w:t>or</w:t>
      </w:r>
      <w:r w:rsidRPr="00692565">
        <w:rPr>
          <w:rFonts w:ascii="Arial" w:eastAsia="Calibri" w:hAnsi="Arial" w:cs="Arial"/>
          <w:bCs/>
          <w:szCs w:val="24"/>
        </w:rPr>
        <w:t xml:space="preserve"> </w:t>
      </w:r>
    </w:p>
    <w:p w14:paraId="15060755" w14:textId="77777777" w:rsidR="00AB49AF" w:rsidRPr="00692565" w:rsidRDefault="00AB49AF" w:rsidP="00B2372B">
      <w:pPr>
        <w:widowControl w:val="0"/>
        <w:numPr>
          <w:ilvl w:val="0"/>
          <w:numId w:val="54"/>
        </w:numPr>
        <w:kinsoku w:val="0"/>
        <w:overflowPunct w:val="0"/>
        <w:spacing w:after="240" w:line="276" w:lineRule="auto"/>
        <w:jc w:val="both"/>
        <w:rPr>
          <w:rFonts w:ascii="Arial" w:eastAsia="Calibri" w:hAnsi="Arial" w:cs="Arial"/>
          <w:bCs/>
          <w:spacing w:val="18"/>
          <w:szCs w:val="24"/>
        </w:rPr>
      </w:pPr>
      <w:r w:rsidRPr="00692565">
        <w:rPr>
          <w:rFonts w:ascii="Arial" w:eastAsia="Calibri" w:hAnsi="Arial" w:cs="Arial"/>
          <w:bCs/>
          <w:szCs w:val="24"/>
        </w:rPr>
        <w:t>A</w:t>
      </w:r>
      <w:r w:rsidRPr="00692565">
        <w:rPr>
          <w:rFonts w:ascii="Arial" w:eastAsia="Calibri" w:hAnsi="Arial" w:cs="Arial"/>
          <w:bCs/>
          <w:spacing w:val="19"/>
          <w:szCs w:val="24"/>
        </w:rPr>
        <w:t xml:space="preserve"> </w:t>
      </w:r>
      <w:r w:rsidRPr="00692565">
        <w:rPr>
          <w:rFonts w:ascii="Arial" w:eastAsia="Calibri" w:hAnsi="Arial" w:cs="Arial"/>
          <w:bCs/>
          <w:spacing w:val="-1"/>
          <w:szCs w:val="24"/>
        </w:rPr>
        <w:t>property</w:t>
      </w:r>
      <w:r w:rsidRPr="00692565">
        <w:rPr>
          <w:rFonts w:ascii="Arial" w:eastAsia="Calibri" w:hAnsi="Arial" w:cs="Arial"/>
          <w:bCs/>
          <w:spacing w:val="18"/>
          <w:szCs w:val="24"/>
        </w:rPr>
        <w:t xml:space="preserve"> </w:t>
      </w:r>
      <w:r w:rsidRPr="00692565">
        <w:rPr>
          <w:rFonts w:ascii="Arial" w:eastAsia="Calibri" w:hAnsi="Arial" w:cs="Arial"/>
          <w:bCs/>
          <w:spacing w:val="-1"/>
          <w:szCs w:val="24"/>
        </w:rPr>
        <w:t>owner</w:t>
      </w:r>
      <w:r w:rsidRPr="00692565">
        <w:rPr>
          <w:rFonts w:ascii="Arial" w:eastAsia="Calibri" w:hAnsi="Arial" w:cs="Arial"/>
          <w:bCs/>
          <w:szCs w:val="24"/>
        </w:rPr>
        <w:t xml:space="preserve"> </w:t>
      </w:r>
      <w:r w:rsidRPr="00692565">
        <w:rPr>
          <w:rFonts w:ascii="Arial" w:eastAsia="Calibri" w:hAnsi="Arial" w:cs="Arial"/>
          <w:bCs/>
          <w:spacing w:val="-1"/>
          <w:szCs w:val="24"/>
        </w:rPr>
        <w:t>wishes</w:t>
      </w:r>
      <w:r w:rsidRPr="00692565">
        <w:rPr>
          <w:rFonts w:ascii="Arial" w:eastAsia="Calibri" w:hAnsi="Arial" w:cs="Arial"/>
          <w:bCs/>
          <w:szCs w:val="24"/>
        </w:rPr>
        <w:t xml:space="preserve"> to</w:t>
      </w:r>
      <w:r w:rsidRPr="00692565">
        <w:rPr>
          <w:rFonts w:ascii="Arial" w:eastAsia="Calibri" w:hAnsi="Arial" w:cs="Arial"/>
          <w:bCs/>
          <w:spacing w:val="18"/>
          <w:szCs w:val="24"/>
        </w:rPr>
        <w:t xml:space="preserve"> </w:t>
      </w:r>
      <w:r w:rsidRPr="00692565">
        <w:rPr>
          <w:rFonts w:ascii="Arial" w:eastAsia="Calibri" w:hAnsi="Arial" w:cs="Arial"/>
          <w:bCs/>
          <w:spacing w:val="-1"/>
          <w:szCs w:val="24"/>
        </w:rPr>
        <w:t>install</w:t>
      </w:r>
      <w:r w:rsidRPr="00692565">
        <w:rPr>
          <w:rFonts w:ascii="Arial" w:eastAsia="Calibri" w:hAnsi="Arial" w:cs="Arial"/>
          <w:bCs/>
          <w:spacing w:val="18"/>
          <w:szCs w:val="24"/>
        </w:rPr>
        <w:t xml:space="preserve"> </w:t>
      </w:r>
      <w:r w:rsidRPr="00692565">
        <w:rPr>
          <w:rFonts w:ascii="Arial" w:eastAsia="Calibri" w:hAnsi="Arial" w:cs="Arial"/>
          <w:bCs/>
          <w:spacing w:val="-1"/>
          <w:szCs w:val="24"/>
        </w:rPr>
        <w:t xml:space="preserve">pressurized drip </w:t>
      </w:r>
      <w:r w:rsidRPr="00692565">
        <w:rPr>
          <w:rFonts w:ascii="Arial" w:eastAsia="Calibri" w:hAnsi="Arial" w:cs="Arial"/>
          <w:bCs/>
          <w:szCs w:val="24"/>
        </w:rPr>
        <w:t>system</w:t>
      </w:r>
      <w:r w:rsidRPr="00692565">
        <w:rPr>
          <w:rFonts w:ascii="Arial" w:eastAsia="Calibri" w:hAnsi="Arial" w:cs="Arial"/>
          <w:bCs/>
          <w:spacing w:val="-1"/>
          <w:szCs w:val="24"/>
        </w:rPr>
        <w:t>.</w:t>
      </w:r>
    </w:p>
    <w:p w14:paraId="23540A7E" w14:textId="77777777" w:rsidR="00AB49AF" w:rsidRPr="00692565" w:rsidRDefault="00AB49AF" w:rsidP="00B2372B">
      <w:pPr>
        <w:widowControl w:val="0"/>
        <w:numPr>
          <w:ilvl w:val="0"/>
          <w:numId w:val="53"/>
        </w:numPr>
        <w:spacing w:after="240" w:line="276" w:lineRule="auto"/>
        <w:ind w:left="1080"/>
        <w:jc w:val="both"/>
        <w:rPr>
          <w:rFonts w:ascii="Arial" w:eastAsia="Calibri" w:hAnsi="Arial" w:cs="Arial"/>
          <w:szCs w:val="24"/>
        </w:rPr>
      </w:pPr>
      <w:r w:rsidRPr="00692565">
        <w:rPr>
          <w:rFonts w:ascii="Arial" w:eastAsia="Calibri" w:hAnsi="Arial" w:cs="Arial"/>
          <w:szCs w:val="24"/>
        </w:rPr>
        <w:t xml:space="preserve">Flood protection measures.  The site evaluation will identify </w:t>
      </w:r>
      <w:r w:rsidRPr="00692565">
        <w:rPr>
          <w:rFonts w:ascii="Arial" w:eastAsia="Calibri" w:hAnsi="Arial" w:cs="Arial"/>
          <w:color w:val="000000"/>
          <w:szCs w:val="24"/>
        </w:rPr>
        <w:t>any flood zone/area</w:t>
      </w:r>
      <w:r w:rsidRPr="00692565">
        <w:rPr>
          <w:rFonts w:ascii="Arial" w:eastAsia="Calibri" w:hAnsi="Arial" w:cs="Arial"/>
          <w:szCs w:val="24"/>
        </w:rPr>
        <w:t xml:space="preserve"> within 200 feet of the property line, as required by DPH in the Professional Guide.  The Professional Guide includes additional requirements and considerations for flood zones, including avoiding installing OWTS within flood plain/hazard areas.  Where suitable sites outside of flood hazard areas are not available, wastewater dispersal systems may be permitted in flood hazard areas on sites where the effects of inundation, under conditions of the design, are minimized.  Applicants are advised to contact the local Building and Safety office to inquire whether additional requirements apply.  Due to site constraints of a property, located within a flood hazard area, the applicant shall be required to demonstrate that the proposed OWTS is designed with additional protective measures to prevent contamination of surface water or runoffs and minimize other risks associated with flooding, such as, infiltration into the dispersal system when the area is inundated by flood water or the potential of scour over and into the dispersal system that could adversely impact the absorption capability of the dispersal system and the overall function of the OWTS.</w:t>
      </w:r>
    </w:p>
    <w:p w14:paraId="6A23499B" w14:textId="77777777" w:rsidR="00AB49AF" w:rsidRPr="00692565" w:rsidRDefault="00AB49AF" w:rsidP="00B2372B">
      <w:pPr>
        <w:widowControl w:val="0"/>
        <w:numPr>
          <w:ilvl w:val="0"/>
          <w:numId w:val="55"/>
        </w:numPr>
        <w:spacing w:after="240" w:line="276" w:lineRule="auto"/>
        <w:jc w:val="both"/>
        <w:rPr>
          <w:rFonts w:ascii="Arial" w:eastAsia="Calibri" w:hAnsi="Arial" w:cs="Arial"/>
          <w:szCs w:val="24"/>
        </w:rPr>
      </w:pPr>
      <w:r w:rsidRPr="00692565">
        <w:rPr>
          <w:rFonts w:ascii="Arial" w:eastAsia="Calibri" w:hAnsi="Arial" w:cs="Arial"/>
          <w:szCs w:val="24"/>
        </w:rPr>
        <w:t xml:space="preserve">Public Water Supply.  The horizontal setback standards for OWTS components are included in this LAMP to protect public water supply features. Further discussion related to public water supply is included in </w:t>
      </w:r>
      <w:r w:rsidRPr="00692565">
        <w:rPr>
          <w:rFonts w:ascii="Arial" w:eastAsia="Calibri" w:hAnsi="Arial" w:cs="Arial"/>
          <w:b/>
          <w:szCs w:val="24"/>
        </w:rPr>
        <w:t>Appendix A</w:t>
      </w:r>
      <w:r w:rsidRPr="00692565">
        <w:rPr>
          <w:rFonts w:ascii="Arial" w:eastAsia="Calibri" w:hAnsi="Arial" w:cs="Arial"/>
          <w:szCs w:val="24"/>
        </w:rPr>
        <w:t xml:space="preserve">, Section 3.4, Section 4 and Section 5.  </w:t>
      </w:r>
      <w:r w:rsidRPr="00692565">
        <w:rPr>
          <w:rFonts w:ascii="Arial" w:eastAsia="Calibri" w:hAnsi="Arial" w:cs="Arial"/>
          <w:b/>
          <w:szCs w:val="24"/>
        </w:rPr>
        <w:t>Table 3-4</w:t>
      </w:r>
      <w:r w:rsidRPr="00692565">
        <w:rPr>
          <w:rFonts w:ascii="Arial" w:eastAsia="Calibri" w:hAnsi="Arial" w:cs="Arial"/>
          <w:szCs w:val="24"/>
        </w:rPr>
        <w:t xml:space="preserve"> summarizes horizontal setback requirements in LA County.</w:t>
      </w:r>
    </w:p>
    <w:p w14:paraId="66CBA43C" w14:textId="77777777" w:rsidR="00AB49AF" w:rsidRPr="00692565" w:rsidRDefault="00AB49AF" w:rsidP="00B2372B">
      <w:pPr>
        <w:widowControl w:val="0"/>
        <w:spacing w:after="240" w:line="276" w:lineRule="auto"/>
        <w:ind w:left="720"/>
        <w:jc w:val="both"/>
        <w:rPr>
          <w:rFonts w:ascii="Arial" w:eastAsia="Calibri" w:hAnsi="Arial" w:cs="Arial"/>
          <w:b/>
          <w:i/>
          <w:szCs w:val="24"/>
        </w:rPr>
      </w:pPr>
      <w:r w:rsidRPr="00692565">
        <w:rPr>
          <w:rFonts w:ascii="Arial" w:eastAsia="Calibri" w:hAnsi="Arial" w:cs="Arial"/>
          <w:b/>
          <w:i/>
          <w:szCs w:val="24"/>
        </w:rPr>
        <w:t>Impaired Water Bodies, Section 303(d) List (Nitrogen or Pathogens).</w:t>
      </w:r>
    </w:p>
    <w:p w14:paraId="2D688556" w14:textId="3E529D43"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Impaired water bodies pursuant to Section 303(d) of the Clean Water Act exist within Los Angeles County.  Some of the County impaired water bodies listed due to nitrogen or pathogen indicators or showing OWTS as a potential contributing source pursuant to section 303(d) of the Clean Water Act have TMDL levels established by the RWQCB as shown in </w:t>
      </w:r>
      <w:r w:rsidRPr="00692565">
        <w:rPr>
          <w:rFonts w:ascii="Arial" w:eastAsia="Calibri" w:hAnsi="Arial" w:cs="Arial"/>
          <w:b/>
          <w:szCs w:val="24"/>
        </w:rPr>
        <w:t>Table 2-3</w:t>
      </w:r>
      <w:r w:rsidRPr="00692565">
        <w:rPr>
          <w:rFonts w:ascii="Arial" w:eastAsia="Calibri" w:hAnsi="Arial" w:cs="Arial"/>
          <w:szCs w:val="24"/>
        </w:rPr>
        <w:t xml:space="preserve">.  Existing, new, and replacement OWTS </w:t>
      </w:r>
      <w:r w:rsidR="008715F0" w:rsidRPr="00692565">
        <w:rPr>
          <w:rFonts w:ascii="Arial" w:eastAsia="Calibri" w:hAnsi="Arial" w:cs="Arial"/>
          <w:szCs w:val="24"/>
        </w:rPr>
        <w:t xml:space="preserve">as defined by the State OWTS Policy </w:t>
      </w:r>
      <w:r w:rsidRPr="00692565">
        <w:rPr>
          <w:rFonts w:ascii="Arial" w:eastAsia="Calibri" w:hAnsi="Arial" w:cs="Arial"/>
          <w:szCs w:val="24"/>
        </w:rPr>
        <w:t>that are near impaired water bodies may be addressed by a TMDL and its implementation program, or by special provisions in a LAMP.</w:t>
      </w:r>
    </w:p>
    <w:p w14:paraId="1DD01188" w14:textId="0D0F7748" w:rsidR="00AB49AF" w:rsidRPr="00692565" w:rsidRDefault="00AB49AF" w:rsidP="00B2372B">
      <w:pPr>
        <w:widowControl w:val="0"/>
        <w:spacing w:after="240" w:line="276" w:lineRule="auto"/>
        <w:ind w:left="720"/>
        <w:jc w:val="both"/>
        <w:rPr>
          <w:rFonts w:ascii="Arial" w:eastAsia="Calibri" w:hAnsi="Arial" w:cs="Arial"/>
          <w:bCs/>
          <w:szCs w:val="24"/>
        </w:rPr>
      </w:pPr>
      <w:r w:rsidRPr="00692565">
        <w:rPr>
          <w:rFonts w:ascii="Arial" w:eastAsia="Calibri" w:hAnsi="Arial" w:cs="Arial"/>
          <w:bCs/>
          <w:szCs w:val="24"/>
        </w:rPr>
        <w:t xml:space="preserve">It is the responsibility of the owner of existing, new or replacement OWTS </w:t>
      </w:r>
      <w:r w:rsidR="008715F0" w:rsidRPr="00692565">
        <w:rPr>
          <w:rFonts w:ascii="Arial" w:eastAsia="Calibri" w:hAnsi="Arial" w:cs="Arial"/>
          <w:bCs/>
          <w:szCs w:val="24"/>
        </w:rPr>
        <w:t xml:space="preserve">(as defined by the State OWTS Policy) </w:t>
      </w:r>
      <w:r w:rsidRPr="00692565">
        <w:rPr>
          <w:rFonts w:ascii="Arial" w:eastAsia="Calibri" w:hAnsi="Arial" w:cs="Arial"/>
          <w:bCs/>
          <w:szCs w:val="24"/>
        </w:rPr>
        <w:t xml:space="preserve">to confirm whether the location of his/her system relative to impaired water bodies will classify the system as Tier 3.  The SWRCB provides a map tool on their website </w:t>
      </w:r>
      <w:hyperlink r:id="rId15" w:history="1">
        <w:r w:rsidRPr="00692565">
          <w:rPr>
            <w:rFonts w:ascii="Arial" w:eastAsia="Calibri" w:hAnsi="Arial" w:cs="Arial"/>
            <w:bCs/>
            <w:color w:val="0000FF"/>
            <w:szCs w:val="24"/>
            <w:u w:val="single"/>
          </w:rPr>
          <w:t>http://www.waterboards.ca.gov/water_issues/programs/owts/index.shtml</w:t>
        </w:r>
      </w:hyperlink>
      <w:r w:rsidRPr="00692565">
        <w:rPr>
          <w:rFonts w:ascii="Arial" w:eastAsia="Calibri" w:hAnsi="Arial" w:cs="Arial"/>
          <w:bCs/>
          <w:szCs w:val="24"/>
        </w:rPr>
        <w:t xml:space="preserve"> that assists residents in determining if they are within 2,000 feet of an impaired water body.  This distance is the distance from an impaired water body that the SWRCB considers to be “near” to a system.  If you enter a property address into the map tool, nearby impaired waters for nitrogen compounds and/or pathogens should be listed.  If no nitrogen - or pathogen-impaired water bodies listed in Attachment 2 of the OWTS Policy and this LAMP are identified within 2,000 feet of an address, there is a lower potential for the OWTS to be classified under the Tier 3 requirements or covered under a TMDL implementation plan based on distance to an impaired water body.  If there are nitrogen- or pathogen-impaired water bodies that are identified within 2,000 feet of an address using the map tool, there is a higher potential for the OWTS to be classified under the Tier 3 requirements or covered under a TMDL implementation plan.  </w:t>
      </w:r>
      <w:r w:rsidRPr="00692565">
        <w:rPr>
          <w:rFonts w:ascii="Arial" w:eastAsia="Calibri" w:hAnsi="Arial" w:cs="Arial"/>
          <w:bCs/>
          <w:szCs w:val="24"/>
          <w:u w:val="single"/>
        </w:rPr>
        <w:t>Due to data limitations, property owners are strongly advised to conduct further investigation beyond the SWRCB mapping tool with the help of their local agencies, RWQCB and/or SWRCB to determine whether their system falls into the Tier 3 category before making any changes to their system.</w:t>
      </w:r>
      <w:r w:rsidRPr="00692565">
        <w:rPr>
          <w:rFonts w:ascii="Arial" w:eastAsia="Calibri" w:hAnsi="Arial" w:cs="Arial"/>
          <w:bCs/>
          <w:szCs w:val="24"/>
        </w:rPr>
        <w:t xml:space="preserve">  See the SWRCB website </w:t>
      </w:r>
      <w:hyperlink r:id="rId16" w:history="1">
        <w:r w:rsidRPr="00692565">
          <w:rPr>
            <w:rFonts w:ascii="Arial" w:eastAsia="Calibri" w:hAnsi="Arial" w:cs="Arial"/>
            <w:bCs/>
            <w:color w:val="0000FF"/>
            <w:szCs w:val="24"/>
            <w:u w:val="single"/>
          </w:rPr>
          <w:t>http://www.waterboards.ca.gov/water_issues/programs/owts/index.shtml</w:t>
        </w:r>
      </w:hyperlink>
      <w:r w:rsidRPr="00692565">
        <w:rPr>
          <w:rFonts w:ascii="Arial" w:eastAsia="Calibri" w:hAnsi="Arial" w:cs="Arial"/>
          <w:bCs/>
          <w:szCs w:val="24"/>
        </w:rPr>
        <w:t>.</w:t>
      </w:r>
    </w:p>
    <w:p w14:paraId="523D475A"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OWTS near impaired water bodies that are not listed as impaired due to nitrogen or pathogen indicators, and do not have a TMDL and are not covered by a Local Agency Management Program with special provisions, are not addressed by Tier 3.  Tier 3 for Impaired Areas is defined as follows: </w:t>
      </w:r>
    </w:p>
    <w:p w14:paraId="13E72356" w14:textId="79D0BA62" w:rsidR="00AB49AF" w:rsidRPr="00692565" w:rsidRDefault="00AB49AF" w:rsidP="00B2372B">
      <w:pPr>
        <w:widowControl w:val="0"/>
        <w:spacing w:after="240" w:line="276" w:lineRule="auto"/>
        <w:ind w:left="1080"/>
        <w:jc w:val="both"/>
        <w:rPr>
          <w:rFonts w:ascii="Arial" w:eastAsia="Calibri" w:hAnsi="Arial" w:cs="Arial"/>
          <w:szCs w:val="24"/>
        </w:rPr>
      </w:pPr>
      <w:r w:rsidRPr="00692565">
        <w:rPr>
          <w:rFonts w:ascii="Arial" w:eastAsia="Calibri" w:hAnsi="Arial" w:cs="Arial"/>
          <w:szCs w:val="24"/>
          <w:u w:val="single"/>
        </w:rPr>
        <w:t>Tier 3 - Impaired Areas</w:t>
      </w:r>
      <w:r w:rsidRPr="00692565">
        <w:rPr>
          <w:rFonts w:ascii="Arial" w:eastAsia="Calibri" w:hAnsi="Arial" w:cs="Arial"/>
          <w:szCs w:val="24"/>
        </w:rPr>
        <w:t xml:space="preserve">: Existing, new, and replacement OWTS </w:t>
      </w:r>
      <w:r w:rsidR="008715F0" w:rsidRPr="00692565">
        <w:rPr>
          <w:rFonts w:ascii="Arial" w:eastAsia="Calibri" w:hAnsi="Arial" w:cs="Arial"/>
          <w:szCs w:val="24"/>
        </w:rPr>
        <w:t xml:space="preserve">as defined by the State OWTS Policy </w:t>
      </w:r>
      <w:r w:rsidRPr="00692565">
        <w:rPr>
          <w:rFonts w:ascii="Arial" w:eastAsia="Calibri" w:hAnsi="Arial" w:cs="Arial"/>
          <w:szCs w:val="24"/>
        </w:rPr>
        <w:t>that are near impaired water bodies may be addressed by a TMDL and its implementation program, or special provisions contained in a Local Agency Management Program.  The TMDL and its implementation plan shall be established by the US Environmental Protection Agency, or adopted by the County as Basin Plan Amendment(s).  If there is no TMDL or special provisions, new or replacement OWTS within 600 feet of water bodies impaired for nitrogen or pathogens must meet the specific requirements of Tier 3.  In this LAMP, OWTS near impaired waterbodies and new or replacement OWTS within 600 feet of water bodies impaired for nitrogen or pathogens must meet the specific requirements of Tier 3, which includes requirements for supplemental treatment as a NOWTS as well as inclusion in the Advanced Protection Management Program (APMP) described in this LAMP.</w:t>
      </w:r>
    </w:p>
    <w:p w14:paraId="25435357"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The impaired water bodies shown in </w:t>
      </w:r>
      <w:r w:rsidRPr="00692565">
        <w:rPr>
          <w:rFonts w:ascii="Arial" w:eastAsia="Calibri" w:hAnsi="Arial" w:cs="Arial"/>
          <w:b/>
          <w:szCs w:val="24"/>
        </w:rPr>
        <w:t>Table 2-3</w:t>
      </w:r>
      <w:r w:rsidRPr="00692565">
        <w:rPr>
          <w:rFonts w:ascii="Arial" w:eastAsia="Calibri" w:hAnsi="Arial" w:cs="Arial"/>
          <w:szCs w:val="24"/>
        </w:rPr>
        <w:t xml:space="preserve"> require a 600 feet boundary for OWTS until a TMDL with OWTS allotment is established by the RWQCB in a TMDL implementation plan.  Tier 3 applies to OWTS within the 600 feet boundary until the TMDL with OWTS allotment is established.  Section 4.2, below provides additional information for management of OWTS near impaired water bodies.</w:t>
      </w:r>
    </w:p>
    <w:p w14:paraId="22E0F3D1"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Until a TMDL with OWTS allotment is established, new or replacement OWTS within 600 feet of an impaired water body must meet the specific requirements of Tier 3, which involves inclusion in an APMP.  </w:t>
      </w:r>
      <w:r w:rsidRPr="00692565">
        <w:rPr>
          <w:rFonts w:ascii="Arial" w:eastAsia="Calibri" w:hAnsi="Arial" w:cs="Arial"/>
          <w:b/>
          <w:szCs w:val="24"/>
        </w:rPr>
        <w:t>Appendix B</w:t>
      </w:r>
      <w:r w:rsidRPr="00692565">
        <w:rPr>
          <w:rFonts w:ascii="Arial" w:eastAsia="Calibri" w:hAnsi="Arial" w:cs="Arial"/>
          <w:szCs w:val="24"/>
        </w:rPr>
        <w:t xml:space="preserve"> describes development of the APMP.  For Tier 3 systems, the APMP requires that supplemental treatment for nitrogen and/or pathogens must be used, based on the source of impairment of the nearby water body.  Supplemental treatment classifies a system as a NOWTS, and requirements for NOWTS are described in greater detail in Section 3.5 and Section 3.6, below.</w:t>
      </w:r>
    </w:p>
    <w:p w14:paraId="0F64C814" w14:textId="77777777" w:rsidR="00E82264" w:rsidRDefault="00E82264">
      <w:pPr>
        <w:spacing w:after="200" w:line="276" w:lineRule="auto"/>
        <w:rPr>
          <w:rFonts w:ascii="Arial" w:eastAsia="Calibri" w:hAnsi="Arial" w:cs="Arial"/>
          <w:b/>
          <w:bCs/>
          <w:szCs w:val="24"/>
        </w:rPr>
      </w:pPr>
      <w:r>
        <w:rPr>
          <w:rFonts w:ascii="Arial" w:eastAsia="Calibri" w:hAnsi="Arial" w:cs="Arial"/>
          <w:b/>
          <w:bCs/>
          <w:szCs w:val="24"/>
        </w:rPr>
        <w:br w:type="page"/>
      </w:r>
    </w:p>
    <w:p w14:paraId="2AF67025" w14:textId="26A47D39" w:rsidR="00AB49AF" w:rsidRPr="00692565" w:rsidRDefault="00AB49AF" w:rsidP="00B2372B">
      <w:pPr>
        <w:widowControl w:val="0"/>
        <w:spacing w:after="120"/>
        <w:jc w:val="center"/>
        <w:rPr>
          <w:rFonts w:ascii="Arial" w:eastAsia="Calibri" w:hAnsi="Arial" w:cs="Arial"/>
          <w:b/>
          <w:bCs/>
          <w:szCs w:val="24"/>
        </w:rPr>
      </w:pPr>
      <w:r w:rsidRPr="00692565">
        <w:rPr>
          <w:rFonts w:ascii="Arial" w:eastAsia="Calibri" w:hAnsi="Arial" w:cs="Arial"/>
          <w:b/>
          <w:bCs/>
          <w:szCs w:val="24"/>
        </w:rPr>
        <w:t>Table 2-3. Water Bodies Impaired for Pathogens or Nitrogen that are Subject to Tier 3 in Los Angeles County</w:t>
      </w:r>
    </w:p>
    <w:tbl>
      <w:tblPr>
        <w:tblStyle w:val="TableGrid"/>
        <w:tblW w:w="9787" w:type="dxa"/>
        <w:tblInd w:w="288" w:type="dxa"/>
        <w:tblLayout w:type="fixed"/>
        <w:tblLook w:val="04A0" w:firstRow="1" w:lastRow="0" w:firstColumn="1" w:lastColumn="0" w:noHBand="0" w:noVBand="1"/>
      </w:tblPr>
      <w:tblGrid>
        <w:gridCol w:w="1170"/>
        <w:gridCol w:w="4230"/>
        <w:gridCol w:w="2250"/>
        <w:gridCol w:w="2137"/>
      </w:tblGrid>
      <w:tr w:rsidR="00AB49AF" w:rsidRPr="00692565" w14:paraId="7F08FEBB" w14:textId="77777777" w:rsidTr="00432202">
        <w:tc>
          <w:tcPr>
            <w:tcW w:w="1170" w:type="dxa"/>
          </w:tcPr>
          <w:p w14:paraId="4B38FF67" w14:textId="77777777" w:rsidR="00AB49AF" w:rsidRPr="00692565" w:rsidRDefault="00AB49AF" w:rsidP="001760E4">
            <w:pPr>
              <w:spacing w:after="120"/>
              <w:ind w:left="-36"/>
              <w:contextualSpacing/>
              <w:rPr>
                <w:rFonts w:ascii="Arial" w:eastAsia="Calibri" w:hAnsi="Arial" w:cs="Arial"/>
                <w:b/>
                <w:sz w:val="24"/>
                <w:szCs w:val="24"/>
              </w:rPr>
            </w:pPr>
            <w:r w:rsidRPr="00692565">
              <w:rPr>
                <w:rFonts w:ascii="Arial" w:eastAsia="Calibri" w:hAnsi="Arial" w:cs="Arial"/>
                <w:b/>
                <w:sz w:val="24"/>
                <w:szCs w:val="24"/>
              </w:rPr>
              <w:t>RWQCB Region</w:t>
            </w:r>
          </w:p>
        </w:tc>
        <w:tc>
          <w:tcPr>
            <w:tcW w:w="4230" w:type="dxa"/>
          </w:tcPr>
          <w:p w14:paraId="64AAE297" w14:textId="77777777" w:rsidR="00AB49AF" w:rsidRPr="00692565" w:rsidRDefault="00AB49AF" w:rsidP="001760E4">
            <w:pPr>
              <w:spacing w:after="120"/>
              <w:ind w:left="228"/>
              <w:contextualSpacing/>
              <w:rPr>
                <w:rFonts w:ascii="Arial" w:eastAsia="Calibri" w:hAnsi="Arial" w:cs="Arial"/>
                <w:b/>
                <w:sz w:val="24"/>
                <w:szCs w:val="24"/>
              </w:rPr>
            </w:pPr>
            <w:r w:rsidRPr="00692565">
              <w:rPr>
                <w:rFonts w:ascii="Arial" w:eastAsia="Calibri" w:hAnsi="Arial" w:cs="Arial"/>
                <w:b/>
                <w:sz w:val="24"/>
                <w:szCs w:val="24"/>
              </w:rPr>
              <w:t>Impaired Water Body</w:t>
            </w:r>
          </w:p>
        </w:tc>
        <w:tc>
          <w:tcPr>
            <w:tcW w:w="2250" w:type="dxa"/>
          </w:tcPr>
          <w:p w14:paraId="6319A565" w14:textId="77777777" w:rsidR="00432202" w:rsidRDefault="00AB49AF" w:rsidP="00432202">
            <w:pPr>
              <w:spacing w:after="120"/>
              <w:ind w:left="144"/>
              <w:contextualSpacing/>
              <w:rPr>
                <w:rFonts w:ascii="Arial" w:eastAsia="Calibri" w:hAnsi="Arial" w:cs="Arial"/>
                <w:b/>
                <w:sz w:val="24"/>
                <w:szCs w:val="24"/>
              </w:rPr>
            </w:pPr>
            <w:r w:rsidRPr="00692565">
              <w:rPr>
                <w:rFonts w:ascii="Arial" w:eastAsia="Calibri" w:hAnsi="Arial" w:cs="Arial"/>
                <w:b/>
                <w:sz w:val="24"/>
                <w:szCs w:val="24"/>
              </w:rPr>
              <w:t>TMDL</w:t>
            </w:r>
          </w:p>
          <w:p w14:paraId="0AC3A256" w14:textId="10791FC2" w:rsidR="00AB49AF" w:rsidRPr="00692565" w:rsidRDefault="00432202" w:rsidP="00432202">
            <w:pPr>
              <w:spacing w:after="120"/>
              <w:ind w:left="144"/>
              <w:contextualSpacing/>
              <w:rPr>
                <w:rFonts w:ascii="Arial" w:eastAsia="Calibri" w:hAnsi="Arial" w:cs="Arial"/>
                <w:b/>
                <w:sz w:val="24"/>
                <w:szCs w:val="24"/>
              </w:rPr>
            </w:pPr>
            <w:r>
              <w:rPr>
                <w:rFonts w:ascii="Arial" w:eastAsia="Calibri" w:hAnsi="Arial" w:cs="Arial"/>
                <w:b/>
                <w:sz w:val="24"/>
                <w:szCs w:val="24"/>
              </w:rPr>
              <w:t xml:space="preserve">Effective </w:t>
            </w:r>
            <w:r w:rsidR="00AB49AF" w:rsidRPr="00692565">
              <w:rPr>
                <w:rFonts w:ascii="Arial" w:eastAsia="Calibri" w:hAnsi="Arial" w:cs="Arial"/>
                <w:b/>
                <w:sz w:val="24"/>
                <w:szCs w:val="24"/>
              </w:rPr>
              <w:t>Date</w:t>
            </w:r>
          </w:p>
        </w:tc>
        <w:tc>
          <w:tcPr>
            <w:tcW w:w="2137" w:type="dxa"/>
          </w:tcPr>
          <w:p w14:paraId="0E376ACD" w14:textId="5E34E03F" w:rsidR="00AB49AF" w:rsidRPr="00692565" w:rsidRDefault="00432202" w:rsidP="00432202">
            <w:pPr>
              <w:spacing w:after="120"/>
              <w:ind w:left="138"/>
              <w:contextualSpacing/>
              <w:rPr>
                <w:rFonts w:ascii="Arial" w:eastAsia="Calibri" w:hAnsi="Arial" w:cs="Arial"/>
                <w:b/>
                <w:sz w:val="24"/>
                <w:szCs w:val="24"/>
              </w:rPr>
            </w:pPr>
            <w:r>
              <w:rPr>
                <w:rFonts w:ascii="Arial" w:eastAsia="Calibri" w:hAnsi="Arial" w:cs="Arial"/>
                <w:b/>
                <w:sz w:val="24"/>
                <w:szCs w:val="24"/>
              </w:rPr>
              <w:t xml:space="preserve">Implementation </w:t>
            </w:r>
            <w:r w:rsidR="00AB49AF" w:rsidRPr="00692565">
              <w:rPr>
                <w:rFonts w:ascii="Arial" w:eastAsia="Calibri" w:hAnsi="Arial" w:cs="Arial"/>
                <w:b/>
                <w:sz w:val="24"/>
                <w:szCs w:val="24"/>
              </w:rPr>
              <w:t xml:space="preserve">Plan </w:t>
            </w:r>
            <w:r>
              <w:rPr>
                <w:rFonts w:ascii="Arial" w:eastAsia="Calibri" w:hAnsi="Arial" w:cs="Arial"/>
                <w:b/>
                <w:sz w:val="24"/>
                <w:szCs w:val="24"/>
              </w:rPr>
              <w:t xml:space="preserve">for </w:t>
            </w:r>
            <w:r w:rsidR="00AB49AF" w:rsidRPr="00692565">
              <w:rPr>
                <w:rFonts w:ascii="Arial" w:eastAsia="Calibri" w:hAnsi="Arial" w:cs="Arial"/>
                <w:b/>
                <w:sz w:val="24"/>
                <w:szCs w:val="24"/>
              </w:rPr>
              <w:t>OWTS allotment</w:t>
            </w:r>
          </w:p>
        </w:tc>
      </w:tr>
      <w:tr w:rsidR="00AB49AF" w:rsidRPr="00692565" w14:paraId="55A19E28" w14:textId="77777777" w:rsidTr="00432202">
        <w:tc>
          <w:tcPr>
            <w:tcW w:w="1170" w:type="dxa"/>
          </w:tcPr>
          <w:p w14:paraId="172137FC"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4</w:t>
            </w:r>
          </w:p>
        </w:tc>
        <w:tc>
          <w:tcPr>
            <w:tcW w:w="4230" w:type="dxa"/>
          </w:tcPr>
          <w:p w14:paraId="706D6F53"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Coyote Creek</w:t>
            </w:r>
          </w:p>
        </w:tc>
        <w:tc>
          <w:tcPr>
            <w:tcW w:w="2250" w:type="dxa"/>
          </w:tcPr>
          <w:p w14:paraId="3154A682" w14:textId="1ECA3118" w:rsidR="00AB49AF" w:rsidRPr="00692565" w:rsidRDefault="00432202" w:rsidP="001760E4">
            <w:pPr>
              <w:spacing w:after="120"/>
              <w:ind w:left="144"/>
              <w:contextualSpacing/>
              <w:rPr>
                <w:rFonts w:ascii="Arial" w:eastAsia="Calibri" w:hAnsi="Arial" w:cs="Arial"/>
                <w:sz w:val="24"/>
                <w:szCs w:val="24"/>
              </w:rPr>
            </w:pPr>
            <w:r>
              <w:rPr>
                <w:rFonts w:ascii="Arial" w:eastAsia="Calibri" w:hAnsi="Arial" w:cs="Arial"/>
                <w:sz w:val="24"/>
                <w:szCs w:val="24"/>
              </w:rPr>
              <w:t>June 2016</w:t>
            </w:r>
            <w:r w:rsidR="00AB49AF" w:rsidRPr="00692565">
              <w:rPr>
                <w:rFonts w:ascii="Arial" w:eastAsia="Calibri" w:hAnsi="Arial" w:cs="Arial"/>
                <w:sz w:val="24"/>
                <w:szCs w:val="24"/>
              </w:rPr>
              <w:t xml:space="preserve"> – Pathogens</w:t>
            </w:r>
          </w:p>
        </w:tc>
        <w:tc>
          <w:tcPr>
            <w:tcW w:w="2137" w:type="dxa"/>
          </w:tcPr>
          <w:p w14:paraId="17849DAC" w14:textId="4A4204CD" w:rsidR="00AB49AF" w:rsidRPr="00692565" w:rsidRDefault="00501807" w:rsidP="001760E4">
            <w:pPr>
              <w:spacing w:after="120"/>
              <w:ind w:left="228"/>
              <w:contextualSpacing/>
              <w:rPr>
                <w:rFonts w:ascii="Arial" w:eastAsia="Calibri" w:hAnsi="Arial" w:cs="Arial"/>
                <w:sz w:val="24"/>
                <w:szCs w:val="24"/>
              </w:rPr>
            </w:pPr>
            <w:r>
              <w:rPr>
                <w:rFonts w:ascii="Arial" w:eastAsia="Calibri" w:hAnsi="Arial" w:cs="Arial"/>
                <w:sz w:val="24"/>
                <w:szCs w:val="24"/>
              </w:rPr>
              <w:t>NA</w:t>
            </w:r>
          </w:p>
        </w:tc>
      </w:tr>
      <w:tr w:rsidR="00AB49AF" w:rsidRPr="00692565" w14:paraId="6243B9C8" w14:textId="77777777" w:rsidTr="00432202">
        <w:tc>
          <w:tcPr>
            <w:tcW w:w="1170" w:type="dxa"/>
            <w:vMerge w:val="restart"/>
          </w:tcPr>
          <w:p w14:paraId="343D5A18"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4</w:t>
            </w:r>
          </w:p>
        </w:tc>
        <w:tc>
          <w:tcPr>
            <w:tcW w:w="4230" w:type="dxa"/>
            <w:vMerge w:val="restart"/>
          </w:tcPr>
          <w:p w14:paraId="30B62456"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Malibu Creek (Includes Las Virgenes Creek and Malibu Lagoon)</w:t>
            </w:r>
          </w:p>
        </w:tc>
        <w:tc>
          <w:tcPr>
            <w:tcW w:w="2250" w:type="dxa"/>
          </w:tcPr>
          <w:p w14:paraId="569CB402" w14:textId="44701CDF" w:rsidR="00AB49AF" w:rsidRPr="00692565" w:rsidRDefault="00432202" w:rsidP="001760E4">
            <w:pPr>
              <w:spacing w:after="120"/>
              <w:ind w:left="144"/>
              <w:contextualSpacing/>
              <w:rPr>
                <w:rFonts w:ascii="Arial" w:eastAsia="Calibri" w:hAnsi="Arial" w:cs="Arial"/>
                <w:sz w:val="24"/>
                <w:szCs w:val="24"/>
                <w:vertAlign w:val="superscript"/>
              </w:rPr>
            </w:pPr>
            <w:r>
              <w:rPr>
                <w:rFonts w:ascii="Arial" w:eastAsia="Calibri" w:hAnsi="Arial" w:cs="Arial"/>
                <w:sz w:val="24"/>
                <w:szCs w:val="24"/>
              </w:rPr>
              <w:t xml:space="preserve">2003 and </w:t>
            </w:r>
            <w:r w:rsidR="00AB49AF" w:rsidRPr="00692565">
              <w:rPr>
                <w:rFonts w:ascii="Arial" w:eastAsia="Calibri" w:hAnsi="Arial" w:cs="Arial"/>
                <w:sz w:val="24"/>
                <w:szCs w:val="24"/>
              </w:rPr>
              <w:t>2013</w:t>
            </w:r>
            <w:r w:rsidR="00AB49AF" w:rsidRPr="00692565">
              <w:rPr>
                <w:rFonts w:ascii="Arial" w:eastAsia="Calibri" w:hAnsi="Arial" w:cs="Arial"/>
                <w:sz w:val="24"/>
                <w:szCs w:val="24"/>
                <w:vertAlign w:val="superscript"/>
              </w:rPr>
              <w:t>2</w:t>
            </w:r>
            <w:r w:rsidR="00AB49AF" w:rsidRPr="00692565">
              <w:rPr>
                <w:rFonts w:ascii="Arial" w:eastAsia="Calibri" w:hAnsi="Arial" w:cs="Arial"/>
                <w:sz w:val="24"/>
                <w:szCs w:val="24"/>
              </w:rPr>
              <w:t xml:space="preserve"> – Nitrogen</w:t>
            </w:r>
          </w:p>
        </w:tc>
        <w:tc>
          <w:tcPr>
            <w:tcW w:w="2137" w:type="dxa"/>
          </w:tcPr>
          <w:p w14:paraId="54B2967A"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Yes (See Section 4.2)</w:t>
            </w:r>
          </w:p>
        </w:tc>
        <w:bookmarkStart w:id="75" w:name="_GoBack"/>
        <w:bookmarkEnd w:id="75"/>
      </w:tr>
      <w:tr w:rsidR="00AB49AF" w:rsidRPr="00692565" w14:paraId="7D10B909" w14:textId="77777777" w:rsidTr="00432202">
        <w:tc>
          <w:tcPr>
            <w:tcW w:w="1170" w:type="dxa"/>
            <w:vMerge/>
          </w:tcPr>
          <w:p w14:paraId="5B3B2A56" w14:textId="77777777" w:rsidR="00AB49AF" w:rsidRPr="00692565" w:rsidRDefault="00AB49AF" w:rsidP="00692565">
            <w:pPr>
              <w:spacing w:after="120"/>
              <w:ind w:left="720"/>
              <w:contextualSpacing/>
              <w:rPr>
                <w:rFonts w:ascii="Arial" w:eastAsia="Calibri" w:hAnsi="Arial" w:cs="Arial"/>
                <w:sz w:val="24"/>
                <w:szCs w:val="24"/>
              </w:rPr>
            </w:pPr>
          </w:p>
        </w:tc>
        <w:tc>
          <w:tcPr>
            <w:tcW w:w="4230" w:type="dxa"/>
            <w:vMerge/>
          </w:tcPr>
          <w:p w14:paraId="07D408AD" w14:textId="77777777" w:rsidR="00AB49AF" w:rsidRPr="00692565" w:rsidRDefault="00AB49AF" w:rsidP="001760E4">
            <w:pPr>
              <w:spacing w:after="120"/>
              <w:ind w:left="228"/>
              <w:contextualSpacing/>
              <w:rPr>
                <w:rFonts w:ascii="Arial" w:eastAsia="Calibri" w:hAnsi="Arial" w:cs="Arial"/>
                <w:sz w:val="24"/>
                <w:szCs w:val="24"/>
              </w:rPr>
            </w:pPr>
          </w:p>
        </w:tc>
        <w:tc>
          <w:tcPr>
            <w:tcW w:w="2250" w:type="dxa"/>
          </w:tcPr>
          <w:p w14:paraId="6C5D89BF" w14:textId="4B482F71" w:rsidR="00AB49AF" w:rsidRPr="00692565" w:rsidRDefault="00432202" w:rsidP="001760E4">
            <w:pPr>
              <w:spacing w:after="120"/>
              <w:ind w:left="144"/>
              <w:contextualSpacing/>
              <w:rPr>
                <w:rFonts w:ascii="Arial" w:eastAsia="Calibri" w:hAnsi="Arial" w:cs="Arial"/>
                <w:sz w:val="24"/>
                <w:szCs w:val="24"/>
              </w:rPr>
            </w:pPr>
            <w:r>
              <w:rPr>
                <w:rFonts w:ascii="Arial" w:eastAsia="Calibri" w:hAnsi="Arial" w:cs="Arial"/>
                <w:sz w:val="24"/>
                <w:szCs w:val="24"/>
              </w:rPr>
              <w:t>January 2006</w:t>
            </w:r>
            <w:r w:rsidR="00AB49AF" w:rsidRPr="00692565">
              <w:rPr>
                <w:rFonts w:ascii="Arial" w:eastAsia="Calibri" w:hAnsi="Arial" w:cs="Arial"/>
                <w:sz w:val="24"/>
                <w:szCs w:val="24"/>
              </w:rPr>
              <w:t xml:space="preserve"> – Pathogens</w:t>
            </w:r>
          </w:p>
        </w:tc>
        <w:tc>
          <w:tcPr>
            <w:tcW w:w="2137" w:type="dxa"/>
          </w:tcPr>
          <w:p w14:paraId="5B7A475E" w14:textId="29E1DFBC" w:rsidR="00AB49AF" w:rsidRPr="00692565" w:rsidRDefault="00432202" w:rsidP="001760E4">
            <w:pPr>
              <w:spacing w:after="120"/>
              <w:ind w:left="228"/>
              <w:contextualSpacing/>
              <w:rPr>
                <w:rFonts w:ascii="Arial" w:eastAsia="Calibri" w:hAnsi="Arial" w:cs="Arial"/>
                <w:sz w:val="24"/>
                <w:szCs w:val="24"/>
              </w:rPr>
            </w:pPr>
            <w:r>
              <w:rPr>
                <w:rFonts w:ascii="Arial" w:eastAsia="Calibri" w:hAnsi="Arial" w:cs="Arial"/>
                <w:sz w:val="24"/>
                <w:szCs w:val="24"/>
              </w:rPr>
              <w:t>Yes</w:t>
            </w:r>
          </w:p>
        </w:tc>
      </w:tr>
      <w:tr w:rsidR="00AB49AF" w:rsidRPr="00692565" w14:paraId="69BE11BC" w14:textId="77777777" w:rsidTr="00432202">
        <w:tc>
          <w:tcPr>
            <w:tcW w:w="1170" w:type="dxa"/>
          </w:tcPr>
          <w:p w14:paraId="059790F3"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4</w:t>
            </w:r>
          </w:p>
        </w:tc>
        <w:tc>
          <w:tcPr>
            <w:tcW w:w="4230" w:type="dxa"/>
          </w:tcPr>
          <w:p w14:paraId="22A0655D"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San Gabriel River Reach 1 (Estuary to Firestone)</w:t>
            </w:r>
          </w:p>
        </w:tc>
        <w:tc>
          <w:tcPr>
            <w:tcW w:w="2250" w:type="dxa"/>
          </w:tcPr>
          <w:p w14:paraId="7E5D6544" w14:textId="3B72A168" w:rsidR="00AB49AF" w:rsidRPr="00692565" w:rsidRDefault="00C0334E" w:rsidP="001760E4">
            <w:pPr>
              <w:spacing w:after="120"/>
              <w:ind w:left="144"/>
              <w:contextualSpacing/>
              <w:rPr>
                <w:rFonts w:ascii="Arial" w:eastAsia="Calibri" w:hAnsi="Arial" w:cs="Arial"/>
                <w:sz w:val="24"/>
                <w:szCs w:val="24"/>
              </w:rPr>
            </w:pPr>
            <w:r>
              <w:rPr>
                <w:rFonts w:ascii="Arial" w:eastAsia="Calibri" w:hAnsi="Arial" w:cs="Arial"/>
                <w:sz w:val="24"/>
                <w:szCs w:val="24"/>
              </w:rPr>
              <w:t>June 2016</w:t>
            </w:r>
            <w:r w:rsidRPr="00692565">
              <w:rPr>
                <w:rFonts w:ascii="Arial" w:eastAsia="Calibri" w:hAnsi="Arial" w:cs="Arial"/>
                <w:sz w:val="24"/>
                <w:szCs w:val="24"/>
              </w:rPr>
              <w:t xml:space="preserve"> </w:t>
            </w:r>
            <w:r w:rsidR="00AB49AF" w:rsidRPr="00692565">
              <w:rPr>
                <w:rFonts w:ascii="Arial" w:eastAsia="Calibri" w:hAnsi="Arial" w:cs="Arial"/>
                <w:sz w:val="24"/>
                <w:szCs w:val="24"/>
              </w:rPr>
              <w:t>– Pathogens</w:t>
            </w:r>
          </w:p>
        </w:tc>
        <w:tc>
          <w:tcPr>
            <w:tcW w:w="2137" w:type="dxa"/>
          </w:tcPr>
          <w:p w14:paraId="6002E2A7" w14:textId="36076AB3" w:rsidR="00AB49AF" w:rsidRPr="00692565" w:rsidRDefault="006B1E1F" w:rsidP="001760E4">
            <w:pPr>
              <w:spacing w:after="120"/>
              <w:ind w:left="228"/>
              <w:contextualSpacing/>
              <w:rPr>
                <w:rFonts w:ascii="Arial" w:eastAsia="Calibri" w:hAnsi="Arial" w:cs="Arial"/>
                <w:sz w:val="24"/>
                <w:szCs w:val="24"/>
              </w:rPr>
            </w:pPr>
            <w:r w:rsidRPr="006B1E1F">
              <w:rPr>
                <w:rFonts w:ascii="Arial" w:eastAsia="Calibri" w:hAnsi="Arial" w:cs="Arial"/>
                <w:sz w:val="24"/>
                <w:szCs w:val="24"/>
              </w:rPr>
              <w:t>Yes</w:t>
            </w:r>
            <w:r w:rsidR="001E26FF">
              <w:rPr>
                <w:rFonts w:ascii="Arial" w:eastAsia="Calibri" w:hAnsi="Arial" w:cs="Arial"/>
                <w:sz w:val="24"/>
                <w:szCs w:val="24"/>
                <w:vertAlign w:val="superscript"/>
              </w:rPr>
              <w:t>4</w:t>
            </w:r>
            <w:r w:rsidRPr="006B1E1F">
              <w:rPr>
                <w:rFonts w:ascii="Arial" w:eastAsia="Calibri" w:hAnsi="Arial" w:cs="Arial"/>
                <w:sz w:val="24"/>
                <w:szCs w:val="24"/>
              </w:rPr>
              <w:t xml:space="preserve"> (See Section 4.2)</w:t>
            </w:r>
          </w:p>
        </w:tc>
      </w:tr>
      <w:tr w:rsidR="00AB49AF" w:rsidRPr="00692565" w14:paraId="38655C5B" w14:textId="77777777" w:rsidTr="00432202">
        <w:tc>
          <w:tcPr>
            <w:tcW w:w="1170" w:type="dxa"/>
          </w:tcPr>
          <w:p w14:paraId="3BBB36CF"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4</w:t>
            </w:r>
          </w:p>
        </w:tc>
        <w:tc>
          <w:tcPr>
            <w:tcW w:w="4230" w:type="dxa"/>
          </w:tcPr>
          <w:p w14:paraId="1832710D"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San Gabriel River Reach 2 (Firestone to Whittier Narrows Dam)</w:t>
            </w:r>
          </w:p>
        </w:tc>
        <w:tc>
          <w:tcPr>
            <w:tcW w:w="2250" w:type="dxa"/>
          </w:tcPr>
          <w:p w14:paraId="6227CEFF" w14:textId="37A6E055" w:rsidR="00AB49AF" w:rsidRPr="00692565" w:rsidRDefault="00C0334E" w:rsidP="001760E4">
            <w:pPr>
              <w:spacing w:after="120"/>
              <w:ind w:left="144"/>
              <w:contextualSpacing/>
              <w:rPr>
                <w:rFonts w:ascii="Arial" w:eastAsia="Calibri" w:hAnsi="Arial" w:cs="Arial"/>
                <w:sz w:val="24"/>
                <w:szCs w:val="24"/>
              </w:rPr>
            </w:pPr>
            <w:r>
              <w:rPr>
                <w:rFonts w:ascii="Arial" w:eastAsia="Calibri" w:hAnsi="Arial" w:cs="Arial"/>
                <w:sz w:val="24"/>
                <w:szCs w:val="24"/>
              </w:rPr>
              <w:t>June 2016</w:t>
            </w:r>
            <w:r w:rsidRPr="00692565">
              <w:rPr>
                <w:rFonts w:ascii="Arial" w:eastAsia="Calibri" w:hAnsi="Arial" w:cs="Arial"/>
                <w:sz w:val="24"/>
                <w:szCs w:val="24"/>
              </w:rPr>
              <w:t xml:space="preserve"> </w:t>
            </w:r>
            <w:r w:rsidR="00AB49AF" w:rsidRPr="00692565">
              <w:rPr>
                <w:rFonts w:ascii="Arial" w:eastAsia="Calibri" w:hAnsi="Arial" w:cs="Arial"/>
                <w:sz w:val="24"/>
                <w:szCs w:val="24"/>
              </w:rPr>
              <w:t>– Pathogens</w:t>
            </w:r>
          </w:p>
        </w:tc>
        <w:tc>
          <w:tcPr>
            <w:tcW w:w="2137" w:type="dxa"/>
          </w:tcPr>
          <w:p w14:paraId="2C3CED39" w14:textId="55952F51" w:rsidR="00AB49AF" w:rsidRPr="00692565" w:rsidRDefault="006B1E1F" w:rsidP="001760E4">
            <w:pPr>
              <w:spacing w:after="120"/>
              <w:ind w:left="228"/>
              <w:contextualSpacing/>
              <w:rPr>
                <w:rFonts w:ascii="Arial" w:eastAsia="Calibri" w:hAnsi="Arial" w:cs="Arial"/>
                <w:sz w:val="24"/>
                <w:szCs w:val="24"/>
              </w:rPr>
            </w:pPr>
            <w:r w:rsidRPr="006B1E1F">
              <w:rPr>
                <w:rFonts w:ascii="Arial" w:eastAsia="Calibri" w:hAnsi="Arial" w:cs="Arial"/>
                <w:sz w:val="24"/>
                <w:szCs w:val="24"/>
              </w:rPr>
              <w:t>Yes</w:t>
            </w:r>
            <w:r w:rsidR="001E26FF">
              <w:rPr>
                <w:rFonts w:ascii="Arial" w:eastAsia="Calibri" w:hAnsi="Arial" w:cs="Arial"/>
                <w:sz w:val="24"/>
                <w:szCs w:val="24"/>
                <w:vertAlign w:val="superscript"/>
              </w:rPr>
              <w:t>4</w:t>
            </w:r>
            <w:r w:rsidRPr="006B1E1F">
              <w:rPr>
                <w:rFonts w:ascii="Arial" w:eastAsia="Calibri" w:hAnsi="Arial" w:cs="Arial"/>
                <w:sz w:val="24"/>
                <w:szCs w:val="24"/>
              </w:rPr>
              <w:t xml:space="preserve"> (See Section 4.2)</w:t>
            </w:r>
          </w:p>
        </w:tc>
      </w:tr>
      <w:tr w:rsidR="00AB49AF" w:rsidRPr="00692565" w14:paraId="33B63810" w14:textId="77777777" w:rsidTr="00432202">
        <w:tc>
          <w:tcPr>
            <w:tcW w:w="1170" w:type="dxa"/>
          </w:tcPr>
          <w:p w14:paraId="2394CED3"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4</w:t>
            </w:r>
          </w:p>
        </w:tc>
        <w:tc>
          <w:tcPr>
            <w:tcW w:w="4230" w:type="dxa"/>
          </w:tcPr>
          <w:p w14:paraId="1ECF3E3C"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San Gabriel River Reach 3 (Whittier Narrows to Ramona)</w:t>
            </w:r>
          </w:p>
        </w:tc>
        <w:tc>
          <w:tcPr>
            <w:tcW w:w="2250" w:type="dxa"/>
          </w:tcPr>
          <w:p w14:paraId="0F934583" w14:textId="17F8F6A5" w:rsidR="00AB49AF" w:rsidRPr="00692565" w:rsidRDefault="00C0334E" w:rsidP="001760E4">
            <w:pPr>
              <w:spacing w:after="120"/>
              <w:ind w:left="144"/>
              <w:contextualSpacing/>
              <w:rPr>
                <w:rFonts w:ascii="Arial" w:eastAsia="Calibri" w:hAnsi="Arial" w:cs="Arial"/>
                <w:sz w:val="24"/>
                <w:szCs w:val="24"/>
              </w:rPr>
            </w:pPr>
            <w:r>
              <w:rPr>
                <w:rFonts w:ascii="Arial" w:eastAsia="Calibri" w:hAnsi="Arial" w:cs="Arial"/>
                <w:sz w:val="24"/>
                <w:szCs w:val="24"/>
              </w:rPr>
              <w:t>June 2016</w:t>
            </w:r>
            <w:r w:rsidRPr="00692565">
              <w:rPr>
                <w:rFonts w:ascii="Arial" w:eastAsia="Calibri" w:hAnsi="Arial" w:cs="Arial"/>
                <w:sz w:val="24"/>
                <w:szCs w:val="24"/>
              </w:rPr>
              <w:t xml:space="preserve"> </w:t>
            </w:r>
            <w:r w:rsidR="00AB49AF" w:rsidRPr="00692565">
              <w:rPr>
                <w:rFonts w:ascii="Arial" w:eastAsia="Calibri" w:hAnsi="Arial" w:cs="Arial"/>
                <w:sz w:val="24"/>
                <w:szCs w:val="24"/>
              </w:rPr>
              <w:t>– Pathogens</w:t>
            </w:r>
          </w:p>
        </w:tc>
        <w:tc>
          <w:tcPr>
            <w:tcW w:w="2137" w:type="dxa"/>
          </w:tcPr>
          <w:p w14:paraId="1FDE7188" w14:textId="57450B8B" w:rsidR="00AB49AF" w:rsidRPr="00692565" w:rsidRDefault="006B1E1F" w:rsidP="001760E4">
            <w:pPr>
              <w:spacing w:after="120"/>
              <w:ind w:left="228"/>
              <w:contextualSpacing/>
              <w:rPr>
                <w:rFonts w:ascii="Arial" w:eastAsia="Calibri" w:hAnsi="Arial" w:cs="Arial"/>
                <w:sz w:val="24"/>
                <w:szCs w:val="24"/>
              </w:rPr>
            </w:pPr>
            <w:r w:rsidRPr="006B1E1F">
              <w:rPr>
                <w:rFonts w:ascii="Arial" w:eastAsia="Calibri" w:hAnsi="Arial" w:cs="Arial"/>
                <w:sz w:val="24"/>
                <w:szCs w:val="24"/>
              </w:rPr>
              <w:t>Yes</w:t>
            </w:r>
            <w:r w:rsidR="001E26FF">
              <w:rPr>
                <w:rFonts w:ascii="Arial" w:eastAsia="Calibri" w:hAnsi="Arial" w:cs="Arial"/>
                <w:sz w:val="24"/>
                <w:szCs w:val="24"/>
                <w:vertAlign w:val="superscript"/>
              </w:rPr>
              <w:t>4</w:t>
            </w:r>
            <w:r w:rsidRPr="006B1E1F">
              <w:rPr>
                <w:rFonts w:ascii="Arial" w:eastAsia="Calibri" w:hAnsi="Arial" w:cs="Arial"/>
                <w:sz w:val="24"/>
                <w:szCs w:val="24"/>
              </w:rPr>
              <w:t xml:space="preserve"> (See Section 4.2)</w:t>
            </w:r>
          </w:p>
        </w:tc>
      </w:tr>
      <w:tr w:rsidR="00AB49AF" w:rsidRPr="00692565" w14:paraId="0BFB116F" w14:textId="77777777" w:rsidTr="00432202">
        <w:tc>
          <w:tcPr>
            <w:tcW w:w="1170" w:type="dxa"/>
          </w:tcPr>
          <w:p w14:paraId="7091867E"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4</w:t>
            </w:r>
          </w:p>
        </w:tc>
        <w:tc>
          <w:tcPr>
            <w:tcW w:w="4230" w:type="dxa"/>
          </w:tcPr>
          <w:p w14:paraId="19E170F5"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San Jose Creek Reach 1 (San Gabriel Confluence to Temple Street)</w:t>
            </w:r>
          </w:p>
        </w:tc>
        <w:tc>
          <w:tcPr>
            <w:tcW w:w="2250" w:type="dxa"/>
          </w:tcPr>
          <w:p w14:paraId="78B7311B" w14:textId="451AE2A5" w:rsidR="00AB49AF" w:rsidRPr="00692565" w:rsidRDefault="00C0334E" w:rsidP="001760E4">
            <w:pPr>
              <w:spacing w:after="120"/>
              <w:ind w:left="144"/>
              <w:contextualSpacing/>
              <w:rPr>
                <w:rFonts w:ascii="Arial" w:eastAsia="Calibri" w:hAnsi="Arial" w:cs="Arial"/>
                <w:sz w:val="24"/>
                <w:szCs w:val="24"/>
              </w:rPr>
            </w:pPr>
            <w:r>
              <w:rPr>
                <w:rFonts w:ascii="Arial" w:eastAsia="Calibri" w:hAnsi="Arial" w:cs="Arial"/>
                <w:sz w:val="24"/>
                <w:szCs w:val="24"/>
              </w:rPr>
              <w:t>June 2016</w:t>
            </w:r>
            <w:r w:rsidRPr="00692565">
              <w:rPr>
                <w:rFonts w:ascii="Arial" w:eastAsia="Calibri" w:hAnsi="Arial" w:cs="Arial"/>
                <w:sz w:val="24"/>
                <w:szCs w:val="24"/>
              </w:rPr>
              <w:t xml:space="preserve"> </w:t>
            </w:r>
            <w:r w:rsidR="00AB49AF" w:rsidRPr="00692565">
              <w:rPr>
                <w:rFonts w:ascii="Arial" w:eastAsia="Calibri" w:hAnsi="Arial" w:cs="Arial"/>
                <w:sz w:val="24"/>
                <w:szCs w:val="24"/>
              </w:rPr>
              <w:t>– Pathogens</w:t>
            </w:r>
          </w:p>
        </w:tc>
        <w:tc>
          <w:tcPr>
            <w:tcW w:w="2137" w:type="dxa"/>
          </w:tcPr>
          <w:p w14:paraId="26E3CB4D"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NA</w:t>
            </w:r>
          </w:p>
        </w:tc>
      </w:tr>
      <w:tr w:rsidR="00AB49AF" w:rsidRPr="00692565" w14:paraId="3F1F4D46" w14:textId="77777777" w:rsidTr="00432202">
        <w:tc>
          <w:tcPr>
            <w:tcW w:w="1170" w:type="dxa"/>
          </w:tcPr>
          <w:p w14:paraId="39D8753D"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4</w:t>
            </w:r>
          </w:p>
        </w:tc>
        <w:tc>
          <w:tcPr>
            <w:tcW w:w="4230" w:type="dxa"/>
          </w:tcPr>
          <w:p w14:paraId="40167B8E"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San Jose Creek Reach 2 (Temple Street to Interstate -10 at White Ave.)</w:t>
            </w:r>
          </w:p>
        </w:tc>
        <w:tc>
          <w:tcPr>
            <w:tcW w:w="2250" w:type="dxa"/>
          </w:tcPr>
          <w:p w14:paraId="398EBA9F" w14:textId="3375B174" w:rsidR="00AB49AF" w:rsidRPr="00692565" w:rsidRDefault="00C0334E" w:rsidP="001760E4">
            <w:pPr>
              <w:spacing w:after="120"/>
              <w:ind w:left="144"/>
              <w:contextualSpacing/>
              <w:rPr>
                <w:rFonts w:ascii="Arial" w:eastAsia="Calibri" w:hAnsi="Arial" w:cs="Arial"/>
                <w:sz w:val="24"/>
                <w:szCs w:val="24"/>
              </w:rPr>
            </w:pPr>
            <w:r>
              <w:rPr>
                <w:rFonts w:ascii="Arial" w:eastAsia="Calibri" w:hAnsi="Arial" w:cs="Arial"/>
                <w:sz w:val="24"/>
                <w:szCs w:val="24"/>
              </w:rPr>
              <w:t>June 2016</w:t>
            </w:r>
            <w:r w:rsidRPr="00692565">
              <w:rPr>
                <w:rFonts w:ascii="Arial" w:eastAsia="Calibri" w:hAnsi="Arial" w:cs="Arial"/>
                <w:sz w:val="24"/>
                <w:szCs w:val="24"/>
              </w:rPr>
              <w:t xml:space="preserve"> </w:t>
            </w:r>
            <w:r w:rsidR="00AB49AF" w:rsidRPr="00692565">
              <w:rPr>
                <w:rFonts w:ascii="Arial" w:eastAsia="Calibri" w:hAnsi="Arial" w:cs="Arial"/>
                <w:sz w:val="24"/>
                <w:szCs w:val="24"/>
              </w:rPr>
              <w:t>– Pathogens</w:t>
            </w:r>
          </w:p>
        </w:tc>
        <w:tc>
          <w:tcPr>
            <w:tcW w:w="2137" w:type="dxa"/>
          </w:tcPr>
          <w:p w14:paraId="339A3CE8"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NA</w:t>
            </w:r>
          </w:p>
        </w:tc>
      </w:tr>
      <w:tr w:rsidR="00AB49AF" w:rsidRPr="00692565" w14:paraId="7DA758B9" w14:textId="77777777" w:rsidTr="00432202">
        <w:tc>
          <w:tcPr>
            <w:tcW w:w="1170" w:type="dxa"/>
          </w:tcPr>
          <w:p w14:paraId="2EE44ABA"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4</w:t>
            </w:r>
          </w:p>
        </w:tc>
        <w:tc>
          <w:tcPr>
            <w:tcW w:w="4230" w:type="dxa"/>
          </w:tcPr>
          <w:p w14:paraId="07138250"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Sawpit Creek</w:t>
            </w:r>
          </w:p>
        </w:tc>
        <w:tc>
          <w:tcPr>
            <w:tcW w:w="2250" w:type="dxa"/>
          </w:tcPr>
          <w:p w14:paraId="127AE825" w14:textId="079C2811" w:rsidR="00AB49AF" w:rsidRPr="00692565" w:rsidRDefault="003D5F3C" w:rsidP="001760E4">
            <w:pPr>
              <w:spacing w:after="120"/>
              <w:ind w:left="144"/>
              <w:contextualSpacing/>
              <w:rPr>
                <w:rFonts w:ascii="Arial" w:eastAsia="Calibri" w:hAnsi="Arial" w:cs="Arial"/>
                <w:sz w:val="24"/>
                <w:szCs w:val="24"/>
              </w:rPr>
            </w:pPr>
            <w:r>
              <w:rPr>
                <w:rFonts w:ascii="Arial" w:eastAsia="Calibri" w:hAnsi="Arial" w:cs="Arial"/>
                <w:sz w:val="24"/>
                <w:szCs w:val="24"/>
              </w:rPr>
              <w:t>March 2012</w:t>
            </w:r>
            <w:r w:rsidR="00C0334E" w:rsidRPr="00692565">
              <w:rPr>
                <w:rFonts w:ascii="Arial" w:eastAsia="Calibri" w:hAnsi="Arial" w:cs="Arial"/>
                <w:sz w:val="24"/>
                <w:szCs w:val="24"/>
              </w:rPr>
              <w:t xml:space="preserve"> </w:t>
            </w:r>
            <w:r w:rsidR="00AB49AF" w:rsidRPr="00692565">
              <w:rPr>
                <w:rFonts w:ascii="Arial" w:eastAsia="Calibri" w:hAnsi="Arial" w:cs="Arial"/>
                <w:sz w:val="24"/>
                <w:szCs w:val="24"/>
              </w:rPr>
              <w:t>– Pathogens</w:t>
            </w:r>
          </w:p>
        </w:tc>
        <w:tc>
          <w:tcPr>
            <w:tcW w:w="2137" w:type="dxa"/>
          </w:tcPr>
          <w:p w14:paraId="102885F2"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NA</w:t>
            </w:r>
          </w:p>
        </w:tc>
      </w:tr>
      <w:tr w:rsidR="00AB49AF" w:rsidRPr="00692565" w14:paraId="49706330" w14:textId="77777777" w:rsidTr="00432202">
        <w:tc>
          <w:tcPr>
            <w:tcW w:w="1170" w:type="dxa"/>
          </w:tcPr>
          <w:p w14:paraId="180399CF"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4</w:t>
            </w:r>
          </w:p>
        </w:tc>
        <w:tc>
          <w:tcPr>
            <w:tcW w:w="4230" w:type="dxa"/>
          </w:tcPr>
          <w:p w14:paraId="5D30638D"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Walnut Creek Wash (Drains from Puddingstone Reservoir)</w:t>
            </w:r>
          </w:p>
        </w:tc>
        <w:tc>
          <w:tcPr>
            <w:tcW w:w="2250" w:type="dxa"/>
          </w:tcPr>
          <w:p w14:paraId="246811C2" w14:textId="4A38EB8C" w:rsidR="00AB49AF" w:rsidRPr="00692565" w:rsidRDefault="00C0334E" w:rsidP="001760E4">
            <w:pPr>
              <w:spacing w:after="120"/>
              <w:ind w:left="144"/>
              <w:contextualSpacing/>
              <w:rPr>
                <w:rFonts w:ascii="Arial" w:eastAsia="Calibri" w:hAnsi="Arial" w:cs="Arial"/>
                <w:sz w:val="24"/>
                <w:szCs w:val="24"/>
              </w:rPr>
            </w:pPr>
            <w:r>
              <w:rPr>
                <w:rFonts w:ascii="Arial" w:eastAsia="Calibri" w:hAnsi="Arial" w:cs="Arial"/>
                <w:sz w:val="24"/>
                <w:szCs w:val="24"/>
              </w:rPr>
              <w:t>June 2016</w:t>
            </w:r>
            <w:r w:rsidRPr="00692565">
              <w:rPr>
                <w:rFonts w:ascii="Arial" w:eastAsia="Calibri" w:hAnsi="Arial" w:cs="Arial"/>
                <w:sz w:val="24"/>
                <w:szCs w:val="24"/>
              </w:rPr>
              <w:t xml:space="preserve"> </w:t>
            </w:r>
            <w:r w:rsidR="00AB49AF" w:rsidRPr="00692565">
              <w:rPr>
                <w:rFonts w:ascii="Arial" w:eastAsia="Calibri" w:hAnsi="Arial" w:cs="Arial"/>
                <w:sz w:val="24"/>
                <w:szCs w:val="24"/>
              </w:rPr>
              <w:t>– Pathogens</w:t>
            </w:r>
          </w:p>
        </w:tc>
        <w:tc>
          <w:tcPr>
            <w:tcW w:w="2137" w:type="dxa"/>
          </w:tcPr>
          <w:p w14:paraId="477E0AC8"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NA</w:t>
            </w:r>
          </w:p>
        </w:tc>
      </w:tr>
      <w:tr w:rsidR="00AB49AF" w:rsidRPr="00692565" w14:paraId="659D86F8" w14:textId="77777777" w:rsidTr="00432202">
        <w:tc>
          <w:tcPr>
            <w:tcW w:w="1170" w:type="dxa"/>
          </w:tcPr>
          <w:p w14:paraId="7799FBAE"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4</w:t>
            </w:r>
          </w:p>
        </w:tc>
        <w:tc>
          <w:tcPr>
            <w:tcW w:w="4230" w:type="dxa"/>
          </w:tcPr>
          <w:p w14:paraId="69593AD8"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Malibou Lake</w:t>
            </w:r>
          </w:p>
        </w:tc>
        <w:tc>
          <w:tcPr>
            <w:tcW w:w="2250" w:type="dxa"/>
          </w:tcPr>
          <w:p w14:paraId="1F335B65" w14:textId="7B70F0FF" w:rsidR="00AB49AF" w:rsidRPr="00692565" w:rsidRDefault="00AB49AF" w:rsidP="003D5F3C">
            <w:pPr>
              <w:spacing w:after="120"/>
              <w:ind w:left="144"/>
              <w:contextualSpacing/>
              <w:rPr>
                <w:rFonts w:ascii="Arial" w:eastAsia="Calibri" w:hAnsi="Arial" w:cs="Arial"/>
                <w:sz w:val="24"/>
                <w:szCs w:val="24"/>
              </w:rPr>
            </w:pPr>
            <w:r w:rsidRPr="00692565">
              <w:rPr>
                <w:rFonts w:ascii="Arial" w:eastAsia="Calibri" w:hAnsi="Arial" w:cs="Arial"/>
                <w:sz w:val="24"/>
                <w:szCs w:val="24"/>
              </w:rPr>
              <w:t>2003</w:t>
            </w:r>
            <w:r w:rsidR="003D5F3C">
              <w:rPr>
                <w:rFonts w:ascii="Arial" w:eastAsia="Calibri" w:hAnsi="Arial" w:cs="Arial"/>
                <w:sz w:val="24"/>
                <w:szCs w:val="24"/>
              </w:rPr>
              <w:t xml:space="preserve"> and 2013</w:t>
            </w:r>
            <w:r w:rsidR="003D5F3C">
              <w:rPr>
                <w:rFonts w:ascii="Arial" w:eastAsia="Calibri" w:hAnsi="Arial" w:cs="Arial"/>
                <w:sz w:val="24"/>
                <w:szCs w:val="24"/>
                <w:vertAlign w:val="superscript"/>
              </w:rPr>
              <w:t>2</w:t>
            </w:r>
            <w:r w:rsidRPr="00692565">
              <w:rPr>
                <w:rFonts w:ascii="Arial" w:eastAsia="Calibri" w:hAnsi="Arial" w:cs="Arial"/>
                <w:sz w:val="24"/>
                <w:szCs w:val="24"/>
              </w:rPr>
              <w:t xml:space="preserve"> – Nitrogen</w:t>
            </w:r>
          </w:p>
        </w:tc>
        <w:tc>
          <w:tcPr>
            <w:tcW w:w="2137" w:type="dxa"/>
          </w:tcPr>
          <w:p w14:paraId="1045ECE3" w14:textId="3C47E482" w:rsidR="00AB49AF" w:rsidRPr="006B475E" w:rsidRDefault="003D5F3C" w:rsidP="001760E4">
            <w:pPr>
              <w:spacing w:after="120"/>
              <w:ind w:left="228"/>
              <w:contextualSpacing/>
              <w:rPr>
                <w:rFonts w:ascii="Arial" w:eastAsia="Calibri" w:hAnsi="Arial" w:cs="Arial"/>
                <w:sz w:val="24"/>
                <w:szCs w:val="24"/>
                <w:vertAlign w:val="superscript"/>
              </w:rPr>
            </w:pPr>
            <w:r>
              <w:rPr>
                <w:rFonts w:ascii="Arial" w:eastAsia="Calibri" w:hAnsi="Arial" w:cs="Arial"/>
                <w:sz w:val="24"/>
                <w:szCs w:val="24"/>
              </w:rPr>
              <w:t>Yes</w:t>
            </w:r>
          </w:p>
        </w:tc>
      </w:tr>
      <w:tr w:rsidR="00AB49AF" w:rsidRPr="00692565" w14:paraId="658F692B" w14:textId="77777777" w:rsidTr="00432202">
        <w:tc>
          <w:tcPr>
            <w:tcW w:w="1170" w:type="dxa"/>
          </w:tcPr>
          <w:p w14:paraId="674FD55F"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4</w:t>
            </w:r>
          </w:p>
        </w:tc>
        <w:tc>
          <w:tcPr>
            <w:tcW w:w="4230" w:type="dxa"/>
          </w:tcPr>
          <w:p w14:paraId="7CB99252"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Westlake Lake</w:t>
            </w:r>
          </w:p>
        </w:tc>
        <w:tc>
          <w:tcPr>
            <w:tcW w:w="2250" w:type="dxa"/>
          </w:tcPr>
          <w:p w14:paraId="762F5ACF" w14:textId="17E2E869" w:rsidR="00AB49AF" w:rsidRPr="00692565" w:rsidRDefault="003D5F3C" w:rsidP="001760E4">
            <w:pPr>
              <w:spacing w:after="120"/>
              <w:ind w:left="144"/>
              <w:contextualSpacing/>
              <w:rPr>
                <w:rFonts w:ascii="Arial" w:eastAsia="Calibri" w:hAnsi="Arial" w:cs="Arial"/>
                <w:sz w:val="24"/>
                <w:szCs w:val="24"/>
              </w:rPr>
            </w:pPr>
            <w:r>
              <w:rPr>
                <w:rFonts w:ascii="Arial" w:eastAsia="Calibri" w:hAnsi="Arial" w:cs="Arial"/>
                <w:sz w:val="24"/>
                <w:szCs w:val="24"/>
              </w:rPr>
              <w:t>2003 and 2013</w:t>
            </w:r>
            <w:r w:rsidR="00AB49AF" w:rsidRPr="00692565">
              <w:rPr>
                <w:rFonts w:ascii="Arial" w:eastAsia="Calibri" w:hAnsi="Arial" w:cs="Arial"/>
                <w:sz w:val="24"/>
                <w:szCs w:val="24"/>
              </w:rPr>
              <w:t>– Nitrogen</w:t>
            </w:r>
          </w:p>
        </w:tc>
        <w:tc>
          <w:tcPr>
            <w:tcW w:w="2137" w:type="dxa"/>
          </w:tcPr>
          <w:p w14:paraId="11BB9D54" w14:textId="2DE5DD6B" w:rsidR="00AB49AF" w:rsidRPr="00692565" w:rsidRDefault="003D5F3C" w:rsidP="001760E4">
            <w:pPr>
              <w:spacing w:after="120"/>
              <w:ind w:left="228"/>
              <w:contextualSpacing/>
              <w:rPr>
                <w:rFonts w:ascii="Arial" w:eastAsia="Calibri" w:hAnsi="Arial" w:cs="Arial"/>
                <w:sz w:val="24"/>
                <w:szCs w:val="24"/>
              </w:rPr>
            </w:pPr>
            <w:r>
              <w:rPr>
                <w:rFonts w:ascii="Arial" w:eastAsia="Calibri" w:hAnsi="Arial" w:cs="Arial"/>
                <w:sz w:val="24"/>
                <w:szCs w:val="24"/>
              </w:rPr>
              <w:t>Yes</w:t>
            </w:r>
          </w:p>
        </w:tc>
      </w:tr>
      <w:tr w:rsidR="00AB49AF" w:rsidRPr="00692565" w14:paraId="3C6258D6" w14:textId="77777777" w:rsidTr="00432202">
        <w:tc>
          <w:tcPr>
            <w:tcW w:w="1170" w:type="dxa"/>
          </w:tcPr>
          <w:p w14:paraId="6034B0C5"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4</w:t>
            </w:r>
          </w:p>
        </w:tc>
        <w:tc>
          <w:tcPr>
            <w:tcW w:w="4230" w:type="dxa"/>
          </w:tcPr>
          <w:p w14:paraId="606E4F7B" w14:textId="77777777" w:rsidR="00AB49AF" w:rsidRPr="00692565" w:rsidRDefault="00AB49AF" w:rsidP="001760E4">
            <w:pPr>
              <w:spacing w:after="120"/>
              <w:ind w:left="228"/>
              <w:contextualSpacing/>
              <w:rPr>
                <w:rFonts w:ascii="Arial" w:eastAsia="Calibri" w:hAnsi="Arial" w:cs="Arial"/>
                <w:sz w:val="24"/>
                <w:szCs w:val="24"/>
              </w:rPr>
            </w:pPr>
            <w:r w:rsidRPr="00692565">
              <w:rPr>
                <w:rFonts w:ascii="Arial" w:eastAsia="Calibri" w:hAnsi="Arial" w:cs="Arial"/>
                <w:sz w:val="24"/>
                <w:szCs w:val="24"/>
              </w:rPr>
              <w:t>Santa Clara River Lakes (Lakes Hughes, Muntz, and Elizabeth)</w:t>
            </w:r>
          </w:p>
        </w:tc>
        <w:tc>
          <w:tcPr>
            <w:tcW w:w="2250" w:type="dxa"/>
          </w:tcPr>
          <w:p w14:paraId="02EBFA54" w14:textId="5F89AB71" w:rsidR="00AB49AF" w:rsidRPr="00692565" w:rsidRDefault="001760E4" w:rsidP="001760E4">
            <w:pPr>
              <w:spacing w:after="120"/>
              <w:ind w:left="144"/>
              <w:contextualSpacing/>
              <w:rPr>
                <w:rFonts w:ascii="Arial" w:eastAsia="Calibri" w:hAnsi="Arial" w:cs="Arial"/>
                <w:sz w:val="24"/>
                <w:szCs w:val="24"/>
              </w:rPr>
            </w:pPr>
            <w:r>
              <w:rPr>
                <w:rFonts w:ascii="Arial" w:eastAsia="Calibri" w:hAnsi="Arial" w:cs="Arial"/>
                <w:sz w:val="24"/>
                <w:szCs w:val="24"/>
              </w:rPr>
              <w:t>2017</w:t>
            </w:r>
            <w:r w:rsidRPr="00692565">
              <w:rPr>
                <w:rFonts w:ascii="Arial" w:eastAsia="Calibri" w:hAnsi="Arial" w:cs="Arial"/>
                <w:sz w:val="24"/>
                <w:szCs w:val="24"/>
              </w:rPr>
              <w:t xml:space="preserve"> </w:t>
            </w:r>
            <w:r w:rsidR="00AB49AF" w:rsidRPr="00692565">
              <w:rPr>
                <w:rFonts w:ascii="Arial" w:eastAsia="Calibri" w:hAnsi="Arial" w:cs="Arial"/>
                <w:sz w:val="24"/>
                <w:szCs w:val="24"/>
              </w:rPr>
              <w:t>– Nitrogen</w:t>
            </w:r>
          </w:p>
        </w:tc>
        <w:tc>
          <w:tcPr>
            <w:tcW w:w="2137" w:type="dxa"/>
          </w:tcPr>
          <w:p w14:paraId="31EF176C" w14:textId="1FEF3A7F" w:rsidR="00AB49AF" w:rsidRPr="00692565" w:rsidRDefault="001760E4" w:rsidP="001760E4">
            <w:pPr>
              <w:spacing w:after="120"/>
              <w:ind w:left="228"/>
              <w:contextualSpacing/>
              <w:rPr>
                <w:rFonts w:ascii="Arial" w:eastAsia="Calibri" w:hAnsi="Arial" w:cs="Arial"/>
                <w:sz w:val="24"/>
                <w:szCs w:val="24"/>
              </w:rPr>
            </w:pPr>
            <w:r>
              <w:rPr>
                <w:rFonts w:ascii="Arial" w:eastAsia="Calibri" w:hAnsi="Arial" w:cs="Arial"/>
                <w:sz w:val="24"/>
                <w:szCs w:val="24"/>
              </w:rPr>
              <w:t>Yes</w:t>
            </w:r>
            <w:r w:rsidR="005C4446" w:rsidRPr="005C4446">
              <w:rPr>
                <w:rFonts w:ascii="Arial" w:eastAsia="Calibri" w:hAnsi="Arial" w:cs="Arial"/>
                <w:sz w:val="24"/>
                <w:szCs w:val="24"/>
                <w:vertAlign w:val="superscript"/>
              </w:rPr>
              <w:t>3</w:t>
            </w:r>
          </w:p>
        </w:tc>
      </w:tr>
      <w:tr w:rsidR="00B835E5" w:rsidRPr="00692565" w14:paraId="23F3229B" w14:textId="77777777" w:rsidTr="00432202">
        <w:tc>
          <w:tcPr>
            <w:tcW w:w="1170" w:type="dxa"/>
          </w:tcPr>
          <w:p w14:paraId="7CA84B7D" w14:textId="787632B6" w:rsidR="00B835E5" w:rsidRPr="006B475E" w:rsidRDefault="00B835E5" w:rsidP="00692565">
            <w:pPr>
              <w:spacing w:after="120"/>
              <w:ind w:left="720"/>
              <w:contextualSpacing/>
              <w:rPr>
                <w:rFonts w:ascii="Arial" w:eastAsia="Calibri" w:hAnsi="Arial" w:cs="Arial"/>
                <w:sz w:val="24"/>
                <w:szCs w:val="24"/>
              </w:rPr>
            </w:pPr>
            <w:r w:rsidRPr="006B475E">
              <w:rPr>
                <w:rFonts w:ascii="Arial" w:eastAsia="Calibri" w:hAnsi="Arial" w:cs="Arial"/>
                <w:sz w:val="24"/>
                <w:szCs w:val="24"/>
              </w:rPr>
              <w:t>4</w:t>
            </w:r>
          </w:p>
        </w:tc>
        <w:tc>
          <w:tcPr>
            <w:tcW w:w="4230" w:type="dxa"/>
          </w:tcPr>
          <w:p w14:paraId="41FA1D83" w14:textId="77777777" w:rsidR="00600889" w:rsidRDefault="00B835E5" w:rsidP="001760E4">
            <w:pPr>
              <w:spacing w:after="120"/>
              <w:ind w:left="228"/>
              <w:contextualSpacing/>
              <w:rPr>
                <w:rFonts w:ascii="Arial" w:eastAsia="Calibri" w:hAnsi="Arial" w:cs="Arial"/>
                <w:sz w:val="24"/>
                <w:szCs w:val="24"/>
              </w:rPr>
            </w:pPr>
            <w:r w:rsidRPr="006B475E">
              <w:rPr>
                <w:rFonts w:ascii="Arial" w:eastAsia="Calibri" w:hAnsi="Arial" w:cs="Arial"/>
                <w:sz w:val="24"/>
                <w:szCs w:val="24"/>
              </w:rPr>
              <w:t>Santa Clara River Reaches 3,</w:t>
            </w:r>
            <w:r w:rsidR="00600889">
              <w:rPr>
                <w:rFonts w:ascii="Arial" w:eastAsia="Calibri" w:hAnsi="Arial" w:cs="Arial"/>
                <w:sz w:val="24"/>
                <w:szCs w:val="24"/>
              </w:rPr>
              <w:t xml:space="preserve"> </w:t>
            </w:r>
            <w:r w:rsidRPr="006B475E">
              <w:rPr>
                <w:rFonts w:ascii="Arial" w:eastAsia="Calibri" w:hAnsi="Arial" w:cs="Arial"/>
                <w:sz w:val="24"/>
                <w:szCs w:val="24"/>
              </w:rPr>
              <w:t>5,</w:t>
            </w:r>
          </w:p>
          <w:p w14:paraId="5F64FE48" w14:textId="40EE6C50" w:rsidR="00B835E5" w:rsidRPr="006B475E" w:rsidRDefault="00B835E5" w:rsidP="001760E4">
            <w:pPr>
              <w:spacing w:after="120"/>
              <w:ind w:left="228"/>
              <w:contextualSpacing/>
              <w:rPr>
                <w:rFonts w:ascii="Arial" w:eastAsia="Calibri" w:hAnsi="Arial" w:cs="Arial"/>
                <w:sz w:val="24"/>
                <w:szCs w:val="24"/>
              </w:rPr>
            </w:pPr>
            <w:r w:rsidRPr="006B475E">
              <w:rPr>
                <w:rFonts w:ascii="Arial" w:eastAsia="Calibri" w:hAnsi="Arial" w:cs="Arial"/>
                <w:sz w:val="24"/>
                <w:szCs w:val="24"/>
              </w:rPr>
              <w:t>6</w:t>
            </w:r>
            <w:r w:rsidR="00600889">
              <w:rPr>
                <w:rFonts w:ascii="Arial" w:eastAsia="Calibri" w:hAnsi="Arial" w:cs="Arial"/>
                <w:sz w:val="24"/>
                <w:szCs w:val="24"/>
              </w:rPr>
              <w:t xml:space="preserve"> </w:t>
            </w:r>
            <w:r w:rsidRPr="006B475E">
              <w:rPr>
                <w:rFonts w:ascii="Arial" w:eastAsia="Calibri" w:hAnsi="Arial" w:cs="Arial"/>
                <w:sz w:val="24"/>
                <w:szCs w:val="24"/>
              </w:rPr>
              <w:t>&amp;</w:t>
            </w:r>
            <w:r w:rsidR="0074529A">
              <w:rPr>
                <w:rFonts w:ascii="Arial" w:eastAsia="Calibri" w:hAnsi="Arial" w:cs="Arial"/>
                <w:sz w:val="24"/>
                <w:szCs w:val="24"/>
              </w:rPr>
              <w:t xml:space="preserve"> 7</w:t>
            </w:r>
          </w:p>
        </w:tc>
        <w:tc>
          <w:tcPr>
            <w:tcW w:w="2250" w:type="dxa"/>
          </w:tcPr>
          <w:p w14:paraId="407C045F" w14:textId="6DD3F52C" w:rsidR="00B835E5" w:rsidRPr="006B475E" w:rsidRDefault="00B835E5" w:rsidP="001760E4">
            <w:pPr>
              <w:spacing w:after="120"/>
              <w:ind w:left="144"/>
              <w:contextualSpacing/>
              <w:rPr>
                <w:rFonts w:ascii="Arial" w:eastAsia="Calibri" w:hAnsi="Arial" w:cs="Arial"/>
                <w:sz w:val="24"/>
                <w:szCs w:val="24"/>
              </w:rPr>
            </w:pPr>
            <w:r w:rsidRPr="006B475E">
              <w:rPr>
                <w:rFonts w:ascii="Arial" w:eastAsia="Calibri" w:hAnsi="Arial" w:cs="Arial"/>
                <w:sz w:val="24"/>
                <w:szCs w:val="24"/>
              </w:rPr>
              <w:t>July 2010 - Pathogens</w:t>
            </w:r>
          </w:p>
        </w:tc>
        <w:tc>
          <w:tcPr>
            <w:tcW w:w="2137" w:type="dxa"/>
          </w:tcPr>
          <w:p w14:paraId="70C07FC8" w14:textId="5DF07FE8" w:rsidR="00B835E5" w:rsidRPr="006B475E" w:rsidRDefault="00510407" w:rsidP="001760E4">
            <w:pPr>
              <w:spacing w:after="120"/>
              <w:ind w:left="228"/>
              <w:contextualSpacing/>
              <w:rPr>
                <w:rFonts w:ascii="Arial" w:eastAsia="Calibri" w:hAnsi="Arial" w:cs="Arial"/>
                <w:sz w:val="24"/>
                <w:szCs w:val="24"/>
                <w:vertAlign w:val="superscript"/>
              </w:rPr>
            </w:pPr>
            <w:r w:rsidRPr="006B475E">
              <w:rPr>
                <w:rFonts w:ascii="Arial" w:eastAsia="Calibri" w:hAnsi="Arial" w:cs="Arial"/>
                <w:sz w:val="24"/>
                <w:szCs w:val="24"/>
              </w:rPr>
              <w:t>Yes</w:t>
            </w:r>
            <w:r w:rsidRPr="006B475E">
              <w:rPr>
                <w:rFonts w:ascii="Arial" w:eastAsia="Calibri" w:hAnsi="Arial" w:cs="Arial"/>
                <w:sz w:val="24"/>
                <w:szCs w:val="24"/>
                <w:vertAlign w:val="superscript"/>
              </w:rPr>
              <w:t>5</w:t>
            </w:r>
          </w:p>
        </w:tc>
      </w:tr>
      <w:tr w:rsidR="00AB49AF" w:rsidRPr="00692565" w14:paraId="5916E335" w14:textId="77777777" w:rsidTr="00432202">
        <w:tc>
          <w:tcPr>
            <w:tcW w:w="9787" w:type="dxa"/>
            <w:gridSpan w:val="4"/>
          </w:tcPr>
          <w:p w14:paraId="23F6E8FA" w14:textId="77777777" w:rsidR="00AB49AF" w:rsidRPr="00B2372B" w:rsidRDefault="00AB49AF" w:rsidP="00692565">
            <w:pPr>
              <w:ind w:left="720" w:hanging="558"/>
              <w:contextualSpacing/>
              <w:rPr>
                <w:rFonts w:ascii="Arial" w:eastAsia="Calibri" w:hAnsi="Arial" w:cs="Arial"/>
                <w:sz w:val="20"/>
                <w:szCs w:val="20"/>
              </w:rPr>
            </w:pPr>
            <w:r w:rsidRPr="00B2372B">
              <w:rPr>
                <w:rFonts w:ascii="Arial" w:eastAsia="Calibri" w:hAnsi="Arial" w:cs="Arial"/>
                <w:sz w:val="20"/>
                <w:szCs w:val="20"/>
              </w:rPr>
              <w:t>Notes:</w:t>
            </w:r>
          </w:p>
          <w:p w14:paraId="5254937D" w14:textId="77777777" w:rsidR="00AB49AF" w:rsidRPr="00B2372B" w:rsidRDefault="00AB49AF" w:rsidP="006B475E">
            <w:pPr>
              <w:numPr>
                <w:ilvl w:val="0"/>
                <w:numId w:val="72"/>
              </w:numPr>
              <w:rPr>
                <w:rFonts w:ascii="Arial" w:eastAsia="Calibri" w:hAnsi="Arial" w:cs="Arial"/>
                <w:sz w:val="20"/>
                <w:szCs w:val="20"/>
              </w:rPr>
            </w:pPr>
            <w:r w:rsidRPr="00B2372B">
              <w:rPr>
                <w:rFonts w:ascii="Arial" w:eastAsia="Calibri" w:hAnsi="Arial" w:cs="Arial"/>
                <w:sz w:val="20"/>
                <w:szCs w:val="20"/>
              </w:rPr>
              <w:t xml:space="preserve">USEPA TMDL approval date. </w:t>
            </w:r>
          </w:p>
          <w:p w14:paraId="11AB05FE" w14:textId="23D3843B" w:rsidR="00AB49AF" w:rsidRPr="00B2372B" w:rsidRDefault="00AB49AF" w:rsidP="006B475E">
            <w:pPr>
              <w:numPr>
                <w:ilvl w:val="0"/>
                <w:numId w:val="72"/>
              </w:numPr>
              <w:rPr>
                <w:rFonts w:ascii="Arial" w:eastAsia="Calibri" w:hAnsi="Arial" w:cs="Arial"/>
                <w:sz w:val="20"/>
                <w:szCs w:val="20"/>
              </w:rPr>
            </w:pPr>
            <w:r w:rsidRPr="00B2372B">
              <w:rPr>
                <w:rFonts w:ascii="Arial" w:eastAsia="Calibri" w:hAnsi="Arial" w:cs="Arial"/>
                <w:sz w:val="20"/>
                <w:szCs w:val="20"/>
              </w:rPr>
              <w:t>EPA-established TMDL. For Malibu Creek, OWTS allotments for Nitrogen and Phosphorus were established in the TMDL Implementation Plan (</w:t>
            </w:r>
            <w:r w:rsidR="00251CA3">
              <w:rPr>
                <w:rFonts w:ascii="Arial" w:eastAsia="Calibri" w:hAnsi="Arial" w:cs="Arial"/>
                <w:sz w:val="20"/>
                <w:szCs w:val="20"/>
              </w:rPr>
              <w:t>Regional Board</w:t>
            </w:r>
            <w:r w:rsidRPr="00B2372B">
              <w:rPr>
                <w:rFonts w:ascii="Arial" w:eastAsia="Calibri" w:hAnsi="Arial" w:cs="Arial"/>
                <w:sz w:val="20"/>
                <w:szCs w:val="20"/>
              </w:rPr>
              <w:t>, 201</w:t>
            </w:r>
            <w:r w:rsidR="00251CA3">
              <w:rPr>
                <w:rFonts w:ascii="Arial" w:eastAsia="Calibri" w:hAnsi="Arial" w:cs="Arial"/>
                <w:sz w:val="20"/>
                <w:szCs w:val="20"/>
              </w:rPr>
              <w:t>7</w:t>
            </w:r>
            <w:r w:rsidRPr="00B2372B">
              <w:rPr>
                <w:rFonts w:ascii="Arial" w:eastAsia="Calibri" w:hAnsi="Arial" w:cs="Arial"/>
                <w:sz w:val="20"/>
                <w:szCs w:val="20"/>
              </w:rPr>
              <w:t>).</w:t>
            </w:r>
            <w:r w:rsidR="005C4446" w:rsidRPr="00B2372B">
              <w:rPr>
                <w:rFonts w:ascii="Arial" w:eastAsia="Calibri" w:hAnsi="Arial" w:cs="Arial"/>
                <w:sz w:val="20"/>
                <w:szCs w:val="20"/>
              </w:rPr>
              <w:t xml:space="preserve"> The implementation plan includes a study to determine if any areas can be excluded from requirements. No action required by homeowners until study is completed until 2022.</w:t>
            </w:r>
          </w:p>
          <w:p w14:paraId="6893A8C9" w14:textId="01CBA62B" w:rsidR="006B1E1F" w:rsidRDefault="005C4446" w:rsidP="006B1E1F">
            <w:pPr>
              <w:pStyle w:val="ListParagraph"/>
              <w:numPr>
                <w:ilvl w:val="0"/>
                <w:numId w:val="72"/>
              </w:numPr>
              <w:rPr>
                <w:rFonts w:eastAsia="Calibri" w:cs="Arial"/>
                <w:sz w:val="20"/>
                <w:szCs w:val="20"/>
              </w:rPr>
            </w:pPr>
            <w:r w:rsidRPr="006B1E1F">
              <w:rPr>
                <w:rFonts w:eastAsia="Calibri" w:cs="Arial"/>
                <w:sz w:val="20"/>
                <w:szCs w:val="20"/>
              </w:rPr>
              <w:t>The Santa Clara River Lakes TMDL includes a study to determine if any areas can be excluded. No action required by homeowners until the study is completed in 2022.</w:t>
            </w:r>
            <w:r w:rsidR="006B1E1F" w:rsidRPr="006B1E1F">
              <w:rPr>
                <w:rFonts w:eastAsia="Calibri" w:cs="Arial"/>
                <w:sz w:val="20"/>
                <w:szCs w:val="20"/>
              </w:rPr>
              <w:t xml:space="preserve"> </w:t>
            </w:r>
          </w:p>
          <w:p w14:paraId="7E595144" w14:textId="3BE44BA2" w:rsidR="006B1E1F" w:rsidRPr="006B1E1F" w:rsidRDefault="006B1E1F" w:rsidP="006B1E1F">
            <w:pPr>
              <w:pStyle w:val="ListParagraph"/>
              <w:numPr>
                <w:ilvl w:val="0"/>
                <w:numId w:val="72"/>
              </w:numPr>
              <w:rPr>
                <w:rFonts w:eastAsia="Calibri" w:cs="Arial"/>
                <w:sz w:val="20"/>
                <w:szCs w:val="20"/>
              </w:rPr>
            </w:pPr>
            <w:r>
              <w:rPr>
                <w:rFonts w:eastAsia="Calibri" w:cs="Arial"/>
                <w:sz w:val="20"/>
                <w:szCs w:val="20"/>
              </w:rPr>
              <w:t>San Gabriel River is a concrete lined c</w:t>
            </w:r>
            <w:r w:rsidR="001E26FF">
              <w:rPr>
                <w:rFonts w:eastAsia="Calibri" w:cs="Arial"/>
                <w:sz w:val="20"/>
                <w:szCs w:val="20"/>
              </w:rPr>
              <w:t>hannel: OWTS do not have an impact on the water body.</w:t>
            </w:r>
            <w:r>
              <w:rPr>
                <w:rFonts w:eastAsia="Calibri" w:cs="Arial"/>
                <w:sz w:val="20"/>
                <w:szCs w:val="20"/>
              </w:rPr>
              <w:t xml:space="preserve"> </w:t>
            </w:r>
          </w:p>
          <w:p w14:paraId="7725AEAB" w14:textId="0F1E3301" w:rsidR="005C4446" w:rsidRPr="00B2372B" w:rsidRDefault="00510407" w:rsidP="006B475E">
            <w:pPr>
              <w:numPr>
                <w:ilvl w:val="0"/>
                <w:numId w:val="72"/>
              </w:numPr>
              <w:rPr>
                <w:rFonts w:ascii="Arial" w:eastAsia="Calibri" w:hAnsi="Arial" w:cs="Arial"/>
                <w:sz w:val="20"/>
                <w:szCs w:val="20"/>
              </w:rPr>
            </w:pPr>
            <w:r w:rsidRPr="00510407">
              <w:rPr>
                <w:rFonts w:ascii="Arial" w:eastAsia="Calibri" w:hAnsi="Arial" w:cs="Arial"/>
                <w:sz w:val="20"/>
                <w:szCs w:val="20"/>
              </w:rPr>
              <w:t xml:space="preserve">New or replacement OWTS within 600 feet </w:t>
            </w:r>
            <w:r w:rsidR="004D26E7">
              <w:rPr>
                <w:rFonts w:ascii="Arial" w:eastAsia="Calibri" w:hAnsi="Arial" w:cs="Arial"/>
                <w:sz w:val="20"/>
                <w:szCs w:val="20"/>
              </w:rPr>
              <w:t>of the listed reaches</w:t>
            </w:r>
            <w:r w:rsidRPr="00510407">
              <w:rPr>
                <w:rFonts w:ascii="Arial" w:eastAsia="Calibri" w:hAnsi="Arial" w:cs="Arial"/>
                <w:sz w:val="20"/>
                <w:szCs w:val="20"/>
              </w:rPr>
              <w:t xml:space="preserve"> must meet the requirements of Tier 3.” (See Section 4-2)</w:t>
            </w:r>
          </w:p>
          <w:p w14:paraId="64D1A0E8" w14:textId="477FF027" w:rsidR="00AB49AF" w:rsidRPr="00692565" w:rsidRDefault="00AB49AF" w:rsidP="006B475E">
            <w:pPr>
              <w:ind w:left="342"/>
              <w:contextualSpacing/>
              <w:rPr>
                <w:rFonts w:ascii="Arial" w:eastAsia="Calibri" w:hAnsi="Arial" w:cs="Arial"/>
                <w:sz w:val="24"/>
                <w:szCs w:val="24"/>
              </w:rPr>
            </w:pPr>
            <w:r w:rsidRPr="00B2372B">
              <w:rPr>
                <w:rFonts w:ascii="Arial" w:eastAsia="Calibri" w:hAnsi="Arial" w:cs="Arial"/>
                <w:sz w:val="20"/>
                <w:szCs w:val="20"/>
              </w:rPr>
              <w:t xml:space="preserve"> NA = No TMDL implementation plan with OWTS allotment has b</w:t>
            </w:r>
            <w:r w:rsidR="00501807">
              <w:rPr>
                <w:rFonts w:ascii="Arial" w:eastAsia="Calibri" w:hAnsi="Arial" w:cs="Arial"/>
                <w:sz w:val="20"/>
                <w:szCs w:val="20"/>
              </w:rPr>
              <w:t>een established yet: “New or replacement OWTS within 600 feet of an impaired water body must meet the requirements of Tier 3.”</w:t>
            </w:r>
            <w:r w:rsidR="00661521">
              <w:rPr>
                <w:rFonts w:ascii="Arial" w:eastAsia="Calibri" w:hAnsi="Arial" w:cs="Arial"/>
                <w:sz w:val="20"/>
                <w:szCs w:val="20"/>
              </w:rPr>
              <w:t xml:space="preserve"> (See Section 4-2)</w:t>
            </w:r>
          </w:p>
        </w:tc>
      </w:tr>
    </w:tbl>
    <w:p w14:paraId="5E175CEA" w14:textId="77777777" w:rsidR="00AB49AF" w:rsidRPr="00692565" w:rsidRDefault="00AB49AF" w:rsidP="00692565">
      <w:pPr>
        <w:widowControl w:val="0"/>
        <w:spacing w:after="120"/>
        <w:rPr>
          <w:rFonts w:ascii="Arial" w:eastAsia="Calibri" w:hAnsi="Arial" w:cs="Arial"/>
          <w:b/>
          <w:szCs w:val="24"/>
        </w:rPr>
      </w:pPr>
    </w:p>
    <w:p w14:paraId="41547618" w14:textId="7F83E2DB" w:rsidR="00AB49AF" w:rsidRPr="00692565" w:rsidRDefault="00AB49AF" w:rsidP="00B2372B">
      <w:pPr>
        <w:widowControl w:val="0"/>
        <w:spacing w:after="200" w:line="276" w:lineRule="auto"/>
        <w:ind w:left="720"/>
        <w:jc w:val="both"/>
        <w:rPr>
          <w:rFonts w:ascii="Arial" w:eastAsia="Calibri" w:hAnsi="Arial" w:cs="Arial"/>
          <w:b/>
          <w:szCs w:val="24"/>
        </w:rPr>
      </w:pPr>
      <w:r w:rsidRPr="00692565">
        <w:rPr>
          <w:rFonts w:ascii="Arial" w:eastAsia="Calibri" w:hAnsi="Arial" w:cs="Arial"/>
          <w:szCs w:val="24"/>
        </w:rPr>
        <w:t xml:space="preserve">Las Virgenes Creek, Malibu Lagoon, Westlake Lake, Mint Canyon Creek and Santa Clara River Lakes (Lakes Hughes, Muntz, and Elizabeth) water bodies are included in the above list because they have been identified as being impaired for nitrogen or pathogens with OWTS as a potential contributing source.  The remaining water bodies shown above were identified in the State OWTS Policy as impaired for pathogens or nitrogen with OWTS as a potential contributing source.  </w:t>
      </w:r>
      <w:r w:rsidRPr="00692565">
        <w:rPr>
          <w:rFonts w:ascii="Arial" w:eastAsia="Calibri" w:hAnsi="Arial" w:cs="Arial"/>
          <w:b/>
          <w:szCs w:val="24"/>
        </w:rPr>
        <w:t xml:space="preserve">Appendix B </w:t>
      </w:r>
      <w:r w:rsidRPr="00692565">
        <w:rPr>
          <w:rFonts w:ascii="Arial" w:eastAsia="Calibri" w:hAnsi="Arial" w:cs="Arial"/>
          <w:szCs w:val="24"/>
        </w:rPr>
        <w:t xml:space="preserve">includes additional discussion of the water bodies impaired due to nitrogen and/or pathogens in Los Angeles County.  </w:t>
      </w:r>
    </w:p>
    <w:p w14:paraId="60433E93" w14:textId="77777777" w:rsidR="00AB49AF" w:rsidRPr="00692565" w:rsidRDefault="00AB49AF" w:rsidP="00B2372B">
      <w:pPr>
        <w:widowControl w:val="0"/>
        <w:spacing w:after="240" w:line="276" w:lineRule="auto"/>
        <w:ind w:left="720"/>
        <w:jc w:val="both"/>
        <w:rPr>
          <w:rFonts w:ascii="Arial" w:eastAsia="Calibri" w:hAnsi="Arial" w:cs="Arial"/>
          <w:b/>
          <w:szCs w:val="24"/>
        </w:rPr>
      </w:pPr>
      <w:r w:rsidRPr="00692565">
        <w:rPr>
          <w:rFonts w:ascii="Arial" w:eastAsia="Calibri" w:hAnsi="Arial" w:cs="Arial"/>
          <w:b/>
          <w:szCs w:val="24"/>
        </w:rPr>
        <w:t xml:space="preserve">Subdivision Densities, High Density of OWTS, Parcel Size, and Cumulative Impacts </w:t>
      </w:r>
    </w:p>
    <w:p w14:paraId="0EC46EAA" w14:textId="57C4F0AD" w:rsidR="00AB49AF" w:rsidRDefault="00AB49AF" w:rsidP="00B2372B">
      <w:pPr>
        <w:autoSpaceDE w:val="0"/>
        <w:autoSpaceDN w:val="0"/>
        <w:adjustRightInd w:val="0"/>
        <w:spacing w:line="276" w:lineRule="auto"/>
        <w:ind w:left="720"/>
        <w:jc w:val="both"/>
        <w:rPr>
          <w:rFonts w:ascii="Arial" w:eastAsia="Calibri" w:hAnsi="Arial" w:cs="Arial"/>
          <w:color w:val="000000"/>
          <w:szCs w:val="24"/>
        </w:rPr>
      </w:pPr>
      <w:r w:rsidRPr="00692565">
        <w:rPr>
          <w:rFonts w:ascii="Arial" w:eastAsia="Calibri" w:hAnsi="Arial" w:cs="Arial"/>
          <w:color w:val="000000"/>
          <w:szCs w:val="24"/>
        </w:rPr>
        <w:t xml:space="preserve">The average density for any subdivision of property made by Tentative Approval pursuant </w:t>
      </w:r>
      <w:r w:rsidR="00CF7ACE">
        <w:rPr>
          <w:rFonts w:ascii="Arial" w:eastAsia="Calibri" w:hAnsi="Arial" w:cs="Arial"/>
          <w:color w:val="000000"/>
          <w:szCs w:val="24"/>
        </w:rPr>
        <w:t xml:space="preserve">May 13, 2018, </w:t>
      </w:r>
      <w:r w:rsidRPr="00692565">
        <w:rPr>
          <w:rFonts w:ascii="Arial" w:eastAsia="Calibri" w:hAnsi="Arial" w:cs="Arial"/>
          <w:color w:val="000000"/>
          <w:szCs w:val="24"/>
        </w:rPr>
        <w:t xml:space="preserve">to the Subdivision Map Act implemented under this Tier 2 LAMP shall not exceed the allowable OWTS density values in </w:t>
      </w:r>
      <w:r w:rsidRPr="00692565">
        <w:rPr>
          <w:rFonts w:ascii="Arial" w:eastAsia="Calibri" w:hAnsi="Arial" w:cs="Arial"/>
          <w:b/>
          <w:color w:val="000000"/>
          <w:szCs w:val="24"/>
        </w:rPr>
        <w:t>Table 2-4</w:t>
      </w:r>
      <w:r w:rsidRPr="00692565">
        <w:rPr>
          <w:rFonts w:ascii="Arial" w:eastAsia="Calibri" w:hAnsi="Arial" w:cs="Arial"/>
          <w:color w:val="000000"/>
          <w:szCs w:val="24"/>
        </w:rPr>
        <w:t xml:space="preserve"> for a single-family dwelling unit, or its equivalent, for those parcels that rely on OWTS.   The County is adopting these subdivision density specifications from Tier 1 of the OWTS Policy. The County will accept the use of NOWTS as a variance when the allowable density cannot be met.</w:t>
      </w:r>
      <w:r w:rsidR="00FD30B3">
        <w:rPr>
          <w:rFonts w:ascii="Arial" w:eastAsia="Calibri" w:hAnsi="Arial" w:cs="Arial"/>
          <w:color w:val="000000"/>
          <w:szCs w:val="24"/>
        </w:rPr>
        <w:t xml:space="preserve"> The County will require the recordation of a covenant for the use of a NOWTS.</w:t>
      </w:r>
      <w:r w:rsidR="00CF7ACE">
        <w:rPr>
          <w:rFonts w:ascii="Arial" w:eastAsia="Calibri" w:hAnsi="Arial" w:cs="Arial"/>
          <w:color w:val="000000"/>
          <w:szCs w:val="24"/>
        </w:rPr>
        <w:t xml:space="preserve"> </w:t>
      </w:r>
      <w:r w:rsidR="00CF7ACE" w:rsidRPr="00FD30B3">
        <w:rPr>
          <w:rFonts w:ascii="Arial" w:eastAsia="Calibri" w:hAnsi="Arial" w:cs="Arial"/>
          <w:szCs w:val="24"/>
        </w:rPr>
        <w:t>Lots created prior to the implementation of this LAMP are not subject to the aforementioned minimum lot size requirements, however they will be subject to the design requirements of this LAMP.</w:t>
      </w:r>
    </w:p>
    <w:p w14:paraId="32322DD5" w14:textId="77777777" w:rsidR="00CF7ACE" w:rsidRDefault="00CF7ACE" w:rsidP="00B2372B">
      <w:pPr>
        <w:autoSpaceDE w:val="0"/>
        <w:autoSpaceDN w:val="0"/>
        <w:adjustRightInd w:val="0"/>
        <w:spacing w:line="276" w:lineRule="auto"/>
        <w:ind w:left="720"/>
        <w:jc w:val="both"/>
        <w:rPr>
          <w:rFonts w:ascii="Arial" w:eastAsia="Calibri" w:hAnsi="Arial" w:cs="Arial"/>
          <w:color w:val="000000"/>
          <w:szCs w:val="24"/>
        </w:rPr>
      </w:pPr>
    </w:p>
    <w:p w14:paraId="698D8980" w14:textId="77777777" w:rsidR="00F52ACC" w:rsidRPr="00F52ACC" w:rsidRDefault="00F52ACC" w:rsidP="00F52ACC">
      <w:pPr>
        <w:autoSpaceDE w:val="0"/>
        <w:autoSpaceDN w:val="0"/>
        <w:adjustRightInd w:val="0"/>
        <w:spacing w:line="276" w:lineRule="auto"/>
        <w:ind w:left="720"/>
        <w:jc w:val="both"/>
        <w:rPr>
          <w:rFonts w:ascii="Arial" w:eastAsia="Calibri" w:hAnsi="Arial" w:cs="Arial"/>
          <w:color w:val="000000"/>
          <w:szCs w:val="24"/>
        </w:rPr>
      </w:pPr>
      <w:r w:rsidRPr="00F52ACC">
        <w:rPr>
          <w:rFonts w:ascii="Arial" w:eastAsia="Calibri" w:hAnsi="Arial" w:cs="Arial"/>
          <w:color w:val="000000"/>
          <w:szCs w:val="24"/>
        </w:rPr>
        <w:t>Existing lots in the Antelope Valley area under the authority of the Lahontan Water Board are subject to the limitation of 1 single family residence per half acre, or a maximum parcel loading rate of 500 gal/(acre/day) that was in effect prior to the adoption of the LAMP.</w:t>
      </w:r>
    </w:p>
    <w:p w14:paraId="1C6DC1B6" w14:textId="77777777" w:rsidR="00FD765B" w:rsidRPr="00692565" w:rsidRDefault="00FD765B" w:rsidP="00B2372B">
      <w:pPr>
        <w:autoSpaceDE w:val="0"/>
        <w:autoSpaceDN w:val="0"/>
        <w:adjustRightInd w:val="0"/>
        <w:spacing w:line="276" w:lineRule="auto"/>
        <w:ind w:left="720"/>
        <w:jc w:val="both"/>
        <w:rPr>
          <w:rFonts w:ascii="Arial" w:eastAsia="Calibri" w:hAnsi="Arial" w:cs="Arial"/>
          <w:color w:val="000000"/>
          <w:szCs w:val="24"/>
        </w:rPr>
      </w:pPr>
    </w:p>
    <w:p w14:paraId="20D61A65" w14:textId="77777777" w:rsidR="00AB49AF" w:rsidRPr="00692565" w:rsidRDefault="00AB49AF" w:rsidP="00B2372B">
      <w:pPr>
        <w:autoSpaceDE w:val="0"/>
        <w:autoSpaceDN w:val="0"/>
        <w:adjustRightInd w:val="0"/>
        <w:spacing w:line="276" w:lineRule="auto"/>
        <w:ind w:left="720"/>
        <w:jc w:val="both"/>
        <w:rPr>
          <w:rFonts w:ascii="Arial" w:eastAsia="Calibri" w:hAnsi="Arial" w:cs="Arial"/>
          <w:color w:val="000000"/>
          <w:szCs w:val="24"/>
        </w:rPr>
      </w:pPr>
      <w:r w:rsidRPr="00692565">
        <w:rPr>
          <w:rFonts w:ascii="Arial" w:eastAsia="Calibri" w:hAnsi="Arial" w:cs="Arial"/>
          <w:b/>
          <w:szCs w:val="24"/>
        </w:rPr>
        <w:t>Figure 2-4</w:t>
      </w:r>
      <w:r w:rsidRPr="00692565">
        <w:rPr>
          <w:rFonts w:ascii="Arial" w:eastAsia="Calibri" w:hAnsi="Arial" w:cs="Arial"/>
          <w:szCs w:val="24"/>
        </w:rPr>
        <w:t xml:space="preserve"> includes a map of average annual rainfall for the geographic regions in the County.  </w:t>
      </w:r>
    </w:p>
    <w:p w14:paraId="3687D274" w14:textId="77777777" w:rsidR="00F52ACC" w:rsidRDefault="00F52ACC" w:rsidP="00F52ACC">
      <w:pPr>
        <w:autoSpaceDE w:val="0"/>
        <w:autoSpaceDN w:val="0"/>
        <w:adjustRightInd w:val="0"/>
        <w:spacing w:line="276" w:lineRule="auto"/>
        <w:ind w:left="720"/>
        <w:jc w:val="both"/>
        <w:rPr>
          <w:rFonts w:ascii="Arial" w:eastAsia="Calibri" w:hAnsi="Arial" w:cs="Arial"/>
          <w:szCs w:val="24"/>
        </w:rPr>
      </w:pPr>
    </w:p>
    <w:p w14:paraId="016CC02D" w14:textId="58830C9D" w:rsidR="00F52ACC" w:rsidRPr="00692565" w:rsidRDefault="00F52ACC" w:rsidP="00F52ACC">
      <w:pPr>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szCs w:val="24"/>
        </w:rPr>
        <w:t>As part of the sub-division process, plans and a feasibility study must be submitted for evaluation and will document adequate area for the DPH requirement for a 100% future expansion area for the OWTS dispersal system.  The RWQCB may identify specific areas in cumulative impact studies as described in Appendix B, with the availability of supplemental treatment technologies to mitigate impacts to groundwater in these areas, if necessary.</w:t>
      </w:r>
    </w:p>
    <w:p w14:paraId="50BF55BA" w14:textId="77777777" w:rsidR="00AB49AF" w:rsidRPr="00692565" w:rsidRDefault="00AB49AF" w:rsidP="00B2372B">
      <w:pPr>
        <w:autoSpaceDE w:val="0"/>
        <w:autoSpaceDN w:val="0"/>
        <w:adjustRightInd w:val="0"/>
        <w:spacing w:line="276" w:lineRule="auto"/>
        <w:ind w:left="360"/>
        <w:rPr>
          <w:rFonts w:ascii="Arial" w:eastAsia="Calibri" w:hAnsi="Arial" w:cs="Arial"/>
          <w:color w:val="000000"/>
          <w:szCs w:val="24"/>
        </w:rPr>
      </w:pPr>
    </w:p>
    <w:p w14:paraId="28C8C363" w14:textId="77777777" w:rsidR="00F52ACC" w:rsidRDefault="00F52ACC" w:rsidP="00B2372B">
      <w:pPr>
        <w:widowControl w:val="0"/>
        <w:spacing w:after="120"/>
        <w:jc w:val="center"/>
        <w:rPr>
          <w:rFonts w:ascii="Arial" w:eastAsia="Calibri" w:hAnsi="Arial" w:cs="Arial"/>
          <w:b/>
          <w:szCs w:val="24"/>
        </w:rPr>
      </w:pPr>
    </w:p>
    <w:p w14:paraId="5748B3E2" w14:textId="755019D3" w:rsidR="00AB49AF" w:rsidRPr="00692565" w:rsidRDefault="00AB49AF" w:rsidP="00B2372B">
      <w:pPr>
        <w:widowControl w:val="0"/>
        <w:spacing w:after="120"/>
        <w:jc w:val="center"/>
        <w:rPr>
          <w:rFonts w:ascii="Arial" w:eastAsia="Calibri" w:hAnsi="Arial" w:cs="Arial"/>
          <w:b/>
          <w:bCs/>
          <w:szCs w:val="24"/>
        </w:rPr>
      </w:pPr>
      <w:r w:rsidRPr="00692565">
        <w:rPr>
          <w:rFonts w:ascii="Arial" w:eastAsia="Calibri" w:hAnsi="Arial" w:cs="Arial"/>
          <w:b/>
          <w:szCs w:val="24"/>
        </w:rPr>
        <w:t>Table</w:t>
      </w:r>
      <w:r w:rsidRPr="00692565">
        <w:rPr>
          <w:rFonts w:ascii="Arial" w:eastAsia="Calibri" w:hAnsi="Arial" w:cs="Arial"/>
          <w:b/>
          <w:spacing w:val="-6"/>
          <w:szCs w:val="24"/>
        </w:rPr>
        <w:t xml:space="preserve"> </w:t>
      </w:r>
      <w:r w:rsidRPr="00692565">
        <w:rPr>
          <w:rFonts w:ascii="Arial" w:eastAsia="Calibri" w:hAnsi="Arial" w:cs="Arial"/>
          <w:b/>
          <w:spacing w:val="-1"/>
          <w:szCs w:val="24"/>
        </w:rPr>
        <w:t>2-4</w:t>
      </w:r>
      <w:r w:rsidRPr="00692565">
        <w:rPr>
          <w:rFonts w:ascii="Arial" w:eastAsia="Calibri" w:hAnsi="Arial" w:cs="Arial"/>
          <w:b/>
          <w:bCs/>
          <w:szCs w:val="24"/>
        </w:rPr>
        <w:t xml:space="preserve">. </w:t>
      </w:r>
      <w:r w:rsidRPr="00692565">
        <w:rPr>
          <w:rFonts w:ascii="Arial" w:eastAsia="Calibri" w:hAnsi="Arial" w:cs="Arial"/>
          <w:b/>
          <w:bCs/>
          <w:color w:val="000000"/>
          <w:szCs w:val="24"/>
        </w:rPr>
        <w:t>Allowable Average Densities per Subdivision</w:t>
      </w:r>
    </w:p>
    <w:tbl>
      <w:tblPr>
        <w:tblStyle w:val="TableGrid"/>
        <w:tblW w:w="0" w:type="auto"/>
        <w:tblInd w:w="828" w:type="dxa"/>
        <w:tblLook w:val="04A0" w:firstRow="1" w:lastRow="0" w:firstColumn="1" w:lastColumn="0" w:noHBand="0" w:noVBand="1"/>
      </w:tblPr>
      <w:tblGrid>
        <w:gridCol w:w="4079"/>
        <w:gridCol w:w="4443"/>
      </w:tblGrid>
      <w:tr w:rsidR="00AB49AF" w:rsidRPr="00692565" w14:paraId="551FCC97" w14:textId="77777777" w:rsidTr="0059605A">
        <w:tc>
          <w:tcPr>
            <w:tcW w:w="4140" w:type="dxa"/>
          </w:tcPr>
          <w:p w14:paraId="1B29D3D9"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b/>
                <w:bCs/>
                <w:color w:val="000000"/>
                <w:sz w:val="24"/>
                <w:szCs w:val="24"/>
              </w:rPr>
              <w:t>Average Annual Rainfall (in/</w:t>
            </w:r>
            <w:proofErr w:type="spellStart"/>
            <w:r w:rsidRPr="00692565">
              <w:rPr>
                <w:rFonts w:ascii="Arial" w:eastAsia="Calibri" w:hAnsi="Arial" w:cs="Arial"/>
                <w:b/>
                <w:bCs/>
                <w:color w:val="000000"/>
                <w:sz w:val="24"/>
                <w:szCs w:val="24"/>
              </w:rPr>
              <w:t>yr</w:t>
            </w:r>
            <w:proofErr w:type="spellEnd"/>
            <w:r w:rsidRPr="00692565">
              <w:rPr>
                <w:rFonts w:ascii="Arial" w:eastAsia="Calibri" w:hAnsi="Arial" w:cs="Arial"/>
                <w:b/>
                <w:bCs/>
                <w:color w:val="000000"/>
                <w:sz w:val="24"/>
                <w:szCs w:val="24"/>
              </w:rPr>
              <w:t>)</w:t>
            </w:r>
          </w:p>
        </w:tc>
        <w:tc>
          <w:tcPr>
            <w:tcW w:w="4500" w:type="dxa"/>
          </w:tcPr>
          <w:p w14:paraId="2EB0F124"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b/>
                <w:bCs/>
                <w:color w:val="000000"/>
                <w:sz w:val="24"/>
                <w:szCs w:val="24"/>
              </w:rPr>
              <w:t xml:space="preserve">Allowable Density </w:t>
            </w:r>
            <w:r w:rsidRPr="00692565">
              <w:rPr>
                <w:rFonts w:ascii="Arial" w:eastAsia="Calibri" w:hAnsi="Arial" w:cs="Arial"/>
                <w:b/>
                <w:bCs/>
                <w:color w:val="000000"/>
                <w:sz w:val="24"/>
                <w:szCs w:val="24"/>
              </w:rPr>
              <w:br/>
              <w:t>(acres/single family dwelling unit)</w:t>
            </w:r>
          </w:p>
        </w:tc>
      </w:tr>
      <w:tr w:rsidR="00AB49AF" w:rsidRPr="00692565" w14:paraId="0B7BA105" w14:textId="77777777" w:rsidTr="0059605A">
        <w:tc>
          <w:tcPr>
            <w:tcW w:w="4140" w:type="dxa"/>
          </w:tcPr>
          <w:p w14:paraId="3FF8A6E1"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0 - 15</w:t>
            </w:r>
          </w:p>
        </w:tc>
        <w:tc>
          <w:tcPr>
            <w:tcW w:w="4500" w:type="dxa"/>
          </w:tcPr>
          <w:p w14:paraId="4126E067"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2.5</w:t>
            </w:r>
          </w:p>
        </w:tc>
      </w:tr>
      <w:tr w:rsidR="00AB49AF" w:rsidRPr="00692565" w14:paraId="5A6EA395" w14:textId="77777777" w:rsidTr="0059605A">
        <w:tc>
          <w:tcPr>
            <w:tcW w:w="4140" w:type="dxa"/>
          </w:tcPr>
          <w:p w14:paraId="20DCE8E0"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&gt;15 - 20</w:t>
            </w:r>
          </w:p>
        </w:tc>
        <w:tc>
          <w:tcPr>
            <w:tcW w:w="4500" w:type="dxa"/>
          </w:tcPr>
          <w:p w14:paraId="55DEABB8"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2</w:t>
            </w:r>
          </w:p>
        </w:tc>
      </w:tr>
      <w:tr w:rsidR="00AB49AF" w:rsidRPr="00692565" w14:paraId="68CB9EB3" w14:textId="77777777" w:rsidTr="0059605A">
        <w:tc>
          <w:tcPr>
            <w:tcW w:w="4140" w:type="dxa"/>
          </w:tcPr>
          <w:p w14:paraId="618680FD"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&gt;20 - 25</w:t>
            </w:r>
          </w:p>
        </w:tc>
        <w:tc>
          <w:tcPr>
            <w:tcW w:w="4500" w:type="dxa"/>
          </w:tcPr>
          <w:p w14:paraId="000F5F67"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1.5</w:t>
            </w:r>
          </w:p>
        </w:tc>
      </w:tr>
      <w:tr w:rsidR="00AB49AF" w:rsidRPr="00692565" w14:paraId="38EE7612" w14:textId="77777777" w:rsidTr="0059605A">
        <w:tc>
          <w:tcPr>
            <w:tcW w:w="4140" w:type="dxa"/>
          </w:tcPr>
          <w:p w14:paraId="66942047"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&gt;25 - 35</w:t>
            </w:r>
          </w:p>
        </w:tc>
        <w:tc>
          <w:tcPr>
            <w:tcW w:w="4500" w:type="dxa"/>
          </w:tcPr>
          <w:p w14:paraId="5BA736CE"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1</w:t>
            </w:r>
          </w:p>
        </w:tc>
      </w:tr>
      <w:tr w:rsidR="00AB49AF" w:rsidRPr="00692565" w14:paraId="190A59F1" w14:textId="77777777" w:rsidTr="0059605A">
        <w:tc>
          <w:tcPr>
            <w:tcW w:w="4140" w:type="dxa"/>
          </w:tcPr>
          <w:p w14:paraId="2F346655"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&gt;35 - 40</w:t>
            </w:r>
          </w:p>
        </w:tc>
        <w:tc>
          <w:tcPr>
            <w:tcW w:w="4500" w:type="dxa"/>
          </w:tcPr>
          <w:p w14:paraId="0846A3E6"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0.75</w:t>
            </w:r>
          </w:p>
        </w:tc>
      </w:tr>
      <w:tr w:rsidR="00AB49AF" w:rsidRPr="00692565" w14:paraId="385D8FDC" w14:textId="77777777" w:rsidTr="0059605A">
        <w:tc>
          <w:tcPr>
            <w:tcW w:w="4140" w:type="dxa"/>
          </w:tcPr>
          <w:p w14:paraId="3D292C8C"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&gt;40</w:t>
            </w:r>
          </w:p>
        </w:tc>
        <w:tc>
          <w:tcPr>
            <w:tcW w:w="4500" w:type="dxa"/>
          </w:tcPr>
          <w:p w14:paraId="6F9EC0F6"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0.5</w:t>
            </w:r>
          </w:p>
        </w:tc>
      </w:tr>
    </w:tbl>
    <w:p w14:paraId="2D790917" w14:textId="77777777" w:rsidR="00F52ACC" w:rsidRDefault="00F52ACC" w:rsidP="00B2372B">
      <w:pPr>
        <w:autoSpaceDE w:val="0"/>
        <w:autoSpaceDN w:val="0"/>
        <w:adjustRightInd w:val="0"/>
        <w:spacing w:line="276" w:lineRule="auto"/>
        <w:ind w:left="720"/>
        <w:jc w:val="both"/>
        <w:rPr>
          <w:rFonts w:ascii="Arial" w:eastAsia="Calibri" w:hAnsi="Arial" w:cs="Arial"/>
          <w:szCs w:val="24"/>
        </w:rPr>
      </w:pPr>
    </w:p>
    <w:p w14:paraId="6EE40A7E"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p>
    <w:p w14:paraId="3D737C1C" w14:textId="77777777" w:rsidR="00AB49AF" w:rsidRPr="00692565" w:rsidRDefault="00AB49AF" w:rsidP="00B2372B">
      <w:pPr>
        <w:widowControl w:val="0"/>
        <w:spacing w:after="240" w:line="276" w:lineRule="auto"/>
        <w:ind w:left="720"/>
        <w:jc w:val="both"/>
        <w:rPr>
          <w:rFonts w:ascii="Arial" w:eastAsia="Calibri" w:hAnsi="Arial" w:cs="Arial"/>
          <w:b/>
          <w:i/>
          <w:szCs w:val="24"/>
        </w:rPr>
      </w:pPr>
      <w:r w:rsidRPr="00692565">
        <w:rPr>
          <w:rFonts w:ascii="Arial" w:eastAsia="Calibri" w:hAnsi="Arial" w:cs="Arial"/>
          <w:b/>
          <w:i/>
          <w:szCs w:val="24"/>
        </w:rPr>
        <w:t>Geographic Areas with Older Non-Conforming OWTS Installations and Setbacks</w:t>
      </w:r>
    </w:p>
    <w:p w14:paraId="126D0D39"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Older, non-conforming OWTS may exist in remote rural, recreational or agricultural areas in the North County, in areas near Malibu, or elsewhere in the County.  Typical non-conforming OWTS are small systems constructed prior to modern codes.  Some systems consist of cesspools, which are prohibited by the State OWTS policy.  Complaints, applications for updates and/or repairs, and pumper truck reports help identify non-conforming systems.  Non-conforming systems and cesspools can be upgraded to conforming OWTS or NOWTS depending on space available.  The availability of supplemental treatment technologies may help to mitigate impacts to groundwater, if necessary.  Cesspool phase out is addressed in Section 4.13.  Otherwise, if older systems are not brought into compliance with the requirements of this LAMP and do not qualify under Tier 0, then the system will not qualify for conditional waiver from the requirement for owners of OWTS to apply for and receive Waste Discharge Requirements and the RWQCB should be contacted.</w:t>
      </w:r>
    </w:p>
    <w:p w14:paraId="357C99AD" w14:textId="77777777" w:rsidR="00833464" w:rsidRDefault="00833464">
      <w:pPr>
        <w:spacing w:after="200" w:line="276" w:lineRule="auto"/>
        <w:rPr>
          <w:rFonts w:ascii="Arial" w:eastAsia="Times New Roman" w:hAnsi="Arial" w:cs="Arial"/>
          <w:b/>
          <w:bCs/>
          <w:caps/>
          <w:szCs w:val="24"/>
        </w:rPr>
      </w:pPr>
      <w:bookmarkStart w:id="76" w:name="_Toc443404105"/>
      <w:bookmarkStart w:id="77" w:name="_Toc456103052"/>
      <w:r>
        <w:rPr>
          <w:rFonts w:ascii="Arial" w:eastAsia="Times New Roman" w:hAnsi="Arial" w:cs="Arial"/>
          <w:b/>
          <w:bCs/>
          <w:caps/>
          <w:szCs w:val="24"/>
        </w:rPr>
        <w:br w:type="page"/>
      </w:r>
    </w:p>
    <w:p w14:paraId="7CA10F62" w14:textId="1148EB6E" w:rsidR="00AB49AF" w:rsidRPr="00692565" w:rsidRDefault="00AB49AF" w:rsidP="00B2372B">
      <w:pPr>
        <w:keepNext/>
        <w:keepLines/>
        <w:widowControl w:val="0"/>
        <w:spacing w:before="120" w:after="240" w:line="276" w:lineRule="auto"/>
        <w:jc w:val="both"/>
        <w:outlineLvl w:val="0"/>
        <w:rPr>
          <w:rFonts w:ascii="Arial" w:eastAsia="Times New Roman" w:hAnsi="Arial" w:cs="Arial"/>
          <w:b/>
          <w:bCs/>
          <w:caps/>
          <w:szCs w:val="24"/>
        </w:rPr>
      </w:pPr>
      <w:proofErr w:type="gramStart"/>
      <w:r w:rsidRPr="00692565">
        <w:rPr>
          <w:rFonts w:ascii="Arial" w:eastAsia="Times New Roman" w:hAnsi="Arial" w:cs="Arial"/>
          <w:b/>
          <w:bCs/>
          <w:caps/>
          <w:szCs w:val="24"/>
        </w:rPr>
        <w:t>3.0  OWTS</w:t>
      </w:r>
      <w:proofErr w:type="gramEnd"/>
      <w:r w:rsidRPr="00692565">
        <w:rPr>
          <w:rFonts w:ascii="Arial" w:eastAsia="Times New Roman" w:hAnsi="Arial" w:cs="Arial"/>
          <w:b/>
          <w:bCs/>
          <w:caps/>
          <w:szCs w:val="24"/>
        </w:rPr>
        <w:t xml:space="preserve"> Siting, Design and Construction Requirements</w:t>
      </w:r>
      <w:bookmarkEnd w:id="76"/>
      <w:bookmarkEnd w:id="77"/>
      <w:r w:rsidRPr="00692565">
        <w:rPr>
          <w:rFonts w:ascii="Arial" w:eastAsia="Times New Roman" w:hAnsi="Arial" w:cs="Arial"/>
          <w:b/>
          <w:bCs/>
          <w:caps/>
          <w:szCs w:val="24"/>
        </w:rPr>
        <w:t xml:space="preserve"> </w:t>
      </w:r>
    </w:p>
    <w:p w14:paraId="49D80DF9" w14:textId="77777777" w:rsidR="00AB49AF" w:rsidRPr="00692565" w:rsidRDefault="00AB49AF" w:rsidP="00B2372B">
      <w:pPr>
        <w:widowControl w:val="0"/>
        <w:spacing w:after="240" w:line="276" w:lineRule="auto"/>
        <w:ind w:left="101"/>
        <w:jc w:val="both"/>
        <w:rPr>
          <w:rFonts w:ascii="Arial" w:eastAsia="Calibri" w:hAnsi="Arial" w:cs="Arial"/>
          <w:szCs w:val="24"/>
        </w:rPr>
      </w:pPr>
      <w:r w:rsidRPr="00692565">
        <w:rPr>
          <w:rFonts w:ascii="Arial" w:eastAsia="Calibri" w:hAnsi="Arial" w:cs="Arial"/>
          <w:szCs w:val="24"/>
        </w:rPr>
        <w:t>This section presents excerpts from the Los Angeles County Code Title 11 (Health and Safety), Title 28 (Plumbing) and the Professional Guide describing the main requirements for siting, design, operation and maintenance for new and replacement OWTS in Los Angeles County.  As per Section 9.0 of the OWTS Policy, these main requirements are part of the proposed Tier 2 Local Agency Management Program for this LAMP.  Discussion is included where requirements differ from applicable Tier 1 standards found in Sections 7.0 and 8.0 of the OWTS Policy for low risk new and replacement OWTS, as appropriate.</w:t>
      </w:r>
    </w:p>
    <w:p w14:paraId="009CEE8A"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78" w:name="_Toc443404106"/>
      <w:bookmarkStart w:id="79" w:name="_Toc456103053"/>
      <w:r w:rsidRPr="00692565">
        <w:rPr>
          <w:rFonts w:ascii="Arial" w:eastAsia="Calibri" w:hAnsi="Arial" w:cs="Arial"/>
          <w:b/>
          <w:bCs/>
          <w:szCs w:val="24"/>
        </w:rPr>
        <w:t xml:space="preserve">3.1 </w:t>
      </w:r>
      <w:r w:rsidRPr="00692565">
        <w:rPr>
          <w:rFonts w:ascii="Arial" w:eastAsia="Calibri" w:hAnsi="Arial" w:cs="Arial"/>
          <w:b/>
          <w:bCs/>
          <w:szCs w:val="24"/>
        </w:rPr>
        <w:tab/>
      </w:r>
      <w:r w:rsidRPr="00692565">
        <w:rPr>
          <w:rFonts w:ascii="Arial" w:eastAsia="Calibri" w:hAnsi="Arial" w:cs="Arial"/>
          <w:b/>
          <w:bCs/>
          <w:szCs w:val="24"/>
          <w:u w:val="single"/>
        </w:rPr>
        <w:t xml:space="preserve">Site Evaluations for </w:t>
      </w:r>
      <w:bookmarkEnd w:id="78"/>
      <w:r w:rsidRPr="00692565">
        <w:rPr>
          <w:rFonts w:ascii="Arial" w:eastAsia="Calibri" w:hAnsi="Arial" w:cs="Arial"/>
          <w:b/>
          <w:bCs/>
          <w:szCs w:val="24"/>
          <w:u w:val="single"/>
        </w:rPr>
        <w:t>OWTS</w:t>
      </w:r>
      <w:bookmarkEnd w:id="79"/>
    </w:p>
    <w:p w14:paraId="1F77D8E2" w14:textId="77777777" w:rsidR="00AB49AF" w:rsidRPr="00692565" w:rsidRDefault="00AB49AF" w:rsidP="00B2372B">
      <w:pPr>
        <w:widowControl w:val="0"/>
        <w:spacing w:after="240" w:line="276" w:lineRule="auto"/>
        <w:ind w:left="720"/>
        <w:jc w:val="both"/>
        <w:rPr>
          <w:rFonts w:ascii="Arial" w:eastAsia="Calibri" w:hAnsi="Arial" w:cs="Arial"/>
          <w:b/>
          <w:i/>
          <w:szCs w:val="24"/>
        </w:rPr>
      </w:pPr>
      <w:r w:rsidRPr="00692565">
        <w:rPr>
          <w:rFonts w:ascii="Arial" w:eastAsia="Calibri" w:hAnsi="Arial" w:cs="Arial"/>
          <w:b/>
          <w:i/>
          <w:szCs w:val="24"/>
        </w:rPr>
        <w:t>General Site Evaluation and Siting Standards</w:t>
      </w:r>
    </w:p>
    <w:p w14:paraId="53C82B25" w14:textId="7A439FFA"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Any evaluation for OWTS should first verify that the new, replacement or existing OWTS </w:t>
      </w:r>
      <w:r w:rsidR="008715F0" w:rsidRPr="00692565">
        <w:rPr>
          <w:rFonts w:ascii="Arial" w:eastAsia="Calibri" w:hAnsi="Arial" w:cs="Arial"/>
          <w:szCs w:val="24"/>
        </w:rPr>
        <w:t xml:space="preserve">as defined by the OWTS State Policy </w:t>
      </w:r>
      <w:r w:rsidRPr="00692565">
        <w:rPr>
          <w:rFonts w:ascii="Arial" w:eastAsia="Calibri" w:hAnsi="Arial" w:cs="Arial"/>
          <w:szCs w:val="24"/>
        </w:rPr>
        <w:t>does not lie within an area subject to a Basin Plan prohibition of discharges from OWTS, such as the Malibu Civic Center area.  Additionally, the evaluation should verify whether the new, replacement or existing OWTS lies within an area subject to considerations for an impaired water body, including compliance with a TMDL implementation plan with OWTS allotment, or within the 600 feet boundary of an impaired water body subject to Tier 3 and compliance with the APMP (Section 4.2).</w:t>
      </w:r>
    </w:p>
    <w:p w14:paraId="412C1600" w14:textId="77777777" w:rsidR="00AB49AF" w:rsidRPr="00692565" w:rsidRDefault="00AB49AF" w:rsidP="00B2372B">
      <w:pPr>
        <w:widowControl w:val="0"/>
        <w:spacing w:after="240" w:line="276" w:lineRule="auto"/>
        <w:ind w:left="720"/>
        <w:jc w:val="both"/>
        <w:rPr>
          <w:rFonts w:ascii="Arial" w:eastAsia="Calibri" w:hAnsi="Arial" w:cs="Arial"/>
          <w:szCs w:val="24"/>
          <w:highlight w:val="yellow"/>
        </w:rPr>
      </w:pPr>
      <w:r w:rsidRPr="00692565">
        <w:rPr>
          <w:rFonts w:ascii="Arial" w:eastAsia="Calibri" w:hAnsi="Arial" w:cs="Arial"/>
          <w:szCs w:val="24"/>
        </w:rPr>
        <w:t>When installing, replacing, repairing or modifying an OWTS, plans and a feasibility report must first be approved by the DPH.  The applicant will submit a package to DPH for approval, including a service request form, application checklist, fee payment, feasibility report, and relevant site plans.  In all instances, the DPH will review the submittal package to verify information provided, check proper system design and determine compliance with site suitability criteria identified in the Plumbing Code, Professional Guide and LAMP.  DPH will identify concerns or obstacles that may prevent the proposed installation of an OWTS during the site evaluation.</w:t>
      </w:r>
    </w:p>
    <w:p w14:paraId="5354E134"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Feasibility reports will be prepared by qualified professional(s) who possess a valid California license/permit to conduct the testing, and/or to prepare or contribute to the preparation of a feasibility report.  The QP who prepares the feasibility report must sign the report.  The feasibility report shall clearly identify the following:</w:t>
      </w:r>
    </w:p>
    <w:p w14:paraId="7A50749C" w14:textId="77777777" w:rsidR="00AB49AF" w:rsidRPr="00692565" w:rsidRDefault="00AB49AF" w:rsidP="00B2372B">
      <w:pPr>
        <w:widowControl w:val="0"/>
        <w:numPr>
          <w:ilvl w:val="0"/>
          <w:numId w:val="12"/>
        </w:numPr>
        <w:spacing w:after="240" w:line="276" w:lineRule="auto"/>
        <w:jc w:val="both"/>
        <w:rPr>
          <w:rFonts w:ascii="Arial" w:eastAsia="Calibri" w:hAnsi="Arial" w:cs="Arial"/>
          <w:szCs w:val="24"/>
        </w:rPr>
      </w:pPr>
      <w:r w:rsidRPr="00692565">
        <w:rPr>
          <w:rFonts w:ascii="Arial" w:eastAsia="Calibri" w:hAnsi="Arial" w:cs="Arial"/>
          <w:szCs w:val="24"/>
        </w:rPr>
        <w:t xml:space="preserve">The property address, ownership information, the Qualified Professional’s information, the date of the testing, and the description of the procedures. </w:t>
      </w:r>
    </w:p>
    <w:p w14:paraId="7B967403" w14:textId="77777777" w:rsidR="00AB49AF" w:rsidRPr="00692565" w:rsidRDefault="00AB49AF" w:rsidP="00B2372B">
      <w:pPr>
        <w:widowControl w:val="0"/>
        <w:numPr>
          <w:ilvl w:val="0"/>
          <w:numId w:val="12"/>
        </w:numPr>
        <w:spacing w:after="240" w:line="276" w:lineRule="auto"/>
        <w:jc w:val="both"/>
        <w:rPr>
          <w:rFonts w:ascii="Arial" w:eastAsia="Calibri" w:hAnsi="Arial" w:cs="Arial"/>
          <w:szCs w:val="24"/>
        </w:rPr>
      </w:pPr>
      <w:r w:rsidRPr="00692565">
        <w:rPr>
          <w:rFonts w:ascii="Arial" w:eastAsia="Calibri" w:hAnsi="Arial" w:cs="Arial"/>
          <w:szCs w:val="24"/>
        </w:rPr>
        <w:t xml:space="preserve">The name and the profession of the person(s) who performed the actual percolation testing procedure and their working relationship with the QP who signed the report. </w:t>
      </w:r>
    </w:p>
    <w:p w14:paraId="55ED944B" w14:textId="77777777" w:rsidR="00AB49AF" w:rsidRPr="00692565" w:rsidRDefault="00AB49AF" w:rsidP="00B2372B">
      <w:pPr>
        <w:widowControl w:val="0"/>
        <w:numPr>
          <w:ilvl w:val="0"/>
          <w:numId w:val="12"/>
        </w:numPr>
        <w:spacing w:after="240" w:line="276" w:lineRule="auto"/>
        <w:jc w:val="both"/>
        <w:rPr>
          <w:rFonts w:ascii="Arial" w:eastAsia="Calibri" w:hAnsi="Arial" w:cs="Arial"/>
          <w:szCs w:val="24"/>
        </w:rPr>
      </w:pPr>
      <w:r w:rsidRPr="00692565">
        <w:rPr>
          <w:rFonts w:ascii="Arial" w:eastAsia="Calibri" w:hAnsi="Arial" w:cs="Arial"/>
          <w:szCs w:val="24"/>
        </w:rPr>
        <w:t xml:space="preserve">A site-specific determination of seasonal and historical subsurface water levels, including information regarding the methods utilized to reach the determination. This should include all available historical data that supports the findings concluded by the QP. </w:t>
      </w:r>
    </w:p>
    <w:p w14:paraId="165EEF2B" w14:textId="77777777" w:rsidR="00AB49AF" w:rsidRPr="00692565" w:rsidRDefault="00AB49AF" w:rsidP="00B2372B">
      <w:pPr>
        <w:widowControl w:val="0"/>
        <w:numPr>
          <w:ilvl w:val="0"/>
          <w:numId w:val="12"/>
        </w:numPr>
        <w:spacing w:after="240" w:line="276" w:lineRule="auto"/>
        <w:jc w:val="both"/>
        <w:rPr>
          <w:rFonts w:ascii="Arial" w:eastAsia="Calibri" w:hAnsi="Arial" w:cs="Arial"/>
          <w:szCs w:val="24"/>
        </w:rPr>
      </w:pPr>
      <w:r w:rsidRPr="00692565">
        <w:rPr>
          <w:rFonts w:ascii="Arial" w:eastAsia="Calibri" w:hAnsi="Arial" w:cs="Arial"/>
          <w:szCs w:val="24"/>
        </w:rPr>
        <w:t xml:space="preserve">Percolation testing data including the failures of test holes. </w:t>
      </w:r>
    </w:p>
    <w:p w14:paraId="530A0A01" w14:textId="77777777" w:rsidR="00AB49AF" w:rsidRPr="00692565" w:rsidRDefault="00AB49AF" w:rsidP="00B2372B">
      <w:pPr>
        <w:widowControl w:val="0"/>
        <w:numPr>
          <w:ilvl w:val="0"/>
          <w:numId w:val="12"/>
        </w:numPr>
        <w:spacing w:after="240" w:line="276" w:lineRule="auto"/>
        <w:jc w:val="both"/>
        <w:rPr>
          <w:rFonts w:ascii="Arial" w:eastAsia="Calibri" w:hAnsi="Arial" w:cs="Arial"/>
          <w:szCs w:val="24"/>
        </w:rPr>
      </w:pPr>
      <w:r w:rsidRPr="00692565">
        <w:rPr>
          <w:rFonts w:ascii="Arial" w:eastAsia="Calibri" w:hAnsi="Arial" w:cs="Arial"/>
          <w:szCs w:val="24"/>
        </w:rPr>
        <w:t xml:space="preserve">A general soil description and any features that may affect subsurface wastewater dispersal. </w:t>
      </w:r>
    </w:p>
    <w:p w14:paraId="432EA9D8" w14:textId="77777777" w:rsidR="00AB49AF" w:rsidRPr="00692565" w:rsidRDefault="00AB49AF" w:rsidP="00B2372B">
      <w:pPr>
        <w:widowControl w:val="0"/>
        <w:numPr>
          <w:ilvl w:val="0"/>
          <w:numId w:val="12"/>
        </w:numPr>
        <w:spacing w:after="240" w:line="276" w:lineRule="auto"/>
        <w:jc w:val="both"/>
        <w:rPr>
          <w:rFonts w:ascii="Arial" w:eastAsia="Calibri" w:hAnsi="Arial" w:cs="Arial"/>
          <w:szCs w:val="24"/>
        </w:rPr>
      </w:pPr>
      <w:r w:rsidRPr="00692565">
        <w:rPr>
          <w:rFonts w:ascii="Arial" w:eastAsia="Calibri" w:hAnsi="Arial" w:cs="Arial"/>
          <w:szCs w:val="24"/>
        </w:rPr>
        <w:t>A soil profile excavation down-logged by a California Professional Geologist or California Certified Engineering Geologist.  This report is to be included with the percolation test data.</w:t>
      </w:r>
    </w:p>
    <w:p w14:paraId="2AE2460A" w14:textId="5876F374" w:rsidR="00136047" w:rsidRDefault="00136047" w:rsidP="00B2372B">
      <w:pPr>
        <w:widowControl w:val="0"/>
        <w:numPr>
          <w:ilvl w:val="0"/>
          <w:numId w:val="12"/>
        </w:numPr>
        <w:spacing w:after="240" w:line="276" w:lineRule="auto"/>
        <w:jc w:val="both"/>
        <w:rPr>
          <w:rFonts w:ascii="Arial" w:eastAsia="Calibri" w:hAnsi="Arial" w:cs="Arial"/>
          <w:szCs w:val="24"/>
        </w:rPr>
      </w:pPr>
      <w:r>
        <w:rPr>
          <w:rFonts w:ascii="Arial" w:eastAsia="Calibri" w:hAnsi="Arial" w:cs="Arial"/>
          <w:szCs w:val="24"/>
        </w:rPr>
        <w:t xml:space="preserve">Evidence that the proposed dispersal system meets the setback to groundwater. </w:t>
      </w:r>
    </w:p>
    <w:p w14:paraId="7036A95E" w14:textId="4E4BAD3B" w:rsidR="00AB49AF" w:rsidRDefault="00AB49AF" w:rsidP="00B2372B">
      <w:pPr>
        <w:widowControl w:val="0"/>
        <w:numPr>
          <w:ilvl w:val="0"/>
          <w:numId w:val="12"/>
        </w:numPr>
        <w:spacing w:after="240" w:line="276" w:lineRule="auto"/>
        <w:jc w:val="both"/>
        <w:rPr>
          <w:rFonts w:ascii="Arial" w:eastAsia="Calibri" w:hAnsi="Arial" w:cs="Arial"/>
          <w:szCs w:val="24"/>
        </w:rPr>
      </w:pPr>
      <w:r w:rsidRPr="00692565">
        <w:rPr>
          <w:rFonts w:ascii="Arial" w:eastAsia="Calibri" w:hAnsi="Arial" w:cs="Arial"/>
          <w:szCs w:val="24"/>
        </w:rPr>
        <w:t xml:space="preserve">Depth of groundwater </w:t>
      </w:r>
      <w:r w:rsidR="00136047">
        <w:rPr>
          <w:rFonts w:ascii="Arial" w:eastAsia="Calibri" w:hAnsi="Arial" w:cs="Arial"/>
          <w:szCs w:val="24"/>
        </w:rPr>
        <w:t>in the general area based on prior geological studies of the area, well completion reports or other relevant sources.</w:t>
      </w:r>
    </w:p>
    <w:p w14:paraId="0DB96F32" w14:textId="53749977" w:rsidR="00CC41EE" w:rsidRDefault="00CC41EE" w:rsidP="00B2372B">
      <w:pPr>
        <w:widowControl w:val="0"/>
        <w:numPr>
          <w:ilvl w:val="0"/>
          <w:numId w:val="12"/>
        </w:numPr>
        <w:spacing w:after="240" w:line="276" w:lineRule="auto"/>
        <w:jc w:val="both"/>
        <w:rPr>
          <w:rFonts w:ascii="Arial" w:eastAsia="Calibri" w:hAnsi="Arial" w:cs="Arial"/>
          <w:szCs w:val="24"/>
        </w:rPr>
      </w:pPr>
      <w:r>
        <w:rPr>
          <w:rFonts w:ascii="Arial" w:eastAsia="Calibri" w:hAnsi="Arial" w:cs="Arial"/>
          <w:szCs w:val="24"/>
        </w:rPr>
        <w:t>Lot size.</w:t>
      </w:r>
    </w:p>
    <w:p w14:paraId="3B304D36" w14:textId="68BF6D15" w:rsidR="00CC41EE" w:rsidRDefault="00CC41EE" w:rsidP="00B2372B">
      <w:pPr>
        <w:widowControl w:val="0"/>
        <w:numPr>
          <w:ilvl w:val="0"/>
          <w:numId w:val="12"/>
        </w:numPr>
        <w:spacing w:after="240" w:line="276" w:lineRule="auto"/>
        <w:jc w:val="both"/>
        <w:rPr>
          <w:rFonts w:ascii="Arial" w:eastAsia="Calibri" w:hAnsi="Arial" w:cs="Arial"/>
          <w:szCs w:val="24"/>
        </w:rPr>
      </w:pPr>
      <w:r>
        <w:rPr>
          <w:rFonts w:ascii="Arial" w:eastAsia="Calibri" w:hAnsi="Arial" w:cs="Arial"/>
          <w:szCs w:val="24"/>
        </w:rPr>
        <w:t>Project estimated flow.</w:t>
      </w:r>
    </w:p>
    <w:p w14:paraId="12C8B911" w14:textId="7B4BE095" w:rsidR="00CC41EE" w:rsidRPr="00692565" w:rsidRDefault="00CC41EE" w:rsidP="00B2372B">
      <w:pPr>
        <w:widowControl w:val="0"/>
        <w:numPr>
          <w:ilvl w:val="0"/>
          <w:numId w:val="12"/>
        </w:numPr>
        <w:spacing w:after="240" w:line="276" w:lineRule="auto"/>
        <w:jc w:val="both"/>
        <w:rPr>
          <w:rFonts w:ascii="Arial" w:eastAsia="Calibri" w:hAnsi="Arial" w:cs="Arial"/>
          <w:szCs w:val="24"/>
        </w:rPr>
      </w:pPr>
      <w:r>
        <w:rPr>
          <w:rFonts w:ascii="Arial" w:eastAsia="Calibri" w:hAnsi="Arial" w:cs="Arial"/>
          <w:szCs w:val="24"/>
        </w:rPr>
        <w:t>Conformance to density criteria, where applicable.</w:t>
      </w:r>
    </w:p>
    <w:p w14:paraId="7C0C7C8C" w14:textId="36395F94"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The feasibility report will describe the </w:t>
      </w:r>
      <w:r w:rsidR="000C13DF" w:rsidRPr="00692565">
        <w:rPr>
          <w:rFonts w:ascii="Arial" w:eastAsia="Calibri" w:hAnsi="Arial" w:cs="Arial"/>
          <w:szCs w:val="24"/>
        </w:rPr>
        <w:t xml:space="preserve">site specific </w:t>
      </w:r>
      <w:r w:rsidRPr="00692565">
        <w:rPr>
          <w:rFonts w:ascii="Arial" w:eastAsia="Calibri" w:hAnsi="Arial" w:cs="Arial"/>
          <w:szCs w:val="24"/>
        </w:rPr>
        <w:t>natural ground slope and topographical features, area available for the system and dispersal field, proximity to cuts, steep slopes, unstable land masses within 100 feet, water bodies, wells, and other features that limit the available dispersal area, 100% future expansion area, and horizontal setback requirements.  Surface water treatment plants for drinking water located within 1,200 feet of the system will be identified in the feasibility report as well.</w:t>
      </w:r>
    </w:p>
    <w:p w14:paraId="0612FB60" w14:textId="77777777" w:rsidR="00AB49AF" w:rsidRPr="00692565" w:rsidRDefault="00AB49AF" w:rsidP="00B2372B">
      <w:pPr>
        <w:widowControl w:val="0"/>
        <w:spacing w:after="200" w:line="276" w:lineRule="auto"/>
        <w:ind w:firstLine="720"/>
        <w:jc w:val="both"/>
        <w:rPr>
          <w:rFonts w:ascii="Arial" w:eastAsia="Calibri" w:hAnsi="Arial" w:cs="Arial"/>
          <w:b/>
          <w:i/>
          <w:szCs w:val="24"/>
        </w:rPr>
      </w:pPr>
      <w:r w:rsidRPr="00692565">
        <w:rPr>
          <w:rFonts w:ascii="Arial" w:eastAsia="Calibri" w:hAnsi="Arial" w:cs="Arial"/>
          <w:b/>
          <w:i/>
          <w:szCs w:val="24"/>
        </w:rPr>
        <w:t xml:space="preserve">Soil Depth </w:t>
      </w:r>
    </w:p>
    <w:p w14:paraId="214256BC" w14:textId="127C54C6"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For existing, new or replacement OWTS</w:t>
      </w:r>
      <w:r w:rsidR="008715F0" w:rsidRPr="00692565">
        <w:rPr>
          <w:rFonts w:ascii="Arial" w:eastAsia="Calibri" w:hAnsi="Arial" w:cs="Arial"/>
          <w:szCs w:val="24"/>
        </w:rPr>
        <w:t xml:space="preserve"> as defined by the State OWTS Policy</w:t>
      </w:r>
      <w:r w:rsidRPr="00692565">
        <w:rPr>
          <w:rFonts w:ascii="Arial" w:eastAsia="Calibri" w:hAnsi="Arial" w:cs="Arial"/>
          <w:szCs w:val="24"/>
        </w:rPr>
        <w:t xml:space="preserve">, the feasibility report will include all necessary soil and site evaluations performed by a QP, who is retained by the owner.  Section 4.4 and Table 4-3 summarize the education and qualification requirements for a QP.  Evaluations will be made in accordance with requirements in the Plumbing Code, Professional Guide and LAMP.  </w:t>
      </w:r>
    </w:p>
    <w:p w14:paraId="0906415E"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A site evaluation shall determine that a minimum of 3 feet of adequate soil depth is present in the dispersal area.  Soil depth is measured vertically to the point where bedrock, hardpan (a distinct layer of soil that is largely impervious to water), or impermeable soils are encountered or an adequate depth that has been determined by the DPH.  Soil depth shall be determined through the use of soil profile(s) in the dispersal area and the designated dispersal system replacement area, as viewed in excavations exposing the soil profiles in representative areas, unless the DPH has determined through historical or regional information that a specific site soil profile evaluation is unwarranted.</w:t>
      </w:r>
    </w:p>
    <w:p w14:paraId="5006692C" w14:textId="77777777" w:rsidR="00AB49AF" w:rsidRPr="00692565" w:rsidRDefault="00AB49AF" w:rsidP="00B2372B">
      <w:pPr>
        <w:widowControl w:val="0"/>
        <w:spacing w:after="240" w:line="276" w:lineRule="auto"/>
        <w:ind w:left="720"/>
        <w:jc w:val="both"/>
        <w:rPr>
          <w:rFonts w:ascii="Arial" w:eastAsia="Calibri" w:hAnsi="Arial" w:cs="Arial"/>
          <w:b/>
          <w:i/>
          <w:szCs w:val="24"/>
        </w:rPr>
      </w:pPr>
      <w:r w:rsidRPr="00692565">
        <w:rPr>
          <w:rFonts w:ascii="Arial" w:eastAsia="Calibri" w:hAnsi="Arial" w:cs="Arial"/>
          <w:b/>
          <w:i/>
          <w:szCs w:val="24"/>
        </w:rPr>
        <w:t>Depth to Groundwater and Percolation Testing</w:t>
      </w:r>
    </w:p>
    <w:p w14:paraId="20FD9567"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A site evaluation shall determine whether the anticipated highest level of groundwater within the dispersal field and its required minimum dispersal zone is not less than prescribed in </w:t>
      </w:r>
      <w:r w:rsidRPr="00692565">
        <w:rPr>
          <w:rFonts w:ascii="Arial" w:eastAsia="Calibri" w:hAnsi="Arial" w:cs="Arial"/>
          <w:b/>
          <w:szCs w:val="24"/>
        </w:rPr>
        <w:t>Table 3-1</w:t>
      </w:r>
      <w:r w:rsidRPr="00692565">
        <w:rPr>
          <w:rFonts w:ascii="Arial" w:eastAsia="Calibri" w:hAnsi="Arial" w:cs="Arial"/>
          <w:szCs w:val="24"/>
        </w:rPr>
        <w:t>.  Percolation testing shall be completed in accordance with procedures detailed in the Professional Guide.  Prior to conducting any percolation tests, a site evaluation, including subsurface exploration, shall be conducted by a California Professional Geologist or a California Certified Engineering Geologist to determine the depth of groundwater. Depth to groundwater estimation may use one or a combination of the following methods:</w:t>
      </w:r>
    </w:p>
    <w:p w14:paraId="3B5950C8" w14:textId="77777777" w:rsidR="00AB49AF" w:rsidRPr="00692565" w:rsidRDefault="00AB49AF" w:rsidP="00B2372B">
      <w:pPr>
        <w:widowControl w:val="0"/>
        <w:numPr>
          <w:ilvl w:val="0"/>
          <w:numId w:val="28"/>
        </w:numPr>
        <w:spacing w:after="240" w:line="276" w:lineRule="auto"/>
        <w:ind w:left="1080"/>
        <w:jc w:val="both"/>
        <w:rPr>
          <w:rFonts w:ascii="Arial" w:eastAsia="Calibri" w:hAnsi="Arial" w:cs="Arial"/>
          <w:szCs w:val="24"/>
        </w:rPr>
      </w:pPr>
      <w:r w:rsidRPr="00692565">
        <w:rPr>
          <w:rFonts w:ascii="Arial" w:eastAsia="Calibri" w:hAnsi="Arial" w:cs="Arial"/>
          <w:szCs w:val="24"/>
        </w:rPr>
        <w:t>Direct observation of the highest extent of soil mottling observed in the examination of soil profiles, as viewed in excavations exposing the soil profiles in representative areas, recognizing that soil mottling is not always an indicator of the uppermost extent of high groundwater; or</w:t>
      </w:r>
    </w:p>
    <w:p w14:paraId="6C7CE39E" w14:textId="77777777" w:rsidR="00AB49AF" w:rsidRPr="00692565" w:rsidRDefault="00AB49AF" w:rsidP="00B2372B">
      <w:pPr>
        <w:widowControl w:val="0"/>
        <w:numPr>
          <w:ilvl w:val="0"/>
          <w:numId w:val="28"/>
        </w:numPr>
        <w:spacing w:after="240" w:line="276" w:lineRule="auto"/>
        <w:ind w:left="1080"/>
        <w:jc w:val="both"/>
        <w:rPr>
          <w:rFonts w:ascii="Arial" w:eastAsia="Calibri" w:hAnsi="Arial" w:cs="Arial"/>
          <w:szCs w:val="24"/>
        </w:rPr>
      </w:pPr>
      <w:r w:rsidRPr="00692565">
        <w:rPr>
          <w:rFonts w:ascii="Arial" w:eastAsia="Calibri" w:hAnsi="Arial" w:cs="Arial"/>
          <w:szCs w:val="24"/>
        </w:rPr>
        <w:t>Direct observation of groundwater levels during the anticipated period of high groundwater via groundwater exploration test holes; or</w:t>
      </w:r>
    </w:p>
    <w:p w14:paraId="0E3511DF" w14:textId="77777777" w:rsidR="00AB49AF" w:rsidRPr="00692565" w:rsidRDefault="00AB49AF" w:rsidP="00B2372B">
      <w:pPr>
        <w:widowControl w:val="0"/>
        <w:numPr>
          <w:ilvl w:val="0"/>
          <w:numId w:val="28"/>
        </w:numPr>
        <w:spacing w:after="240" w:line="276" w:lineRule="auto"/>
        <w:ind w:left="1080"/>
        <w:jc w:val="both"/>
        <w:rPr>
          <w:rFonts w:ascii="Arial" w:eastAsia="Calibri" w:hAnsi="Arial" w:cs="Arial"/>
          <w:szCs w:val="24"/>
        </w:rPr>
      </w:pPr>
      <w:r w:rsidRPr="00692565">
        <w:rPr>
          <w:rFonts w:ascii="Arial" w:eastAsia="Calibri" w:hAnsi="Arial" w:cs="Arial"/>
          <w:szCs w:val="24"/>
        </w:rPr>
        <w:t>In areas with alluvial geology where previous excavations and prior reports by Professional Geologists within the property have proven that there are no high subsurface water concerns, and the soil profile is similar within 10 feet of the anticipated bottom of dispersal field or seepage pit, a statement signed by a QP attesting to the data that substantiates the findings may be accepted.</w:t>
      </w:r>
    </w:p>
    <w:p w14:paraId="24FB5A07" w14:textId="77777777" w:rsidR="00AB49AF" w:rsidRPr="00692565" w:rsidRDefault="00AB49AF" w:rsidP="00B2372B">
      <w:pPr>
        <w:widowControl w:val="0"/>
        <w:numPr>
          <w:ilvl w:val="0"/>
          <w:numId w:val="28"/>
        </w:numPr>
        <w:spacing w:after="240" w:line="276" w:lineRule="auto"/>
        <w:ind w:left="1080"/>
        <w:jc w:val="both"/>
        <w:rPr>
          <w:rFonts w:ascii="Arial" w:eastAsia="Calibri" w:hAnsi="Arial" w:cs="Arial"/>
          <w:szCs w:val="24"/>
        </w:rPr>
      </w:pPr>
      <w:r w:rsidRPr="00692565">
        <w:rPr>
          <w:rFonts w:ascii="Arial" w:eastAsia="Calibri" w:hAnsi="Arial" w:cs="Arial"/>
          <w:szCs w:val="24"/>
        </w:rPr>
        <w:t>Where a conflict in the above methods of examination exists, the direct observation method indicating the highest level shall govern.</w:t>
      </w:r>
    </w:p>
    <w:p w14:paraId="59B972FE"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In areas that are known to have high groundwater and/or where observation of mottling, oxidation, staining, crystal buildup, seeps, weeps or other features that may indicate presence of groundwater in the past or present or where groundwater or moisture seepage (seeps, perched-water, etc.) is present within 10 feet below the expected bottom of the dispersal field or seepage pit, the QP shall, on a continuous basis, monitor and measure the presence of moisture and depth to high groundwater through a groundwater level observation well.  Chapter 8 in the Professional Guide provides a detailed description of the manner in which to conduct testing in areas of known or observed high subsurface water.</w:t>
      </w:r>
    </w:p>
    <w:p w14:paraId="3A7D59CF"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Depth to groundwater determinations are required on every property unless the Director determines, on a case-by-case basis, that such testing is not necessary due to the availability of sufficient information to demonstrate compliance with applicable siting criteria for all proposed OWTS locations.  </w:t>
      </w:r>
    </w:p>
    <w:p w14:paraId="75EB2460" w14:textId="4AE814A9" w:rsidR="00AB49AF" w:rsidRPr="00692565" w:rsidRDefault="00AB49AF" w:rsidP="00B2372B">
      <w:pPr>
        <w:widowControl w:val="0"/>
        <w:spacing w:after="120"/>
        <w:jc w:val="center"/>
        <w:rPr>
          <w:rFonts w:ascii="Arial" w:eastAsia="Calibri" w:hAnsi="Arial" w:cs="Arial"/>
          <w:b/>
          <w:bCs/>
          <w:szCs w:val="24"/>
        </w:rPr>
      </w:pPr>
      <w:r w:rsidRPr="00692565">
        <w:rPr>
          <w:rFonts w:ascii="Arial" w:eastAsia="Calibri" w:hAnsi="Arial" w:cs="Arial"/>
          <w:b/>
          <w:szCs w:val="24"/>
        </w:rPr>
        <w:t xml:space="preserve">Table 3-1. </w:t>
      </w:r>
      <w:r w:rsidRPr="00692565">
        <w:rPr>
          <w:rFonts w:ascii="Arial" w:eastAsia="Calibri" w:hAnsi="Arial" w:cs="Arial"/>
          <w:b/>
          <w:spacing w:val="-1"/>
          <w:szCs w:val="24"/>
        </w:rPr>
        <w:t xml:space="preserve">Minimum Vertical Separation to Groundwater </w:t>
      </w:r>
      <w:r w:rsidRPr="00692565">
        <w:rPr>
          <w:rFonts w:ascii="Arial" w:eastAsia="Calibri" w:hAnsi="Arial" w:cs="Arial"/>
          <w:b/>
          <w:szCs w:val="24"/>
        </w:rPr>
        <w:t>for Leach Field and Leach Bed Dispersal Systems</w:t>
      </w:r>
      <w:r w:rsidRPr="00692565">
        <w:rPr>
          <w:rFonts w:ascii="Arial" w:eastAsia="Calibri" w:hAnsi="Arial" w:cs="Arial"/>
          <w:b/>
          <w:spacing w:val="-1"/>
          <w:szCs w:val="24"/>
        </w:rPr>
        <w:br/>
        <w:t>(feet,</w:t>
      </w:r>
      <w:r w:rsidRPr="00692565">
        <w:rPr>
          <w:rFonts w:ascii="Arial" w:eastAsia="Calibri" w:hAnsi="Arial" w:cs="Arial"/>
          <w:b/>
          <w:spacing w:val="-3"/>
          <w:szCs w:val="24"/>
        </w:rPr>
        <w:t xml:space="preserve"> </w:t>
      </w:r>
      <w:r w:rsidRPr="00692565">
        <w:rPr>
          <w:rFonts w:ascii="Arial" w:eastAsia="Calibri" w:hAnsi="Arial" w:cs="Arial"/>
          <w:b/>
          <w:spacing w:val="-1"/>
          <w:szCs w:val="24"/>
        </w:rPr>
        <w:t>below</w:t>
      </w:r>
      <w:r w:rsidRPr="00692565">
        <w:rPr>
          <w:rFonts w:ascii="Arial" w:eastAsia="Calibri" w:hAnsi="Arial" w:cs="Arial"/>
          <w:b/>
          <w:spacing w:val="-2"/>
          <w:szCs w:val="24"/>
        </w:rPr>
        <w:t xml:space="preserve"> </w:t>
      </w:r>
      <w:r w:rsidRPr="00692565">
        <w:rPr>
          <w:rFonts w:ascii="Arial" w:eastAsia="Calibri" w:hAnsi="Arial" w:cs="Arial"/>
          <w:b/>
          <w:spacing w:val="-1"/>
          <w:szCs w:val="24"/>
        </w:rPr>
        <w:t>trench</w:t>
      </w:r>
      <w:r w:rsidRPr="00692565">
        <w:rPr>
          <w:rFonts w:ascii="Arial" w:eastAsia="Calibri" w:hAnsi="Arial" w:cs="Arial"/>
          <w:b/>
          <w:spacing w:val="-5"/>
          <w:szCs w:val="24"/>
        </w:rPr>
        <w:t xml:space="preserve"> </w:t>
      </w:r>
      <w:r w:rsidRPr="00692565">
        <w:rPr>
          <w:rFonts w:ascii="Arial" w:eastAsia="Calibri" w:hAnsi="Arial" w:cs="Arial"/>
          <w:b/>
          <w:spacing w:val="-1"/>
          <w:szCs w:val="24"/>
        </w:rPr>
        <w:t>bottom)</w:t>
      </w:r>
    </w:p>
    <w:tbl>
      <w:tblPr>
        <w:tblW w:w="8679" w:type="dxa"/>
        <w:jc w:val="center"/>
        <w:tblLayout w:type="fixed"/>
        <w:tblCellMar>
          <w:left w:w="0" w:type="dxa"/>
          <w:right w:w="0" w:type="dxa"/>
        </w:tblCellMar>
        <w:tblLook w:val="01E0" w:firstRow="1" w:lastRow="1" w:firstColumn="1" w:lastColumn="1" w:noHBand="0" w:noVBand="0"/>
      </w:tblPr>
      <w:tblGrid>
        <w:gridCol w:w="2931"/>
        <w:gridCol w:w="5748"/>
      </w:tblGrid>
      <w:tr w:rsidR="00AB49AF" w:rsidRPr="00692565" w14:paraId="028066A3" w14:textId="77777777" w:rsidTr="0059605A">
        <w:trPr>
          <w:trHeight w:hRule="exact" w:val="732"/>
          <w:jc w:val="center"/>
        </w:trPr>
        <w:tc>
          <w:tcPr>
            <w:tcW w:w="2931" w:type="dxa"/>
            <w:tcBorders>
              <w:top w:val="single" w:sz="5" w:space="0" w:color="000000"/>
              <w:left w:val="single" w:sz="5" w:space="0" w:color="000000"/>
              <w:bottom w:val="single" w:sz="5" w:space="0" w:color="000000"/>
              <w:right w:val="single" w:sz="5" w:space="0" w:color="000000"/>
            </w:tcBorders>
          </w:tcPr>
          <w:p w14:paraId="58DF7055" w14:textId="77777777" w:rsidR="00AB49AF" w:rsidRPr="00692565" w:rsidRDefault="00AB49AF" w:rsidP="00692565">
            <w:pPr>
              <w:widowControl w:val="0"/>
              <w:spacing w:before="20" w:after="20"/>
              <w:ind w:left="128" w:right="127"/>
              <w:rPr>
                <w:rFonts w:ascii="Arial" w:eastAsia="Calibri" w:hAnsi="Arial" w:cs="Arial"/>
                <w:szCs w:val="24"/>
              </w:rPr>
            </w:pPr>
            <w:r w:rsidRPr="00692565">
              <w:rPr>
                <w:rFonts w:ascii="Arial" w:eastAsia="Calibri" w:hAnsi="Arial" w:cs="Arial"/>
                <w:b/>
                <w:spacing w:val="-1"/>
                <w:szCs w:val="24"/>
              </w:rPr>
              <w:t>Percolation Rate</w:t>
            </w:r>
          </w:p>
          <w:p w14:paraId="0EE557A8" w14:textId="77777777" w:rsidR="00AB49AF" w:rsidRPr="00692565" w:rsidRDefault="00AB49AF" w:rsidP="00692565">
            <w:pPr>
              <w:widowControl w:val="0"/>
              <w:spacing w:before="20" w:after="20"/>
              <w:ind w:left="3"/>
              <w:rPr>
                <w:rFonts w:ascii="Arial" w:eastAsia="Calibri" w:hAnsi="Arial" w:cs="Arial"/>
                <w:szCs w:val="24"/>
              </w:rPr>
            </w:pPr>
            <w:r w:rsidRPr="00692565">
              <w:rPr>
                <w:rFonts w:ascii="Arial" w:eastAsia="Calibri" w:hAnsi="Arial" w:cs="Arial"/>
                <w:b/>
                <w:spacing w:val="-1"/>
                <w:szCs w:val="24"/>
              </w:rPr>
              <w:t>(min</w:t>
            </w:r>
            <w:r w:rsidRPr="00692565">
              <w:rPr>
                <w:rFonts w:ascii="Arial" w:eastAsia="Calibri" w:hAnsi="Arial" w:cs="Arial"/>
                <w:b/>
                <w:spacing w:val="-2"/>
                <w:szCs w:val="24"/>
              </w:rPr>
              <w:t xml:space="preserve"> </w:t>
            </w:r>
            <w:r w:rsidRPr="00692565">
              <w:rPr>
                <w:rFonts w:ascii="Arial" w:eastAsia="Calibri" w:hAnsi="Arial" w:cs="Arial"/>
                <w:b/>
                <w:spacing w:val="-1"/>
                <w:szCs w:val="24"/>
              </w:rPr>
              <w:t>per</w:t>
            </w:r>
            <w:r w:rsidRPr="00692565">
              <w:rPr>
                <w:rFonts w:ascii="Arial" w:eastAsia="Calibri" w:hAnsi="Arial" w:cs="Arial"/>
                <w:b/>
                <w:spacing w:val="-4"/>
                <w:szCs w:val="24"/>
              </w:rPr>
              <w:t xml:space="preserve"> </w:t>
            </w:r>
            <w:r w:rsidRPr="00692565">
              <w:rPr>
                <w:rFonts w:ascii="Arial" w:eastAsia="Calibri" w:hAnsi="Arial" w:cs="Arial"/>
                <w:b/>
                <w:spacing w:val="-1"/>
                <w:szCs w:val="24"/>
              </w:rPr>
              <w:t>inch)</w:t>
            </w:r>
          </w:p>
        </w:tc>
        <w:tc>
          <w:tcPr>
            <w:tcW w:w="5748" w:type="dxa"/>
            <w:tcBorders>
              <w:top w:val="single" w:sz="5" w:space="0" w:color="000000"/>
              <w:left w:val="single" w:sz="5" w:space="0" w:color="000000"/>
              <w:bottom w:val="single" w:sz="5" w:space="0" w:color="000000"/>
              <w:right w:val="single" w:sz="5" w:space="0" w:color="000000"/>
            </w:tcBorders>
          </w:tcPr>
          <w:p w14:paraId="0F60754B" w14:textId="77777777" w:rsidR="00AB49AF" w:rsidRPr="00692565" w:rsidRDefault="00AB49AF" w:rsidP="00692565">
            <w:pPr>
              <w:widowControl w:val="0"/>
              <w:spacing w:before="20" w:after="20"/>
              <w:ind w:left="313" w:right="106" w:hanging="209"/>
              <w:rPr>
                <w:rFonts w:ascii="Arial" w:eastAsia="Calibri" w:hAnsi="Arial" w:cs="Arial"/>
                <w:szCs w:val="24"/>
              </w:rPr>
            </w:pPr>
            <w:r w:rsidRPr="00692565">
              <w:rPr>
                <w:rFonts w:ascii="Arial" w:eastAsia="Calibri" w:hAnsi="Arial" w:cs="Arial"/>
                <w:b/>
                <w:spacing w:val="-1"/>
                <w:szCs w:val="24"/>
              </w:rPr>
              <w:t xml:space="preserve">Los Angeles </w:t>
            </w:r>
            <w:r w:rsidRPr="00692565">
              <w:rPr>
                <w:rFonts w:ascii="Arial" w:eastAsia="Calibri" w:hAnsi="Arial" w:cs="Arial"/>
                <w:b/>
                <w:szCs w:val="24"/>
              </w:rPr>
              <w:t>County LAMP and Plumbing Code Minimum Vertical Separation, Proposed Tier 2</w:t>
            </w:r>
          </w:p>
        </w:tc>
      </w:tr>
      <w:tr w:rsidR="00CE2923" w:rsidRPr="00692565" w14:paraId="67A3924E" w14:textId="77777777" w:rsidTr="0059605A">
        <w:trPr>
          <w:trHeight w:hRule="exact" w:val="354"/>
          <w:jc w:val="center"/>
        </w:trPr>
        <w:tc>
          <w:tcPr>
            <w:tcW w:w="2931" w:type="dxa"/>
            <w:tcBorders>
              <w:top w:val="single" w:sz="5" w:space="0" w:color="000000"/>
              <w:left w:val="single" w:sz="5" w:space="0" w:color="000000"/>
              <w:bottom w:val="single" w:sz="5" w:space="0" w:color="000000"/>
              <w:right w:val="single" w:sz="5" w:space="0" w:color="000000"/>
            </w:tcBorders>
          </w:tcPr>
          <w:p w14:paraId="2BA230BE" w14:textId="2A96F2A8" w:rsidR="00CE2923" w:rsidRPr="00692565" w:rsidRDefault="00CE2923" w:rsidP="00692565">
            <w:pPr>
              <w:widowControl w:val="0"/>
              <w:spacing w:before="20" w:after="20"/>
              <w:ind w:left="1"/>
              <w:rPr>
                <w:rFonts w:ascii="Arial" w:eastAsia="Calibri" w:hAnsi="Arial" w:cs="Arial"/>
                <w:szCs w:val="24"/>
              </w:rPr>
            </w:pPr>
            <w:r>
              <w:rPr>
                <w:rFonts w:ascii="Arial" w:eastAsia="Calibri" w:hAnsi="Arial" w:cs="Arial"/>
                <w:szCs w:val="24"/>
              </w:rPr>
              <w:t>&lt;1</w:t>
            </w:r>
          </w:p>
        </w:tc>
        <w:tc>
          <w:tcPr>
            <w:tcW w:w="5748" w:type="dxa"/>
            <w:tcBorders>
              <w:top w:val="single" w:sz="5" w:space="0" w:color="000000"/>
              <w:left w:val="single" w:sz="5" w:space="0" w:color="000000"/>
              <w:bottom w:val="single" w:sz="5" w:space="0" w:color="000000"/>
              <w:right w:val="single" w:sz="5" w:space="0" w:color="000000"/>
            </w:tcBorders>
          </w:tcPr>
          <w:p w14:paraId="4AA1AF82" w14:textId="77777777" w:rsidR="00CE2923" w:rsidRPr="00692565" w:rsidRDefault="00CE2923" w:rsidP="000873BF">
            <w:pPr>
              <w:widowControl w:val="0"/>
              <w:spacing w:before="20" w:after="20"/>
              <w:ind w:left="120"/>
              <w:rPr>
                <w:rFonts w:ascii="Arial" w:eastAsia="Calibri" w:hAnsi="Arial" w:cs="Arial"/>
                <w:szCs w:val="24"/>
              </w:rPr>
            </w:pPr>
            <w:r w:rsidRPr="00692565">
              <w:rPr>
                <w:rFonts w:ascii="Arial" w:eastAsia="Calibri" w:hAnsi="Arial" w:cs="Arial"/>
                <w:szCs w:val="24"/>
              </w:rPr>
              <w:t>Not allowed</w:t>
            </w:r>
          </w:p>
          <w:p w14:paraId="0834AB7D" w14:textId="77777777" w:rsidR="00CE2923" w:rsidRPr="00692565" w:rsidRDefault="00CE2923" w:rsidP="000873BF">
            <w:pPr>
              <w:widowControl w:val="0"/>
              <w:spacing w:before="20" w:after="20"/>
              <w:ind w:left="120"/>
              <w:rPr>
                <w:rFonts w:ascii="Arial" w:eastAsia="Calibri" w:hAnsi="Arial" w:cs="Arial"/>
                <w:szCs w:val="24"/>
              </w:rPr>
            </w:pPr>
          </w:p>
        </w:tc>
      </w:tr>
      <w:tr w:rsidR="00AB49AF" w:rsidRPr="00692565" w14:paraId="73088B6A" w14:textId="77777777" w:rsidTr="0059605A">
        <w:trPr>
          <w:trHeight w:hRule="exact" w:val="354"/>
          <w:jc w:val="center"/>
        </w:trPr>
        <w:tc>
          <w:tcPr>
            <w:tcW w:w="2931" w:type="dxa"/>
            <w:tcBorders>
              <w:top w:val="single" w:sz="5" w:space="0" w:color="000000"/>
              <w:left w:val="single" w:sz="5" w:space="0" w:color="000000"/>
              <w:bottom w:val="single" w:sz="5" w:space="0" w:color="000000"/>
              <w:right w:val="single" w:sz="5" w:space="0" w:color="000000"/>
            </w:tcBorders>
          </w:tcPr>
          <w:p w14:paraId="12EE2B06" w14:textId="7A976E26" w:rsidR="00AB49AF" w:rsidRPr="00692565" w:rsidRDefault="00CE2923" w:rsidP="00692565">
            <w:pPr>
              <w:widowControl w:val="0"/>
              <w:spacing w:before="20" w:after="20"/>
              <w:ind w:left="1"/>
              <w:rPr>
                <w:rFonts w:ascii="Arial" w:eastAsia="Calibri" w:hAnsi="Arial" w:cs="Arial"/>
                <w:szCs w:val="24"/>
              </w:rPr>
            </w:pPr>
            <w:r>
              <w:rPr>
                <w:rFonts w:ascii="Arial" w:eastAsia="Calibri" w:hAnsi="Arial" w:cs="Arial"/>
                <w:szCs w:val="24"/>
              </w:rPr>
              <w:t>1 - &lt;5</w:t>
            </w:r>
          </w:p>
        </w:tc>
        <w:tc>
          <w:tcPr>
            <w:tcW w:w="5748" w:type="dxa"/>
            <w:tcBorders>
              <w:top w:val="single" w:sz="5" w:space="0" w:color="000000"/>
              <w:left w:val="single" w:sz="5" w:space="0" w:color="000000"/>
              <w:bottom w:val="single" w:sz="5" w:space="0" w:color="000000"/>
              <w:right w:val="single" w:sz="5" w:space="0" w:color="000000"/>
            </w:tcBorders>
          </w:tcPr>
          <w:p w14:paraId="3AE4B535" w14:textId="0A4C906D" w:rsidR="00AB49AF" w:rsidRPr="00692565" w:rsidRDefault="00CE2923" w:rsidP="000873BF">
            <w:pPr>
              <w:widowControl w:val="0"/>
              <w:spacing w:before="20" w:after="20"/>
              <w:ind w:left="120"/>
              <w:rPr>
                <w:rFonts w:ascii="Arial" w:eastAsia="Calibri" w:hAnsi="Arial" w:cs="Arial"/>
                <w:szCs w:val="24"/>
              </w:rPr>
            </w:pPr>
            <w:r>
              <w:rPr>
                <w:rFonts w:ascii="Arial" w:eastAsia="Calibri" w:hAnsi="Arial" w:cs="Arial"/>
                <w:szCs w:val="24"/>
              </w:rPr>
              <w:t>20 feet minimum vertical separation</w:t>
            </w:r>
          </w:p>
        </w:tc>
      </w:tr>
      <w:tr w:rsidR="00AB49AF" w:rsidRPr="00692565" w14:paraId="3CE6C61D" w14:textId="77777777" w:rsidTr="0059605A">
        <w:trPr>
          <w:trHeight w:hRule="exact" w:val="354"/>
          <w:jc w:val="center"/>
        </w:trPr>
        <w:tc>
          <w:tcPr>
            <w:tcW w:w="2931" w:type="dxa"/>
            <w:tcBorders>
              <w:top w:val="single" w:sz="5" w:space="0" w:color="000000"/>
              <w:left w:val="single" w:sz="5" w:space="0" w:color="000000"/>
              <w:bottom w:val="single" w:sz="5" w:space="0" w:color="000000"/>
              <w:right w:val="single" w:sz="5" w:space="0" w:color="000000"/>
            </w:tcBorders>
          </w:tcPr>
          <w:p w14:paraId="29D9678E"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5-60</w:t>
            </w:r>
          </w:p>
        </w:tc>
        <w:tc>
          <w:tcPr>
            <w:tcW w:w="5748" w:type="dxa"/>
            <w:tcBorders>
              <w:top w:val="single" w:sz="5" w:space="0" w:color="000000"/>
              <w:left w:val="single" w:sz="5" w:space="0" w:color="000000"/>
              <w:bottom w:val="single" w:sz="5" w:space="0" w:color="000000"/>
              <w:right w:val="single" w:sz="5" w:space="0" w:color="000000"/>
            </w:tcBorders>
          </w:tcPr>
          <w:p w14:paraId="14668AC8" w14:textId="77777777" w:rsidR="00AB49AF" w:rsidRPr="00692565" w:rsidRDefault="00AB49AF" w:rsidP="000873BF">
            <w:pPr>
              <w:widowControl w:val="0"/>
              <w:spacing w:before="20" w:after="20"/>
              <w:ind w:left="120" w:right="3"/>
              <w:rPr>
                <w:rFonts w:ascii="Arial" w:eastAsia="Calibri" w:hAnsi="Arial" w:cs="Arial"/>
                <w:szCs w:val="24"/>
              </w:rPr>
            </w:pPr>
            <w:r w:rsidRPr="00692565">
              <w:rPr>
                <w:rFonts w:ascii="Arial" w:eastAsia="Calibri" w:hAnsi="Arial" w:cs="Arial"/>
                <w:szCs w:val="24"/>
              </w:rPr>
              <w:t>5 feet minimum vertical separation</w:t>
            </w:r>
          </w:p>
        </w:tc>
      </w:tr>
      <w:tr w:rsidR="00AB49AF" w:rsidRPr="00692565" w14:paraId="74DA4CB7" w14:textId="77777777" w:rsidTr="0059605A">
        <w:trPr>
          <w:trHeight w:hRule="exact" w:val="354"/>
          <w:jc w:val="center"/>
        </w:trPr>
        <w:tc>
          <w:tcPr>
            <w:tcW w:w="2931" w:type="dxa"/>
            <w:tcBorders>
              <w:top w:val="single" w:sz="5" w:space="0" w:color="000000"/>
              <w:left w:val="single" w:sz="5" w:space="0" w:color="000000"/>
              <w:bottom w:val="single" w:sz="5" w:space="0" w:color="000000"/>
              <w:right w:val="single" w:sz="5" w:space="0" w:color="000000"/>
            </w:tcBorders>
          </w:tcPr>
          <w:p w14:paraId="7C4B2DDC"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&gt;60</w:t>
            </w:r>
          </w:p>
        </w:tc>
        <w:tc>
          <w:tcPr>
            <w:tcW w:w="5748" w:type="dxa"/>
            <w:tcBorders>
              <w:top w:val="single" w:sz="5" w:space="0" w:color="000000"/>
              <w:left w:val="single" w:sz="5" w:space="0" w:color="000000"/>
              <w:bottom w:val="single" w:sz="5" w:space="0" w:color="000000"/>
              <w:right w:val="single" w:sz="5" w:space="0" w:color="000000"/>
            </w:tcBorders>
          </w:tcPr>
          <w:p w14:paraId="6B2B3D44" w14:textId="77777777" w:rsidR="00AB49AF" w:rsidRPr="00692565" w:rsidDel="00350EF3" w:rsidRDefault="00AB49AF" w:rsidP="000873BF">
            <w:pPr>
              <w:widowControl w:val="0"/>
              <w:spacing w:before="20" w:after="20"/>
              <w:ind w:left="120" w:right="3"/>
              <w:rPr>
                <w:rFonts w:ascii="Arial" w:eastAsia="Calibri" w:hAnsi="Arial" w:cs="Arial"/>
                <w:szCs w:val="24"/>
              </w:rPr>
            </w:pPr>
            <w:r w:rsidRPr="00692565">
              <w:rPr>
                <w:rFonts w:ascii="Arial" w:eastAsia="Calibri" w:hAnsi="Arial" w:cs="Arial"/>
                <w:szCs w:val="24"/>
              </w:rPr>
              <w:t>Not Allowed</w:t>
            </w:r>
          </w:p>
        </w:tc>
      </w:tr>
    </w:tbl>
    <w:p w14:paraId="75BE01C9" w14:textId="77777777" w:rsidR="00AB49AF" w:rsidRPr="00692565" w:rsidRDefault="00AB49AF" w:rsidP="00692565">
      <w:pPr>
        <w:widowControl w:val="0"/>
        <w:tabs>
          <w:tab w:val="left" w:pos="3600"/>
        </w:tabs>
        <w:ind w:left="274" w:hanging="274"/>
        <w:rPr>
          <w:rFonts w:ascii="Arial" w:eastAsia="Calibri" w:hAnsi="Arial" w:cs="Arial"/>
          <w:i/>
          <w:spacing w:val="-4"/>
          <w:szCs w:val="24"/>
        </w:rPr>
      </w:pPr>
    </w:p>
    <w:p w14:paraId="15577F39"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The depth to groundwater requirements for OWTS in the County are discussed in greater detail in </w:t>
      </w:r>
      <w:r w:rsidRPr="00692565">
        <w:rPr>
          <w:rFonts w:ascii="Arial" w:eastAsia="Calibri" w:hAnsi="Arial" w:cs="Arial"/>
          <w:b/>
          <w:szCs w:val="24"/>
        </w:rPr>
        <w:t>Appendix A</w:t>
      </w:r>
      <w:r w:rsidRPr="00692565">
        <w:rPr>
          <w:rFonts w:ascii="Arial" w:eastAsia="Calibri" w:hAnsi="Arial" w:cs="Arial"/>
          <w:szCs w:val="24"/>
        </w:rPr>
        <w:t xml:space="preserve">.  </w:t>
      </w:r>
    </w:p>
    <w:p w14:paraId="58B86348" w14:textId="212F3743"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A </w:t>
      </w:r>
      <w:r w:rsidR="004B2685">
        <w:rPr>
          <w:rFonts w:ascii="Arial" w:eastAsia="Calibri" w:hAnsi="Arial" w:cs="Arial"/>
          <w:szCs w:val="24"/>
        </w:rPr>
        <w:t>feasibility report</w:t>
      </w:r>
      <w:r w:rsidRPr="00692565">
        <w:rPr>
          <w:rFonts w:ascii="Arial" w:eastAsia="Calibri" w:hAnsi="Arial" w:cs="Arial"/>
          <w:szCs w:val="24"/>
        </w:rPr>
        <w:t xml:space="preserve"> shall include percolation testing and evaluation of the suitability of the soils for absorption of wastewater in the dispersal zone.  Percolation testing is required on every property unless the Director determines, on a case-by-case basis, that such testing is not necessary due to the availability of sufficient information to demonstrate compliance with applicable siting criteria for all proposed OWTS locations.  Prior to performing percolation testing, the QP will notify the DPH of the date and time of all percolation tests to be performed, at least one business day in advance. The DPH representative may visit the site to observe the testing procedure. The feasibility report will clearly disclose the name and the profession of the person who performed the actual percolation testing procedure and the working relationship to the QP consultant who directly supervised the work.  A sufficient number of percolation tests shall be conducted within the anticipated dispersal system on all properties proposing to use an OWTS. The entire percolation test procedures, including presoak shall be performed by a QP or trained individual(s) that are supervised by the QP. All percolation test rates shall be performed by presoaking of percolation test holes and continuing the test until a stabilized rate is achieved.  In the County, percolation test results in the dispersal field for OWTS will not be faster than five minute per inch (5 MPI) or slower than sixty minutes per inch (60 MPI).  The County </w:t>
      </w:r>
      <w:r w:rsidR="00CE2923">
        <w:rPr>
          <w:rFonts w:ascii="Arial" w:eastAsia="Calibri" w:hAnsi="Arial" w:cs="Arial"/>
          <w:szCs w:val="24"/>
        </w:rPr>
        <w:t>requires</w:t>
      </w:r>
      <w:r w:rsidRPr="00692565">
        <w:rPr>
          <w:rFonts w:ascii="Arial" w:eastAsia="Calibri" w:hAnsi="Arial" w:cs="Arial"/>
          <w:szCs w:val="24"/>
        </w:rPr>
        <w:t xml:space="preserve"> </w:t>
      </w:r>
      <w:r w:rsidR="00CE2923">
        <w:rPr>
          <w:rFonts w:ascii="Arial" w:eastAsia="Calibri" w:hAnsi="Arial" w:cs="Arial"/>
          <w:szCs w:val="24"/>
        </w:rPr>
        <w:t xml:space="preserve">increased </w:t>
      </w:r>
      <w:r w:rsidRPr="00692565">
        <w:rPr>
          <w:rFonts w:ascii="Arial" w:eastAsia="Calibri" w:hAnsi="Arial" w:cs="Arial"/>
          <w:szCs w:val="24"/>
        </w:rPr>
        <w:t>groundwater separation distances based on percolation rates</w:t>
      </w:r>
      <w:r w:rsidR="00CE2923">
        <w:rPr>
          <w:rFonts w:ascii="Arial" w:eastAsia="Calibri" w:hAnsi="Arial" w:cs="Arial"/>
          <w:szCs w:val="24"/>
        </w:rPr>
        <w:t xml:space="preserve"> of at least 1 minute per inch but slower than 5</w:t>
      </w:r>
      <w:r w:rsidR="000873BF">
        <w:rPr>
          <w:rFonts w:ascii="Arial" w:eastAsia="Calibri" w:hAnsi="Arial" w:cs="Arial"/>
          <w:szCs w:val="24"/>
        </w:rPr>
        <w:t xml:space="preserve"> </w:t>
      </w:r>
      <w:r w:rsidR="00CE2923">
        <w:rPr>
          <w:rFonts w:ascii="Arial" w:eastAsia="Calibri" w:hAnsi="Arial" w:cs="Arial"/>
          <w:szCs w:val="24"/>
        </w:rPr>
        <w:t>minutes per inch.</w:t>
      </w:r>
      <w:r w:rsidRPr="00692565">
        <w:rPr>
          <w:rFonts w:ascii="Arial" w:eastAsia="Calibri" w:hAnsi="Arial" w:cs="Arial"/>
          <w:szCs w:val="24"/>
        </w:rPr>
        <w:t xml:space="preserve"> </w:t>
      </w:r>
      <w:r w:rsidR="00CE2923">
        <w:rPr>
          <w:rFonts w:ascii="Arial" w:eastAsia="Calibri" w:hAnsi="Arial" w:cs="Arial"/>
          <w:szCs w:val="24"/>
        </w:rPr>
        <w:t xml:space="preserve">The County </w:t>
      </w:r>
      <w:r w:rsidRPr="00692565">
        <w:rPr>
          <w:rFonts w:ascii="Arial" w:eastAsia="Calibri" w:hAnsi="Arial" w:cs="Arial"/>
          <w:szCs w:val="24"/>
        </w:rPr>
        <w:t>does allow</w:t>
      </w:r>
      <w:r w:rsidR="00CE2923">
        <w:rPr>
          <w:rFonts w:ascii="Arial" w:eastAsia="Calibri" w:hAnsi="Arial" w:cs="Arial"/>
          <w:szCs w:val="24"/>
        </w:rPr>
        <w:t xml:space="preserve"> reduced separation</w:t>
      </w:r>
      <w:r w:rsidRPr="00692565">
        <w:rPr>
          <w:rFonts w:ascii="Arial" w:eastAsia="Calibri" w:hAnsi="Arial" w:cs="Arial"/>
          <w:szCs w:val="24"/>
        </w:rPr>
        <w:t xml:space="preserve"> for NOWTS dispersal systems as shown in </w:t>
      </w:r>
      <w:r w:rsidRPr="00692565">
        <w:rPr>
          <w:rFonts w:ascii="Arial" w:eastAsia="Calibri" w:hAnsi="Arial" w:cs="Arial"/>
          <w:b/>
          <w:szCs w:val="24"/>
        </w:rPr>
        <w:t>Table 3-2</w:t>
      </w:r>
      <w:r w:rsidRPr="00692565">
        <w:rPr>
          <w:rFonts w:ascii="Arial" w:eastAsia="Calibri" w:hAnsi="Arial" w:cs="Arial"/>
          <w:szCs w:val="24"/>
        </w:rPr>
        <w:t xml:space="preserve">.  </w:t>
      </w:r>
    </w:p>
    <w:p w14:paraId="416BFF6D" w14:textId="77777777" w:rsidR="00E82264" w:rsidRDefault="00E82264">
      <w:pPr>
        <w:spacing w:after="200" w:line="276" w:lineRule="auto"/>
        <w:rPr>
          <w:rFonts w:ascii="Arial" w:eastAsia="Calibri" w:hAnsi="Arial" w:cs="Arial"/>
          <w:b/>
          <w:szCs w:val="24"/>
        </w:rPr>
      </w:pPr>
      <w:r>
        <w:rPr>
          <w:rFonts w:ascii="Arial" w:eastAsia="Calibri" w:hAnsi="Arial" w:cs="Arial"/>
          <w:b/>
          <w:szCs w:val="24"/>
        </w:rPr>
        <w:br w:type="page"/>
      </w:r>
    </w:p>
    <w:p w14:paraId="34C59620" w14:textId="08C9D138" w:rsidR="00AB49AF" w:rsidRPr="00692565" w:rsidRDefault="00AB49AF" w:rsidP="00B2372B">
      <w:pPr>
        <w:widowControl w:val="0"/>
        <w:jc w:val="center"/>
        <w:rPr>
          <w:rFonts w:ascii="Arial" w:eastAsia="Calibri" w:hAnsi="Arial" w:cs="Arial"/>
          <w:b/>
          <w:bCs/>
          <w:szCs w:val="24"/>
        </w:rPr>
      </w:pPr>
      <w:r w:rsidRPr="00692565">
        <w:rPr>
          <w:rFonts w:ascii="Arial" w:eastAsia="Calibri" w:hAnsi="Arial" w:cs="Arial"/>
          <w:b/>
          <w:szCs w:val="24"/>
        </w:rPr>
        <w:t>Table</w:t>
      </w:r>
      <w:r w:rsidRPr="00692565">
        <w:rPr>
          <w:rFonts w:ascii="Arial" w:eastAsia="Calibri" w:hAnsi="Arial" w:cs="Arial"/>
          <w:b/>
          <w:spacing w:val="-6"/>
          <w:szCs w:val="24"/>
        </w:rPr>
        <w:t xml:space="preserve"> </w:t>
      </w:r>
      <w:r w:rsidRPr="00692565">
        <w:rPr>
          <w:rFonts w:ascii="Arial" w:eastAsia="Calibri" w:hAnsi="Arial" w:cs="Arial"/>
          <w:b/>
          <w:spacing w:val="-1"/>
          <w:szCs w:val="24"/>
        </w:rPr>
        <w:t>3-2. Minimum Vertical Separation to Groundwater with Pe</w:t>
      </w:r>
      <w:r w:rsidRPr="00692565">
        <w:rPr>
          <w:rFonts w:ascii="Arial" w:eastAsia="Calibri" w:hAnsi="Arial" w:cs="Arial"/>
          <w:b/>
          <w:szCs w:val="24"/>
        </w:rPr>
        <w:t>rcolation Rates for OWTS, NOWTS and Seepage Pits</w:t>
      </w:r>
    </w:p>
    <w:tbl>
      <w:tblPr>
        <w:tblW w:w="9880" w:type="dxa"/>
        <w:tblInd w:w="100" w:type="dxa"/>
        <w:tblLayout w:type="fixed"/>
        <w:tblCellMar>
          <w:left w:w="0" w:type="dxa"/>
          <w:right w:w="0" w:type="dxa"/>
        </w:tblCellMar>
        <w:tblLook w:val="01E0" w:firstRow="1" w:lastRow="1" w:firstColumn="1" w:lastColumn="1" w:noHBand="0" w:noVBand="0"/>
      </w:tblPr>
      <w:tblGrid>
        <w:gridCol w:w="4230"/>
        <w:gridCol w:w="3220"/>
        <w:gridCol w:w="2430"/>
      </w:tblGrid>
      <w:tr w:rsidR="00AB49AF" w:rsidRPr="00692565" w14:paraId="707FAD52" w14:textId="77777777" w:rsidTr="00136047">
        <w:trPr>
          <w:trHeight w:hRule="exact" w:val="884"/>
        </w:trPr>
        <w:tc>
          <w:tcPr>
            <w:tcW w:w="4230" w:type="dxa"/>
            <w:tcBorders>
              <w:top w:val="single" w:sz="8" w:space="0" w:color="000000"/>
              <w:left w:val="single" w:sz="8" w:space="0" w:color="000000"/>
              <w:bottom w:val="single" w:sz="8" w:space="0" w:color="000000"/>
              <w:right w:val="single" w:sz="8" w:space="0" w:color="000000"/>
            </w:tcBorders>
          </w:tcPr>
          <w:p w14:paraId="1B1D22B8" w14:textId="77777777" w:rsidR="00AB49AF" w:rsidRPr="00692565" w:rsidRDefault="00AB49AF" w:rsidP="00692565">
            <w:pPr>
              <w:widowControl w:val="0"/>
              <w:rPr>
                <w:rFonts w:ascii="Arial" w:eastAsia="Calibri" w:hAnsi="Arial" w:cs="Arial"/>
                <w:b/>
                <w:szCs w:val="24"/>
              </w:rPr>
            </w:pPr>
            <w:bookmarkStart w:id="80" w:name="_Toc443404107"/>
          </w:p>
          <w:p w14:paraId="47C99F32" w14:textId="77777777" w:rsidR="00AB49AF" w:rsidRPr="00692565" w:rsidRDefault="00AB49AF" w:rsidP="00692565">
            <w:pPr>
              <w:widowControl w:val="0"/>
              <w:rPr>
                <w:rFonts w:ascii="Arial" w:eastAsia="Calibri" w:hAnsi="Arial" w:cs="Arial"/>
                <w:b/>
                <w:szCs w:val="24"/>
              </w:rPr>
            </w:pPr>
          </w:p>
          <w:p w14:paraId="1CED1D67" w14:textId="77777777" w:rsidR="00AB49AF" w:rsidRPr="00692565" w:rsidRDefault="00AB49AF" w:rsidP="00136047">
            <w:pPr>
              <w:widowControl w:val="0"/>
              <w:ind w:left="162"/>
              <w:rPr>
                <w:rFonts w:ascii="Arial" w:eastAsia="Calibri" w:hAnsi="Arial" w:cs="Arial"/>
                <w:szCs w:val="24"/>
              </w:rPr>
            </w:pPr>
            <w:r w:rsidRPr="00692565">
              <w:rPr>
                <w:rFonts w:ascii="Arial" w:eastAsia="Calibri" w:hAnsi="Arial" w:cs="Arial"/>
                <w:b/>
                <w:szCs w:val="24"/>
              </w:rPr>
              <w:t>Type</w:t>
            </w:r>
            <w:r w:rsidRPr="00692565">
              <w:rPr>
                <w:rFonts w:ascii="Arial" w:eastAsia="Calibri" w:hAnsi="Arial" w:cs="Arial"/>
                <w:b/>
                <w:spacing w:val="-3"/>
                <w:szCs w:val="24"/>
              </w:rPr>
              <w:t xml:space="preserve"> </w:t>
            </w:r>
            <w:r w:rsidRPr="00692565">
              <w:rPr>
                <w:rFonts w:ascii="Arial" w:eastAsia="Calibri" w:hAnsi="Arial" w:cs="Arial"/>
                <w:b/>
                <w:szCs w:val="24"/>
              </w:rPr>
              <w:t>of</w:t>
            </w:r>
            <w:r w:rsidRPr="00692565">
              <w:rPr>
                <w:rFonts w:ascii="Arial" w:eastAsia="Calibri" w:hAnsi="Arial" w:cs="Arial"/>
                <w:b/>
                <w:spacing w:val="-3"/>
                <w:szCs w:val="24"/>
              </w:rPr>
              <w:t xml:space="preserve"> </w:t>
            </w:r>
            <w:r w:rsidRPr="00692565">
              <w:rPr>
                <w:rFonts w:ascii="Arial" w:eastAsia="Calibri" w:hAnsi="Arial" w:cs="Arial"/>
                <w:b/>
                <w:spacing w:val="-1"/>
                <w:szCs w:val="24"/>
              </w:rPr>
              <w:t>OWTS</w:t>
            </w:r>
          </w:p>
        </w:tc>
        <w:tc>
          <w:tcPr>
            <w:tcW w:w="3220" w:type="dxa"/>
            <w:tcBorders>
              <w:top w:val="single" w:sz="8" w:space="0" w:color="000000"/>
              <w:left w:val="single" w:sz="8" w:space="0" w:color="000000"/>
              <w:bottom w:val="single" w:sz="8" w:space="0" w:color="000000"/>
              <w:right w:val="single" w:sz="8" w:space="0" w:color="000000"/>
            </w:tcBorders>
            <w:vAlign w:val="center"/>
          </w:tcPr>
          <w:p w14:paraId="4F8DC2E5" w14:textId="77777777" w:rsidR="00AB49AF" w:rsidRPr="00692565" w:rsidRDefault="00AB49AF" w:rsidP="00692565">
            <w:pPr>
              <w:widowControl w:val="0"/>
              <w:rPr>
                <w:rFonts w:ascii="Arial" w:eastAsia="Calibri" w:hAnsi="Arial" w:cs="Arial"/>
                <w:b/>
                <w:spacing w:val="-1"/>
                <w:szCs w:val="24"/>
              </w:rPr>
            </w:pPr>
          </w:p>
          <w:p w14:paraId="0C7ABA2A" w14:textId="77777777" w:rsidR="00AB49AF" w:rsidRPr="00692565" w:rsidRDefault="00AB49AF" w:rsidP="00692565">
            <w:pPr>
              <w:widowControl w:val="0"/>
              <w:rPr>
                <w:rFonts w:ascii="Arial" w:eastAsia="Calibri" w:hAnsi="Arial" w:cs="Arial"/>
                <w:szCs w:val="24"/>
              </w:rPr>
            </w:pPr>
            <w:r w:rsidRPr="00692565">
              <w:rPr>
                <w:rFonts w:ascii="Arial" w:eastAsia="Calibri" w:hAnsi="Arial" w:cs="Arial"/>
                <w:b/>
                <w:spacing w:val="-1"/>
                <w:szCs w:val="24"/>
              </w:rPr>
              <w:t>Percolation</w:t>
            </w:r>
            <w:r w:rsidRPr="00692565">
              <w:rPr>
                <w:rFonts w:ascii="Arial" w:eastAsia="Calibri" w:hAnsi="Arial" w:cs="Arial"/>
                <w:b/>
                <w:spacing w:val="-9"/>
                <w:szCs w:val="24"/>
              </w:rPr>
              <w:t xml:space="preserve"> </w:t>
            </w:r>
            <w:r w:rsidRPr="00692565">
              <w:rPr>
                <w:rFonts w:ascii="Arial" w:eastAsia="Calibri" w:hAnsi="Arial" w:cs="Arial"/>
                <w:b/>
                <w:spacing w:val="-1"/>
                <w:szCs w:val="24"/>
              </w:rPr>
              <w:t>Rate</w:t>
            </w:r>
            <w:r w:rsidRPr="00692565" w:rsidDel="0021757E">
              <w:rPr>
                <w:rFonts w:ascii="Arial" w:eastAsia="Calibri" w:hAnsi="Arial" w:cs="Arial"/>
                <w:szCs w:val="24"/>
              </w:rPr>
              <w:t xml:space="preserve"> </w:t>
            </w:r>
          </w:p>
        </w:tc>
        <w:tc>
          <w:tcPr>
            <w:tcW w:w="2430" w:type="dxa"/>
            <w:tcBorders>
              <w:top w:val="single" w:sz="8" w:space="0" w:color="000000"/>
              <w:left w:val="single" w:sz="8" w:space="0" w:color="000000"/>
              <w:bottom w:val="single" w:sz="8" w:space="0" w:color="000000"/>
              <w:right w:val="single" w:sz="8" w:space="0" w:color="000000"/>
            </w:tcBorders>
            <w:vAlign w:val="center"/>
          </w:tcPr>
          <w:p w14:paraId="5B44911B" w14:textId="77777777" w:rsidR="00AB49AF" w:rsidRPr="00692565" w:rsidRDefault="00AB49AF" w:rsidP="00692565">
            <w:pPr>
              <w:widowControl w:val="0"/>
              <w:ind w:left="99"/>
              <w:rPr>
                <w:rFonts w:ascii="Arial" w:eastAsia="Calibri" w:hAnsi="Arial" w:cs="Arial"/>
                <w:szCs w:val="24"/>
              </w:rPr>
            </w:pPr>
            <w:r w:rsidRPr="00692565">
              <w:rPr>
                <w:rFonts w:ascii="Arial" w:eastAsia="Calibri" w:hAnsi="Arial" w:cs="Arial"/>
                <w:b/>
                <w:szCs w:val="24"/>
              </w:rPr>
              <w:t>Min.</w:t>
            </w:r>
            <w:r w:rsidRPr="00692565">
              <w:rPr>
                <w:rFonts w:ascii="Arial" w:eastAsia="Calibri" w:hAnsi="Arial" w:cs="Arial"/>
                <w:b/>
                <w:spacing w:val="-4"/>
                <w:szCs w:val="24"/>
              </w:rPr>
              <w:t xml:space="preserve"> </w:t>
            </w:r>
            <w:r w:rsidRPr="00692565">
              <w:rPr>
                <w:rFonts w:ascii="Arial" w:eastAsia="Calibri" w:hAnsi="Arial" w:cs="Arial"/>
                <w:b/>
                <w:spacing w:val="-1"/>
                <w:szCs w:val="24"/>
              </w:rPr>
              <w:t>Depth</w:t>
            </w:r>
            <w:r w:rsidRPr="00692565">
              <w:rPr>
                <w:rFonts w:ascii="Arial" w:eastAsia="Calibri" w:hAnsi="Arial" w:cs="Arial"/>
                <w:b/>
                <w:spacing w:val="-3"/>
                <w:szCs w:val="24"/>
              </w:rPr>
              <w:t xml:space="preserve"> </w:t>
            </w:r>
            <w:r w:rsidRPr="00692565">
              <w:rPr>
                <w:rFonts w:ascii="Arial" w:eastAsia="Calibri" w:hAnsi="Arial" w:cs="Arial"/>
                <w:b/>
                <w:spacing w:val="-1"/>
                <w:szCs w:val="24"/>
              </w:rPr>
              <w:t>to</w:t>
            </w:r>
            <w:r w:rsidRPr="00692565">
              <w:rPr>
                <w:rFonts w:ascii="Arial" w:eastAsia="Calibri" w:hAnsi="Arial" w:cs="Arial"/>
                <w:b/>
                <w:spacing w:val="22"/>
                <w:w w:val="99"/>
                <w:szCs w:val="24"/>
              </w:rPr>
              <w:t xml:space="preserve"> </w:t>
            </w:r>
            <w:r w:rsidRPr="00692565">
              <w:rPr>
                <w:rFonts w:ascii="Arial" w:eastAsia="Calibri" w:hAnsi="Arial" w:cs="Arial"/>
                <w:b/>
                <w:spacing w:val="-1"/>
                <w:szCs w:val="24"/>
              </w:rPr>
              <w:t>Groundwater</w:t>
            </w:r>
            <w:r w:rsidRPr="00692565">
              <w:rPr>
                <w:rFonts w:ascii="Arial" w:eastAsia="Calibri" w:hAnsi="Arial" w:cs="Arial"/>
                <w:b/>
                <w:spacing w:val="-1"/>
                <w:szCs w:val="24"/>
                <w:vertAlign w:val="superscript"/>
              </w:rPr>
              <w:t>1</w:t>
            </w:r>
            <w:r w:rsidRPr="00692565">
              <w:rPr>
                <w:rFonts w:ascii="Arial" w:eastAsia="Calibri" w:hAnsi="Arial" w:cs="Arial"/>
                <w:b/>
                <w:spacing w:val="-9"/>
                <w:szCs w:val="24"/>
              </w:rPr>
              <w:t xml:space="preserve"> </w:t>
            </w:r>
            <w:r w:rsidRPr="00692565">
              <w:rPr>
                <w:rFonts w:ascii="Arial" w:eastAsia="Calibri" w:hAnsi="Arial" w:cs="Arial"/>
                <w:b/>
                <w:spacing w:val="-1"/>
                <w:szCs w:val="24"/>
              </w:rPr>
              <w:t>(feet)</w:t>
            </w:r>
          </w:p>
        </w:tc>
      </w:tr>
      <w:tr w:rsidR="00CE2923" w:rsidRPr="00692565" w14:paraId="5A04C467" w14:textId="77777777" w:rsidTr="00136047">
        <w:trPr>
          <w:trHeight w:hRule="exact" w:val="549"/>
        </w:trPr>
        <w:tc>
          <w:tcPr>
            <w:tcW w:w="4230" w:type="dxa"/>
            <w:tcBorders>
              <w:top w:val="single" w:sz="8" w:space="0" w:color="000000"/>
              <w:left w:val="single" w:sz="8" w:space="0" w:color="000000"/>
              <w:bottom w:val="single" w:sz="8" w:space="0" w:color="000000"/>
              <w:right w:val="single" w:sz="8" w:space="0" w:color="000000"/>
            </w:tcBorders>
          </w:tcPr>
          <w:p w14:paraId="10B71806" w14:textId="6656B61C" w:rsidR="00CE2923" w:rsidRPr="00692565" w:rsidRDefault="00CE2923" w:rsidP="00D6453B">
            <w:pPr>
              <w:widowControl w:val="0"/>
              <w:ind w:left="162"/>
              <w:rPr>
                <w:rFonts w:ascii="Arial" w:eastAsia="Calibri" w:hAnsi="Arial" w:cs="Arial"/>
                <w:spacing w:val="-1"/>
                <w:szCs w:val="24"/>
              </w:rPr>
            </w:pPr>
            <w:r w:rsidRPr="00692565">
              <w:rPr>
                <w:rFonts w:ascii="Arial" w:eastAsia="Calibri" w:hAnsi="Arial" w:cs="Arial"/>
                <w:spacing w:val="-1"/>
                <w:szCs w:val="24"/>
              </w:rPr>
              <w:t>Conventional</w:t>
            </w:r>
            <w:r w:rsidRPr="00692565">
              <w:rPr>
                <w:rFonts w:ascii="Arial" w:eastAsia="Calibri" w:hAnsi="Arial" w:cs="Arial"/>
                <w:spacing w:val="-4"/>
                <w:szCs w:val="24"/>
              </w:rPr>
              <w:t xml:space="preserve"> </w:t>
            </w:r>
            <w:r w:rsidRPr="00692565">
              <w:rPr>
                <w:rFonts w:ascii="Arial" w:eastAsia="Calibri" w:hAnsi="Arial" w:cs="Arial"/>
                <w:spacing w:val="-1"/>
                <w:szCs w:val="24"/>
              </w:rPr>
              <w:t>Septic</w:t>
            </w:r>
            <w:r w:rsidR="00D6453B">
              <w:rPr>
                <w:rFonts w:ascii="Arial" w:eastAsia="Calibri" w:hAnsi="Arial" w:cs="Arial"/>
                <w:spacing w:val="-2"/>
                <w:szCs w:val="24"/>
              </w:rPr>
              <w:t xml:space="preserve"> Tank with</w:t>
            </w:r>
            <w:r w:rsidRPr="00692565">
              <w:rPr>
                <w:rFonts w:ascii="Arial" w:eastAsia="Calibri" w:hAnsi="Arial" w:cs="Arial"/>
                <w:spacing w:val="-3"/>
                <w:szCs w:val="24"/>
              </w:rPr>
              <w:t xml:space="preserve"> leach line, leach field </w:t>
            </w:r>
            <w:r w:rsidR="00D6453B">
              <w:rPr>
                <w:rFonts w:ascii="Arial" w:eastAsia="Calibri" w:hAnsi="Arial" w:cs="Arial"/>
                <w:spacing w:val="-3"/>
                <w:szCs w:val="24"/>
              </w:rPr>
              <w:t>or</w:t>
            </w:r>
            <w:r w:rsidRPr="00692565">
              <w:rPr>
                <w:rFonts w:ascii="Arial" w:eastAsia="Calibri" w:hAnsi="Arial" w:cs="Arial"/>
                <w:spacing w:val="-3"/>
                <w:szCs w:val="24"/>
              </w:rPr>
              <w:t xml:space="preserve"> infiltrative chambers</w:t>
            </w:r>
          </w:p>
        </w:tc>
        <w:tc>
          <w:tcPr>
            <w:tcW w:w="3220" w:type="dxa"/>
            <w:tcBorders>
              <w:top w:val="single" w:sz="8" w:space="0" w:color="000000"/>
              <w:left w:val="single" w:sz="8" w:space="0" w:color="000000"/>
              <w:bottom w:val="single" w:sz="7" w:space="0" w:color="000000"/>
              <w:right w:val="single" w:sz="7" w:space="0" w:color="000000"/>
            </w:tcBorders>
            <w:vAlign w:val="center"/>
          </w:tcPr>
          <w:p w14:paraId="5B214FDB" w14:textId="257CB75D" w:rsidR="00CE2923" w:rsidRPr="00692565" w:rsidRDefault="00CE2923" w:rsidP="00136047">
            <w:pPr>
              <w:widowControl w:val="0"/>
              <w:ind w:left="156"/>
              <w:rPr>
                <w:rFonts w:ascii="Arial" w:eastAsia="Calibri" w:hAnsi="Arial" w:cs="Arial"/>
                <w:szCs w:val="24"/>
              </w:rPr>
            </w:pPr>
            <w:r>
              <w:rPr>
                <w:rFonts w:ascii="Arial" w:eastAsia="Calibri" w:hAnsi="Arial" w:cs="Arial"/>
                <w:szCs w:val="24"/>
              </w:rPr>
              <w:t>1 - &lt;5</w:t>
            </w:r>
          </w:p>
        </w:tc>
        <w:tc>
          <w:tcPr>
            <w:tcW w:w="2430" w:type="dxa"/>
            <w:tcBorders>
              <w:top w:val="single" w:sz="8" w:space="0" w:color="000000"/>
              <w:left w:val="single" w:sz="7" w:space="0" w:color="000000"/>
              <w:bottom w:val="single" w:sz="7" w:space="0" w:color="000000"/>
              <w:right w:val="single" w:sz="7" w:space="0" w:color="000000"/>
            </w:tcBorders>
            <w:vAlign w:val="center"/>
          </w:tcPr>
          <w:p w14:paraId="28016ECF" w14:textId="7774CE89" w:rsidR="00CE2923" w:rsidRPr="00692565" w:rsidRDefault="00CE2923" w:rsidP="00136047">
            <w:pPr>
              <w:widowControl w:val="0"/>
              <w:ind w:left="270"/>
              <w:rPr>
                <w:rFonts w:ascii="Arial" w:eastAsia="Calibri" w:hAnsi="Arial" w:cs="Arial"/>
                <w:szCs w:val="24"/>
              </w:rPr>
            </w:pPr>
            <w:r>
              <w:rPr>
                <w:rFonts w:ascii="Arial" w:eastAsia="Calibri" w:hAnsi="Arial" w:cs="Arial"/>
                <w:szCs w:val="24"/>
              </w:rPr>
              <w:t>20</w:t>
            </w:r>
          </w:p>
        </w:tc>
      </w:tr>
      <w:tr w:rsidR="00AB49AF" w:rsidRPr="00692565" w14:paraId="0E10027A" w14:textId="77777777" w:rsidTr="000873BF">
        <w:trPr>
          <w:trHeight w:hRule="exact" w:val="740"/>
        </w:trPr>
        <w:tc>
          <w:tcPr>
            <w:tcW w:w="4230" w:type="dxa"/>
            <w:tcBorders>
              <w:top w:val="single" w:sz="8" w:space="0" w:color="000000"/>
              <w:left w:val="single" w:sz="8" w:space="0" w:color="000000"/>
              <w:bottom w:val="single" w:sz="8" w:space="0" w:color="000000"/>
              <w:right w:val="single" w:sz="8" w:space="0" w:color="000000"/>
            </w:tcBorders>
          </w:tcPr>
          <w:p w14:paraId="6D290DEF" w14:textId="2B67B957" w:rsidR="00AB49AF" w:rsidRPr="00692565" w:rsidRDefault="00AB49AF" w:rsidP="00D6453B">
            <w:pPr>
              <w:widowControl w:val="0"/>
              <w:ind w:left="162"/>
              <w:rPr>
                <w:rFonts w:ascii="Arial" w:eastAsia="Calibri" w:hAnsi="Arial" w:cs="Arial"/>
                <w:spacing w:val="-1"/>
                <w:szCs w:val="24"/>
              </w:rPr>
            </w:pPr>
            <w:r w:rsidRPr="00692565">
              <w:rPr>
                <w:rFonts w:ascii="Arial" w:eastAsia="Calibri" w:hAnsi="Arial" w:cs="Arial"/>
                <w:spacing w:val="-1"/>
                <w:szCs w:val="24"/>
              </w:rPr>
              <w:t>Conventional</w:t>
            </w:r>
            <w:r w:rsidRPr="00692565">
              <w:rPr>
                <w:rFonts w:ascii="Arial" w:eastAsia="Calibri" w:hAnsi="Arial" w:cs="Arial"/>
                <w:spacing w:val="-4"/>
                <w:szCs w:val="24"/>
              </w:rPr>
              <w:t xml:space="preserve"> </w:t>
            </w:r>
            <w:r w:rsidRPr="00692565">
              <w:rPr>
                <w:rFonts w:ascii="Arial" w:eastAsia="Calibri" w:hAnsi="Arial" w:cs="Arial"/>
                <w:spacing w:val="-1"/>
                <w:szCs w:val="24"/>
              </w:rPr>
              <w:t>Septic</w:t>
            </w:r>
            <w:r w:rsidRPr="00692565">
              <w:rPr>
                <w:rFonts w:ascii="Arial" w:eastAsia="Calibri" w:hAnsi="Arial" w:cs="Arial"/>
                <w:spacing w:val="-2"/>
                <w:szCs w:val="24"/>
              </w:rPr>
              <w:t xml:space="preserve"> Tank,</w:t>
            </w:r>
            <w:r w:rsidRPr="00692565">
              <w:rPr>
                <w:rFonts w:ascii="Arial" w:eastAsia="Calibri" w:hAnsi="Arial" w:cs="Arial"/>
                <w:spacing w:val="-3"/>
                <w:szCs w:val="24"/>
              </w:rPr>
              <w:t xml:space="preserve"> leach line, leach field </w:t>
            </w:r>
            <w:r w:rsidR="00D6453B">
              <w:rPr>
                <w:rFonts w:ascii="Arial" w:eastAsia="Calibri" w:hAnsi="Arial" w:cs="Arial"/>
                <w:spacing w:val="-3"/>
                <w:szCs w:val="24"/>
              </w:rPr>
              <w:t>or</w:t>
            </w:r>
            <w:r w:rsidR="00D6453B" w:rsidRPr="00692565">
              <w:rPr>
                <w:rFonts w:ascii="Arial" w:eastAsia="Calibri" w:hAnsi="Arial" w:cs="Arial"/>
                <w:spacing w:val="-3"/>
                <w:szCs w:val="24"/>
              </w:rPr>
              <w:t xml:space="preserve"> </w:t>
            </w:r>
            <w:r w:rsidRPr="00692565">
              <w:rPr>
                <w:rFonts w:ascii="Arial" w:eastAsia="Calibri" w:hAnsi="Arial" w:cs="Arial"/>
                <w:spacing w:val="-3"/>
                <w:szCs w:val="24"/>
              </w:rPr>
              <w:t>infiltrative chambers</w:t>
            </w:r>
          </w:p>
        </w:tc>
        <w:tc>
          <w:tcPr>
            <w:tcW w:w="3220" w:type="dxa"/>
            <w:tcBorders>
              <w:top w:val="single" w:sz="8" w:space="0" w:color="000000"/>
              <w:left w:val="single" w:sz="8" w:space="0" w:color="000000"/>
              <w:bottom w:val="single" w:sz="7" w:space="0" w:color="000000"/>
              <w:right w:val="single" w:sz="7" w:space="0" w:color="000000"/>
            </w:tcBorders>
            <w:vAlign w:val="center"/>
          </w:tcPr>
          <w:p w14:paraId="5B08806F" w14:textId="77777777" w:rsidR="00AB49AF" w:rsidRPr="00692565" w:rsidRDefault="00AB49AF" w:rsidP="00136047">
            <w:pPr>
              <w:widowControl w:val="0"/>
              <w:ind w:left="156"/>
              <w:rPr>
                <w:rFonts w:ascii="Arial" w:eastAsia="Calibri" w:hAnsi="Arial" w:cs="Arial"/>
                <w:szCs w:val="24"/>
              </w:rPr>
            </w:pPr>
            <w:r w:rsidRPr="00692565">
              <w:rPr>
                <w:rFonts w:ascii="Arial" w:eastAsia="Calibri" w:hAnsi="Arial" w:cs="Arial"/>
                <w:szCs w:val="24"/>
              </w:rPr>
              <w:t>5-60</w:t>
            </w:r>
          </w:p>
          <w:p w14:paraId="703410D7" w14:textId="77777777" w:rsidR="00AB49AF" w:rsidRPr="00692565" w:rsidRDefault="00AB49AF" w:rsidP="00136047">
            <w:pPr>
              <w:widowControl w:val="0"/>
              <w:ind w:left="156"/>
              <w:rPr>
                <w:rFonts w:ascii="Arial" w:eastAsia="Calibri" w:hAnsi="Arial" w:cs="Arial"/>
                <w:szCs w:val="24"/>
              </w:rPr>
            </w:pPr>
          </w:p>
          <w:p w14:paraId="1877053D" w14:textId="77777777" w:rsidR="00AB49AF" w:rsidRPr="00692565" w:rsidRDefault="00AB49AF" w:rsidP="00136047">
            <w:pPr>
              <w:widowControl w:val="0"/>
              <w:ind w:left="156"/>
              <w:rPr>
                <w:rFonts w:ascii="Arial" w:eastAsia="Calibri" w:hAnsi="Arial" w:cs="Arial"/>
                <w:szCs w:val="24"/>
              </w:rPr>
            </w:pPr>
          </w:p>
        </w:tc>
        <w:tc>
          <w:tcPr>
            <w:tcW w:w="2430" w:type="dxa"/>
            <w:tcBorders>
              <w:top w:val="single" w:sz="8" w:space="0" w:color="000000"/>
              <w:left w:val="single" w:sz="7" w:space="0" w:color="000000"/>
              <w:bottom w:val="single" w:sz="7" w:space="0" w:color="000000"/>
              <w:right w:val="single" w:sz="7" w:space="0" w:color="000000"/>
            </w:tcBorders>
            <w:vAlign w:val="center"/>
          </w:tcPr>
          <w:p w14:paraId="2910B5D3" w14:textId="77777777" w:rsidR="00AB49AF" w:rsidRPr="00692565" w:rsidRDefault="00AB49AF" w:rsidP="00136047">
            <w:pPr>
              <w:widowControl w:val="0"/>
              <w:ind w:left="270"/>
              <w:rPr>
                <w:rFonts w:ascii="Arial" w:eastAsia="Calibri" w:hAnsi="Arial" w:cs="Arial"/>
                <w:szCs w:val="24"/>
              </w:rPr>
            </w:pPr>
            <w:r w:rsidRPr="00692565">
              <w:rPr>
                <w:rFonts w:ascii="Arial" w:eastAsia="Calibri" w:hAnsi="Arial" w:cs="Arial"/>
                <w:szCs w:val="24"/>
              </w:rPr>
              <w:t>5</w:t>
            </w:r>
          </w:p>
          <w:p w14:paraId="011C3021" w14:textId="77777777" w:rsidR="00AB49AF" w:rsidRPr="00692565" w:rsidRDefault="00AB49AF" w:rsidP="00692565">
            <w:pPr>
              <w:widowControl w:val="0"/>
              <w:spacing w:before="10"/>
              <w:rPr>
                <w:rFonts w:ascii="Arial" w:eastAsia="Calibri" w:hAnsi="Arial" w:cs="Arial"/>
                <w:szCs w:val="24"/>
              </w:rPr>
            </w:pPr>
          </w:p>
          <w:p w14:paraId="316F189D" w14:textId="77777777" w:rsidR="00AB49AF" w:rsidRPr="00692565" w:rsidDel="0021757E" w:rsidRDefault="00AB49AF" w:rsidP="00692565">
            <w:pPr>
              <w:widowControl w:val="0"/>
              <w:rPr>
                <w:rFonts w:ascii="Arial" w:eastAsia="Calibri" w:hAnsi="Arial" w:cs="Arial"/>
                <w:szCs w:val="24"/>
              </w:rPr>
            </w:pPr>
          </w:p>
        </w:tc>
      </w:tr>
      <w:tr w:rsidR="00D6453B" w:rsidRPr="00692565" w14:paraId="3CA674FB" w14:textId="77777777" w:rsidTr="000873BF">
        <w:trPr>
          <w:trHeight w:hRule="exact" w:val="821"/>
        </w:trPr>
        <w:tc>
          <w:tcPr>
            <w:tcW w:w="4230" w:type="dxa"/>
            <w:tcBorders>
              <w:top w:val="single" w:sz="8" w:space="0" w:color="000000"/>
              <w:left w:val="single" w:sz="8" w:space="0" w:color="000000"/>
              <w:bottom w:val="single" w:sz="8" w:space="0" w:color="000000"/>
              <w:right w:val="single" w:sz="8" w:space="0" w:color="000000"/>
            </w:tcBorders>
          </w:tcPr>
          <w:p w14:paraId="6F2FD555" w14:textId="4EED4955" w:rsidR="00D6453B" w:rsidRPr="00692565" w:rsidRDefault="00D6453B" w:rsidP="00136047">
            <w:pPr>
              <w:widowControl w:val="0"/>
              <w:spacing w:before="1"/>
              <w:ind w:left="162"/>
              <w:rPr>
                <w:rFonts w:ascii="Arial" w:eastAsia="Calibri" w:hAnsi="Arial" w:cs="Arial"/>
                <w:szCs w:val="24"/>
              </w:rPr>
            </w:pPr>
            <w:r>
              <w:rPr>
                <w:rFonts w:ascii="Arial" w:eastAsia="Calibri" w:hAnsi="Arial" w:cs="Arial"/>
                <w:szCs w:val="24"/>
              </w:rPr>
              <w:t>NOWTS with leach lines, leach field, or infiltrative chambers</w:t>
            </w:r>
          </w:p>
        </w:tc>
        <w:tc>
          <w:tcPr>
            <w:tcW w:w="3220" w:type="dxa"/>
            <w:tcBorders>
              <w:top w:val="single" w:sz="7" w:space="0" w:color="000000"/>
              <w:left w:val="single" w:sz="8" w:space="0" w:color="000000"/>
              <w:bottom w:val="single" w:sz="7" w:space="0" w:color="000000"/>
              <w:right w:val="single" w:sz="7" w:space="0" w:color="000000"/>
            </w:tcBorders>
          </w:tcPr>
          <w:p w14:paraId="19181817" w14:textId="68F23DFD" w:rsidR="00D6453B" w:rsidRPr="00692565" w:rsidRDefault="00D6453B" w:rsidP="00136047">
            <w:pPr>
              <w:widowControl w:val="0"/>
              <w:spacing w:before="1"/>
              <w:ind w:left="156"/>
              <w:rPr>
                <w:rFonts w:ascii="Arial" w:eastAsia="Calibri" w:hAnsi="Arial" w:cs="Arial"/>
                <w:szCs w:val="24"/>
              </w:rPr>
            </w:pPr>
            <w:r>
              <w:rPr>
                <w:rFonts w:ascii="Arial" w:eastAsia="Calibri" w:hAnsi="Arial" w:cs="Arial"/>
                <w:szCs w:val="24"/>
              </w:rPr>
              <w:t>1 - 60</w:t>
            </w:r>
          </w:p>
        </w:tc>
        <w:tc>
          <w:tcPr>
            <w:tcW w:w="2430" w:type="dxa"/>
            <w:tcBorders>
              <w:top w:val="single" w:sz="7" w:space="0" w:color="000000"/>
              <w:left w:val="single" w:sz="7" w:space="0" w:color="000000"/>
              <w:bottom w:val="single" w:sz="7" w:space="0" w:color="000000"/>
              <w:right w:val="single" w:sz="7" w:space="0" w:color="000000"/>
            </w:tcBorders>
          </w:tcPr>
          <w:p w14:paraId="4C60E7B9" w14:textId="3041143D" w:rsidR="00D6453B" w:rsidRPr="00692565" w:rsidRDefault="00D6453B" w:rsidP="00136047">
            <w:pPr>
              <w:widowControl w:val="0"/>
              <w:spacing w:before="1"/>
              <w:ind w:left="180"/>
              <w:rPr>
                <w:rFonts w:ascii="Arial" w:eastAsia="Calibri" w:hAnsi="Arial" w:cs="Arial"/>
                <w:szCs w:val="24"/>
              </w:rPr>
            </w:pPr>
            <w:r>
              <w:rPr>
                <w:rFonts w:ascii="Arial" w:eastAsia="Calibri" w:hAnsi="Arial" w:cs="Arial"/>
                <w:szCs w:val="24"/>
              </w:rPr>
              <w:t>3</w:t>
            </w:r>
          </w:p>
        </w:tc>
      </w:tr>
      <w:tr w:rsidR="00AB49AF" w:rsidRPr="00692565" w14:paraId="71BD9F34" w14:textId="77777777" w:rsidTr="00136047">
        <w:trPr>
          <w:trHeight w:hRule="exact" w:val="1136"/>
        </w:trPr>
        <w:tc>
          <w:tcPr>
            <w:tcW w:w="4230" w:type="dxa"/>
            <w:tcBorders>
              <w:top w:val="single" w:sz="8" w:space="0" w:color="000000"/>
              <w:left w:val="single" w:sz="8" w:space="0" w:color="000000"/>
              <w:bottom w:val="single" w:sz="8" w:space="0" w:color="000000"/>
              <w:right w:val="single" w:sz="8" w:space="0" w:color="000000"/>
            </w:tcBorders>
          </w:tcPr>
          <w:p w14:paraId="173BAD38" w14:textId="77777777" w:rsidR="00AB49AF" w:rsidRPr="00692565" w:rsidRDefault="00AB49AF" w:rsidP="00136047">
            <w:pPr>
              <w:widowControl w:val="0"/>
              <w:spacing w:before="1"/>
              <w:ind w:left="162"/>
              <w:rPr>
                <w:rFonts w:ascii="Arial" w:eastAsia="Calibri" w:hAnsi="Arial" w:cs="Arial"/>
                <w:szCs w:val="24"/>
              </w:rPr>
            </w:pPr>
          </w:p>
          <w:p w14:paraId="67710396" w14:textId="77777777" w:rsidR="00AB49AF" w:rsidRPr="00692565" w:rsidRDefault="00AB49AF" w:rsidP="00136047">
            <w:pPr>
              <w:widowControl w:val="0"/>
              <w:ind w:left="162"/>
              <w:rPr>
                <w:rFonts w:ascii="Arial" w:eastAsia="Calibri" w:hAnsi="Arial" w:cs="Arial"/>
                <w:szCs w:val="24"/>
              </w:rPr>
            </w:pPr>
            <w:r w:rsidRPr="00692565">
              <w:rPr>
                <w:rFonts w:ascii="Arial" w:eastAsia="Calibri" w:hAnsi="Arial" w:cs="Arial"/>
                <w:spacing w:val="-1"/>
                <w:szCs w:val="24"/>
              </w:rPr>
              <w:t>Seepage Pits, and Gravel-Packed Pits</w:t>
            </w:r>
          </w:p>
        </w:tc>
        <w:tc>
          <w:tcPr>
            <w:tcW w:w="3220" w:type="dxa"/>
            <w:tcBorders>
              <w:top w:val="single" w:sz="7" w:space="0" w:color="000000"/>
              <w:left w:val="single" w:sz="8" w:space="0" w:color="000000"/>
              <w:bottom w:val="single" w:sz="7" w:space="0" w:color="000000"/>
              <w:right w:val="single" w:sz="7" w:space="0" w:color="000000"/>
            </w:tcBorders>
          </w:tcPr>
          <w:p w14:paraId="75A38990" w14:textId="77777777" w:rsidR="00AB49AF" w:rsidRPr="00692565" w:rsidRDefault="00AB49AF" w:rsidP="00136047">
            <w:pPr>
              <w:widowControl w:val="0"/>
              <w:spacing w:before="1"/>
              <w:ind w:left="156"/>
              <w:rPr>
                <w:rFonts w:ascii="Arial" w:eastAsia="Calibri" w:hAnsi="Arial" w:cs="Arial"/>
                <w:szCs w:val="24"/>
              </w:rPr>
            </w:pPr>
            <w:r w:rsidRPr="00692565">
              <w:rPr>
                <w:rFonts w:ascii="Arial" w:eastAsia="Calibri" w:hAnsi="Arial" w:cs="Arial"/>
                <w:szCs w:val="24"/>
              </w:rPr>
              <w:t>Between 0.83 and 5.12 gallons per square foot in 24 hours</w:t>
            </w:r>
          </w:p>
        </w:tc>
        <w:tc>
          <w:tcPr>
            <w:tcW w:w="2430" w:type="dxa"/>
            <w:tcBorders>
              <w:top w:val="single" w:sz="7" w:space="0" w:color="000000"/>
              <w:left w:val="single" w:sz="7" w:space="0" w:color="000000"/>
              <w:bottom w:val="single" w:sz="7" w:space="0" w:color="000000"/>
              <w:right w:val="single" w:sz="7" w:space="0" w:color="000000"/>
            </w:tcBorders>
          </w:tcPr>
          <w:p w14:paraId="1DE14968" w14:textId="77777777" w:rsidR="00AB49AF" w:rsidRPr="00692565" w:rsidRDefault="00AB49AF" w:rsidP="00136047">
            <w:pPr>
              <w:widowControl w:val="0"/>
              <w:spacing w:before="1"/>
              <w:ind w:left="180"/>
              <w:rPr>
                <w:rFonts w:ascii="Arial" w:eastAsia="Calibri" w:hAnsi="Arial" w:cs="Arial"/>
                <w:szCs w:val="24"/>
              </w:rPr>
            </w:pPr>
          </w:p>
          <w:p w14:paraId="66C9EA6E" w14:textId="77777777" w:rsidR="00AB49AF" w:rsidRPr="00692565" w:rsidRDefault="00AB49AF" w:rsidP="00136047">
            <w:pPr>
              <w:widowControl w:val="0"/>
              <w:spacing w:before="1"/>
              <w:ind w:left="180"/>
              <w:rPr>
                <w:rFonts w:ascii="Arial" w:eastAsia="Calibri" w:hAnsi="Arial" w:cs="Arial"/>
                <w:szCs w:val="24"/>
              </w:rPr>
            </w:pPr>
          </w:p>
          <w:p w14:paraId="6B335B05" w14:textId="77777777" w:rsidR="00AB49AF" w:rsidRPr="00692565" w:rsidRDefault="00AB49AF" w:rsidP="00136047">
            <w:pPr>
              <w:widowControl w:val="0"/>
              <w:spacing w:before="1"/>
              <w:ind w:left="180"/>
              <w:rPr>
                <w:rFonts w:ascii="Arial" w:eastAsia="Calibri" w:hAnsi="Arial" w:cs="Arial"/>
                <w:szCs w:val="24"/>
              </w:rPr>
            </w:pPr>
            <w:r w:rsidRPr="00692565">
              <w:rPr>
                <w:rFonts w:ascii="Arial" w:eastAsia="Calibri" w:hAnsi="Arial" w:cs="Arial"/>
                <w:szCs w:val="24"/>
              </w:rPr>
              <w:t>10</w:t>
            </w:r>
          </w:p>
          <w:p w14:paraId="2C37BF96" w14:textId="77777777" w:rsidR="00AB49AF" w:rsidRPr="00692565" w:rsidRDefault="00AB49AF" w:rsidP="00136047">
            <w:pPr>
              <w:widowControl w:val="0"/>
              <w:ind w:left="180"/>
              <w:rPr>
                <w:rFonts w:ascii="Arial" w:eastAsia="Calibri" w:hAnsi="Arial" w:cs="Arial"/>
                <w:szCs w:val="24"/>
              </w:rPr>
            </w:pPr>
          </w:p>
        </w:tc>
      </w:tr>
      <w:tr w:rsidR="00AB49AF" w:rsidRPr="00692565" w14:paraId="79006CB7" w14:textId="77777777" w:rsidTr="00136047">
        <w:trPr>
          <w:trHeight w:hRule="exact" w:val="1631"/>
        </w:trPr>
        <w:tc>
          <w:tcPr>
            <w:tcW w:w="4230" w:type="dxa"/>
            <w:tcBorders>
              <w:top w:val="single" w:sz="8" w:space="0" w:color="000000"/>
              <w:left w:val="single" w:sz="8" w:space="0" w:color="000000"/>
              <w:bottom w:val="single" w:sz="8" w:space="0" w:color="000000"/>
              <w:right w:val="single" w:sz="8" w:space="0" w:color="000000"/>
            </w:tcBorders>
          </w:tcPr>
          <w:p w14:paraId="12917332" w14:textId="77777777" w:rsidR="00AB49AF" w:rsidRPr="00692565" w:rsidRDefault="00AB49AF" w:rsidP="00136047">
            <w:pPr>
              <w:widowControl w:val="0"/>
              <w:tabs>
                <w:tab w:val="left" w:pos="4866"/>
                <w:tab w:val="left" w:pos="5046"/>
              </w:tabs>
              <w:spacing w:before="3"/>
              <w:ind w:left="162" w:right="360"/>
              <w:rPr>
                <w:rFonts w:ascii="Arial" w:eastAsia="Calibri" w:hAnsi="Arial" w:cs="Arial"/>
                <w:szCs w:val="24"/>
              </w:rPr>
            </w:pPr>
            <w:r w:rsidRPr="00692565">
              <w:rPr>
                <w:rFonts w:ascii="Arial" w:eastAsia="Calibri" w:hAnsi="Arial" w:cs="Arial"/>
                <w:szCs w:val="24"/>
              </w:rPr>
              <w:t>Seepage Pits and Gravel-Packed Pits – With NOWTS and disinfection system.</w:t>
            </w:r>
          </w:p>
        </w:tc>
        <w:tc>
          <w:tcPr>
            <w:tcW w:w="3220" w:type="dxa"/>
            <w:tcBorders>
              <w:top w:val="single" w:sz="7" w:space="0" w:color="000000"/>
              <w:left w:val="single" w:sz="8" w:space="0" w:color="000000"/>
              <w:bottom w:val="single" w:sz="7" w:space="0" w:color="000000"/>
              <w:right w:val="single" w:sz="7" w:space="0" w:color="000000"/>
            </w:tcBorders>
          </w:tcPr>
          <w:p w14:paraId="70FD0ED1" w14:textId="77777777" w:rsidR="00AB49AF" w:rsidRPr="00692565" w:rsidRDefault="00AB49AF" w:rsidP="00136047">
            <w:pPr>
              <w:widowControl w:val="0"/>
              <w:spacing w:before="1"/>
              <w:ind w:left="156"/>
              <w:rPr>
                <w:rFonts w:ascii="Arial" w:eastAsia="Calibri" w:hAnsi="Arial" w:cs="Arial"/>
                <w:szCs w:val="24"/>
              </w:rPr>
            </w:pPr>
            <w:r w:rsidRPr="00692565">
              <w:rPr>
                <w:rFonts w:ascii="Arial" w:eastAsia="Calibri" w:hAnsi="Arial" w:cs="Arial"/>
                <w:szCs w:val="24"/>
              </w:rPr>
              <w:t xml:space="preserve">Greater than 5.12 gallons per square foot in 24 hours </w:t>
            </w:r>
          </w:p>
          <w:p w14:paraId="372E56F8" w14:textId="77777777" w:rsidR="00AB49AF" w:rsidRPr="00692565" w:rsidRDefault="00AB49AF" w:rsidP="00136047">
            <w:pPr>
              <w:widowControl w:val="0"/>
              <w:ind w:left="156"/>
              <w:rPr>
                <w:rFonts w:ascii="Arial" w:eastAsia="Calibri" w:hAnsi="Arial" w:cs="Arial"/>
                <w:szCs w:val="24"/>
              </w:rPr>
            </w:pPr>
          </w:p>
        </w:tc>
        <w:tc>
          <w:tcPr>
            <w:tcW w:w="2430" w:type="dxa"/>
            <w:tcBorders>
              <w:top w:val="single" w:sz="7" w:space="0" w:color="000000"/>
              <w:left w:val="single" w:sz="7" w:space="0" w:color="000000"/>
              <w:bottom w:val="single" w:sz="7" w:space="0" w:color="000000"/>
              <w:right w:val="single" w:sz="7" w:space="0" w:color="000000"/>
            </w:tcBorders>
          </w:tcPr>
          <w:p w14:paraId="07CB496E" w14:textId="77777777" w:rsidR="00AB49AF" w:rsidRPr="00692565" w:rsidRDefault="00AB49AF" w:rsidP="00136047">
            <w:pPr>
              <w:widowControl w:val="0"/>
              <w:spacing w:before="3"/>
              <w:ind w:left="180"/>
              <w:rPr>
                <w:rFonts w:ascii="Arial" w:eastAsia="Calibri" w:hAnsi="Arial" w:cs="Arial"/>
                <w:szCs w:val="24"/>
              </w:rPr>
            </w:pPr>
          </w:p>
          <w:p w14:paraId="1CCCB291" w14:textId="77777777" w:rsidR="00AB49AF" w:rsidRPr="00692565" w:rsidRDefault="00AB49AF" w:rsidP="00136047">
            <w:pPr>
              <w:widowControl w:val="0"/>
              <w:spacing w:before="1"/>
              <w:ind w:left="180"/>
              <w:rPr>
                <w:rFonts w:ascii="Arial" w:eastAsia="Calibri" w:hAnsi="Arial" w:cs="Arial"/>
                <w:szCs w:val="24"/>
              </w:rPr>
            </w:pPr>
          </w:p>
          <w:p w14:paraId="73EB2197" w14:textId="77777777" w:rsidR="00AB49AF" w:rsidRPr="00692565" w:rsidRDefault="00AB49AF" w:rsidP="00136047">
            <w:pPr>
              <w:widowControl w:val="0"/>
              <w:spacing w:before="1"/>
              <w:ind w:left="180"/>
              <w:rPr>
                <w:rFonts w:ascii="Arial" w:eastAsia="Calibri" w:hAnsi="Arial" w:cs="Arial"/>
                <w:szCs w:val="24"/>
              </w:rPr>
            </w:pPr>
            <w:r w:rsidRPr="00692565">
              <w:rPr>
                <w:rFonts w:ascii="Arial" w:eastAsia="Calibri" w:hAnsi="Arial" w:cs="Arial"/>
                <w:szCs w:val="24"/>
              </w:rPr>
              <w:t>10</w:t>
            </w:r>
          </w:p>
          <w:p w14:paraId="1E74918C" w14:textId="77777777" w:rsidR="00AB49AF" w:rsidRPr="00692565" w:rsidRDefault="00AB49AF" w:rsidP="00136047">
            <w:pPr>
              <w:widowControl w:val="0"/>
              <w:spacing w:before="3"/>
              <w:ind w:left="180"/>
              <w:rPr>
                <w:rFonts w:ascii="Arial" w:eastAsia="Calibri" w:hAnsi="Arial" w:cs="Arial"/>
                <w:szCs w:val="24"/>
              </w:rPr>
            </w:pPr>
          </w:p>
        </w:tc>
      </w:tr>
      <w:tr w:rsidR="00AB49AF" w:rsidRPr="00692565" w14:paraId="6B28716E" w14:textId="77777777" w:rsidTr="00136047">
        <w:trPr>
          <w:trHeight w:hRule="exact" w:val="1964"/>
        </w:trPr>
        <w:tc>
          <w:tcPr>
            <w:tcW w:w="4230" w:type="dxa"/>
            <w:tcBorders>
              <w:top w:val="single" w:sz="8" w:space="0" w:color="000000"/>
              <w:left w:val="single" w:sz="8" w:space="0" w:color="000000"/>
              <w:bottom w:val="single" w:sz="8" w:space="0" w:color="000000"/>
              <w:right w:val="single" w:sz="8" w:space="0" w:color="000000"/>
            </w:tcBorders>
          </w:tcPr>
          <w:p w14:paraId="2057A5EA" w14:textId="77777777" w:rsidR="00AB49AF" w:rsidRPr="00692565" w:rsidRDefault="00AB49AF" w:rsidP="00136047">
            <w:pPr>
              <w:widowControl w:val="0"/>
              <w:spacing w:before="3"/>
              <w:ind w:left="162" w:right="180"/>
              <w:rPr>
                <w:rFonts w:ascii="Arial" w:eastAsia="Calibri" w:hAnsi="Arial" w:cs="Arial"/>
                <w:szCs w:val="24"/>
              </w:rPr>
            </w:pPr>
            <w:r w:rsidRPr="00692565">
              <w:rPr>
                <w:rFonts w:ascii="Arial" w:eastAsia="Calibri" w:hAnsi="Arial" w:cs="Arial"/>
                <w:szCs w:val="24"/>
              </w:rPr>
              <w:t xml:space="preserve">Soil Replacement: the manufactured/engineered soil shall provide homogenized absorption capability, requires the use of a NOWTS that uses disinfection and an alternate method of wastewater disposal.  </w:t>
            </w:r>
          </w:p>
        </w:tc>
        <w:tc>
          <w:tcPr>
            <w:tcW w:w="3220" w:type="dxa"/>
            <w:tcBorders>
              <w:top w:val="single" w:sz="7" w:space="0" w:color="000000"/>
              <w:left w:val="single" w:sz="8" w:space="0" w:color="000000"/>
              <w:bottom w:val="single" w:sz="7" w:space="0" w:color="000000"/>
              <w:right w:val="single" w:sz="7" w:space="0" w:color="000000"/>
            </w:tcBorders>
          </w:tcPr>
          <w:p w14:paraId="5D84B82E" w14:textId="77777777" w:rsidR="00AB49AF" w:rsidRPr="00692565" w:rsidRDefault="00AB49AF" w:rsidP="00136047">
            <w:pPr>
              <w:widowControl w:val="0"/>
              <w:spacing w:before="1"/>
              <w:ind w:left="156"/>
              <w:rPr>
                <w:rFonts w:ascii="Arial" w:eastAsia="Calibri" w:hAnsi="Arial" w:cs="Arial"/>
                <w:szCs w:val="24"/>
              </w:rPr>
            </w:pPr>
            <w:r w:rsidRPr="00692565">
              <w:rPr>
                <w:rFonts w:ascii="Arial" w:eastAsia="Calibri" w:hAnsi="Arial" w:cs="Arial"/>
                <w:szCs w:val="24"/>
              </w:rPr>
              <w:t xml:space="preserve">Greater than 5.12 gallons per square foot in 24 hours </w:t>
            </w:r>
          </w:p>
          <w:p w14:paraId="479AA310" w14:textId="77777777" w:rsidR="00AB49AF" w:rsidRPr="00692565" w:rsidRDefault="00AB49AF" w:rsidP="00136047">
            <w:pPr>
              <w:widowControl w:val="0"/>
              <w:ind w:left="156"/>
              <w:rPr>
                <w:rFonts w:ascii="Arial" w:eastAsia="Calibri" w:hAnsi="Arial" w:cs="Arial"/>
                <w:szCs w:val="24"/>
              </w:rPr>
            </w:pPr>
          </w:p>
        </w:tc>
        <w:tc>
          <w:tcPr>
            <w:tcW w:w="2430" w:type="dxa"/>
            <w:tcBorders>
              <w:top w:val="single" w:sz="7" w:space="0" w:color="000000"/>
              <w:left w:val="single" w:sz="7" w:space="0" w:color="000000"/>
              <w:bottom w:val="single" w:sz="7" w:space="0" w:color="000000"/>
              <w:right w:val="single" w:sz="7" w:space="0" w:color="000000"/>
            </w:tcBorders>
          </w:tcPr>
          <w:p w14:paraId="126E7B4D" w14:textId="77777777" w:rsidR="00AB49AF" w:rsidRPr="00692565" w:rsidRDefault="00AB49AF" w:rsidP="00136047">
            <w:pPr>
              <w:widowControl w:val="0"/>
              <w:spacing w:before="1"/>
              <w:ind w:left="180"/>
              <w:rPr>
                <w:rFonts w:ascii="Arial" w:eastAsia="Calibri" w:hAnsi="Arial" w:cs="Arial"/>
                <w:szCs w:val="24"/>
              </w:rPr>
            </w:pPr>
            <w:r w:rsidRPr="00692565">
              <w:rPr>
                <w:rFonts w:ascii="Arial" w:eastAsia="Calibri" w:hAnsi="Arial" w:cs="Arial"/>
                <w:szCs w:val="24"/>
              </w:rPr>
              <w:t xml:space="preserve">2ft as a variance for existing systems only. </w:t>
            </w:r>
          </w:p>
          <w:p w14:paraId="337CEE53" w14:textId="77777777" w:rsidR="00AB49AF" w:rsidRPr="00692565" w:rsidRDefault="00AB49AF" w:rsidP="00136047">
            <w:pPr>
              <w:widowControl w:val="0"/>
              <w:spacing w:before="1"/>
              <w:ind w:left="180"/>
              <w:rPr>
                <w:rFonts w:ascii="Arial" w:eastAsia="Calibri" w:hAnsi="Arial" w:cs="Arial"/>
                <w:szCs w:val="24"/>
              </w:rPr>
            </w:pPr>
            <w:r w:rsidRPr="00692565">
              <w:rPr>
                <w:rFonts w:ascii="Arial" w:eastAsia="Calibri" w:hAnsi="Arial" w:cs="Arial"/>
                <w:szCs w:val="24"/>
              </w:rPr>
              <w:t>Otherwise, 5 ft.</w:t>
            </w:r>
          </w:p>
          <w:p w14:paraId="5ACFA637" w14:textId="77777777" w:rsidR="00AB49AF" w:rsidRPr="00692565" w:rsidRDefault="00AB49AF" w:rsidP="00136047">
            <w:pPr>
              <w:widowControl w:val="0"/>
              <w:ind w:left="180"/>
              <w:rPr>
                <w:rFonts w:ascii="Arial" w:eastAsia="Calibri" w:hAnsi="Arial" w:cs="Arial"/>
                <w:szCs w:val="24"/>
              </w:rPr>
            </w:pPr>
          </w:p>
        </w:tc>
      </w:tr>
    </w:tbl>
    <w:p w14:paraId="099486EB" w14:textId="77777777" w:rsidR="00AB49AF" w:rsidRPr="00692565" w:rsidRDefault="00AB49AF" w:rsidP="00692565">
      <w:pPr>
        <w:widowControl w:val="0"/>
        <w:spacing w:after="120"/>
        <w:rPr>
          <w:rFonts w:ascii="Arial" w:eastAsia="Calibri" w:hAnsi="Arial" w:cs="Arial"/>
          <w:szCs w:val="24"/>
        </w:rPr>
      </w:pPr>
      <w:r w:rsidRPr="00692565">
        <w:rPr>
          <w:rFonts w:ascii="Arial" w:eastAsia="Calibri" w:hAnsi="Arial" w:cs="Arial"/>
          <w:position w:val="10"/>
          <w:szCs w:val="24"/>
          <w:vertAlign w:val="superscript"/>
        </w:rPr>
        <w:t>1</w:t>
      </w:r>
      <w:r w:rsidRPr="00692565">
        <w:rPr>
          <w:rFonts w:ascii="Arial" w:eastAsia="Calibri" w:hAnsi="Arial" w:cs="Arial"/>
          <w:spacing w:val="17"/>
          <w:position w:val="10"/>
          <w:szCs w:val="24"/>
        </w:rPr>
        <w:t xml:space="preserve"> </w:t>
      </w:r>
      <w:r w:rsidRPr="00692565">
        <w:rPr>
          <w:rFonts w:ascii="Arial" w:eastAsia="Calibri" w:hAnsi="Arial" w:cs="Arial"/>
          <w:spacing w:val="-1"/>
          <w:szCs w:val="24"/>
        </w:rPr>
        <w:t xml:space="preserve">Measured </w:t>
      </w:r>
      <w:r w:rsidRPr="00692565">
        <w:rPr>
          <w:rFonts w:ascii="Arial" w:eastAsia="Calibri" w:hAnsi="Arial" w:cs="Arial"/>
          <w:spacing w:val="-2"/>
          <w:szCs w:val="24"/>
        </w:rPr>
        <w:t>from</w:t>
      </w:r>
      <w:r w:rsidRPr="00692565">
        <w:rPr>
          <w:rFonts w:ascii="Arial" w:eastAsia="Calibri" w:hAnsi="Arial" w:cs="Arial"/>
          <w:spacing w:val="1"/>
          <w:szCs w:val="24"/>
        </w:rPr>
        <w:t xml:space="preserve"> </w:t>
      </w:r>
      <w:r w:rsidRPr="00692565">
        <w:rPr>
          <w:rFonts w:ascii="Arial" w:eastAsia="Calibri" w:hAnsi="Arial" w:cs="Arial"/>
          <w:spacing w:val="-2"/>
          <w:szCs w:val="24"/>
        </w:rPr>
        <w:t>the</w:t>
      </w:r>
      <w:r w:rsidRPr="00692565">
        <w:rPr>
          <w:rFonts w:ascii="Arial" w:eastAsia="Calibri" w:hAnsi="Arial" w:cs="Arial"/>
          <w:spacing w:val="1"/>
          <w:szCs w:val="24"/>
        </w:rPr>
        <w:t xml:space="preserve"> </w:t>
      </w:r>
      <w:r w:rsidRPr="00692565">
        <w:rPr>
          <w:rFonts w:ascii="Arial" w:eastAsia="Calibri" w:hAnsi="Arial" w:cs="Arial"/>
          <w:spacing w:val="-2"/>
          <w:szCs w:val="24"/>
        </w:rPr>
        <w:t>bottom</w:t>
      </w:r>
      <w:r w:rsidRPr="00692565">
        <w:rPr>
          <w:rFonts w:ascii="Arial" w:eastAsia="Calibri" w:hAnsi="Arial" w:cs="Arial"/>
          <w:spacing w:val="-1"/>
          <w:szCs w:val="24"/>
        </w:rPr>
        <w:t xml:space="preserve"> </w:t>
      </w:r>
      <w:r w:rsidRPr="00692565">
        <w:rPr>
          <w:rFonts w:ascii="Arial" w:eastAsia="Calibri" w:hAnsi="Arial" w:cs="Arial"/>
          <w:szCs w:val="24"/>
        </w:rPr>
        <w:t xml:space="preserve">of </w:t>
      </w:r>
      <w:r w:rsidRPr="00692565">
        <w:rPr>
          <w:rFonts w:ascii="Arial" w:eastAsia="Calibri" w:hAnsi="Arial" w:cs="Arial"/>
          <w:spacing w:val="-2"/>
          <w:szCs w:val="24"/>
        </w:rPr>
        <w:t>the</w:t>
      </w:r>
      <w:r w:rsidRPr="00692565">
        <w:rPr>
          <w:rFonts w:ascii="Arial" w:eastAsia="Calibri" w:hAnsi="Arial" w:cs="Arial"/>
          <w:spacing w:val="1"/>
          <w:szCs w:val="24"/>
        </w:rPr>
        <w:t xml:space="preserve"> </w:t>
      </w:r>
      <w:r w:rsidRPr="00692565">
        <w:rPr>
          <w:rFonts w:ascii="Arial" w:eastAsia="Calibri" w:hAnsi="Arial" w:cs="Arial"/>
          <w:spacing w:val="-1"/>
          <w:szCs w:val="24"/>
        </w:rPr>
        <w:t>dispersal</w:t>
      </w:r>
      <w:r w:rsidRPr="00692565">
        <w:rPr>
          <w:rFonts w:ascii="Arial" w:eastAsia="Calibri" w:hAnsi="Arial" w:cs="Arial"/>
          <w:spacing w:val="-4"/>
          <w:szCs w:val="24"/>
        </w:rPr>
        <w:t xml:space="preserve"> </w:t>
      </w:r>
      <w:r w:rsidRPr="00692565">
        <w:rPr>
          <w:rFonts w:ascii="Arial" w:eastAsia="Calibri" w:hAnsi="Arial" w:cs="Arial"/>
          <w:spacing w:val="-1"/>
          <w:szCs w:val="24"/>
        </w:rPr>
        <w:t>system</w:t>
      </w:r>
    </w:p>
    <w:p w14:paraId="2208A5E3" w14:textId="77777777" w:rsidR="00AB49AF" w:rsidRPr="00692565" w:rsidRDefault="00AB49AF" w:rsidP="00692565">
      <w:pPr>
        <w:widowControl w:val="0"/>
        <w:spacing w:before="240" w:after="240"/>
        <w:ind w:left="720"/>
        <w:rPr>
          <w:rFonts w:ascii="Arial" w:eastAsia="Calibri" w:hAnsi="Arial" w:cs="Arial"/>
          <w:b/>
          <w:i/>
          <w:szCs w:val="24"/>
        </w:rPr>
      </w:pPr>
      <w:r w:rsidRPr="00692565">
        <w:rPr>
          <w:rFonts w:ascii="Arial" w:eastAsia="Calibri" w:hAnsi="Arial" w:cs="Arial"/>
          <w:b/>
          <w:i/>
          <w:szCs w:val="24"/>
        </w:rPr>
        <w:t>Special Notification to Owner of Surface Water Treatment Plant for Drinking Water</w:t>
      </w:r>
    </w:p>
    <w:p w14:paraId="40D0B800"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During the feasibility study, the QP will determine if the OWTS is within 1,200 feet of an intake point for a surface water treatment plant for drinking water, is in the drainage catchment in which the intake point is located, and located such that it may impact water quality at the intake point such as being upstream of the intake point for a flowing water body. If the OWTS is within 1,200 feet of an intake point for a surface water treatment plant for drinking water, is in the drainage catchment in which the intake point is located, and is located such that it may impact water quality at the intake point:</w:t>
      </w:r>
    </w:p>
    <w:p w14:paraId="222FBD3B" w14:textId="77777777" w:rsidR="00AB49AF" w:rsidRPr="00692565" w:rsidRDefault="00AB49AF" w:rsidP="00B2372B">
      <w:pPr>
        <w:widowControl w:val="0"/>
        <w:spacing w:line="276" w:lineRule="auto"/>
        <w:ind w:left="720"/>
        <w:jc w:val="both"/>
        <w:rPr>
          <w:rFonts w:ascii="Arial" w:eastAsia="Calibri" w:hAnsi="Arial" w:cs="Arial"/>
          <w:szCs w:val="24"/>
        </w:rPr>
      </w:pPr>
    </w:p>
    <w:p w14:paraId="1C7B431F" w14:textId="77777777" w:rsidR="00AB49AF" w:rsidRPr="00692565" w:rsidRDefault="00AB49AF" w:rsidP="00B2372B">
      <w:pPr>
        <w:widowControl w:val="0"/>
        <w:numPr>
          <w:ilvl w:val="0"/>
          <w:numId w:val="29"/>
        </w:numPr>
        <w:spacing w:after="240" w:line="276" w:lineRule="auto"/>
        <w:ind w:left="1080"/>
        <w:jc w:val="both"/>
        <w:rPr>
          <w:rFonts w:ascii="Arial" w:eastAsia="Calibri" w:hAnsi="Arial" w:cs="Arial"/>
          <w:szCs w:val="24"/>
        </w:rPr>
      </w:pPr>
      <w:r w:rsidRPr="00692565">
        <w:rPr>
          <w:rFonts w:ascii="Arial" w:eastAsia="Calibri" w:hAnsi="Arial" w:cs="Arial"/>
          <w:szCs w:val="24"/>
        </w:rPr>
        <w:t>The DPH will provide a copy of the permit application to the owner of the water system of their proposal to install an OWTS within 1,200 feet of an intake point for a surface water treatment plant. If the owner of the water system cannot be identified, then the DPH will notify the State Water Resources Control Board, Division of Drinking Water.</w:t>
      </w:r>
    </w:p>
    <w:p w14:paraId="3FCAC910" w14:textId="77777777" w:rsidR="00AB49AF" w:rsidRPr="00692565" w:rsidRDefault="00AB49AF" w:rsidP="00B2372B">
      <w:pPr>
        <w:widowControl w:val="0"/>
        <w:numPr>
          <w:ilvl w:val="0"/>
          <w:numId w:val="29"/>
        </w:numPr>
        <w:spacing w:after="240" w:line="276" w:lineRule="auto"/>
        <w:ind w:left="1080"/>
        <w:jc w:val="both"/>
        <w:rPr>
          <w:rFonts w:ascii="Arial" w:eastAsia="Calibri" w:hAnsi="Arial" w:cs="Arial"/>
          <w:szCs w:val="24"/>
        </w:rPr>
      </w:pPr>
      <w:r w:rsidRPr="00692565">
        <w:rPr>
          <w:rFonts w:ascii="Arial" w:eastAsia="Calibri" w:hAnsi="Arial" w:cs="Arial"/>
          <w:szCs w:val="24"/>
        </w:rPr>
        <w:t>The permit application package will include a topographical plot plan for the parcel showing the OWTS components, the property boundaries, proposed structures, physical address, and name of property owner.</w:t>
      </w:r>
    </w:p>
    <w:p w14:paraId="61904B9E" w14:textId="77777777" w:rsidR="00AB49AF" w:rsidRPr="00692565" w:rsidRDefault="00AB49AF" w:rsidP="00B2372B">
      <w:pPr>
        <w:widowControl w:val="0"/>
        <w:spacing w:line="276" w:lineRule="auto"/>
        <w:ind w:left="720"/>
        <w:jc w:val="both"/>
        <w:rPr>
          <w:rFonts w:ascii="Arial" w:eastAsia="Calibri" w:hAnsi="Arial" w:cs="Arial"/>
          <w:b/>
          <w:i/>
          <w:szCs w:val="24"/>
        </w:rPr>
      </w:pPr>
      <w:r w:rsidRPr="00692565">
        <w:rPr>
          <w:rFonts w:ascii="Arial" w:eastAsia="Calibri" w:hAnsi="Arial" w:cs="Arial"/>
          <w:b/>
          <w:i/>
          <w:szCs w:val="24"/>
        </w:rPr>
        <w:t>Geotechnical Report/Slope Evaluation Report</w:t>
      </w:r>
    </w:p>
    <w:p w14:paraId="77B1E04F" w14:textId="77777777" w:rsidR="00AB49AF" w:rsidRPr="00692565" w:rsidRDefault="00AB49AF" w:rsidP="00B2372B">
      <w:pPr>
        <w:widowControl w:val="0"/>
        <w:spacing w:line="276" w:lineRule="auto"/>
        <w:ind w:left="720"/>
        <w:jc w:val="both"/>
        <w:rPr>
          <w:rFonts w:ascii="Arial" w:eastAsia="Calibri" w:hAnsi="Arial" w:cs="Arial"/>
          <w:szCs w:val="24"/>
        </w:rPr>
      </w:pPr>
    </w:p>
    <w:p w14:paraId="7DF736D3"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A Slope Evaluation Report approved by a qualified professional is required whenever natural ground slopes in dispersal areas are greater than 30%.  A California Certified Engineering Geologist or a California Registered Professional Soil/Geotechnical Engineer shall address whether any unstable land mass or areas subject to earth slides require a setback of 100 feet or indicate other setbacks that should be allowed.</w:t>
      </w:r>
    </w:p>
    <w:p w14:paraId="0FFF2DDF" w14:textId="77777777" w:rsidR="00AB49AF" w:rsidRPr="00692565" w:rsidRDefault="00AB49AF" w:rsidP="00B2372B">
      <w:pPr>
        <w:widowControl w:val="0"/>
        <w:spacing w:line="276" w:lineRule="auto"/>
        <w:ind w:left="720"/>
        <w:jc w:val="both"/>
        <w:rPr>
          <w:rFonts w:ascii="Arial" w:eastAsia="Calibri" w:hAnsi="Arial" w:cs="Arial"/>
          <w:szCs w:val="24"/>
        </w:rPr>
      </w:pPr>
    </w:p>
    <w:p w14:paraId="4B8F892C"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A geotechnical report from a qualified professional will be required for any unstable land mass or area subject to earth slides when proposed set back distance will be less than 100 feet.</w:t>
      </w:r>
    </w:p>
    <w:p w14:paraId="5C8E298F" w14:textId="77777777" w:rsidR="00AB49AF" w:rsidRPr="00692565" w:rsidRDefault="00AB49AF" w:rsidP="00B2372B">
      <w:pPr>
        <w:widowControl w:val="0"/>
        <w:spacing w:line="276" w:lineRule="auto"/>
        <w:ind w:left="720"/>
        <w:jc w:val="both"/>
        <w:rPr>
          <w:rFonts w:ascii="Arial" w:eastAsia="Calibri" w:hAnsi="Arial" w:cs="Arial"/>
          <w:szCs w:val="24"/>
        </w:rPr>
      </w:pPr>
    </w:p>
    <w:p w14:paraId="54DD4537" w14:textId="77777777" w:rsidR="00AB49AF" w:rsidRPr="00692565" w:rsidRDefault="00AB49AF" w:rsidP="00B2372B">
      <w:pPr>
        <w:widowControl w:val="0"/>
        <w:spacing w:line="276" w:lineRule="auto"/>
        <w:ind w:left="720"/>
        <w:jc w:val="both"/>
        <w:rPr>
          <w:rFonts w:ascii="Arial" w:eastAsia="Calibri" w:hAnsi="Arial" w:cs="Arial"/>
          <w:b/>
          <w:i/>
          <w:szCs w:val="24"/>
        </w:rPr>
      </w:pPr>
      <w:r w:rsidRPr="00692565">
        <w:rPr>
          <w:rFonts w:ascii="Arial" w:eastAsia="Calibri" w:hAnsi="Arial" w:cs="Arial"/>
          <w:b/>
          <w:i/>
          <w:szCs w:val="24"/>
        </w:rPr>
        <w:t>Cumulative Impact Assessment</w:t>
      </w:r>
    </w:p>
    <w:p w14:paraId="47B528E5" w14:textId="77777777" w:rsidR="00AB49AF" w:rsidRPr="00692565" w:rsidRDefault="00AB49AF" w:rsidP="00B2372B">
      <w:pPr>
        <w:widowControl w:val="0"/>
        <w:spacing w:line="276" w:lineRule="auto"/>
        <w:ind w:left="720"/>
        <w:jc w:val="both"/>
        <w:rPr>
          <w:rFonts w:ascii="Arial" w:eastAsia="Calibri" w:hAnsi="Arial" w:cs="Arial"/>
          <w:szCs w:val="24"/>
        </w:rPr>
      </w:pPr>
    </w:p>
    <w:p w14:paraId="0BEEB1D6"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 xml:space="preserve">During the site assessment and prior to issuing a permit to install an OWTS, the DPH will consider results from cumulative impact studies, if available.  </w:t>
      </w:r>
    </w:p>
    <w:p w14:paraId="5F290DA5" w14:textId="77777777" w:rsidR="00AB49AF" w:rsidRPr="00692565" w:rsidRDefault="00AB49AF" w:rsidP="00B2372B">
      <w:pPr>
        <w:widowControl w:val="0"/>
        <w:spacing w:line="276" w:lineRule="auto"/>
        <w:ind w:left="720"/>
        <w:jc w:val="both"/>
        <w:rPr>
          <w:rFonts w:ascii="Arial" w:eastAsia="Calibri" w:hAnsi="Arial" w:cs="Arial"/>
          <w:szCs w:val="24"/>
        </w:rPr>
      </w:pPr>
    </w:p>
    <w:p w14:paraId="44FD67E8"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 xml:space="preserve">In specific areas that have been identified as areas of high domestic well usage, the RWQCB may complete cumulative impact studies for new OWTS installations based on the number of OWTS systems in the geographic area, as appropriate.  Typically, non-residential and large flow OWTS managed under the RWQCB WDR permit process would be the greatest contributing factor for such studies.  If the results of cumulative impact studies indicate that OWTS (domestic sources) may be impacting groundwater, testing including </w:t>
      </w:r>
      <w:proofErr w:type="spellStart"/>
      <w:r w:rsidRPr="00692565">
        <w:rPr>
          <w:rFonts w:ascii="Arial" w:eastAsia="Calibri" w:hAnsi="Arial" w:cs="Arial"/>
          <w:szCs w:val="24"/>
        </w:rPr>
        <w:t>analytes</w:t>
      </w:r>
      <w:proofErr w:type="spellEnd"/>
      <w:r w:rsidRPr="00692565">
        <w:rPr>
          <w:rFonts w:ascii="Arial" w:eastAsia="Calibri" w:hAnsi="Arial" w:cs="Arial"/>
          <w:szCs w:val="24"/>
        </w:rPr>
        <w:t xml:space="preserve"> may be recommended by the RWQCB to constrain the impact of OWTS.  The RWQCB may recommend additional testing for </w:t>
      </w:r>
      <w:proofErr w:type="spellStart"/>
      <w:r w:rsidRPr="00692565">
        <w:rPr>
          <w:rFonts w:ascii="Arial" w:eastAsia="Calibri" w:hAnsi="Arial" w:cs="Arial"/>
          <w:szCs w:val="24"/>
        </w:rPr>
        <w:t>analytes</w:t>
      </w:r>
      <w:proofErr w:type="spellEnd"/>
      <w:r w:rsidRPr="00692565">
        <w:rPr>
          <w:rFonts w:ascii="Arial" w:eastAsia="Calibri" w:hAnsi="Arial" w:cs="Arial"/>
          <w:szCs w:val="24"/>
        </w:rPr>
        <w:t>, including nitrogen, bacteria, TDS, chloride, sulfate and/or boron, as appropriate.  Appendix B provides additional discussion of cumulative impact assessment considerations.</w:t>
      </w:r>
    </w:p>
    <w:p w14:paraId="4887F783" w14:textId="77777777" w:rsidR="00AB49AF" w:rsidRPr="00692565" w:rsidRDefault="00AB49AF" w:rsidP="00B2372B">
      <w:pPr>
        <w:widowControl w:val="0"/>
        <w:spacing w:line="276" w:lineRule="auto"/>
        <w:ind w:left="720"/>
        <w:jc w:val="both"/>
        <w:rPr>
          <w:rFonts w:ascii="Arial" w:eastAsia="Calibri" w:hAnsi="Arial" w:cs="Arial"/>
          <w:szCs w:val="24"/>
        </w:rPr>
      </w:pPr>
    </w:p>
    <w:p w14:paraId="6A75E20C" w14:textId="77777777" w:rsidR="00250EB1" w:rsidRDefault="00250EB1" w:rsidP="00B2372B">
      <w:pPr>
        <w:widowControl w:val="0"/>
        <w:spacing w:after="240" w:line="276" w:lineRule="auto"/>
        <w:ind w:left="720"/>
        <w:jc w:val="both"/>
        <w:rPr>
          <w:rFonts w:ascii="Arial" w:eastAsia="Calibri" w:hAnsi="Arial" w:cs="Arial"/>
          <w:b/>
          <w:i/>
          <w:szCs w:val="24"/>
        </w:rPr>
      </w:pPr>
    </w:p>
    <w:p w14:paraId="232F3A54" w14:textId="03FBB5B0" w:rsidR="00AB49AF" w:rsidRPr="00692565" w:rsidRDefault="00AB49AF" w:rsidP="00B2372B">
      <w:pPr>
        <w:widowControl w:val="0"/>
        <w:spacing w:after="240" w:line="276" w:lineRule="auto"/>
        <w:ind w:left="720"/>
        <w:jc w:val="both"/>
        <w:rPr>
          <w:rFonts w:ascii="Arial" w:eastAsia="Calibri" w:hAnsi="Arial" w:cs="Arial"/>
          <w:b/>
          <w:i/>
          <w:szCs w:val="24"/>
        </w:rPr>
      </w:pPr>
      <w:r w:rsidRPr="00692565">
        <w:rPr>
          <w:rFonts w:ascii="Arial" w:eastAsia="Calibri" w:hAnsi="Arial" w:cs="Arial"/>
          <w:b/>
          <w:i/>
          <w:szCs w:val="24"/>
        </w:rPr>
        <w:t>Subdivision Densities</w:t>
      </w:r>
    </w:p>
    <w:p w14:paraId="65DD64E8"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color w:val="000000"/>
          <w:szCs w:val="24"/>
        </w:rPr>
        <w:t xml:space="preserve">The average OWTS density for any subdivision of property made by Tentative Approval pursuant to the Subdivision Map Act implemented under this Tier 2 LAMP shall not exceed allowable density values for a single-family dwelling unit, or its equivalent, for those units that rely on OWTS (Section 3.0).  The County will accept the use of NOWTS as a variance when the allowable density cannot be met. </w:t>
      </w:r>
    </w:p>
    <w:p w14:paraId="7975018D"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81" w:name="_Toc456103054"/>
      <w:r w:rsidRPr="00692565">
        <w:rPr>
          <w:rFonts w:ascii="Arial" w:eastAsia="Calibri" w:hAnsi="Arial" w:cs="Arial"/>
          <w:b/>
          <w:bCs/>
          <w:szCs w:val="24"/>
        </w:rPr>
        <w:t xml:space="preserve">3.2 </w:t>
      </w:r>
      <w:r w:rsidRPr="00692565">
        <w:rPr>
          <w:rFonts w:ascii="Arial" w:eastAsia="Calibri" w:hAnsi="Arial" w:cs="Arial"/>
          <w:b/>
          <w:bCs/>
          <w:szCs w:val="24"/>
        </w:rPr>
        <w:tab/>
      </w:r>
      <w:r w:rsidRPr="00692565">
        <w:rPr>
          <w:rFonts w:ascii="Arial" w:eastAsia="Calibri" w:hAnsi="Arial" w:cs="Arial"/>
          <w:b/>
          <w:bCs/>
          <w:szCs w:val="24"/>
          <w:u w:val="single"/>
        </w:rPr>
        <w:t>Wastewater Flows for OWTS Design</w:t>
      </w:r>
      <w:bookmarkEnd w:id="80"/>
      <w:bookmarkEnd w:id="81"/>
    </w:p>
    <w:p w14:paraId="18C9864C" w14:textId="77777777" w:rsidR="00AB49AF" w:rsidRPr="00692565" w:rsidRDefault="00AB49AF" w:rsidP="00B2372B">
      <w:pPr>
        <w:spacing w:line="276" w:lineRule="auto"/>
        <w:ind w:left="720"/>
        <w:jc w:val="both"/>
        <w:rPr>
          <w:rFonts w:ascii="Arial" w:eastAsia="Calibri" w:hAnsi="Arial" w:cs="Arial"/>
          <w:szCs w:val="24"/>
        </w:rPr>
      </w:pPr>
      <w:r w:rsidRPr="00692565">
        <w:rPr>
          <w:rFonts w:ascii="Arial" w:eastAsia="Calibri" w:hAnsi="Arial" w:cs="Arial"/>
          <w:szCs w:val="24"/>
        </w:rPr>
        <w:t xml:space="preserve">The design of new and replacement OWTS shall be based on influent wastewater quality, quantity, the site characteristics and the required level of treatment for protection of water quality as well as public health.  Because of the many variables encountered, it is not possible to set absolute values for waste/sewage flow rates for all situations. The designer should evaluate each situation and, if figures in </w:t>
      </w:r>
      <w:r w:rsidRPr="00692565">
        <w:rPr>
          <w:rFonts w:ascii="Arial" w:eastAsia="Calibri" w:hAnsi="Arial" w:cs="Arial"/>
          <w:b/>
          <w:szCs w:val="24"/>
        </w:rPr>
        <w:t>Table 3-3</w:t>
      </w:r>
      <w:r w:rsidRPr="00692565">
        <w:rPr>
          <w:rFonts w:ascii="Arial" w:eastAsia="Calibri" w:hAnsi="Arial" w:cs="Arial"/>
          <w:szCs w:val="24"/>
        </w:rPr>
        <w:t xml:space="preserve"> need modification, they should be made with the concurrence of the DPH.  Estimated flow rates are provided in the County Plumbing Code, as summarized in </w:t>
      </w:r>
      <w:r w:rsidRPr="00692565">
        <w:rPr>
          <w:rFonts w:ascii="Arial" w:eastAsia="Calibri" w:hAnsi="Arial" w:cs="Arial"/>
          <w:b/>
          <w:szCs w:val="24"/>
        </w:rPr>
        <w:t>Table 3-3</w:t>
      </w:r>
      <w:r w:rsidRPr="00692565">
        <w:rPr>
          <w:rFonts w:ascii="Arial" w:eastAsia="Calibri" w:hAnsi="Arial" w:cs="Arial"/>
          <w:szCs w:val="24"/>
        </w:rPr>
        <w:t>.</w:t>
      </w:r>
    </w:p>
    <w:p w14:paraId="0631BFB2" w14:textId="77777777" w:rsidR="00AB49AF" w:rsidRPr="00692565" w:rsidRDefault="00AB49AF" w:rsidP="00692565">
      <w:pPr>
        <w:ind w:left="720"/>
        <w:rPr>
          <w:rFonts w:ascii="Arial" w:eastAsia="Calibri" w:hAnsi="Arial" w:cs="Arial"/>
          <w:szCs w:val="24"/>
        </w:rPr>
      </w:pPr>
    </w:p>
    <w:p w14:paraId="3D93B7FA" w14:textId="77777777" w:rsidR="00AB49AF" w:rsidRPr="00692565" w:rsidRDefault="00AB49AF" w:rsidP="00B2372B">
      <w:pPr>
        <w:spacing w:after="120"/>
        <w:ind w:left="720"/>
        <w:jc w:val="center"/>
        <w:rPr>
          <w:rFonts w:ascii="Arial" w:eastAsia="Calibri" w:hAnsi="Arial" w:cs="Arial"/>
          <w:b/>
          <w:szCs w:val="24"/>
        </w:rPr>
      </w:pPr>
      <w:r w:rsidRPr="00692565">
        <w:rPr>
          <w:rFonts w:ascii="Arial" w:eastAsia="Calibri" w:hAnsi="Arial" w:cs="Arial"/>
          <w:b/>
          <w:szCs w:val="24"/>
        </w:rPr>
        <w:t>Table 3-3. Estimated Waste/Sewage Flow Rates</w:t>
      </w:r>
    </w:p>
    <w:tbl>
      <w:tblPr>
        <w:tblStyle w:val="TableGrid"/>
        <w:tblW w:w="5000" w:type="pct"/>
        <w:tblLook w:val="04A0" w:firstRow="1" w:lastRow="0" w:firstColumn="1" w:lastColumn="0" w:noHBand="0" w:noVBand="1"/>
      </w:tblPr>
      <w:tblGrid>
        <w:gridCol w:w="4675"/>
        <w:gridCol w:w="4675"/>
      </w:tblGrid>
      <w:tr w:rsidR="00AB49AF" w:rsidRPr="00692565" w14:paraId="15C57D18" w14:textId="77777777" w:rsidTr="0059605A">
        <w:trPr>
          <w:tblHeader/>
        </w:trPr>
        <w:tc>
          <w:tcPr>
            <w:tcW w:w="2500" w:type="pct"/>
            <w:hideMark/>
          </w:tcPr>
          <w:p w14:paraId="6705C104" w14:textId="77777777" w:rsidR="00AB49AF" w:rsidRPr="00692565" w:rsidRDefault="00AB49AF" w:rsidP="00692565">
            <w:pPr>
              <w:ind w:left="720"/>
              <w:contextualSpacing/>
              <w:rPr>
                <w:rFonts w:ascii="Arial" w:eastAsia="Calibri" w:hAnsi="Arial" w:cs="Arial"/>
                <w:b/>
                <w:sz w:val="24"/>
                <w:szCs w:val="24"/>
              </w:rPr>
            </w:pPr>
            <w:r w:rsidRPr="00692565">
              <w:rPr>
                <w:rFonts w:ascii="Arial" w:eastAsia="Calibri" w:hAnsi="Arial" w:cs="Arial"/>
                <w:b/>
                <w:sz w:val="24"/>
                <w:szCs w:val="24"/>
              </w:rPr>
              <w:t>Type of Occupancy</w:t>
            </w:r>
          </w:p>
        </w:tc>
        <w:tc>
          <w:tcPr>
            <w:tcW w:w="2500" w:type="pct"/>
            <w:hideMark/>
          </w:tcPr>
          <w:p w14:paraId="62CAB66E" w14:textId="77777777" w:rsidR="00AB49AF" w:rsidRPr="00692565" w:rsidRDefault="00AB49AF" w:rsidP="00692565">
            <w:pPr>
              <w:ind w:left="720"/>
              <w:contextualSpacing/>
              <w:rPr>
                <w:rFonts w:ascii="Arial" w:eastAsia="Calibri" w:hAnsi="Arial" w:cs="Arial"/>
                <w:b/>
                <w:sz w:val="24"/>
                <w:szCs w:val="24"/>
              </w:rPr>
            </w:pPr>
            <w:r w:rsidRPr="00692565">
              <w:rPr>
                <w:rFonts w:ascii="Arial" w:eastAsia="Calibri" w:hAnsi="Arial" w:cs="Arial"/>
                <w:b/>
                <w:sz w:val="24"/>
                <w:szCs w:val="24"/>
              </w:rPr>
              <w:t>Unit Gallons (liters) Per Day</w:t>
            </w:r>
          </w:p>
        </w:tc>
      </w:tr>
      <w:tr w:rsidR="00AB49AF" w:rsidRPr="00692565" w14:paraId="2C6E7FC0" w14:textId="77777777" w:rsidTr="0059605A">
        <w:tc>
          <w:tcPr>
            <w:tcW w:w="2500" w:type="pct"/>
            <w:hideMark/>
          </w:tcPr>
          <w:p w14:paraId="545CC11B"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1. Airport</w:t>
            </w:r>
          </w:p>
        </w:tc>
        <w:tc>
          <w:tcPr>
            <w:tcW w:w="2500" w:type="pct"/>
            <w:hideMark/>
          </w:tcPr>
          <w:p w14:paraId="05691C47"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15 (56.8) per employee</w:t>
            </w:r>
          </w:p>
        </w:tc>
      </w:tr>
      <w:tr w:rsidR="00AB49AF" w:rsidRPr="00692565" w14:paraId="5DBFFA6B" w14:textId="77777777" w:rsidTr="0059605A">
        <w:tc>
          <w:tcPr>
            <w:tcW w:w="2500" w:type="pct"/>
            <w:hideMark/>
          </w:tcPr>
          <w:p w14:paraId="2627A5D2" w14:textId="77777777" w:rsidR="00AB49AF" w:rsidRPr="00692565" w:rsidRDefault="00AB49AF" w:rsidP="00692565">
            <w:pPr>
              <w:spacing w:before="120" w:after="120"/>
              <w:ind w:left="720"/>
              <w:contextualSpacing/>
              <w:rPr>
                <w:rFonts w:ascii="Arial" w:eastAsia="Calibri" w:hAnsi="Arial" w:cs="Arial"/>
                <w:sz w:val="24"/>
                <w:szCs w:val="24"/>
              </w:rPr>
            </w:pPr>
          </w:p>
        </w:tc>
        <w:tc>
          <w:tcPr>
            <w:tcW w:w="2500" w:type="pct"/>
            <w:hideMark/>
          </w:tcPr>
          <w:p w14:paraId="5A111E30"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5 (18.9) per passenger</w:t>
            </w:r>
          </w:p>
        </w:tc>
      </w:tr>
      <w:tr w:rsidR="00AB49AF" w:rsidRPr="00692565" w14:paraId="634FA2B9" w14:textId="77777777" w:rsidTr="0059605A">
        <w:tc>
          <w:tcPr>
            <w:tcW w:w="2500" w:type="pct"/>
            <w:hideMark/>
          </w:tcPr>
          <w:p w14:paraId="28F6B2B0"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2. Auto Washers</w:t>
            </w:r>
          </w:p>
        </w:tc>
        <w:tc>
          <w:tcPr>
            <w:tcW w:w="2500" w:type="pct"/>
            <w:hideMark/>
          </w:tcPr>
          <w:p w14:paraId="1B31DF49"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Check with equipment Manufacturer</w:t>
            </w:r>
          </w:p>
        </w:tc>
      </w:tr>
      <w:tr w:rsidR="00AB49AF" w:rsidRPr="00692565" w14:paraId="5D61DB06" w14:textId="77777777" w:rsidTr="0059605A">
        <w:tc>
          <w:tcPr>
            <w:tcW w:w="2500" w:type="pct"/>
            <w:hideMark/>
          </w:tcPr>
          <w:p w14:paraId="01227DAF"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3. Bowling Alleys (snack bar only)</w:t>
            </w:r>
          </w:p>
        </w:tc>
        <w:tc>
          <w:tcPr>
            <w:tcW w:w="2500" w:type="pct"/>
            <w:hideMark/>
          </w:tcPr>
          <w:p w14:paraId="233C5A53"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75 (283.9) per lane</w:t>
            </w:r>
          </w:p>
        </w:tc>
      </w:tr>
      <w:tr w:rsidR="00AB49AF" w:rsidRPr="00692565" w14:paraId="445CCCA0" w14:textId="77777777" w:rsidTr="0059605A">
        <w:tc>
          <w:tcPr>
            <w:tcW w:w="2500" w:type="pct"/>
            <w:hideMark/>
          </w:tcPr>
          <w:p w14:paraId="0E1C555B"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xml:space="preserve">4. Camps: </w:t>
            </w:r>
          </w:p>
        </w:tc>
        <w:tc>
          <w:tcPr>
            <w:tcW w:w="2500" w:type="pct"/>
            <w:hideMark/>
          </w:tcPr>
          <w:p w14:paraId="70032985" w14:textId="77777777" w:rsidR="00AB49AF" w:rsidRPr="00692565" w:rsidRDefault="00AB49AF" w:rsidP="00692565">
            <w:pPr>
              <w:spacing w:before="120" w:after="120"/>
              <w:ind w:left="720"/>
              <w:contextualSpacing/>
              <w:rPr>
                <w:rFonts w:ascii="Arial" w:eastAsia="Calibri" w:hAnsi="Arial" w:cs="Arial"/>
                <w:sz w:val="24"/>
                <w:szCs w:val="24"/>
              </w:rPr>
            </w:pPr>
          </w:p>
        </w:tc>
      </w:tr>
      <w:tr w:rsidR="00AB49AF" w:rsidRPr="00692565" w14:paraId="02B5DC70" w14:textId="77777777" w:rsidTr="0059605A">
        <w:tc>
          <w:tcPr>
            <w:tcW w:w="2500" w:type="pct"/>
            <w:hideMark/>
          </w:tcPr>
          <w:p w14:paraId="3722F2F6"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Campground with central comfort station</w:t>
            </w:r>
          </w:p>
        </w:tc>
        <w:tc>
          <w:tcPr>
            <w:tcW w:w="2500" w:type="pct"/>
            <w:hideMark/>
          </w:tcPr>
          <w:p w14:paraId="52CFA33A"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35 (132.5) per person</w:t>
            </w:r>
          </w:p>
        </w:tc>
      </w:tr>
      <w:tr w:rsidR="00AB49AF" w:rsidRPr="00692565" w14:paraId="31CA0BEF" w14:textId="77777777" w:rsidTr="0059605A">
        <w:tc>
          <w:tcPr>
            <w:tcW w:w="2500" w:type="pct"/>
            <w:hideMark/>
          </w:tcPr>
          <w:p w14:paraId="15D66B8A"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Campground with flush toilets, no showers</w:t>
            </w:r>
          </w:p>
        </w:tc>
        <w:tc>
          <w:tcPr>
            <w:tcW w:w="2500" w:type="pct"/>
            <w:hideMark/>
          </w:tcPr>
          <w:p w14:paraId="5DE83F1C"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25 (94.6) per person</w:t>
            </w:r>
          </w:p>
        </w:tc>
      </w:tr>
      <w:tr w:rsidR="00AB49AF" w:rsidRPr="00692565" w14:paraId="2E632CEE" w14:textId="77777777" w:rsidTr="0059605A">
        <w:tc>
          <w:tcPr>
            <w:tcW w:w="2500" w:type="pct"/>
            <w:hideMark/>
          </w:tcPr>
          <w:p w14:paraId="2F38A5D8"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Day camps (no meals served)</w:t>
            </w:r>
          </w:p>
        </w:tc>
        <w:tc>
          <w:tcPr>
            <w:tcW w:w="2500" w:type="pct"/>
            <w:hideMark/>
          </w:tcPr>
          <w:p w14:paraId="2B3F1707"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15 (56.8) per person</w:t>
            </w:r>
          </w:p>
        </w:tc>
      </w:tr>
      <w:tr w:rsidR="00AB49AF" w:rsidRPr="00692565" w14:paraId="40968B29" w14:textId="77777777" w:rsidTr="0059605A">
        <w:tc>
          <w:tcPr>
            <w:tcW w:w="2500" w:type="pct"/>
            <w:hideMark/>
          </w:tcPr>
          <w:p w14:paraId="2DBF6195"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Summer and seasonal</w:t>
            </w:r>
          </w:p>
        </w:tc>
        <w:tc>
          <w:tcPr>
            <w:tcW w:w="2500" w:type="pct"/>
            <w:hideMark/>
          </w:tcPr>
          <w:p w14:paraId="220F50AC"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50 (189.3) per person</w:t>
            </w:r>
          </w:p>
        </w:tc>
      </w:tr>
      <w:tr w:rsidR="00AB49AF" w:rsidRPr="00692565" w14:paraId="276D20A7" w14:textId="77777777" w:rsidTr="0059605A">
        <w:tc>
          <w:tcPr>
            <w:tcW w:w="2500" w:type="pct"/>
            <w:hideMark/>
          </w:tcPr>
          <w:p w14:paraId="6A6571F8"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xml:space="preserve">5. Churches (Sanctuary) </w:t>
            </w:r>
          </w:p>
        </w:tc>
        <w:tc>
          <w:tcPr>
            <w:tcW w:w="2500" w:type="pct"/>
            <w:hideMark/>
          </w:tcPr>
          <w:p w14:paraId="50D21B46"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5 (18.9) per seat</w:t>
            </w:r>
          </w:p>
        </w:tc>
      </w:tr>
      <w:tr w:rsidR="00AB49AF" w:rsidRPr="00692565" w14:paraId="30B863BE" w14:textId="77777777" w:rsidTr="0059605A">
        <w:tc>
          <w:tcPr>
            <w:tcW w:w="2500" w:type="pct"/>
            <w:hideMark/>
          </w:tcPr>
          <w:p w14:paraId="208A6071"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with kitchen waste</w:t>
            </w:r>
          </w:p>
        </w:tc>
        <w:tc>
          <w:tcPr>
            <w:tcW w:w="2500" w:type="pct"/>
            <w:hideMark/>
          </w:tcPr>
          <w:p w14:paraId="77A2843F"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7 (26.5) per seat</w:t>
            </w:r>
          </w:p>
        </w:tc>
      </w:tr>
      <w:tr w:rsidR="00AB49AF" w:rsidRPr="00692565" w14:paraId="719EF34A" w14:textId="77777777" w:rsidTr="0059605A">
        <w:tc>
          <w:tcPr>
            <w:tcW w:w="2500" w:type="pct"/>
            <w:hideMark/>
          </w:tcPr>
          <w:p w14:paraId="2CD7376E"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6. Dance Halls</w:t>
            </w:r>
          </w:p>
        </w:tc>
        <w:tc>
          <w:tcPr>
            <w:tcW w:w="2500" w:type="pct"/>
            <w:hideMark/>
          </w:tcPr>
          <w:p w14:paraId="577654C5"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5 (18.9) per person</w:t>
            </w:r>
          </w:p>
        </w:tc>
      </w:tr>
      <w:tr w:rsidR="00AB49AF" w:rsidRPr="00692565" w14:paraId="39E1176F" w14:textId="77777777" w:rsidTr="0059605A">
        <w:tc>
          <w:tcPr>
            <w:tcW w:w="2500" w:type="pct"/>
            <w:hideMark/>
          </w:tcPr>
          <w:p w14:paraId="79E84308"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7. Factories:</w:t>
            </w:r>
          </w:p>
        </w:tc>
        <w:tc>
          <w:tcPr>
            <w:tcW w:w="2500" w:type="pct"/>
            <w:hideMark/>
          </w:tcPr>
          <w:p w14:paraId="5E609280" w14:textId="77777777" w:rsidR="00AB49AF" w:rsidRPr="00692565" w:rsidRDefault="00AB49AF" w:rsidP="00692565">
            <w:pPr>
              <w:spacing w:before="120" w:after="120"/>
              <w:ind w:left="720"/>
              <w:contextualSpacing/>
              <w:rPr>
                <w:rFonts w:ascii="Arial" w:eastAsia="Calibri" w:hAnsi="Arial" w:cs="Arial"/>
                <w:sz w:val="24"/>
                <w:szCs w:val="24"/>
              </w:rPr>
            </w:pPr>
          </w:p>
        </w:tc>
      </w:tr>
      <w:tr w:rsidR="00AB49AF" w:rsidRPr="00692565" w14:paraId="5FE0DD16" w14:textId="77777777" w:rsidTr="0059605A">
        <w:tc>
          <w:tcPr>
            <w:tcW w:w="2500" w:type="pct"/>
            <w:hideMark/>
          </w:tcPr>
          <w:p w14:paraId="0B4CDC7D"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No showers</w:t>
            </w:r>
          </w:p>
        </w:tc>
        <w:tc>
          <w:tcPr>
            <w:tcW w:w="2500" w:type="pct"/>
            <w:hideMark/>
          </w:tcPr>
          <w:p w14:paraId="1EB34EC0"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25 (94.6) per employee</w:t>
            </w:r>
          </w:p>
        </w:tc>
      </w:tr>
      <w:tr w:rsidR="00AB49AF" w:rsidRPr="00692565" w14:paraId="3E6A8D3F" w14:textId="77777777" w:rsidTr="0059605A">
        <w:tc>
          <w:tcPr>
            <w:tcW w:w="2500" w:type="pct"/>
            <w:hideMark/>
          </w:tcPr>
          <w:p w14:paraId="508E7DD1"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With showers</w:t>
            </w:r>
          </w:p>
        </w:tc>
        <w:tc>
          <w:tcPr>
            <w:tcW w:w="2500" w:type="pct"/>
            <w:hideMark/>
          </w:tcPr>
          <w:p w14:paraId="057D9931"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35 (132.5) per employee</w:t>
            </w:r>
          </w:p>
        </w:tc>
      </w:tr>
      <w:tr w:rsidR="00AB49AF" w:rsidRPr="00692565" w14:paraId="0447417D" w14:textId="77777777" w:rsidTr="0059605A">
        <w:tc>
          <w:tcPr>
            <w:tcW w:w="2500" w:type="pct"/>
            <w:hideMark/>
          </w:tcPr>
          <w:p w14:paraId="18B97651"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Cafeteria, add</w:t>
            </w:r>
          </w:p>
        </w:tc>
        <w:tc>
          <w:tcPr>
            <w:tcW w:w="2500" w:type="pct"/>
            <w:hideMark/>
          </w:tcPr>
          <w:p w14:paraId="1DFCBF65"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5 (18.9) per employee</w:t>
            </w:r>
          </w:p>
        </w:tc>
      </w:tr>
      <w:tr w:rsidR="00AB49AF" w:rsidRPr="00692565" w14:paraId="20C2B7F3" w14:textId="77777777" w:rsidTr="0059605A">
        <w:tc>
          <w:tcPr>
            <w:tcW w:w="2500" w:type="pct"/>
            <w:hideMark/>
          </w:tcPr>
          <w:p w14:paraId="3CA809F0"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xml:space="preserve">8. Hospitals </w:t>
            </w:r>
          </w:p>
        </w:tc>
        <w:tc>
          <w:tcPr>
            <w:tcW w:w="2500" w:type="pct"/>
            <w:hideMark/>
          </w:tcPr>
          <w:p w14:paraId="15921881"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250 (946.3) per bed</w:t>
            </w:r>
          </w:p>
        </w:tc>
      </w:tr>
      <w:tr w:rsidR="00AB49AF" w:rsidRPr="00692565" w14:paraId="4A90DE97" w14:textId="77777777" w:rsidTr="0059605A">
        <w:tc>
          <w:tcPr>
            <w:tcW w:w="2500" w:type="pct"/>
            <w:hideMark/>
          </w:tcPr>
          <w:p w14:paraId="6917A9C2"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Kitchen waste only</w:t>
            </w:r>
          </w:p>
        </w:tc>
        <w:tc>
          <w:tcPr>
            <w:tcW w:w="2500" w:type="pct"/>
            <w:hideMark/>
          </w:tcPr>
          <w:p w14:paraId="4BD8786E"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25 (94.6) per bed</w:t>
            </w:r>
          </w:p>
        </w:tc>
      </w:tr>
      <w:tr w:rsidR="00AB49AF" w:rsidRPr="00692565" w14:paraId="033D6F72" w14:textId="77777777" w:rsidTr="0059605A">
        <w:tc>
          <w:tcPr>
            <w:tcW w:w="2500" w:type="pct"/>
            <w:hideMark/>
          </w:tcPr>
          <w:p w14:paraId="32B81D66"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Laundry waste only</w:t>
            </w:r>
          </w:p>
        </w:tc>
        <w:tc>
          <w:tcPr>
            <w:tcW w:w="2500" w:type="pct"/>
            <w:hideMark/>
          </w:tcPr>
          <w:p w14:paraId="5C4CA406"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40 (151.4) per bed</w:t>
            </w:r>
          </w:p>
        </w:tc>
      </w:tr>
      <w:tr w:rsidR="00AB49AF" w:rsidRPr="00692565" w14:paraId="033D88EB" w14:textId="77777777" w:rsidTr="0059605A">
        <w:tc>
          <w:tcPr>
            <w:tcW w:w="2500" w:type="pct"/>
            <w:hideMark/>
          </w:tcPr>
          <w:p w14:paraId="66E92627"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9. Hotels (no kitchen waste)</w:t>
            </w:r>
          </w:p>
        </w:tc>
        <w:tc>
          <w:tcPr>
            <w:tcW w:w="2500" w:type="pct"/>
            <w:hideMark/>
          </w:tcPr>
          <w:p w14:paraId="196999CA"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60 (227.1) per bed (2 person)</w:t>
            </w:r>
          </w:p>
        </w:tc>
      </w:tr>
      <w:tr w:rsidR="00AB49AF" w:rsidRPr="00692565" w14:paraId="5FDC4A84" w14:textId="77777777" w:rsidTr="0059605A">
        <w:tc>
          <w:tcPr>
            <w:tcW w:w="2500" w:type="pct"/>
            <w:hideMark/>
          </w:tcPr>
          <w:p w14:paraId="6ABA4B20"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xml:space="preserve">10. Institutions (Resident) </w:t>
            </w:r>
          </w:p>
        </w:tc>
        <w:tc>
          <w:tcPr>
            <w:tcW w:w="2500" w:type="pct"/>
            <w:hideMark/>
          </w:tcPr>
          <w:p w14:paraId="07E10DD5"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75 (283.9) per person</w:t>
            </w:r>
          </w:p>
        </w:tc>
      </w:tr>
      <w:tr w:rsidR="00AB49AF" w:rsidRPr="00692565" w14:paraId="3C8F46C9" w14:textId="77777777" w:rsidTr="0059605A">
        <w:tc>
          <w:tcPr>
            <w:tcW w:w="2500" w:type="pct"/>
            <w:hideMark/>
          </w:tcPr>
          <w:p w14:paraId="21239541"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Nursing Home</w:t>
            </w:r>
          </w:p>
        </w:tc>
        <w:tc>
          <w:tcPr>
            <w:tcW w:w="2500" w:type="pct"/>
            <w:hideMark/>
          </w:tcPr>
          <w:p w14:paraId="6D219648"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125 (473.1) per person</w:t>
            </w:r>
          </w:p>
        </w:tc>
      </w:tr>
      <w:tr w:rsidR="00AB49AF" w:rsidRPr="00692565" w14:paraId="009FC4ED" w14:textId="77777777" w:rsidTr="0059605A">
        <w:tc>
          <w:tcPr>
            <w:tcW w:w="2500" w:type="pct"/>
            <w:hideMark/>
          </w:tcPr>
          <w:p w14:paraId="5F9B65F5"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Rest Home</w:t>
            </w:r>
          </w:p>
        </w:tc>
        <w:tc>
          <w:tcPr>
            <w:tcW w:w="2500" w:type="pct"/>
            <w:hideMark/>
          </w:tcPr>
          <w:p w14:paraId="67A35925"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125 (473.1) per person</w:t>
            </w:r>
          </w:p>
        </w:tc>
      </w:tr>
      <w:tr w:rsidR="00AB49AF" w:rsidRPr="00692565" w14:paraId="6080A74D" w14:textId="77777777" w:rsidTr="0059605A">
        <w:tc>
          <w:tcPr>
            <w:tcW w:w="2500" w:type="pct"/>
            <w:hideMark/>
          </w:tcPr>
          <w:p w14:paraId="0C525B78"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xml:space="preserve">11. Laundries, </w:t>
            </w:r>
            <w:proofErr w:type="spellStart"/>
            <w:r w:rsidRPr="00692565">
              <w:rPr>
                <w:rFonts w:ascii="Arial" w:eastAsia="Calibri" w:hAnsi="Arial" w:cs="Arial"/>
                <w:sz w:val="24"/>
                <w:szCs w:val="24"/>
              </w:rPr>
              <w:t>self service</w:t>
            </w:r>
            <w:proofErr w:type="spellEnd"/>
            <w:r w:rsidRPr="00692565">
              <w:rPr>
                <w:rFonts w:ascii="Arial" w:eastAsia="Calibri" w:hAnsi="Arial" w:cs="Arial"/>
                <w:sz w:val="24"/>
                <w:szCs w:val="24"/>
              </w:rPr>
              <w:t xml:space="preserve"> (minimum 10 hours per day)</w:t>
            </w:r>
          </w:p>
        </w:tc>
        <w:tc>
          <w:tcPr>
            <w:tcW w:w="2500" w:type="pct"/>
            <w:hideMark/>
          </w:tcPr>
          <w:p w14:paraId="4E8BB3E1"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300 per machine</w:t>
            </w:r>
          </w:p>
        </w:tc>
      </w:tr>
      <w:tr w:rsidR="00AB49AF" w:rsidRPr="00692565" w14:paraId="72D03163" w14:textId="77777777" w:rsidTr="0059605A">
        <w:tc>
          <w:tcPr>
            <w:tcW w:w="2500" w:type="pct"/>
            <w:hideMark/>
          </w:tcPr>
          <w:p w14:paraId="429F0DFD"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Commercial</w:t>
            </w:r>
          </w:p>
        </w:tc>
        <w:tc>
          <w:tcPr>
            <w:tcW w:w="2500" w:type="pct"/>
            <w:hideMark/>
          </w:tcPr>
          <w:p w14:paraId="6AE874A8"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Per manufacturer's specifications</w:t>
            </w:r>
          </w:p>
        </w:tc>
      </w:tr>
      <w:tr w:rsidR="00AB49AF" w:rsidRPr="00692565" w14:paraId="7B083F3F" w14:textId="77777777" w:rsidTr="0059605A">
        <w:tc>
          <w:tcPr>
            <w:tcW w:w="2500" w:type="pct"/>
            <w:hideMark/>
          </w:tcPr>
          <w:p w14:paraId="38039395"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xml:space="preserve">12. Motel </w:t>
            </w:r>
          </w:p>
        </w:tc>
        <w:tc>
          <w:tcPr>
            <w:tcW w:w="2500" w:type="pct"/>
            <w:hideMark/>
          </w:tcPr>
          <w:p w14:paraId="7C419544"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50 (189.3) per bed space</w:t>
            </w:r>
          </w:p>
        </w:tc>
      </w:tr>
      <w:tr w:rsidR="00AB49AF" w:rsidRPr="00692565" w14:paraId="46E1C64B" w14:textId="77777777" w:rsidTr="0059605A">
        <w:tc>
          <w:tcPr>
            <w:tcW w:w="2500" w:type="pct"/>
            <w:hideMark/>
          </w:tcPr>
          <w:p w14:paraId="066F434F"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with kitchen</w:t>
            </w:r>
          </w:p>
        </w:tc>
        <w:tc>
          <w:tcPr>
            <w:tcW w:w="2500" w:type="pct"/>
            <w:hideMark/>
          </w:tcPr>
          <w:p w14:paraId="7575E511"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60 (227.1) per bed space</w:t>
            </w:r>
          </w:p>
        </w:tc>
      </w:tr>
      <w:tr w:rsidR="00AB49AF" w:rsidRPr="00692565" w14:paraId="1C82D268" w14:textId="77777777" w:rsidTr="0059605A">
        <w:tc>
          <w:tcPr>
            <w:tcW w:w="2500" w:type="pct"/>
            <w:hideMark/>
          </w:tcPr>
          <w:p w14:paraId="5E8114AB"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xml:space="preserve">13. Office </w:t>
            </w:r>
          </w:p>
        </w:tc>
        <w:tc>
          <w:tcPr>
            <w:tcW w:w="2500" w:type="pct"/>
            <w:hideMark/>
          </w:tcPr>
          <w:p w14:paraId="1902D3C4"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20 (75.7) per employee</w:t>
            </w:r>
          </w:p>
        </w:tc>
      </w:tr>
      <w:tr w:rsidR="00AB49AF" w:rsidRPr="00692565" w14:paraId="78942EE9" w14:textId="77777777" w:rsidTr="0059605A">
        <w:tc>
          <w:tcPr>
            <w:tcW w:w="2500" w:type="pct"/>
            <w:hideMark/>
          </w:tcPr>
          <w:p w14:paraId="61CEAF34"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14. Parks</w:t>
            </w:r>
          </w:p>
        </w:tc>
        <w:tc>
          <w:tcPr>
            <w:tcW w:w="2500" w:type="pct"/>
            <w:hideMark/>
          </w:tcPr>
          <w:p w14:paraId="51244C69" w14:textId="77777777" w:rsidR="00AB49AF" w:rsidRPr="00692565" w:rsidRDefault="00AB49AF" w:rsidP="00692565">
            <w:pPr>
              <w:spacing w:before="120" w:after="120"/>
              <w:ind w:left="720"/>
              <w:contextualSpacing/>
              <w:rPr>
                <w:rFonts w:ascii="Arial" w:eastAsia="Calibri" w:hAnsi="Arial" w:cs="Arial"/>
                <w:sz w:val="24"/>
                <w:szCs w:val="24"/>
              </w:rPr>
            </w:pPr>
          </w:p>
        </w:tc>
      </w:tr>
      <w:tr w:rsidR="00AB49AF" w:rsidRPr="00692565" w14:paraId="739D1D14" w14:textId="77777777" w:rsidTr="0059605A">
        <w:tc>
          <w:tcPr>
            <w:tcW w:w="2500" w:type="pct"/>
            <w:hideMark/>
          </w:tcPr>
          <w:p w14:paraId="67D88785"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Picnic parks (toilets only)</w:t>
            </w:r>
          </w:p>
        </w:tc>
        <w:tc>
          <w:tcPr>
            <w:tcW w:w="2500" w:type="pct"/>
            <w:hideMark/>
          </w:tcPr>
          <w:p w14:paraId="78D3E24A"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20 (75.7) per parking space</w:t>
            </w:r>
          </w:p>
        </w:tc>
      </w:tr>
      <w:tr w:rsidR="00AB49AF" w:rsidRPr="00692565" w14:paraId="73259AD6" w14:textId="77777777" w:rsidTr="0059605A">
        <w:tc>
          <w:tcPr>
            <w:tcW w:w="2500" w:type="pct"/>
            <w:hideMark/>
          </w:tcPr>
          <w:p w14:paraId="6D716D31"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Recreational vehicles:</w:t>
            </w:r>
          </w:p>
        </w:tc>
        <w:tc>
          <w:tcPr>
            <w:tcW w:w="2500" w:type="pct"/>
            <w:hideMark/>
          </w:tcPr>
          <w:p w14:paraId="3376E46B" w14:textId="77777777" w:rsidR="00AB49AF" w:rsidRPr="00692565" w:rsidRDefault="00AB49AF" w:rsidP="00692565">
            <w:pPr>
              <w:spacing w:before="120" w:after="120"/>
              <w:ind w:left="720"/>
              <w:contextualSpacing/>
              <w:rPr>
                <w:rFonts w:ascii="Arial" w:eastAsia="Calibri" w:hAnsi="Arial" w:cs="Arial"/>
                <w:sz w:val="24"/>
                <w:szCs w:val="24"/>
              </w:rPr>
            </w:pPr>
          </w:p>
        </w:tc>
      </w:tr>
      <w:tr w:rsidR="00AB49AF" w:rsidRPr="00692565" w14:paraId="61CB3177" w14:textId="77777777" w:rsidTr="0059605A">
        <w:tc>
          <w:tcPr>
            <w:tcW w:w="2500" w:type="pct"/>
            <w:hideMark/>
          </w:tcPr>
          <w:p w14:paraId="04B1E5E7"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 </w:t>
            </w:r>
            <w:r w:rsidRPr="00692565">
              <w:rPr>
                <w:rFonts w:ascii="Arial" w:eastAsia="Calibri" w:hAnsi="Arial" w:cs="Arial"/>
                <w:sz w:val="24"/>
                <w:szCs w:val="24"/>
              </w:rPr>
              <w:t>without water hookup</w:t>
            </w:r>
          </w:p>
        </w:tc>
        <w:tc>
          <w:tcPr>
            <w:tcW w:w="2500" w:type="pct"/>
            <w:hideMark/>
          </w:tcPr>
          <w:p w14:paraId="37CD8099"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75 (283.9) per space</w:t>
            </w:r>
          </w:p>
        </w:tc>
      </w:tr>
      <w:tr w:rsidR="00AB49AF" w:rsidRPr="00692565" w14:paraId="369E354D" w14:textId="77777777" w:rsidTr="0059605A">
        <w:tc>
          <w:tcPr>
            <w:tcW w:w="2500" w:type="pct"/>
            <w:hideMark/>
          </w:tcPr>
          <w:p w14:paraId="4B3591CC"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 </w:t>
            </w:r>
            <w:r w:rsidRPr="00692565">
              <w:rPr>
                <w:rFonts w:ascii="Arial" w:eastAsia="Calibri" w:hAnsi="Arial" w:cs="Arial"/>
                <w:sz w:val="24"/>
                <w:szCs w:val="24"/>
              </w:rPr>
              <w:t>with water and sewer hookup</w:t>
            </w:r>
          </w:p>
        </w:tc>
        <w:tc>
          <w:tcPr>
            <w:tcW w:w="2500" w:type="pct"/>
            <w:hideMark/>
          </w:tcPr>
          <w:p w14:paraId="61272AB4"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100 (378.5) per space</w:t>
            </w:r>
          </w:p>
        </w:tc>
      </w:tr>
      <w:tr w:rsidR="00AB49AF" w:rsidRPr="00692565" w14:paraId="2F10D49D" w14:textId="77777777" w:rsidTr="0059605A">
        <w:tc>
          <w:tcPr>
            <w:tcW w:w="2500" w:type="pct"/>
            <w:hideMark/>
          </w:tcPr>
          <w:p w14:paraId="6E6F92C0"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15. Restaurants—Cafeterias</w:t>
            </w:r>
          </w:p>
        </w:tc>
        <w:tc>
          <w:tcPr>
            <w:tcW w:w="2500" w:type="pct"/>
            <w:hideMark/>
          </w:tcPr>
          <w:p w14:paraId="495DD067"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50 (189.3) per seat</w:t>
            </w:r>
          </w:p>
        </w:tc>
      </w:tr>
      <w:tr w:rsidR="00AB49AF" w:rsidRPr="00692565" w14:paraId="48279D51" w14:textId="77777777" w:rsidTr="0059605A">
        <w:tc>
          <w:tcPr>
            <w:tcW w:w="2500" w:type="pct"/>
            <w:hideMark/>
          </w:tcPr>
          <w:p w14:paraId="33B952AB"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16. Schools—Staff and office</w:t>
            </w:r>
          </w:p>
        </w:tc>
        <w:tc>
          <w:tcPr>
            <w:tcW w:w="2500" w:type="pct"/>
            <w:hideMark/>
          </w:tcPr>
          <w:p w14:paraId="67A53679"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20 (75.7) per person</w:t>
            </w:r>
          </w:p>
        </w:tc>
      </w:tr>
      <w:tr w:rsidR="00AB49AF" w:rsidRPr="00692565" w14:paraId="1D41561E" w14:textId="77777777" w:rsidTr="0059605A">
        <w:tc>
          <w:tcPr>
            <w:tcW w:w="2500" w:type="pct"/>
            <w:hideMark/>
          </w:tcPr>
          <w:p w14:paraId="32CB12B4"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Elementary students</w:t>
            </w:r>
          </w:p>
        </w:tc>
        <w:tc>
          <w:tcPr>
            <w:tcW w:w="2500" w:type="pct"/>
            <w:hideMark/>
          </w:tcPr>
          <w:p w14:paraId="33995AE8"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15 (56.8) per person</w:t>
            </w:r>
          </w:p>
        </w:tc>
      </w:tr>
      <w:tr w:rsidR="00AB49AF" w:rsidRPr="00692565" w14:paraId="74721480" w14:textId="77777777" w:rsidTr="0059605A">
        <w:tc>
          <w:tcPr>
            <w:tcW w:w="2500" w:type="pct"/>
            <w:hideMark/>
          </w:tcPr>
          <w:p w14:paraId="6E917C96"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Intermediate and High</w:t>
            </w:r>
          </w:p>
        </w:tc>
        <w:tc>
          <w:tcPr>
            <w:tcW w:w="2500" w:type="pct"/>
            <w:hideMark/>
          </w:tcPr>
          <w:p w14:paraId="5E656F77"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20 (75.7) per student</w:t>
            </w:r>
          </w:p>
        </w:tc>
      </w:tr>
      <w:tr w:rsidR="00AB49AF" w:rsidRPr="00692565" w14:paraId="663067D5" w14:textId="77777777" w:rsidTr="0059605A">
        <w:tc>
          <w:tcPr>
            <w:tcW w:w="2500" w:type="pct"/>
            <w:hideMark/>
          </w:tcPr>
          <w:p w14:paraId="57895E65"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 </w:t>
            </w:r>
            <w:r w:rsidRPr="00692565">
              <w:rPr>
                <w:rFonts w:ascii="Arial" w:eastAsia="Calibri" w:hAnsi="Arial" w:cs="Arial"/>
                <w:sz w:val="24"/>
                <w:szCs w:val="24"/>
              </w:rPr>
              <w:t>with gym and showers, add</w:t>
            </w:r>
          </w:p>
        </w:tc>
        <w:tc>
          <w:tcPr>
            <w:tcW w:w="2500" w:type="pct"/>
            <w:hideMark/>
          </w:tcPr>
          <w:p w14:paraId="4BF7381C"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5 (18.9) per student</w:t>
            </w:r>
          </w:p>
        </w:tc>
      </w:tr>
      <w:tr w:rsidR="00AB49AF" w:rsidRPr="00692565" w14:paraId="5DEE8200" w14:textId="77777777" w:rsidTr="0059605A">
        <w:tc>
          <w:tcPr>
            <w:tcW w:w="2500" w:type="pct"/>
            <w:hideMark/>
          </w:tcPr>
          <w:p w14:paraId="6A0C322A"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 </w:t>
            </w:r>
            <w:r w:rsidRPr="00692565">
              <w:rPr>
                <w:rFonts w:ascii="Arial" w:eastAsia="Calibri" w:hAnsi="Arial" w:cs="Arial"/>
                <w:sz w:val="24"/>
                <w:szCs w:val="24"/>
              </w:rPr>
              <w:t>with cafeteria, add</w:t>
            </w:r>
          </w:p>
        </w:tc>
        <w:tc>
          <w:tcPr>
            <w:tcW w:w="2500" w:type="pct"/>
            <w:hideMark/>
          </w:tcPr>
          <w:p w14:paraId="70ED62A7"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3 (11.4) per student</w:t>
            </w:r>
          </w:p>
        </w:tc>
      </w:tr>
      <w:tr w:rsidR="00AB49AF" w:rsidRPr="00692565" w14:paraId="44C6EE4E" w14:textId="77777777" w:rsidTr="0059605A">
        <w:tc>
          <w:tcPr>
            <w:tcW w:w="2500" w:type="pct"/>
            <w:hideMark/>
          </w:tcPr>
          <w:p w14:paraId="21FE120B"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Boarding, total waste</w:t>
            </w:r>
          </w:p>
        </w:tc>
        <w:tc>
          <w:tcPr>
            <w:tcW w:w="2500" w:type="pct"/>
            <w:hideMark/>
          </w:tcPr>
          <w:p w14:paraId="2B06F3E2"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100 (378.5) per person</w:t>
            </w:r>
          </w:p>
        </w:tc>
      </w:tr>
      <w:tr w:rsidR="00AB49AF" w:rsidRPr="00692565" w14:paraId="35B1F14B" w14:textId="77777777" w:rsidTr="0059605A">
        <w:tc>
          <w:tcPr>
            <w:tcW w:w="2500" w:type="pct"/>
            <w:hideMark/>
          </w:tcPr>
          <w:p w14:paraId="1EB111EF"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xml:space="preserve">17. Service stations, toilets </w:t>
            </w:r>
          </w:p>
        </w:tc>
        <w:tc>
          <w:tcPr>
            <w:tcW w:w="2500" w:type="pct"/>
            <w:hideMark/>
          </w:tcPr>
          <w:p w14:paraId="0A09D15F"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1000 (378.5) for 1st bay 500 (1892.5) for each additional bay</w:t>
            </w:r>
          </w:p>
        </w:tc>
      </w:tr>
      <w:tr w:rsidR="00AB49AF" w:rsidRPr="00692565" w14:paraId="559C1B7E" w14:textId="77777777" w:rsidTr="0059605A">
        <w:tc>
          <w:tcPr>
            <w:tcW w:w="2500" w:type="pct"/>
            <w:hideMark/>
          </w:tcPr>
          <w:p w14:paraId="0682A48A"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Recreational vehicle dump station</w:t>
            </w:r>
          </w:p>
        </w:tc>
        <w:tc>
          <w:tcPr>
            <w:tcW w:w="2500" w:type="pct"/>
            <w:hideMark/>
          </w:tcPr>
          <w:p w14:paraId="5CEEF0E3"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750</w:t>
            </w:r>
          </w:p>
        </w:tc>
      </w:tr>
      <w:tr w:rsidR="00AB49AF" w:rsidRPr="00692565" w14:paraId="242796D0" w14:textId="77777777" w:rsidTr="0059605A">
        <w:tc>
          <w:tcPr>
            <w:tcW w:w="2500" w:type="pct"/>
            <w:hideMark/>
          </w:tcPr>
          <w:p w14:paraId="60D7813F"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xml:space="preserve">18. Stores </w:t>
            </w:r>
          </w:p>
        </w:tc>
        <w:tc>
          <w:tcPr>
            <w:tcW w:w="2500" w:type="pct"/>
            <w:hideMark/>
          </w:tcPr>
          <w:p w14:paraId="46862ADF"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20 (75.7) per employee</w:t>
            </w:r>
          </w:p>
        </w:tc>
      </w:tr>
      <w:tr w:rsidR="00AB49AF" w:rsidRPr="00692565" w14:paraId="0879E90D" w14:textId="77777777" w:rsidTr="0059605A">
        <w:tc>
          <w:tcPr>
            <w:tcW w:w="2500" w:type="pct"/>
            <w:hideMark/>
          </w:tcPr>
          <w:p w14:paraId="1DD16F53"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public restrooms, add</w:t>
            </w:r>
          </w:p>
        </w:tc>
        <w:tc>
          <w:tcPr>
            <w:tcW w:w="2500" w:type="pct"/>
            <w:hideMark/>
          </w:tcPr>
          <w:p w14:paraId="06A87AC1"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xml:space="preserve">1 per 10 sq. ft.(4.1/m2) of floor space </w:t>
            </w:r>
          </w:p>
        </w:tc>
      </w:tr>
      <w:tr w:rsidR="00AB49AF" w:rsidRPr="00692565" w14:paraId="00C63470" w14:textId="77777777" w:rsidTr="0059605A">
        <w:tc>
          <w:tcPr>
            <w:tcW w:w="2500" w:type="pct"/>
            <w:hideMark/>
          </w:tcPr>
          <w:p w14:paraId="47EE4E45"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19. Swimming pools, public</w:t>
            </w:r>
          </w:p>
        </w:tc>
        <w:tc>
          <w:tcPr>
            <w:tcW w:w="2500" w:type="pct"/>
            <w:hideMark/>
          </w:tcPr>
          <w:p w14:paraId="1C3D8FE6"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10 (37.9) per person</w:t>
            </w:r>
          </w:p>
        </w:tc>
      </w:tr>
      <w:tr w:rsidR="00AB49AF" w:rsidRPr="00692565" w14:paraId="1C3BC9DA" w14:textId="77777777" w:rsidTr="0059605A">
        <w:tc>
          <w:tcPr>
            <w:tcW w:w="2500" w:type="pct"/>
            <w:hideMark/>
          </w:tcPr>
          <w:p w14:paraId="4ED663E9"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xml:space="preserve">20. Theaters, auditoriums </w:t>
            </w:r>
          </w:p>
        </w:tc>
        <w:tc>
          <w:tcPr>
            <w:tcW w:w="2500" w:type="pct"/>
            <w:hideMark/>
          </w:tcPr>
          <w:p w14:paraId="11C3B678"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5 (18.9) per seat</w:t>
            </w:r>
          </w:p>
        </w:tc>
      </w:tr>
      <w:tr w:rsidR="00AB49AF" w:rsidRPr="00692565" w14:paraId="6B92D43B" w14:textId="77777777" w:rsidTr="0059605A">
        <w:tc>
          <w:tcPr>
            <w:tcW w:w="2500" w:type="pct"/>
            <w:hideMark/>
          </w:tcPr>
          <w:p w14:paraId="3CBB62C6"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 </w:t>
            </w:r>
            <w:r w:rsidRPr="00692565">
              <w:rPr>
                <w:rFonts w:ascii="Arial" w:eastAsia="Calibri" w:hAnsi="Arial" w:cs="Arial"/>
                <w:sz w:val="24"/>
                <w:szCs w:val="24"/>
              </w:rPr>
              <w:t>drive in</w:t>
            </w:r>
          </w:p>
        </w:tc>
        <w:tc>
          <w:tcPr>
            <w:tcW w:w="2500" w:type="pct"/>
            <w:hideMark/>
          </w:tcPr>
          <w:p w14:paraId="7BC910B4" w14:textId="77777777" w:rsidR="00AB49AF" w:rsidRPr="00692565" w:rsidRDefault="00AB49AF" w:rsidP="00692565">
            <w:pPr>
              <w:spacing w:before="120" w:after="120"/>
              <w:ind w:left="720"/>
              <w:contextualSpacing/>
              <w:rPr>
                <w:rFonts w:ascii="Arial" w:eastAsia="Calibri" w:hAnsi="Arial" w:cs="Arial"/>
                <w:sz w:val="24"/>
                <w:szCs w:val="24"/>
              </w:rPr>
            </w:pPr>
            <w:r w:rsidRPr="00692565">
              <w:rPr>
                <w:rFonts w:ascii="Arial" w:eastAsia="Calibri" w:hAnsi="Arial" w:cs="Arial"/>
                <w:sz w:val="24"/>
                <w:szCs w:val="24"/>
              </w:rPr>
              <w:t>10 (37.9) per space</w:t>
            </w:r>
          </w:p>
        </w:tc>
      </w:tr>
    </w:tbl>
    <w:p w14:paraId="7AE4CB99" w14:textId="77777777" w:rsidR="00AB49AF" w:rsidRPr="00692565" w:rsidRDefault="00AB49AF" w:rsidP="00692565">
      <w:pPr>
        <w:keepNext/>
        <w:keepLines/>
        <w:widowControl w:val="0"/>
        <w:tabs>
          <w:tab w:val="left" w:pos="720"/>
        </w:tabs>
        <w:spacing w:before="360" w:after="240"/>
        <w:outlineLvl w:val="1"/>
        <w:rPr>
          <w:rFonts w:ascii="Arial" w:eastAsia="Calibri" w:hAnsi="Arial" w:cs="Arial"/>
          <w:b/>
          <w:bCs/>
          <w:szCs w:val="24"/>
          <w:u w:val="single"/>
        </w:rPr>
      </w:pPr>
      <w:bookmarkStart w:id="82" w:name="_Toc443404108"/>
      <w:bookmarkStart w:id="83" w:name="_Toc456103055"/>
      <w:r w:rsidRPr="00692565">
        <w:rPr>
          <w:rFonts w:ascii="Arial" w:eastAsia="Calibri" w:hAnsi="Arial" w:cs="Arial"/>
          <w:b/>
          <w:bCs/>
          <w:szCs w:val="24"/>
        </w:rPr>
        <w:t xml:space="preserve">3.3 </w:t>
      </w:r>
      <w:r w:rsidRPr="00692565">
        <w:rPr>
          <w:rFonts w:ascii="Arial" w:eastAsia="Calibri" w:hAnsi="Arial" w:cs="Arial"/>
          <w:b/>
          <w:bCs/>
          <w:szCs w:val="24"/>
        </w:rPr>
        <w:tab/>
      </w:r>
      <w:r w:rsidRPr="00692565">
        <w:rPr>
          <w:rFonts w:ascii="Arial" w:eastAsia="Calibri" w:hAnsi="Arial" w:cs="Arial"/>
          <w:b/>
          <w:bCs/>
          <w:szCs w:val="24"/>
          <w:u w:val="single"/>
        </w:rPr>
        <w:t>Materials and Equipment</w:t>
      </w:r>
      <w:bookmarkEnd w:id="82"/>
      <w:bookmarkEnd w:id="83"/>
    </w:p>
    <w:p w14:paraId="3663A9A3"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The design of the OWTS system will comply with minimum standards, including accepted plumbing material standards, as specified in the Plumbing Code.  Materials and equipment for OWTS construction, replacement or repair will be reviewed and evaluated by the DPH.</w:t>
      </w:r>
    </w:p>
    <w:p w14:paraId="286FB233"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Septic tanks must be watertight, properly vented and constructed of reinforced concrete, heavyweight reinforced concrete blocks, fiberglass or other durable non-corrodible materials as approved by the director.  Septic tanks shall be designed to withstand any anticipated weight placed above it.  All septic tanks shall be listed and approved by IAPMO or an ANSI accredited testing organization.</w:t>
      </w:r>
    </w:p>
    <w:p w14:paraId="60141C27"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All OWTS approved under the LAMP shall have a septic tank equipped with an effluent filter located in the outlet compartment in such a manner to be easily serviced.</w:t>
      </w:r>
    </w:p>
    <w:p w14:paraId="7E88E4E6" w14:textId="77777777" w:rsidR="00AB49AF" w:rsidRPr="00692565" w:rsidRDefault="00AB49AF" w:rsidP="00B2372B">
      <w:pPr>
        <w:widowControl w:val="0"/>
        <w:spacing w:after="240" w:line="276" w:lineRule="auto"/>
        <w:ind w:left="720"/>
        <w:jc w:val="both"/>
        <w:rPr>
          <w:rFonts w:ascii="Arial" w:eastAsia="Calibri" w:hAnsi="Arial" w:cs="Arial"/>
          <w:szCs w:val="24"/>
          <w:highlight w:val="yellow"/>
        </w:rPr>
      </w:pPr>
      <w:r w:rsidRPr="00692565">
        <w:rPr>
          <w:rFonts w:ascii="Arial" w:eastAsia="Calibri" w:hAnsi="Arial" w:cs="Arial"/>
          <w:szCs w:val="24"/>
        </w:rPr>
        <w:t>Design and materials for special conditions or materials not provided for in the Plumbing Code shall be permitted to be used only by special permission of the Director after the Director has been satisfied as to their adequacy.  Nothing in the Plumbing Code is intended to prevent the use of systems, methods, or devices of equivalent or superior quality, strength, fire resistance, effectiveness, durability, and safety over those prescribed by the Plumbing Code.  If alternative materials are included in the OWTS design, technical documentation will be submitted to the DPH to demonstrate equivalency.  The Director will have the authority to approve or disapprove the system, method, or device for the intended purpose.</w:t>
      </w:r>
    </w:p>
    <w:p w14:paraId="64C23880"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84" w:name="_Toc443404109"/>
      <w:bookmarkStart w:id="85" w:name="_Toc456103056"/>
      <w:r w:rsidRPr="00692565">
        <w:rPr>
          <w:rFonts w:ascii="Arial" w:eastAsia="Calibri" w:hAnsi="Arial" w:cs="Arial"/>
          <w:b/>
          <w:bCs/>
          <w:szCs w:val="24"/>
        </w:rPr>
        <w:t xml:space="preserve">3.4 </w:t>
      </w:r>
      <w:r w:rsidRPr="00692565">
        <w:rPr>
          <w:rFonts w:ascii="Arial" w:eastAsia="Calibri" w:hAnsi="Arial" w:cs="Arial"/>
          <w:b/>
          <w:bCs/>
          <w:szCs w:val="24"/>
        </w:rPr>
        <w:tab/>
      </w:r>
      <w:r w:rsidRPr="00692565">
        <w:rPr>
          <w:rFonts w:ascii="Arial" w:eastAsia="Calibri" w:hAnsi="Arial" w:cs="Arial"/>
          <w:b/>
          <w:bCs/>
          <w:szCs w:val="24"/>
          <w:u w:val="single"/>
        </w:rPr>
        <w:t>Conventional OWTS Requirements</w:t>
      </w:r>
      <w:bookmarkEnd w:id="84"/>
      <w:bookmarkEnd w:id="85"/>
    </w:p>
    <w:p w14:paraId="09FE648A" w14:textId="77777777" w:rsidR="00AB49AF" w:rsidRPr="00692565" w:rsidRDefault="00AB49AF" w:rsidP="00B2372B">
      <w:pPr>
        <w:spacing w:line="276" w:lineRule="auto"/>
        <w:ind w:left="720"/>
        <w:jc w:val="both"/>
        <w:rPr>
          <w:rFonts w:ascii="Arial" w:eastAsia="Calibri" w:hAnsi="Arial" w:cs="Arial"/>
          <w:szCs w:val="24"/>
        </w:rPr>
      </w:pPr>
      <w:r w:rsidRPr="00692565">
        <w:rPr>
          <w:rFonts w:ascii="Arial" w:eastAsia="Calibri" w:hAnsi="Arial" w:cs="Arial"/>
          <w:szCs w:val="24"/>
        </w:rPr>
        <w:t>Design requirements for conventional OWTS are detailed in the Professional Guide and Plumbing Code for the County.  There are no key issues related to Los Angeles County’s LAMP Tier 2 OWTS variations relative to SWRCB Tier 1 requirements.  County Tier 2 requirements are as stringent in the protection of public health and of the environment as SWRCB Tier 1 requirements.  However, the County’s LAMP adopts some horizontal setback minimums not currently specified in the County’s plumbing code, which will be amended to the Plumbing Code.</w:t>
      </w:r>
    </w:p>
    <w:p w14:paraId="7F63B408" w14:textId="77777777" w:rsidR="00AB49AF" w:rsidRPr="00692565" w:rsidRDefault="00AB49AF" w:rsidP="00B2372B">
      <w:pPr>
        <w:spacing w:line="276" w:lineRule="auto"/>
        <w:ind w:left="720"/>
        <w:jc w:val="both"/>
        <w:rPr>
          <w:rFonts w:ascii="Arial" w:eastAsia="Calibri" w:hAnsi="Arial" w:cs="Arial"/>
          <w:szCs w:val="24"/>
        </w:rPr>
      </w:pPr>
    </w:p>
    <w:p w14:paraId="2EFE9610" w14:textId="77777777" w:rsidR="00AB49AF" w:rsidRPr="00692565" w:rsidRDefault="00AB49AF" w:rsidP="00B2372B">
      <w:pPr>
        <w:spacing w:line="276" w:lineRule="auto"/>
        <w:ind w:left="720"/>
        <w:jc w:val="both"/>
        <w:rPr>
          <w:rFonts w:ascii="Arial" w:eastAsia="Calibri" w:hAnsi="Arial" w:cs="Arial"/>
          <w:b/>
          <w:i/>
          <w:szCs w:val="24"/>
        </w:rPr>
      </w:pPr>
      <w:r w:rsidRPr="00692565">
        <w:rPr>
          <w:rFonts w:ascii="Arial" w:eastAsia="Calibri" w:hAnsi="Arial" w:cs="Arial"/>
          <w:b/>
          <w:i/>
          <w:szCs w:val="24"/>
        </w:rPr>
        <w:t>Siting Requirements</w:t>
      </w:r>
    </w:p>
    <w:p w14:paraId="77CFA0BA" w14:textId="77777777" w:rsidR="00AB49AF" w:rsidRPr="00692565" w:rsidRDefault="00AB49AF" w:rsidP="00B2372B">
      <w:pPr>
        <w:spacing w:line="276" w:lineRule="auto"/>
        <w:ind w:left="720"/>
        <w:jc w:val="both"/>
        <w:rPr>
          <w:rFonts w:ascii="Arial" w:eastAsia="Calibri" w:hAnsi="Arial" w:cs="Arial"/>
          <w:b/>
          <w:i/>
          <w:szCs w:val="24"/>
        </w:rPr>
      </w:pPr>
    </w:p>
    <w:p w14:paraId="7355F342" w14:textId="77777777" w:rsidR="00AB49AF" w:rsidRPr="00692565" w:rsidRDefault="00AB49AF" w:rsidP="00B2372B">
      <w:pPr>
        <w:spacing w:line="276" w:lineRule="auto"/>
        <w:ind w:left="720"/>
        <w:jc w:val="both"/>
        <w:rPr>
          <w:rFonts w:ascii="Arial" w:eastAsia="Calibri" w:hAnsi="Arial" w:cs="Arial"/>
          <w:szCs w:val="24"/>
        </w:rPr>
      </w:pPr>
      <w:r w:rsidRPr="00692565">
        <w:rPr>
          <w:rFonts w:ascii="Arial" w:eastAsia="Calibri" w:hAnsi="Arial" w:cs="Arial"/>
          <w:szCs w:val="24"/>
        </w:rPr>
        <w:t>The following minimum siting criteria must be met for approval of any conventional OWTS:</w:t>
      </w:r>
    </w:p>
    <w:p w14:paraId="43621633" w14:textId="77777777" w:rsidR="00AB49AF" w:rsidRPr="00692565" w:rsidRDefault="00AB49AF" w:rsidP="00B2372B">
      <w:pPr>
        <w:spacing w:line="276" w:lineRule="auto"/>
        <w:ind w:left="720"/>
        <w:jc w:val="both"/>
        <w:rPr>
          <w:rFonts w:ascii="Arial" w:eastAsia="Calibri" w:hAnsi="Arial" w:cs="Arial"/>
          <w:szCs w:val="24"/>
        </w:rPr>
      </w:pPr>
    </w:p>
    <w:p w14:paraId="24FA79AC" w14:textId="77777777" w:rsidR="00AB49AF" w:rsidRPr="00692565" w:rsidRDefault="00AB49AF" w:rsidP="00B2372B">
      <w:pPr>
        <w:widowControl w:val="0"/>
        <w:numPr>
          <w:ilvl w:val="0"/>
          <w:numId w:val="25"/>
        </w:numPr>
        <w:spacing w:after="240" w:line="276" w:lineRule="auto"/>
        <w:jc w:val="both"/>
        <w:rPr>
          <w:rFonts w:ascii="Arial" w:eastAsia="Calibri" w:hAnsi="Arial" w:cs="Arial"/>
          <w:szCs w:val="24"/>
        </w:rPr>
      </w:pPr>
      <w:r w:rsidRPr="00692565">
        <w:rPr>
          <w:rFonts w:ascii="Arial" w:eastAsia="Calibri" w:hAnsi="Arial" w:cs="Arial"/>
          <w:szCs w:val="24"/>
        </w:rPr>
        <w:t xml:space="preserve">A site evaluation shall determine that a minimum of 3 feet of adequate soil depth is present in the dispersal area.  Soil depth is discussed further in Section 3.1, above.  </w:t>
      </w:r>
    </w:p>
    <w:p w14:paraId="381A787A" w14:textId="77777777" w:rsidR="00AB49AF" w:rsidRPr="00692565" w:rsidRDefault="00AB49AF" w:rsidP="00B2372B">
      <w:pPr>
        <w:widowControl w:val="0"/>
        <w:numPr>
          <w:ilvl w:val="0"/>
          <w:numId w:val="25"/>
        </w:numPr>
        <w:spacing w:after="240" w:line="276" w:lineRule="auto"/>
        <w:jc w:val="both"/>
        <w:rPr>
          <w:rFonts w:ascii="Arial" w:eastAsia="Calibri" w:hAnsi="Arial" w:cs="Arial"/>
          <w:szCs w:val="24"/>
        </w:rPr>
      </w:pPr>
      <w:r w:rsidRPr="00692565">
        <w:rPr>
          <w:rFonts w:ascii="Arial" w:eastAsia="Calibri" w:hAnsi="Arial" w:cs="Arial"/>
          <w:szCs w:val="24"/>
        </w:rPr>
        <w:t>The total depth of fill over leach lines to ground level, to include the gravel over the pipe, shall not exceed 24 inches.  A depth of 12 to 18 inches of earthen cover is required over leach lines.</w:t>
      </w:r>
    </w:p>
    <w:p w14:paraId="6A8CB49D" w14:textId="77777777" w:rsidR="00AB49AF" w:rsidRPr="00692565" w:rsidRDefault="00AB49AF" w:rsidP="00B2372B">
      <w:pPr>
        <w:widowControl w:val="0"/>
        <w:numPr>
          <w:ilvl w:val="0"/>
          <w:numId w:val="25"/>
        </w:numPr>
        <w:spacing w:after="240" w:line="276" w:lineRule="auto"/>
        <w:jc w:val="both"/>
        <w:rPr>
          <w:rFonts w:ascii="Arial" w:eastAsia="Calibri" w:hAnsi="Arial" w:cs="Arial"/>
          <w:szCs w:val="24"/>
        </w:rPr>
      </w:pPr>
      <w:r w:rsidRPr="00692565">
        <w:rPr>
          <w:rFonts w:ascii="Arial" w:eastAsia="Calibri" w:hAnsi="Arial" w:cs="Arial"/>
          <w:szCs w:val="24"/>
        </w:rPr>
        <w:t xml:space="preserve">The minimum vertical separation distances to groundwater and the required soil percolation rates for conventional OWTS are summarized in Section 3.1, above.  The OWTS must comply with the vertical separation distances shown in </w:t>
      </w:r>
      <w:r w:rsidRPr="00692565">
        <w:rPr>
          <w:rFonts w:ascii="Arial" w:eastAsia="Calibri" w:hAnsi="Arial" w:cs="Arial"/>
          <w:b/>
          <w:szCs w:val="24"/>
        </w:rPr>
        <w:t>Table 3-1</w:t>
      </w:r>
      <w:r w:rsidRPr="00692565">
        <w:rPr>
          <w:rFonts w:ascii="Arial" w:eastAsia="Calibri" w:hAnsi="Arial" w:cs="Arial"/>
          <w:szCs w:val="24"/>
        </w:rPr>
        <w:t>.</w:t>
      </w:r>
    </w:p>
    <w:p w14:paraId="32F9D223" w14:textId="77777777" w:rsidR="00AB49AF" w:rsidRPr="00692565" w:rsidRDefault="00AB49AF" w:rsidP="00B2372B">
      <w:pPr>
        <w:widowControl w:val="0"/>
        <w:numPr>
          <w:ilvl w:val="0"/>
          <w:numId w:val="25"/>
        </w:numPr>
        <w:spacing w:after="240" w:line="276" w:lineRule="auto"/>
        <w:jc w:val="both"/>
        <w:rPr>
          <w:rFonts w:ascii="Arial" w:eastAsia="Calibri" w:hAnsi="Arial" w:cs="Arial"/>
          <w:szCs w:val="24"/>
        </w:rPr>
      </w:pPr>
      <w:r w:rsidRPr="00692565">
        <w:rPr>
          <w:rFonts w:ascii="Arial" w:eastAsia="Calibri" w:hAnsi="Arial" w:cs="Arial"/>
          <w:szCs w:val="24"/>
        </w:rPr>
        <w:t>Where suitable sites outside of flood hazard areas are not available, wastewater dispersal systems may be permitted in flood hazard areas on sites where the effects of inundation, under conditions of the design, are minimized.  Applicants are advised to contact the local Building and Safety office to inquire whether additional requirements apply.</w:t>
      </w:r>
    </w:p>
    <w:p w14:paraId="34FF6028" w14:textId="77777777" w:rsidR="00AB49AF" w:rsidRPr="00692565" w:rsidRDefault="00AB49AF" w:rsidP="00B2372B">
      <w:pPr>
        <w:widowControl w:val="0"/>
        <w:numPr>
          <w:ilvl w:val="0"/>
          <w:numId w:val="25"/>
        </w:numPr>
        <w:spacing w:after="240" w:line="276" w:lineRule="auto"/>
        <w:jc w:val="both"/>
        <w:rPr>
          <w:rFonts w:ascii="Arial" w:eastAsia="Calibri" w:hAnsi="Arial" w:cs="Arial"/>
          <w:szCs w:val="24"/>
        </w:rPr>
      </w:pPr>
      <w:r w:rsidRPr="00692565">
        <w:rPr>
          <w:rFonts w:ascii="Arial" w:eastAsia="Calibri" w:hAnsi="Arial" w:cs="Arial"/>
          <w:szCs w:val="24"/>
        </w:rPr>
        <w:t>Where natural ground slopes in dispersal areas are greater than 30%, approval for a conventional OWTS is dependent on the findings of the slope evaluation report prepared by a qualified professional.</w:t>
      </w:r>
    </w:p>
    <w:p w14:paraId="4418B765" w14:textId="77777777" w:rsidR="00AB49AF" w:rsidRPr="00692565" w:rsidRDefault="00AB49AF" w:rsidP="00B2372B">
      <w:pPr>
        <w:widowControl w:val="0"/>
        <w:numPr>
          <w:ilvl w:val="0"/>
          <w:numId w:val="25"/>
        </w:numPr>
        <w:spacing w:after="240" w:line="276" w:lineRule="auto"/>
        <w:jc w:val="both"/>
        <w:rPr>
          <w:rFonts w:ascii="Arial" w:eastAsia="Calibri" w:hAnsi="Arial" w:cs="Arial"/>
          <w:szCs w:val="24"/>
        </w:rPr>
      </w:pPr>
      <w:r w:rsidRPr="00692565">
        <w:rPr>
          <w:rFonts w:ascii="Arial" w:eastAsia="Calibri" w:hAnsi="Arial" w:cs="Arial"/>
          <w:szCs w:val="24"/>
        </w:rPr>
        <w:t xml:space="preserve">The OWTS must comply with the horizontal setbacks shown in </w:t>
      </w:r>
      <w:r w:rsidRPr="00692565">
        <w:rPr>
          <w:rFonts w:ascii="Arial" w:eastAsia="Calibri" w:hAnsi="Arial" w:cs="Arial"/>
          <w:b/>
          <w:szCs w:val="24"/>
        </w:rPr>
        <w:t>Table 3-4</w:t>
      </w:r>
      <w:r w:rsidRPr="00692565">
        <w:rPr>
          <w:rFonts w:ascii="Arial" w:eastAsia="Calibri" w:hAnsi="Arial" w:cs="Arial"/>
          <w:szCs w:val="24"/>
        </w:rPr>
        <w:t>. Additional discussion of horizontal setbacks is included in Appendix A.</w:t>
      </w:r>
    </w:p>
    <w:p w14:paraId="034087DE" w14:textId="77777777" w:rsidR="00AB49AF" w:rsidRPr="00692565" w:rsidRDefault="00AB49AF" w:rsidP="00B2372B">
      <w:pPr>
        <w:widowControl w:val="0"/>
        <w:spacing w:after="120"/>
        <w:jc w:val="center"/>
        <w:rPr>
          <w:rFonts w:ascii="Arial" w:eastAsia="Calibri" w:hAnsi="Arial" w:cs="Arial"/>
          <w:b/>
          <w:szCs w:val="24"/>
        </w:rPr>
      </w:pPr>
      <w:r w:rsidRPr="00692565">
        <w:rPr>
          <w:rFonts w:ascii="Arial" w:eastAsia="Calibri" w:hAnsi="Arial" w:cs="Arial"/>
          <w:b/>
          <w:szCs w:val="24"/>
        </w:rPr>
        <w:t>Table</w:t>
      </w:r>
      <w:r w:rsidRPr="00692565">
        <w:rPr>
          <w:rFonts w:ascii="Arial" w:eastAsia="Calibri" w:hAnsi="Arial" w:cs="Arial"/>
          <w:b/>
          <w:spacing w:val="-6"/>
          <w:szCs w:val="24"/>
        </w:rPr>
        <w:t xml:space="preserve"> </w:t>
      </w:r>
      <w:r w:rsidRPr="00692565">
        <w:rPr>
          <w:rFonts w:ascii="Arial" w:eastAsia="Calibri" w:hAnsi="Arial" w:cs="Arial"/>
          <w:b/>
          <w:spacing w:val="-1"/>
          <w:szCs w:val="24"/>
        </w:rPr>
        <w:t xml:space="preserve">3-4. </w:t>
      </w:r>
      <w:r w:rsidRPr="00692565">
        <w:rPr>
          <w:rFonts w:ascii="Arial" w:eastAsia="Calibri" w:hAnsi="Arial" w:cs="Arial"/>
          <w:b/>
          <w:szCs w:val="24"/>
        </w:rPr>
        <w:t>Minimum Horizontal Setback Distances</w:t>
      </w:r>
    </w:p>
    <w:tbl>
      <w:tblPr>
        <w:tblStyle w:val="TableGrid"/>
        <w:tblW w:w="0" w:type="auto"/>
        <w:tblInd w:w="198" w:type="dxa"/>
        <w:tblLook w:val="04A0" w:firstRow="1" w:lastRow="0" w:firstColumn="1" w:lastColumn="0" w:noHBand="0" w:noVBand="1"/>
      </w:tblPr>
      <w:tblGrid>
        <w:gridCol w:w="4117"/>
        <w:gridCol w:w="1635"/>
        <w:gridCol w:w="1792"/>
        <w:gridCol w:w="1608"/>
      </w:tblGrid>
      <w:tr w:rsidR="00AB49AF" w:rsidRPr="00692565" w14:paraId="63C873F2" w14:textId="77777777" w:rsidTr="00B2372B">
        <w:tc>
          <w:tcPr>
            <w:tcW w:w="4117" w:type="dxa"/>
            <w:vAlign w:val="center"/>
          </w:tcPr>
          <w:p w14:paraId="5DA911E2" w14:textId="77777777" w:rsidR="00AB49AF" w:rsidRPr="00692565" w:rsidRDefault="00AB49AF" w:rsidP="00250EB1">
            <w:pPr>
              <w:autoSpaceDE w:val="0"/>
              <w:autoSpaceDN w:val="0"/>
              <w:adjustRightInd w:val="0"/>
              <w:ind w:left="318"/>
              <w:contextualSpacing/>
              <w:rPr>
                <w:rFonts w:ascii="Arial" w:eastAsia="Calibri" w:hAnsi="Arial" w:cs="Arial"/>
                <w:color w:val="000000"/>
                <w:sz w:val="24"/>
                <w:szCs w:val="24"/>
              </w:rPr>
            </w:pPr>
            <w:r w:rsidRPr="00692565">
              <w:rPr>
                <w:rFonts w:ascii="Arial" w:eastAsia="Times New Roman" w:hAnsi="Arial" w:cs="Arial"/>
                <w:b/>
                <w:color w:val="000000"/>
                <w:sz w:val="24"/>
                <w:szCs w:val="24"/>
              </w:rPr>
              <w:t xml:space="preserve">Minimum Horizontal Distance in Clear Required </w:t>
            </w:r>
            <w:proofErr w:type="gramStart"/>
            <w:r w:rsidRPr="00692565">
              <w:rPr>
                <w:rFonts w:ascii="Arial" w:eastAsia="Times New Roman" w:hAnsi="Arial" w:cs="Arial"/>
                <w:b/>
                <w:color w:val="000000"/>
                <w:sz w:val="24"/>
                <w:szCs w:val="24"/>
              </w:rPr>
              <w:t>From</w:t>
            </w:r>
            <w:proofErr w:type="gramEnd"/>
            <w:r w:rsidRPr="00692565">
              <w:rPr>
                <w:rFonts w:ascii="Arial" w:eastAsia="Times New Roman" w:hAnsi="Arial" w:cs="Arial"/>
                <w:b/>
                <w:color w:val="000000"/>
                <w:sz w:val="24"/>
                <w:szCs w:val="24"/>
              </w:rPr>
              <w:t>:</w:t>
            </w:r>
          </w:p>
        </w:tc>
        <w:tc>
          <w:tcPr>
            <w:tcW w:w="1635" w:type="dxa"/>
            <w:vAlign w:val="center"/>
          </w:tcPr>
          <w:p w14:paraId="3A1FFAD3" w14:textId="77777777" w:rsidR="00AB49AF" w:rsidRPr="00692565" w:rsidRDefault="00AB49AF" w:rsidP="007B66C9">
            <w:pPr>
              <w:autoSpaceDE w:val="0"/>
              <w:autoSpaceDN w:val="0"/>
              <w:adjustRightInd w:val="0"/>
              <w:ind w:left="126"/>
              <w:contextualSpacing/>
              <w:rPr>
                <w:rFonts w:ascii="Arial" w:eastAsia="Calibri" w:hAnsi="Arial" w:cs="Arial"/>
                <w:color w:val="000000"/>
                <w:sz w:val="24"/>
                <w:szCs w:val="24"/>
              </w:rPr>
            </w:pPr>
            <w:r w:rsidRPr="00692565">
              <w:rPr>
                <w:rFonts w:ascii="Arial" w:eastAsia="Times New Roman" w:hAnsi="Arial" w:cs="Arial"/>
                <w:b/>
                <w:color w:val="000000"/>
                <w:sz w:val="24"/>
                <w:szCs w:val="24"/>
              </w:rPr>
              <w:t>Septic Tank</w:t>
            </w:r>
          </w:p>
        </w:tc>
        <w:tc>
          <w:tcPr>
            <w:tcW w:w="1792" w:type="dxa"/>
            <w:vAlign w:val="center"/>
          </w:tcPr>
          <w:p w14:paraId="77E63476" w14:textId="77777777" w:rsidR="00AB49AF" w:rsidRPr="00692565" w:rsidRDefault="00AB49AF" w:rsidP="007B66C9">
            <w:pPr>
              <w:autoSpaceDE w:val="0"/>
              <w:autoSpaceDN w:val="0"/>
              <w:adjustRightInd w:val="0"/>
              <w:ind w:left="126"/>
              <w:contextualSpacing/>
              <w:rPr>
                <w:rFonts w:ascii="Arial" w:eastAsia="Calibri" w:hAnsi="Arial" w:cs="Arial"/>
                <w:color w:val="000000"/>
                <w:sz w:val="24"/>
                <w:szCs w:val="24"/>
              </w:rPr>
            </w:pPr>
            <w:r w:rsidRPr="00692565">
              <w:rPr>
                <w:rFonts w:ascii="Arial" w:eastAsia="Times New Roman" w:hAnsi="Arial" w:cs="Arial"/>
                <w:b/>
                <w:color w:val="000000"/>
                <w:sz w:val="24"/>
                <w:szCs w:val="24"/>
              </w:rPr>
              <w:t>Disposal Field</w:t>
            </w:r>
          </w:p>
        </w:tc>
        <w:tc>
          <w:tcPr>
            <w:tcW w:w="1608" w:type="dxa"/>
            <w:vAlign w:val="center"/>
          </w:tcPr>
          <w:p w14:paraId="55777B77" w14:textId="77777777" w:rsidR="00AB49AF" w:rsidRPr="00692565" w:rsidRDefault="00AB49AF" w:rsidP="007B66C9">
            <w:pPr>
              <w:autoSpaceDE w:val="0"/>
              <w:autoSpaceDN w:val="0"/>
              <w:adjustRightInd w:val="0"/>
              <w:ind w:left="150"/>
              <w:contextualSpacing/>
              <w:rPr>
                <w:rFonts w:ascii="Arial" w:eastAsia="Calibri" w:hAnsi="Arial" w:cs="Arial"/>
                <w:color w:val="000000"/>
                <w:sz w:val="24"/>
                <w:szCs w:val="24"/>
              </w:rPr>
            </w:pPr>
            <w:r w:rsidRPr="00692565">
              <w:rPr>
                <w:rFonts w:ascii="Arial" w:eastAsia="Times New Roman" w:hAnsi="Arial" w:cs="Arial"/>
                <w:b/>
                <w:color w:val="000000"/>
                <w:sz w:val="24"/>
                <w:szCs w:val="24"/>
              </w:rPr>
              <w:t>Seepage Pit</w:t>
            </w:r>
          </w:p>
        </w:tc>
      </w:tr>
      <w:tr w:rsidR="00AB49AF" w:rsidRPr="00692565" w14:paraId="79D0946C" w14:textId="77777777" w:rsidTr="00B2372B">
        <w:tc>
          <w:tcPr>
            <w:tcW w:w="4117" w:type="dxa"/>
            <w:vAlign w:val="center"/>
          </w:tcPr>
          <w:p w14:paraId="1C150473" w14:textId="77777777" w:rsidR="00AB49AF" w:rsidRPr="00692565" w:rsidRDefault="00AB49AF" w:rsidP="00250EB1">
            <w:pPr>
              <w:autoSpaceDE w:val="0"/>
              <w:autoSpaceDN w:val="0"/>
              <w:adjustRightInd w:val="0"/>
              <w:ind w:left="318"/>
              <w:contextualSpacing/>
              <w:rPr>
                <w:rFonts w:ascii="Arial" w:eastAsia="Calibri" w:hAnsi="Arial" w:cs="Arial"/>
                <w:color w:val="000000"/>
                <w:sz w:val="24"/>
                <w:szCs w:val="24"/>
              </w:rPr>
            </w:pPr>
            <w:r w:rsidRPr="00692565">
              <w:rPr>
                <w:rFonts w:ascii="Arial" w:eastAsia="Times New Roman" w:hAnsi="Arial" w:cs="Arial"/>
                <w:b/>
                <w:sz w:val="24"/>
                <w:szCs w:val="24"/>
              </w:rPr>
              <w:t>Buildings or Structures</w:t>
            </w:r>
            <w:r w:rsidRPr="00692565">
              <w:rPr>
                <w:rFonts w:ascii="Arial" w:eastAsia="Times New Roman" w:hAnsi="Arial" w:cs="Arial"/>
                <w:b/>
                <w:sz w:val="24"/>
                <w:szCs w:val="24"/>
                <w:vertAlign w:val="superscript"/>
              </w:rPr>
              <w:t>1</w:t>
            </w:r>
          </w:p>
        </w:tc>
        <w:tc>
          <w:tcPr>
            <w:tcW w:w="1635" w:type="dxa"/>
            <w:vAlign w:val="center"/>
          </w:tcPr>
          <w:p w14:paraId="72DE2FDB" w14:textId="77777777" w:rsidR="00E82264"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 xml:space="preserve">5 feet </w:t>
            </w:r>
          </w:p>
          <w:p w14:paraId="6D587B14" w14:textId="3B8B879C" w:rsidR="00AB49AF" w:rsidRPr="00692565" w:rsidRDefault="00AB49AF" w:rsidP="007B66C9">
            <w:pPr>
              <w:autoSpaceDE w:val="0"/>
              <w:autoSpaceDN w:val="0"/>
              <w:adjustRightInd w:val="0"/>
              <w:ind w:left="126"/>
              <w:contextualSpacing/>
              <w:rPr>
                <w:rFonts w:ascii="Arial" w:eastAsia="Calibri" w:hAnsi="Arial" w:cs="Arial"/>
                <w:color w:val="000000"/>
                <w:sz w:val="24"/>
                <w:szCs w:val="24"/>
              </w:rPr>
            </w:pPr>
            <w:r w:rsidRPr="00692565">
              <w:rPr>
                <w:rFonts w:ascii="Arial" w:eastAsia="Times New Roman" w:hAnsi="Arial" w:cs="Arial"/>
                <w:sz w:val="24"/>
                <w:szCs w:val="24"/>
              </w:rPr>
              <w:t>(1.52 m)</w:t>
            </w:r>
          </w:p>
        </w:tc>
        <w:tc>
          <w:tcPr>
            <w:tcW w:w="1792" w:type="dxa"/>
            <w:vAlign w:val="center"/>
          </w:tcPr>
          <w:p w14:paraId="0C0BC582" w14:textId="77777777" w:rsidR="00E82264"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 xml:space="preserve">8 feet </w:t>
            </w:r>
          </w:p>
          <w:p w14:paraId="76769D28" w14:textId="6179785F" w:rsidR="00AB49AF" w:rsidRPr="00692565" w:rsidRDefault="00AB49AF" w:rsidP="007B66C9">
            <w:pPr>
              <w:autoSpaceDE w:val="0"/>
              <w:autoSpaceDN w:val="0"/>
              <w:adjustRightInd w:val="0"/>
              <w:ind w:left="126"/>
              <w:contextualSpacing/>
              <w:rPr>
                <w:rFonts w:ascii="Arial" w:eastAsia="Calibri" w:hAnsi="Arial" w:cs="Arial"/>
                <w:color w:val="000000"/>
                <w:sz w:val="24"/>
                <w:szCs w:val="24"/>
              </w:rPr>
            </w:pPr>
            <w:r w:rsidRPr="00692565">
              <w:rPr>
                <w:rFonts w:ascii="Arial" w:eastAsia="Times New Roman" w:hAnsi="Arial" w:cs="Arial"/>
                <w:sz w:val="24"/>
                <w:szCs w:val="24"/>
              </w:rPr>
              <w:t>(2.44 m)</w:t>
            </w:r>
          </w:p>
        </w:tc>
        <w:tc>
          <w:tcPr>
            <w:tcW w:w="1608" w:type="dxa"/>
            <w:vAlign w:val="center"/>
          </w:tcPr>
          <w:p w14:paraId="06105B0B" w14:textId="77777777" w:rsidR="00E82264" w:rsidRDefault="00AB49AF" w:rsidP="007B66C9">
            <w:pPr>
              <w:autoSpaceDE w:val="0"/>
              <w:autoSpaceDN w:val="0"/>
              <w:adjustRightInd w:val="0"/>
              <w:ind w:left="150"/>
              <w:contextualSpacing/>
              <w:rPr>
                <w:rFonts w:ascii="Arial" w:eastAsia="Times New Roman" w:hAnsi="Arial" w:cs="Arial"/>
                <w:sz w:val="24"/>
                <w:szCs w:val="24"/>
              </w:rPr>
            </w:pPr>
            <w:r w:rsidRPr="00692565">
              <w:rPr>
                <w:rFonts w:ascii="Arial" w:eastAsia="Times New Roman" w:hAnsi="Arial" w:cs="Arial"/>
                <w:sz w:val="24"/>
                <w:szCs w:val="24"/>
              </w:rPr>
              <w:t xml:space="preserve">8 feet </w:t>
            </w:r>
          </w:p>
          <w:p w14:paraId="3F780124" w14:textId="49B37EB2" w:rsidR="00AB49AF" w:rsidRPr="00692565" w:rsidRDefault="00AB49AF" w:rsidP="007B66C9">
            <w:pPr>
              <w:autoSpaceDE w:val="0"/>
              <w:autoSpaceDN w:val="0"/>
              <w:adjustRightInd w:val="0"/>
              <w:ind w:left="150"/>
              <w:contextualSpacing/>
              <w:rPr>
                <w:rFonts w:ascii="Arial" w:eastAsia="Calibri" w:hAnsi="Arial" w:cs="Arial"/>
                <w:color w:val="000000"/>
                <w:sz w:val="24"/>
                <w:szCs w:val="24"/>
              </w:rPr>
            </w:pPr>
            <w:r w:rsidRPr="00692565">
              <w:rPr>
                <w:rFonts w:ascii="Arial" w:eastAsia="Times New Roman" w:hAnsi="Arial" w:cs="Arial"/>
                <w:sz w:val="24"/>
                <w:szCs w:val="24"/>
              </w:rPr>
              <w:t>(2.44 m)</w:t>
            </w:r>
          </w:p>
        </w:tc>
      </w:tr>
      <w:tr w:rsidR="00AB49AF" w:rsidRPr="00692565" w14:paraId="395D5F66" w14:textId="77777777" w:rsidTr="00B2372B">
        <w:tc>
          <w:tcPr>
            <w:tcW w:w="4117" w:type="dxa"/>
            <w:vAlign w:val="center"/>
          </w:tcPr>
          <w:p w14:paraId="51DAE4FA" w14:textId="77777777" w:rsidR="00AB49AF" w:rsidRPr="00692565" w:rsidRDefault="00AB49AF" w:rsidP="00250EB1">
            <w:pPr>
              <w:autoSpaceDE w:val="0"/>
              <w:autoSpaceDN w:val="0"/>
              <w:adjustRightInd w:val="0"/>
              <w:ind w:left="318"/>
              <w:contextualSpacing/>
              <w:rPr>
                <w:rFonts w:ascii="Arial" w:eastAsia="Calibri" w:hAnsi="Arial" w:cs="Arial"/>
                <w:color w:val="000000"/>
                <w:sz w:val="24"/>
                <w:szCs w:val="24"/>
              </w:rPr>
            </w:pPr>
            <w:r w:rsidRPr="00692565">
              <w:rPr>
                <w:rFonts w:ascii="Arial" w:eastAsia="Times New Roman" w:hAnsi="Arial" w:cs="Arial"/>
                <w:b/>
                <w:sz w:val="24"/>
                <w:szCs w:val="24"/>
              </w:rPr>
              <w:t>Property line adjoining private property</w:t>
            </w:r>
          </w:p>
        </w:tc>
        <w:tc>
          <w:tcPr>
            <w:tcW w:w="1635" w:type="dxa"/>
            <w:vAlign w:val="center"/>
          </w:tcPr>
          <w:p w14:paraId="5B4F1DF6" w14:textId="77777777" w:rsidR="00E82264"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 xml:space="preserve">5 feet </w:t>
            </w:r>
          </w:p>
          <w:p w14:paraId="558F1A78" w14:textId="26F9E190" w:rsidR="00AB49AF" w:rsidRPr="00692565" w:rsidRDefault="00AB49AF" w:rsidP="007B66C9">
            <w:pPr>
              <w:autoSpaceDE w:val="0"/>
              <w:autoSpaceDN w:val="0"/>
              <w:adjustRightInd w:val="0"/>
              <w:ind w:left="126"/>
              <w:contextualSpacing/>
              <w:rPr>
                <w:rFonts w:ascii="Arial" w:eastAsia="Calibri" w:hAnsi="Arial" w:cs="Arial"/>
                <w:color w:val="000000"/>
                <w:sz w:val="24"/>
                <w:szCs w:val="24"/>
              </w:rPr>
            </w:pPr>
            <w:r w:rsidRPr="00692565">
              <w:rPr>
                <w:rFonts w:ascii="Arial" w:eastAsia="Times New Roman" w:hAnsi="Arial" w:cs="Arial"/>
                <w:sz w:val="24"/>
                <w:szCs w:val="24"/>
              </w:rPr>
              <w:t>(1.52 m)</w:t>
            </w:r>
          </w:p>
        </w:tc>
        <w:tc>
          <w:tcPr>
            <w:tcW w:w="1792" w:type="dxa"/>
            <w:vAlign w:val="center"/>
          </w:tcPr>
          <w:p w14:paraId="7C0980A4" w14:textId="77777777" w:rsidR="00E82264"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 xml:space="preserve">5 feet </w:t>
            </w:r>
          </w:p>
          <w:p w14:paraId="6DF74AA7" w14:textId="18FEA4EB" w:rsidR="00AB49AF" w:rsidRPr="00692565" w:rsidRDefault="00AB49AF" w:rsidP="007B66C9">
            <w:pPr>
              <w:autoSpaceDE w:val="0"/>
              <w:autoSpaceDN w:val="0"/>
              <w:adjustRightInd w:val="0"/>
              <w:ind w:left="126"/>
              <w:contextualSpacing/>
              <w:rPr>
                <w:rFonts w:ascii="Arial" w:eastAsia="Calibri" w:hAnsi="Arial" w:cs="Arial"/>
                <w:color w:val="000000"/>
                <w:sz w:val="24"/>
                <w:szCs w:val="24"/>
              </w:rPr>
            </w:pPr>
            <w:r w:rsidRPr="00692565">
              <w:rPr>
                <w:rFonts w:ascii="Arial" w:eastAsia="Times New Roman" w:hAnsi="Arial" w:cs="Arial"/>
                <w:sz w:val="24"/>
                <w:szCs w:val="24"/>
              </w:rPr>
              <w:t>(1.52 m)</w:t>
            </w:r>
          </w:p>
        </w:tc>
        <w:tc>
          <w:tcPr>
            <w:tcW w:w="1608" w:type="dxa"/>
            <w:vAlign w:val="center"/>
          </w:tcPr>
          <w:p w14:paraId="716A3122" w14:textId="77777777" w:rsidR="00250EB1" w:rsidRDefault="00AB49AF" w:rsidP="007B66C9">
            <w:pPr>
              <w:autoSpaceDE w:val="0"/>
              <w:autoSpaceDN w:val="0"/>
              <w:adjustRightInd w:val="0"/>
              <w:ind w:left="150"/>
              <w:contextualSpacing/>
              <w:rPr>
                <w:rFonts w:ascii="Arial" w:eastAsia="Times New Roman" w:hAnsi="Arial" w:cs="Arial"/>
                <w:sz w:val="24"/>
                <w:szCs w:val="24"/>
              </w:rPr>
            </w:pPr>
            <w:r w:rsidRPr="00692565">
              <w:rPr>
                <w:rFonts w:ascii="Arial" w:eastAsia="Times New Roman" w:hAnsi="Arial" w:cs="Arial"/>
                <w:sz w:val="24"/>
                <w:szCs w:val="24"/>
              </w:rPr>
              <w:t xml:space="preserve">8 feet </w:t>
            </w:r>
          </w:p>
          <w:p w14:paraId="42F7D96F" w14:textId="2BEE561C" w:rsidR="00AB49AF" w:rsidRPr="00692565" w:rsidRDefault="00AB49AF" w:rsidP="007B66C9">
            <w:pPr>
              <w:autoSpaceDE w:val="0"/>
              <w:autoSpaceDN w:val="0"/>
              <w:adjustRightInd w:val="0"/>
              <w:ind w:left="150"/>
              <w:contextualSpacing/>
              <w:rPr>
                <w:rFonts w:ascii="Arial" w:eastAsia="Calibri" w:hAnsi="Arial" w:cs="Arial"/>
                <w:color w:val="000000"/>
                <w:sz w:val="24"/>
                <w:szCs w:val="24"/>
              </w:rPr>
            </w:pPr>
            <w:r w:rsidRPr="00692565">
              <w:rPr>
                <w:rFonts w:ascii="Arial" w:eastAsia="Times New Roman" w:hAnsi="Arial" w:cs="Arial"/>
                <w:sz w:val="24"/>
                <w:szCs w:val="24"/>
              </w:rPr>
              <w:t>(2.44</w:t>
            </w:r>
            <w:r w:rsidR="00250EB1">
              <w:rPr>
                <w:rFonts w:ascii="Arial" w:eastAsia="Times New Roman" w:hAnsi="Arial" w:cs="Arial"/>
                <w:sz w:val="24"/>
                <w:szCs w:val="24"/>
              </w:rPr>
              <w:t xml:space="preserve"> </w:t>
            </w:r>
            <w:r w:rsidRPr="00692565">
              <w:rPr>
                <w:rFonts w:ascii="Arial" w:eastAsia="Times New Roman" w:hAnsi="Arial" w:cs="Arial"/>
                <w:sz w:val="24"/>
                <w:szCs w:val="24"/>
              </w:rPr>
              <w:t>m)</w:t>
            </w:r>
          </w:p>
        </w:tc>
      </w:tr>
      <w:tr w:rsidR="00AB49AF" w:rsidRPr="00692565" w14:paraId="10D258DB" w14:textId="77777777" w:rsidTr="00B2372B">
        <w:tc>
          <w:tcPr>
            <w:tcW w:w="4117" w:type="dxa"/>
            <w:vAlign w:val="center"/>
          </w:tcPr>
          <w:p w14:paraId="4E21B15B" w14:textId="77777777" w:rsidR="00AB49AF" w:rsidRPr="00692565" w:rsidRDefault="00AB49AF" w:rsidP="00250EB1">
            <w:pPr>
              <w:autoSpaceDE w:val="0"/>
              <w:autoSpaceDN w:val="0"/>
              <w:adjustRightInd w:val="0"/>
              <w:ind w:left="318"/>
              <w:contextualSpacing/>
              <w:rPr>
                <w:rFonts w:ascii="Arial" w:eastAsia="Calibri" w:hAnsi="Arial" w:cs="Arial"/>
                <w:color w:val="000000"/>
                <w:sz w:val="24"/>
                <w:szCs w:val="24"/>
              </w:rPr>
            </w:pPr>
            <w:r w:rsidRPr="00692565">
              <w:rPr>
                <w:rFonts w:ascii="Arial" w:eastAsia="Times New Roman" w:hAnsi="Arial" w:cs="Arial"/>
                <w:b/>
                <w:sz w:val="24"/>
                <w:szCs w:val="24"/>
              </w:rPr>
              <w:t>Public Water Well, Where depth of effluent dispersal system &gt;10 feet</w:t>
            </w:r>
            <w:r w:rsidRPr="00692565">
              <w:rPr>
                <w:rFonts w:ascii="Arial" w:eastAsia="Times New Roman" w:hAnsi="Arial" w:cs="Arial"/>
                <w:b/>
                <w:sz w:val="24"/>
                <w:szCs w:val="24"/>
                <w:vertAlign w:val="superscript"/>
              </w:rPr>
              <w:t>7,8</w:t>
            </w:r>
          </w:p>
        </w:tc>
        <w:tc>
          <w:tcPr>
            <w:tcW w:w="1635" w:type="dxa"/>
            <w:vAlign w:val="center"/>
          </w:tcPr>
          <w:p w14:paraId="1FDDA807" w14:textId="77777777" w:rsidR="00E82264"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 xml:space="preserve">200 feet </w:t>
            </w:r>
          </w:p>
          <w:p w14:paraId="7D9DE013" w14:textId="2BCE2E94" w:rsidR="00AB49AF" w:rsidRPr="00692565" w:rsidRDefault="00AB49AF" w:rsidP="007B66C9">
            <w:pPr>
              <w:autoSpaceDE w:val="0"/>
              <w:autoSpaceDN w:val="0"/>
              <w:adjustRightInd w:val="0"/>
              <w:ind w:left="126"/>
              <w:contextualSpacing/>
              <w:rPr>
                <w:rFonts w:ascii="Arial" w:eastAsia="Calibri" w:hAnsi="Arial" w:cs="Arial"/>
                <w:color w:val="000000"/>
                <w:sz w:val="24"/>
                <w:szCs w:val="24"/>
              </w:rPr>
            </w:pPr>
            <w:r w:rsidRPr="00692565">
              <w:rPr>
                <w:rFonts w:ascii="Arial" w:eastAsia="Times New Roman" w:hAnsi="Arial" w:cs="Arial"/>
                <w:sz w:val="24"/>
                <w:szCs w:val="24"/>
              </w:rPr>
              <w:t>(61 m)</w:t>
            </w:r>
            <w:r w:rsidRPr="00692565">
              <w:rPr>
                <w:rFonts w:ascii="Arial" w:eastAsia="Times New Roman" w:hAnsi="Arial" w:cs="Arial"/>
                <w:sz w:val="24"/>
                <w:szCs w:val="24"/>
                <w:vertAlign w:val="superscript"/>
              </w:rPr>
              <w:t>8</w:t>
            </w:r>
          </w:p>
        </w:tc>
        <w:tc>
          <w:tcPr>
            <w:tcW w:w="1792" w:type="dxa"/>
            <w:vAlign w:val="center"/>
          </w:tcPr>
          <w:p w14:paraId="2CAA27F3" w14:textId="77777777" w:rsidR="00AB49AF" w:rsidRPr="00692565" w:rsidRDefault="00AB49AF" w:rsidP="007B66C9">
            <w:pPr>
              <w:autoSpaceDE w:val="0"/>
              <w:autoSpaceDN w:val="0"/>
              <w:adjustRightInd w:val="0"/>
              <w:ind w:left="126"/>
              <w:contextualSpacing/>
              <w:rPr>
                <w:rFonts w:ascii="Arial" w:eastAsia="Calibri" w:hAnsi="Arial" w:cs="Arial"/>
                <w:color w:val="000000"/>
                <w:sz w:val="24"/>
                <w:szCs w:val="24"/>
              </w:rPr>
            </w:pPr>
            <w:r w:rsidRPr="00692565">
              <w:rPr>
                <w:rFonts w:ascii="Arial" w:eastAsia="Times New Roman" w:hAnsi="Arial" w:cs="Arial"/>
                <w:sz w:val="24"/>
                <w:szCs w:val="24"/>
              </w:rPr>
              <w:t>—</w:t>
            </w:r>
          </w:p>
        </w:tc>
        <w:tc>
          <w:tcPr>
            <w:tcW w:w="1608" w:type="dxa"/>
            <w:vAlign w:val="center"/>
          </w:tcPr>
          <w:p w14:paraId="16CB5040" w14:textId="77777777" w:rsidR="00AB49AF" w:rsidRPr="00692565" w:rsidRDefault="00AB49AF" w:rsidP="007B66C9">
            <w:pPr>
              <w:autoSpaceDE w:val="0"/>
              <w:autoSpaceDN w:val="0"/>
              <w:adjustRightInd w:val="0"/>
              <w:ind w:left="150"/>
              <w:contextualSpacing/>
              <w:rPr>
                <w:rFonts w:ascii="Arial" w:eastAsia="Calibri" w:hAnsi="Arial" w:cs="Arial"/>
                <w:color w:val="000000"/>
                <w:sz w:val="24"/>
                <w:szCs w:val="24"/>
              </w:rPr>
            </w:pPr>
            <w:r w:rsidRPr="00692565">
              <w:rPr>
                <w:rFonts w:ascii="Arial" w:eastAsia="Times New Roman" w:hAnsi="Arial" w:cs="Arial"/>
                <w:sz w:val="24"/>
                <w:szCs w:val="24"/>
              </w:rPr>
              <w:t>200 feet (61 m)</w:t>
            </w:r>
          </w:p>
        </w:tc>
      </w:tr>
      <w:tr w:rsidR="00AB49AF" w:rsidRPr="00692565" w14:paraId="3D2A028A" w14:textId="77777777" w:rsidTr="00B2372B">
        <w:tc>
          <w:tcPr>
            <w:tcW w:w="4117" w:type="dxa"/>
            <w:vAlign w:val="center"/>
          </w:tcPr>
          <w:p w14:paraId="70A78679" w14:textId="77777777" w:rsidR="00AB49AF" w:rsidRPr="00692565" w:rsidRDefault="00AB49AF" w:rsidP="00250EB1">
            <w:pPr>
              <w:autoSpaceDE w:val="0"/>
              <w:autoSpaceDN w:val="0"/>
              <w:adjustRightInd w:val="0"/>
              <w:ind w:left="318"/>
              <w:contextualSpacing/>
              <w:rPr>
                <w:rFonts w:ascii="Arial" w:eastAsia="Calibri" w:hAnsi="Arial" w:cs="Arial"/>
                <w:color w:val="000000"/>
                <w:sz w:val="24"/>
                <w:szCs w:val="24"/>
              </w:rPr>
            </w:pPr>
            <w:r w:rsidRPr="00692565">
              <w:rPr>
                <w:rFonts w:ascii="Arial" w:eastAsia="Times New Roman" w:hAnsi="Arial" w:cs="Arial"/>
                <w:b/>
                <w:sz w:val="24"/>
                <w:szCs w:val="24"/>
              </w:rPr>
              <w:t>Public Water Well, Where depth of effluent dispersal system ≤10 feet</w:t>
            </w:r>
            <w:r w:rsidRPr="00692565">
              <w:rPr>
                <w:rFonts w:ascii="Arial" w:eastAsia="Times New Roman" w:hAnsi="Arial" w:cs="Arial"/>
                <w:b/>
                <w:sz w:val="24"/>
                <w:szCs w:val="24"/>
                <w:vertAlign w:val="superscript"/>
              </w:rPr>
              <w:t>7</w:t>
            </w:r>
          </w:p>
        </w:tc>
        <w:tc>
          <w:tcPr>
            <w:tcW w:w="1635" w:type="dxa"/>
            <w:vAlign w:val="center"/>
          </w:tcPr>
          <w:p w14:paraId="65DEC3A5" w14:textId="1927CCF9" w:rsidR="00AB49AF" w:rsidRPr="00692565" w:rsidRDefault="00AB49AF" w:rsidP="007B66C9">
            <w:pPr>
              <w:autoSpaceDE w:val="0"/>
              <w:autoSpaceDN w:val="0"/>
              <w:adjustRightInd w:val="0"/>
              <w:ind w:left="126"/>
              <w:contextualSpacing/>
              <w:rPr>
                <w:rFonts w:ascii="Arial" w:eastAsia="Calibri" w:hAnsi="Arial" w:cs="Arial"/>
                <w:color w:val="000000"/>
                <w:sz w:val="24"/>
                <w:szCs w:val="24"/>
              </w:rPr>
            </w:pPr>
            <w:r w:rsidRPr="00692565">
              <w:rPr>
                <w:rFonts w:ascii="Arial" w:eastAsia="Times New Roman" w:hAnsi="Arial" w:cs="Arial"/>
                <w:sz w:val="24"/>
                <w:szCs w:val="24"/>
              </w:rPr>
              <w:t>150 feet (45.7</w:t>
            </w:r>
            <w:r w:rsidR="00250EB1">
              <w:rPr>
                <w:rFonts w:ascii="Arial" w:eastAsia="Times New Roman" w:hAnsi="Arial" w:cs="Arial"/>
                <w:sz w:val="24"/>
                <w:szCs w:val="24"/>
              </w:rPr>
              <w:t xml:space="preserve"> </w:t>
            </w:r>
            <w:r w:rsidRPr="00692565">
              <w:rPr>
                <w:rFonts w:ascii="Arial" w:eastAsia="Times New Roman" w:hAnsi="Arial" w:cs="Arial"/>
                <w:sz w:val="24"/>
                <w:szCs w:val="24"/>
              </w:rPr>
              <w:t>m)</w:t>
            </w:r>
          </w:p>
        </w:tc>
        <w:tc>
          <w:tcPr>
            <w:tcW w:w="1792" w:type="dxa"/>
            <w:vAlign w:val="center"/>
          </w:tcPr>
          <w:p w14:paraId="2E047C2A" w14:textId="05B96580" w:rsidR="00AB49AF" w:rsidRPr="00692565" w:rsidRDefault="00AB49AF" w:rsidP="007B66C9">
            <w:pPr>
              <w:autoSpaceDE w:val="0"/>
              <w:autoSpaceDN w:val="0"/>
              <w:adjustRightInd w:val="0"/>
              <w:ind w:left="126"/>
              <w:contextualSpacing/>
              <w:rPr>
                <w:rFonts w:ascii="Arial" w:eastAsia="Calibri" w:hAnsi="Arial" w:cs="Arial"/>
                <w:color w:val="000000"/>
                <w:sz w:val="24"/>
                <w:szCs w:val="24"/>
              </w:rPr>
            </w:pPr>
            <w:r w:rsidRPr="00692565">
              <w:rPr>
                <w:rFonts w:ascii="Arial" w:eastAsia="Times New Roman" w:hAnsi="Arial" w:cs="Arial"/>
                <w:sz w:val="24"/>
                <w:szCs w:val="24"/>
              </w:rPr>
              <w:t>150 feet (45.7</w:t>
            </w:r>
            <w:r w:rsidR="00250EB1">
              <w:rPr>
                <w:rFonts w:ascii="Arial" w:eastAsia="Times New Roman" w:hAnsi="Arial" w:cs="Arial"/>
                <w:sz w:val="24"/>
                <w:szCs w:val="24"/>
              </w:rPr>
              <w:t xml:space="preserve"> </w:t>
            </w:r>
            <w:r w:rsidRPr="00692565">
              <w:rPr>
                <w:rFonts w:ascii="Arial" w:eastAsia="Times New Roman" w:hAnsi="Arial" w:cs="Arial"/>
                <w:sz w:val="24"/>
                <w:szCs w:val="24"/>
              </w:rPr>
              <w:t>m)</w:t>
            </w:r>
          </w:p>
        </w:tc>
        <w:tc>
          <w:tcPr>
            <w:tcW w:w="1608" w:type="dxa"/>
            <w:vAlign w:val="center"/>
          </w:tcPr>
          <w:p w14:paraId="7D1C2E52" w14:textId="77777777" w:rsidR="00AB49AF" w:rsidRPr="00692565" w:rsidRDefault="00AB49AF" w:rsidP="007B66C9">
            <w:pPr>
              <w:autoSpaceDE w:val="0"/>
              <w:autoSpaceDN w:val="0"/>
              <w:adjustRightInd w:val="0"/>
              <w:ind w:left="150"/>
              <w:contextualSpacing/>
              <w:rPr>
                <w:rFonts w:ascii="Arial" w:eastAsia="Calibri" w:hAnsi="Arial" w:cs="Arial"/>
                <w:color w:val="000000"/>
                <w:sz w:val="24"/>
                <w:szCs w:val="24"/>
              </w:rPr>
            </w:pPr>
            <w:r w:rsidRPr="00692565">
              <w:rPr>
                <w:rFonts w:ascii="Arial" w:eastAsia="Times New Roman" w:hAnsi="Arial" w:cs="Arial"/>
                <w:sz w:val="24"/>
                <w:szCs w:val="24"/>
              </w:rPr>
              <w:t>—</w:t>
            </w:r>
          </w:p>
        </w:tc>
      </w:tr>
      <w:tr w:rsidR="00AB49AF" w:rsidRPr="00692565" w14:paraId="76191535" w14:textId="77777777" w:rsidTr="00B2372B">
        <w:tc>
          <w:tcPr>
            <w:tcW w:w="4117" w:type="dxa"/>
            <w:vAlign w:val="center"/>
          </w:tcPr>
          <w:p w14:paraId="0FB040A0" w14:textId="77777777" w:rsidR="00AB49AF" w:rsidRPr="00692565" w:rsidRDefault="00AB49AF" w:rsidP="00250EB1">
            <w:pPr>
              <w:autoSpaceDE w:val="0"/>
              <w:autoSpaceDN w:val="0"/>
              <w:adjustRightInd w:val="0"/>
              <w:ind w:left="318"/>
              <w:contextualSpacing/>
              <w:rPr>
                <w:rFonts w:ascii="Arial" w:eastAsia="Calibri" w:hAnsi="Arial" w:cs="Arial"/>
                <w:color w:val="000000"/>
                <w:sz w:val="24"/>
                <w:szCs w:val="24"/>
              </w:rPr>
            </w:pPr>
            <w:r w:rsidRPr="00692565">
              <w:rPr>
                <w:rFonts w:ascii="Arial" w:eastAsia="Times New Roman" w:hAnsi="Arial" w:cs="Arial"/>
                <w:b/>
                <w:sz w:val="24"/>
                <w:szCs w:val="24"/>
              </w:rPr>
              <w:t>Springs, and Flowing Surface Water</w:t>
            </w:r>
            <w:r w:rsidRPr="00692565">
              <w:rPr>
                <w:rFonts w:ascii="Arial" w:eastAsia="Times New Roman" w:hAnsi="Arial" w:cs="Arial"/>
                <w:b/>
                <w:sz w:val="24"/>
                <w:szCs w:val="24"/>
                <w:vertAlign w:val="superscript"/>
              </w:rPr>
              <w:t>7,9</w:t>
            </w:r>
          </w:p>
        </w:tc>
        <w:tc>
          <w:tcPr>
            <w:tcW w:w="1635" w:type="dxa"/>
            <w:vAlign w:val="center"/>
          </w:tcPr>
          <w:p w14:paraId="77AC0174" w14:textId="68710CE3" w:rsidR="00AB49AF" w:rsidRPr="00692565" w:rsidRDefault="00AB49AF" w:rsidP="007B66C9">
            <w:pPr>
              <w:autoSpaceDE w:val="0"/>
              <w:autoSpaceDN w:val="0"/>
              <w:adjustRightInd w:val="0"/>
              <w:ind w:left="126"/>
              <w:contextualSpacing/>
              <w:rPr>
                <w:rFonts w:ascii="Arial" w:eastAsia="Calibri" w:hAnsi="Arial" w:cs="Arial"/>
                <w:color w:val="000000"/>
                <w:sz w:val="24"/>
                <w:szCs w:val="24"/>
              </w:rPr>
            </w:pPr>
            <w:r w:rsidRPr="00692565">
              <w:rPr>
                <w:rFonts w:ascii="Arial" w:eastAsia="Times New Roman" w:hAnsi="Arial" w:cs="Arial"/>
                <w:sz w:val="24"/>
                <w:szCs w:val="24"/>
              </w:rPr>
              <w:t>100 feet</w:t>
            </w:r>
            <w:r w:rsidRPr="00692565">
              <w:rPr>
                <w:rFonts w:ascii="Arial" w:eastAsia="Times New Roman" w:hAnsi="Arial" w:cs="Arial"/>
                <w:sz w:val="24"/>
                <w:szCs w:val="24"/>
                <w:vertAlign w:val="superscript"/>
              </w:rPr>
              <w:t>9</w:t>
            </w:r>
            <w:r w:rsidRPr="00692565">
              <w:rPr>
                <w:rFonts w:ascii="Arial" w:eastAsia="Times New Roman" w:hAnsi="Arial" w:cs="Arial"/>
                <w:sz w:val="24"/>
                <w:szCs w:val="24"/>
              </w:rPr>
              <w:t xml:space="preserve"> (30.5</w:t>
            </w:r>
            <w:r w:rsidR="00250EB1">
              <w:rPr>
                <w:rFonts w:ascii="Arial" w:eastAsia="Times New Roman" w:hAnsi="Arial" w:cs="Arial"/>
                <w:sz w:val="24"/>
                <w:szCs w:val="24"/>
              </w:rPr>
              <w:t xml:space="preserve"> </w:t>
            </w:r>
            <w:r w:rsidRPr="00692565">
              <w:rPr>
                <w:rFonts w:ascii="Arial" w:eastAsia="Times New Roman" w:hAnsi="Arial" w:cs="Arial"/>
                <w:sz w:val="24"/>
                <w:szCs w:val="24"/>
              </w:rPr>
              <w:t>m)</w:t>
            </w:r>
          </w:p>
        </w:tc>
        <w:tc>
          <w:tcPr>
            <w:tcW w:w="1792" w:type="dxa"/>
            <w:vAlign w:val="center"/>
          </w:tcPr>
          <w:p w14:paraId="1CC0BC59" w14:textId="7295F88E" w:rsidR="00AB49AF" w:rsidRPr="00692565" w:rsidRDefault="00AB49AF" w:rsidP="007B66C9">
            <w:pPr>
              <w:autoSpaceDE w:val="0"/>
              <w:autoSpaceDN w:val="0"/>
              <w:adjustRightInd w:val="0"/>
              <w:ind w:left="126"/>
              <w:contextualSpacing/>
              <w:rPr>
                <w:rFonts w:ascii="Arial" w:eastAsia="Calibri" w:hAnsi="Arial" w:cs="Arial"/>
                <w:color w:val="000000"/>
                <w:sz w:val="24"/>
                <w:szCs w:val="24"/>
              </w:rPr>
            </w:pPr>
            <w:r w:rsidRPr="00692565">
              <w:rPr>
                <w:rFonts w:ascii="Arial" w:eastAsia="Times New Roman" w:hAnsi="Arial" w:cs="Arial"/>
                <w:sz w:val="24"/>
                <w:szCs w:val="24"/>
              </w:rPr>
              <w:t>100 feet</w:t>
            </w:r>
            <w:r w:rsidRPr="00692565">
              <w:rPr>
                <w:rFonts w:ascii="Arial" w:eastAsia="Times New Roman" w:hAnsi="Arial" w:cs="Arial"/>
                <w:sz w:val="24"/>
                <w:szCs w:val="24"/>
                <w:vertAlign w:val="superscript"/>
              </w:rPr>
              <w:t>6,9</w:t>
            </w:r>
            <w:r w:rsidR="00E82264">
              <w:rPr>
                <w:rFonts w:ascii="Arial" w:eastAsia="Times New Roman" w:hAnsi="Arial" w:cs="Arial"/>
                <w:sz w:val="24"/>
                <w:szCs w:val="24"/>
                <w:vertAlign w:val="superscript"/>
              </w:rPr>
              <w:t xml:space="preserve"> </w:t>
            </w:r>
            <w:r w:rsidRPr="00692565">
              <w:rPr>
                <w:rFonts w:ascii="Arial" w:eastAsia="Times New Roman" w:hAnsi="Arial" w:cs="Arial"/>
                <w:sz w:val="24"/>
                <w:szCs w:val="24"/>
              </w:rPr>
              <w:t>(30.5</w:t>
            </w:r>
            <w:r w:rsidR="00250EB1">
              <w:rPr>
                <w:rFonts w:ascii="Arial" w:eastAsia="Times New Roman" w:hAnsi="Arial" w:cs="Arial"/>
                <w:sz w:val="24"/>
                <w:szCs w:val="24"/>
              </w:rPr>
              <w:t xml:space="preserve"> </w:t>
            </w:r>
            <w:r w:rsidRPr="00692565">
              <w:rPr>
                <w:rFonts w:ascii="Arial" w:eastAsia="Times New Roman" w:hAnsi="Arial" w:cs="Arial"/>
                <w:sz w:val="24"/>
                <w:szCs w:val="24"/>
              </w:rPr>
              <w:t>m)</w:t>
            </w:r>
          </w:p>
        </w:tc>
        <w:tc>
          <w:tcPr>
            <w:tcW w:w="1608" w:type="dxa"/>
            <w:vAlign w:val="center"/>
          </w:tcPr>
          <w:p w14:paraId="290669E4" w14:textId="7AC8BB5D" w:rsidR="00AB49AF" w:rsidRPr="00692565" w:rsidRDefault="00AB49AF" w:rsidP="007B66C9">
            <w:pPr>
              <w:autoSpaceDE w:val="0"/>
              <w:autoSpaceDN w:val="0"/>
              <w:adjustRightInd w:val="0"/>
              <w:ind w:left="150"/>
              <w:contextualSpacing/>
              <w:rPr>
                <w:rFonts w:ascii="Arial" w:eastAsia="Calibri" w:hAnsi="Arial" w:cs="Arial"/>
                <w:color w:val="000000"/>
                <w:sz w:val="24"/>
                <w:szCs w:val="24"/>
              </w:rPr>
            </w:pPr>
            <w:r w:rsidRPr="00692565">
              <w:rPr>
                <w:rFonts w:ascii="Arial" w:eastAsia="Times New Roman" w:hAnsi="Arial" w:cs="Arial"/>
                <w:sz w:val="24"/>
                <w:szCs w:val="24"/>
              </w:rPr>
              <w:t>150 feet</w:t>
            </w:r>
            <w:r w:rsidRPr="00692565">
              <w:rPr>
                <w:rFonts w:ascii="Arial" w:eastAsia="Times New Roman" w:hAnsi="Arial" w:cs="Arial"/>
                <w:sz w:val="24"/>
                <w:szCs w:val="24"/>
                <w:vertAlign w:val="superscript"/>
              </w:rPr>
              <w:t>6,9</w:t>
            </w:r>
            <w:r w:rsidR="00E82264">
              <w:rPr>
                <w:rFonts w:ascii="Arial" w:eastAsia="Times New Roman" w:hAnsi="Arial" w:cs="Arial"/>
                <w:sz w:val="24"/>
                <w:szCs w:val="24"/>
                <w:vertAlign w:val="superscript"/>
              </w:rPr>
              <w:t xml:space="preserve"> </w:t>
            </w:r>
            <w:r w:rsidRPr="00692565">
              <w:rPr>
                <w:rFonts w:ascii="Arial" w:eastAsia="Times New Roman" w:hAnsi="Arial" w:cs="Arial"/>
                <w:sz w:val="24"/>
                <w:szCs w:val="24"/>
              </w:rPr>
              <w:t>(45.7 m)</w:t>
            </w:r>
          </w:p>
        </w:tc>
      </w:tr>
      <w:tr w:rsidR="00AB49AF" w:rsidRPr="00692565" w14:paraId="38BA130F" w14:textId="77777777" w:rsidTr="00B2372B">
        <w:tc>
          <w:tcPr>
            <w:tcW w:w="4117" w:type="dxa"/>
            <w:vAlign w:val="center"/>
          </w:tcPr>
          <w:p w14:paraId="3B4F9A19" w14:textId="77777777" w:rsidR="00AB49AF" w:rsidRPr="00692565" w:rsidRDefault="00AB49AF" w:rsidP="00250EB1">
            <w:pPr>
              <w:autoSpaceDE w:val="0"/>
              <w:autoSpaceDN w:val="0"/>
              <w:adjustRightInd w:val="0"/>
              <w:ind w:left="318"/>
              <w:contextualSpacing/>
              <w:rPr>
                <w:rFonts w:ascii="Arial" w:eastAsia="Calibri" w:hAnsi="Arial" w:cs="Arial"/>
                <w:color w:val="000000"/>
                <w:sz w:val="24"/>
                <w:szCs w:val="24"/>
              </w:rPr>
            </w:pPr>
            <w:r w:rsidRPr="00692565">
              <w:rPr>
                <w:rFonts w:ascii="Arial" w:eastAsia="Times New Roman" w:hAnsi="Arial" w:cs="Arial"/>
                <w:b/>
                <w:sz w:val="24"/>
                <w:szCs w:val="24"/>
              </w:rPr>
              <w:t>Vernal Pools, Wetlands, Lakes, Ponds, or Other (Non-Flowing) Surface Water Bodies</w:t>
            </w:r>
            <w:r w:rsidRPr="00692565">
              <w:rPr>
                <w:rFonts w:ascii="Arial" w:eastAsia="Times New Roman" w:hAnsi="Arial" w:cs="Arial"/>
                <w:b/>
                <w:sz w:val="24"/>
                <w:szCs w:val="24"/>
                <w:vertAlign w:val="superscript"/>
              </w:rPr>
              <w:t>7,10</w:t>
            </w:r>
          </w:p>
        </w:tc>
        <w:tc>
          <w:tcPr>
            <w:tcW w:w="1635" w:type="dxa"/>
            <w:vAlign w:val="center"/>
          </w:tcPr>
          <w:p w14:paraId="77D7970E" w14:textId="41091E82" w:rsidR="00AB49AF" w:rsidRPr="00692565" w:rsidRDefault="00AB49AF" w:rsidP="007B66C9">
            <w:pPr>
              <w:autoSpaceDE w:val="0"/>
              <w:autoSpaceDN w:val="0"/>
              <w:adjustRightInd w:val="0"/>
              <w:ind w:left="126"/>
              <w:contextualSpacing/>
              <w:rPr>
                <w:rFonts w:ascii="Arial" w:eastAsia="Calibri" w:hAnsi="Arial" w:cs="Arial"/>
                <w:color w:val="000000"/>
                <w:sz w:val="24"/>
                <w:szCs w:val="24"/>
              </w:rPr>
            </w:pPr>
            <w:r w:rsidRPr="00692565">
              <w:rPr>
                <w:rFonts w:ascii="Arial" w:eastAsia="Times New Roman" w:hAnsi="Arial" w:cs="Arial"/>
                <w:sz w:val="24"/>
                <w:szCs w:val="24"/>
              </w:rPr>
              <w:t>200 feet</w:t>
            </w:r>
            <w:r w:rsidRPr="00692565">
              <w:rPr>
                <w:rFonts w:ascii="Arial" w:eastAsia="Times New Roman" w:hAnsi="Arial" w:cs="Arial"/>
                <w:sz w:val="24"/>
                <w:szCs w:val="24"/>
                <w:vertAlign w:val="superscript"/>
              </w:rPr>
              <w:t>10</w:t>
            </w:r>
            <w:r w:rsidRPr="00692565">
              <w:rPr>
                <w:rFonts w:ascii="Arial" w:eastAsia="Times New Roman" w:hAnsi="Arial" w:cs="Arial"/>
                <w:sz w:val="24"/>
                <w:szCs w:val="24"/>
              </w:rPr>
              <w:t xml:space="preserve"> (61</w:t>
            </w:r>
            <w:r w:rsidR="00250EB1">
              <w:rPr>
                <w:rFonts w:ascii="Arial" w:eastAsia="Times New Roman" w:hAnsi="Arial" w:cs="Arial"/>
                <w:sz w:val="24"/>
                <w:szCs w:val="24"/>
              </w:rPr>
              <w:t xml:space="preserve"> </w:t>
            </w:r>
            <w:r w:rsidRPr="00692565">
              <w:rPr>
                <w:rFonts w:ascii="Arial" w:eastAsia="Times New Roman" w:hAnsi="Arial" w:cs="Arial"/>
                <w:sz w:val="24"/>
                <w:szCs w:val="24"/>
              </w:rPr>
              <w:t>m)</w:t>
            </w:r>
          </w:p>
        </w:tc>
        <w:tc>
          <w:tcPr>
            <w:tcW w:w="1792" w:type="dxa"/>
            <w:vAlign w:val="center"/>
          </w:tcPr>
          <w:p w14:paraId="24CAFC75" w14:textId="669A07E7" w:rsidR="00AB49AF" w:rsidRPr="00692565" w:rsidRDefault="00AB49AF" w:rsidP="007B66C9">
            <w:pPr>
              <w:autoSpaceDE w:val="0"/>
              <w:autoSpaceDN w:val="0"/>
              <w:adjustRightInd w:val="0"/>
              <w:ind w:left="126"/>
              <w:contextualSpacing/>
              <w:rPr>
                <w:rFonts w:ascii="Arial" w:eastAsia="Calibri" w:hAnsi="Arial" w:cs="Arial"/>
                <w:color w:val="000000"/>
                <w:sz w:val="24"/>
                <w:szCs w:val="24"/>
              </w:rPr>
            </w:pPr>
            <w:r w:rsidRPr="00692565">
              <w:rPr>
                <w:rFonts w:ascii="Arial" w:eastAsia="Times New Roman" w:hAnsi="Arial" w:cs="Arial"/>
                <w:sz w:val="24"/>
                <w:szCs w:val="24"/>
              </w:rPr>
              <w:t>200 feet</w:t>
            </w:r>
            <w:r w:rsidRPr="00692565">
              <w:rPr>
                <w:rFonts w:ascii="Arial" w:eastAsia="Times New Roman" w:hAnsi="Arial" w:cs="Arial"/>
                <w:sz w:val="24"/>
                <w:szCs w:val="24"/>
                <w:vertAlign w:val="superscript"/>
              </w:rPr>
              <w:t>6,10</w:t>
            </w:r>
            <w:r w:rsidRPr="00692565">
              <w:rPr>
                <w:rFonts w:ascii="Arial" w:eastAsia="Times New Roman" w:hAnsi="Arial" w:cs="Arial"/>
                <w:sz w:val="24"/>
                <w:szCs w:val="24"/>
              </w:rPr>
              <w:t xml:space="preserve"> (61</w:t>
            </w:r>
            <w:r w:rsidR="00250EB1">
              <w:rPr>
                <w:rFonts w:ascii="Arial" w:eastAsia="Times New Roman" w:hAnsi="Arial" w:cs="Arial"/>
                <w:sz w:val="24"/>
                <w:szCs w:val="24"/>
              </w:rPr>
              <w:t xml:space="preserve"> </w:t>
            </w:r>
            <w:r w:rsidRPr="00692565">
              <w:rPr>
                <w:rFonts w:ascii="Arial" w:eastAsia="Times New Roman" w:hAnsi="Arial" w:cs="Arial"/>
                <w:sz w:val="24"/>
                <w:szCs w:val="24"/>
              </w:rPr>
              <w:t>m)</w:t>
            </w:r>
          </w:p>
        </w:tc>
        <w:tc>
          <w:tcPr>
            <w:tcW w:w="1608" w:type="dxa"/>
            <w:vAlign w:val="center"/>
          </w:tcPr>
          <w:p w14:paraId="1A43DE76" w14:textId="4A4CC54F" w:rsidR="00AB49AF" w:rsidRPr="00692565" w:rsidRDefault="00AB49AF" w:rsidP="007B66C9">
            <w:pPr>
              <w:autoSpaceDE w:val="0"/>
              <w:autoSpaceDN w:val="0"/>
              <w:adjustRightInd w:val="0"/>
              <w:ind w:left="150"/>
              <w:contextualSpacing/>
              <w:rPr>
                <w:rFonts w:ascii="Arial" w:eastAsia="Calibri" w:hAnsi="Arial" w:cs="Arial"/>
                <w:color w:val="000000"/>
                <w:sz w:val="24"/>
                <w:szCs w:val="24"/>
              </w:rPr>
            </w:pPr>
            <w:r w:rsidRPr="00692565">
              <w:rPr>
                <w:rFonts w:ascii="Arial" w:eastAsia="Times New Roman" w:hAnsi="Arial" w:cs="Arial"/>
                <w:sz w:val="24"/>
                <w:szCs w:val="24"/>
              </w:rPr>
              <w:t>200 feet</w:t>
            </w:r>
            <w:r w:rsidRPr="00692565">
              <w:rPr>
                <w:rFonts w:ascii="Arial" w:eastAsia="Times New Roman" w:hAnsi="Arial" w:cs="Arial"/>
                <w:sz w:val="24"/>
                <w:szCs w:val="24"/>
                <w:vertAlign w:val="superscript"/>
              </w:rPr>
              <w:t>6,10</w:t>
            </w:r>
            <w:r w:rsidRPr="00692565">
              <w:rPr>
                <w:rFonts w:ascii="Arial" w:eastAsia="Times New Roman" w:hAnsi="Arial" w:cs="Arial"/>
                <w:sz w:val="24"/>
                <w:szCs w:val="24"/>
              </w:rPr>
              <w:t xml:space="preserve"> (61</w:t>
            </w:r>
            <w:r w:rsidR="00250EB1">
              <w:rPr>
                <w:rFonts w:ascii="Arial" w:eastAsia="Times New Roman" w:hAnsi="Arial" w:cs="Arial"/>
                <w:sz w:val="24"/>
                <w:szCs w:val="24"/>
              </w:rPr>
              <w:t xml:space="preserve"> </w:t>
            </w:r>
            <w:r w:rsidRPr="00692565">
              <w:rPr>
                <w:rFonts w:ascii="Arial" w:eastAsia="Times New Roman" w:hAnsi="Arial" w:cs="Arial"/>
                <w:sz w:val="24"/>
                <w:szCs w:val="24"/>
              </w:rPr>
              <w:t>m)</w:t>
            </w:r>
          </w:p>
        </w:tc>
      </w:tr>
      <w:tr w:rsidR="00AB49AF" w:rsidRPr="00692565" w14:paraId="74A5AE17" w14:textId="77777777" w:rsidTr="00B2372B">
        <w:tc>
          <w:tcPr>
            <w:tcW w:w="4117" w:type="dxa"/>
            <w:vAlign w:val="center"/>
          </w:tcPr>
          <w:p w14:paraId="5579F725" w14:textId="77777777" w:rsidR="00AB49AF" w:rsidRPr="00692565" w:rsidRDefault="00AB49AF" w:rsidP="00250EB1">
            <w:pPr>
              <w:autoSpaceDE w:val="0"/>
              <w:autoSpaceDN w:val="0"/>
              <w:adjustRightInd w:val="0"/>
              <w:ind w:left="318"/>
              <w:contextualSpacing/>
              <w:rPr>
                <w:rFonts w:ascii="Arial" w:eastAsia="Times New Roman" w:hAnsi="Arial" w:cs="Arial"/>
                <w:b/>
                <w:sz w:val="24"/>
                <w:szCs w:val="24"/>
              </w:rPr>
            </w:pPr>
            <w:r w:rsidRPr="00692565">
              <w:rPr>
                <w:rFonts w:ascii="Arial" w:eastAsia="Times New Roman" w:hAnsi="Arial" w:cs="Arial"/>
                <w:b/>
                <w:sz w:val="24"/>
                <w:szCs w:val="24"/>
              </w:rPr>
              <w:t>Seepage pits</w:t>
            </w:r>
          </w:p>
        </w:tc>
        <w:tc>
          <w:tcPr>
            <w:tcW w:w="1635" w:type="dxa"/>
            <w:vAlign w:val="center"/>
          </w:tcPr>
          <w:p w14:paraId="430B3855" w14:textId="73F1BBE2" w:rsidR="00AB49AF" w:rsidRPr="00692565" w:rsidRDefault="00AB49AF" w:rsidP="00E82264">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5 feet (1.52m)</w:t>
            </w:r>
          </w:p>
        </w:tc>
        <w:tc>
          <w:tcPr>
            <w:tcW w:w="1792" w:type="dxa"/>
            <w:vAlign w:val="center"/>
          </w:tcPr>
          <w:p w14:paraId="21A1781C" w14:textId="736A10FC" w:rsidR="00E82264" w:rsidRDefault="00AB49AF" w:rsidP="00E82264">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 xml:space="preserve">5 </w:t>
            </w:r>
            <w:r w:rsidR="00E82264" w:rsidRPr="00692565">
              <w:rPr>
                <w:rFonts w:ascii="Arial" w:eastAsia="Times New Roman" w:hAnsi="Arial" w:cs="Arial"/>
                <w:sz w:val="24"/>
                <w:szCs w:val="24"/>
              </w:rPr>
              <w:t>feet</w:t>
            </w:r>
          </w:p>
          <w:p w14:paraId="207CF251" w14:textId="5D2CFAE1" w:rsidR="00AB49AF" w:rsidRPr="00692565" w:rsidRDefault="00AB49AF" w:rsidP="00E82264">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(1.52 m)</w:t>
            </w:r>
          </w:p>
        </w:tc>
        <w:tc>
          <w:tcPr>
            <w:tcW w:w="1608" w:type="dxa"/>
            <w:vAlign w:val="center"/>
          </w:tcPr>
          <w:p w14:paraId="7468D44E" w14:textId="77777777" w:rsidR="00AB49AF" w:rsidRPr="00692565" w:rsidRDefault="00AB49AF" w:rsidP="007B66C9">
            <w:pPr>
              <w:autoSpaceDE w:val="0"/>
              <w:autoSpaceDN w:val="0"/>
              <w:adjustRightInd w:val="0"/>
              <w:ind w:left="150"/>
              <w:contextualSpacing/>
              <w:rPr>
                <w:rFonts w:ascii="Arial" w:eastAsia="Times New Roman" w:hAnsi="Arial" w:cs="Arial"/>
                <w:sz w:val="24"/>
                <w:szCs w:val="24"/>
              </w:rPr>
            </w:pPr>
            <w:r w:rsidRPr="00692565">
              <w:rPr>
                <w:rFonts w:ascii="Arial" w:eastAsia="Times New Roman" w:hAnsi="Arial" w:cs="Arial"/>
                <w:sz w:val="24"/>
                <w:szCs w:val="24"/>
              </w:rPr>
              <w:t>12 feet (3.66 m)</w:t>
            </w:r>
          </w:p>
        </w:tc>
      </w:tr>
      <w:tr w:rsidR="00AB49AF" w:rsidRPr="00692565" w14:paraId="02B81E62" w14:textId="77777777" w:rsidTr="00B2372B">
        <w:tc>
          <w:tcPr>
            <w:tcW w:w="4117" w:type="dxa"/>
            <w:vAlign w:val="center"/>
          </w:tcPr>
          <w:p w14:paraId="1314AF01" w14:textId="77777777" w:rsidR="00AB49AF" w:rsidRPr="00692565" w:rsidRDefault="00AB49AF" w:rsidP="00250EB1">
            <w:pPr>
              <w:autoSpaceDE w:val="0"/>
              <w:autoSpaceDN w:val="0"/>
              <w:adjustRightInd w:val="0"/>
              <w:ind w:left="318"/>
              <w:contextualSpacing/>
              <w:rPr>
                <w:rFonts w:ascii="Arial" w:eastAsia="Times New Roman" w:hAnsi="Arial" w:cs="Arial"/>
                <w:b/>
                <w:sz w:val="24"/>
                <w:szCs w:val="24"/>
              </w:rPr>
            </w:pPr>
            <w:r w:rsidRPr="00692565">
              <w:rPr>
                <w:rFonts w:ascii="Arial" w:eastAsia="Times New Roman" w:hAnsi="Arial" w:cs="Arial"/>
                <w:b/>
                <w:sz w:val="24"/>
                <w:szCs w:val="24"/>
              </w:rPr>
              <w:t>Disposal field</w:t>
            </w:r>
          </w:p>
        </w:tc>
        <w:tc>
          <w:tcPr>
            <w:tcW w:w="1635" w:type="dxa"/>
            <w:vAlign w:val="center"/>
          </w:tcPr>
          <w:p w14:paraId="51EAA656" w14:textId="77777777" w:rsidR="00250EB1" w:rsidRDefault="00AB49AF" w:rsidP="00E82264">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 xml:space="preserve">5 feet </w:t>
            </w:r>
          </w:p>
          <w:p w14:paraId="1B8A7C94" w14:textId="00442922" w:rsidR="00AB49AF" w:rsidRPr="00692565" w:rsidRDefault="00AB49AF" w:rsidP="00E82264">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(1.52</w:t>
            </w:r>
            <w:r w:rsidR="00250EB1">
              <w:rPr>
                <w:rFonts w:ascii="Arial" w:eastAsia="Times New Roman" w:hAnsi="Arial" w:cs="Arial"/>
                <w:sz w:val="24"/>
                <w:szCs w:val="24"/>
              </w:rPr>
              <w:t xml:space="preserve"> </w:t>
            </w:r>
            <w:r w:rsidRPr="00692565">
              <w:rPr>
                <w:rFonts w:ascii="Arial" w:eastAsia="Times New Roman" w:hAnsi="Arial" w:cs="Arial"/>
                <w:sz w:val="24"/>
                <w:szCs w:val="24"/>
              </w:rPr>
              <w:t>m)</w:t>
            </w:r>
          </w:p>
        </w:tc>
        <w:tc>
          <w:tcPr>
            <w:tcW w:w="1792" w:type="dxa"/>
            <w:vAlign w:val="center"/>
          </w:tcPr>
          <w:p w14:paraId="062C061F" w14:textId="77777777" w:rsidR="00B2372B"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4 feet</w:t>
            </w:r>
            <w:r w:rsidRPr="00692565">
              <w:rPr>
                <w:rFonts w:ascii="Arial" w:eastAsia="Times New Roman" w:hAnsi="Arial" w:cs="Arial"/>
                <w:sz w:val="24"/>
                <w:szCs w:val="24"/>
                <w:vertAlign w:val="superscript"/>
              </w:rPr>
              <w:t>4</w:t>
            </w:r>
            <w:r w:rsidRPr="00692565">
              <w:rPr>
                <w:rFonts w:ascii="Arial" w:eastAsia="Times New Roman" w:hAnsi="Arial" w:cs="Arial"/>
                <w:sz w:val="24"/>
                <w:szCs w:val="24"/>
              </w:rPr>
              <w:t xml:space="preserve"> </w:t>
            </w:r>
          </w:p>
          <w:p w14:paraId="2AD9EA9F" w14:textId="19EF235A" w:rsidR="00AB49AF" w:rsidRPr="00692565"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(1.22 m)</w:t>
            </w:r>
          </w:p>
        </w:tc>
        <w:tc>
          <w:tcPr>
            <w:tcW w:w="1608" w:type="dxa"/>
            <w:vAlign w:val="center"/>
          </w:tcPr>
          <w:p w14:paraId="51EC8821" w14:textId="77777777" w:rsidR="00B2372B" w:rsidRDefault="00AB49AF" w:rsidP="007B66C9">
            <w:pPr>
              <w:autoSpaceDE w:val="0"/>
              <w:autoSpaceDN w:val="0"/>
              <w:adjustRightInd w:val="0"/>
              <w:ind w:left="150"/>
              <w:contextualSpacing/>
              <w:rPr>
                <w:rFonts w:ascii="Arial" w:eastAsia="Times New Roman" w:hAnsi="Arial" w:cs="Arial"/>
                <w:sz w:val="24"/>
                <w:szCs w:val="24"/>
              </w:rPr>
            </w:pPr>
            <w:r w:rsidRPr="00692565">
              <w:rPr>
                <w:rFonts w:ascii="Arial" w:eastAsia="Times New Roman" w:hAnsi="Arial" w:cs="Arial"/>
                <w:sz w:val="24"/>
                <w:szCs w:val="24"/>
              </w:rPr>
              <w:t xml:space="preserve">5 feet </w:t>
            </w:r>
          </w:p>
          <w:p w14:paraId="050A99BA" w14:textId="24830892" w:rsidR="00AB49AF" w:rsidRPr="00692565" w:rsidRDefault="00AB49AF" w:rsidP="007B66C9">
            <w:pPr>
              <w:autoSpaceDE w:val="0"/>
              <w:autoSpaceDN w:val="0"/>
              <w:adjustRightInd w:val="0"/>
              <w:ind w:left="150"/>
              <w:contextualSpacing/>
              <w:rPr>
                <w:rFonts w:ascii="Arial" w:eastAsia="Times New Roman" w:hAnsi="Arial" w:cs="Arial"/>
                <w:sz w:val="24"/>
                <w:szCs w:val="24"/>
              </w:rPr>
            </w:pPr>
            <w:r w:rsidRPr="00692565">
              <w:rPr>
                <w:rFonts w:ascii="Arial" w:eastAsia="Times New Roman" w:hAnsi="Arial" w:cs="Arial"/>
                <w:sz w:val="24"/>
                <w:szCs w:val="24"/>
              </w:rPr>
              <w:t>(1.52 m)</w:t>
            </w:r>
          </w:p>
        </w:tc>
      </w:tr>
      <w:tr w:rsidR="00AB49AF" w:rsidRPr="00692565" w14:paraId="149C6762" w14:textId="77777777" w:rsidTr="00B2372B">
        <w:tc>
          <w:tcPr>
            <w:tcW w:w="4117" w:type="dxa"/>
            <w:vAlign w:val="center"/>
          </w:tcPr>
          <w:p w14:paraId="6C7256B6" w14:textId="77777777" w:rsidR="00AB49AF" w:rsidRPr="00692565" w:rsidRDefault="00AB49AF" w:rsidP="00250EB1">
            <w:pPr>
              <w:autoSpaceDE w:val="0"/>
              <w:autoSpaceDN w:val="0"/>
              <w:adjustRightInd w:val="0"/>
              <w:ind w:left="318"/>
              <w:contextualSpacing/>
              <w:rPr>
                <w:rFonts w:ascii="Arial" w:eastAsia="Times New Roman" w:hAnsi="Arial" w:cs="Arial"/>
                <w:b/>
                <w:sz w:val="24"/>
                <w:szCs w:val="24"/>
              </w:rPr>
            </w:pPr>
            <w:r w:rsidRPr="00692565">
              <w:rPr>
                <w:rFonts w:ascii="Arial" w:eastAsia="Times New Roman" w:hAnsi="Arial" w:cs="Arial"/>
                <w:b/>
                <w:sz w:val="24"/>
                <w:szCs w:val="24"/>
              </w:rPr>
              <w:t>On site domestic water service line</w:t>
            </w:r>
          </w:p>
        </w:tc>
        <w:tc>
          <w:tcPr>
            <w:tcW w:w="1635" w:type="dxa"/>
            <w:vAlign w:val="center"/>
          </w:tcPr>
          <w:p w14:paraId="79757E66" w14:textId="0A1095CB" w:rsidR="00AB49AF" w:rsidRPr="00692565" w:rsidRDefault="00AB49AF" w:rsidP="00E82264">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5 feet (1.52m)</w:t>
            </w:r>
          </w:p>
        </w:tc>
        <w:tc>
          <w:tcPr>
            <w:tcW w:w="1792" w:type="dxa"/>
            <w:vAlign w:val="center"/>
          </w:tcPr>
          <w:p w14:paraId="050A776D" w14:textId="77777777" w:rsidR="00B2372B"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 xml:space="preserve">5 feet </w:t>
            </w:r>
          </w:p>
          <w:p w14:paraId="2B7F10C2" w14:textId="384D3581" w:rsidR="00AB49AF" w:rsidRPr="00692565"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(1.52 m)</w:t>
            </w:r>
          </w:p>
        </w:tc>
        <w:tc>
          <w:tcPr>
            <w:tcW w:w="1608" w:type="dxa"/>
            <w:vAlign w:val="center"/>
          </w:tcPr>
          <w:p w14:paraId="31E0ED84" w14:textId="77777777" w:rsidR="00B2372B" w:rsidRDefault="00AB49AF" w:rsidP="007B66C9">
            <w:pPr>
              <w:autoSpaceDE w:val="0"/>
              <w:autoSpaceDN w:val="0"/>
              <w:adjustRightInd w:val="0"/>
              <w:ind w:left="150"/>
              <w:contextualSpacing/>
              <w:rPr>
                <w:rFonts w:ascii="Arial" w:eastAsia="Times New Roman" w:hAnsi="Arial" w:cs="Arial"/>
                <w:sz w:val="24"/>
                <w:szCs w:val="24"/>
              </w:rPr>
            </w:pPr>
            <w:r w:rsidRPr="00692565">
              <w:rPr>
                <w:rFonts w:ascii="Arial" w:eastAsia="Times New Roman" w:hAnsi="Arial" w:cs="Arial"/>
                <w:sz w:val="24"/>
                <w:szCs w:val="24"/>
              </w:rPr>
              <w:t xml:space="preserve">5 feet </w:t>
            </w:r>
          </w:p>
          <w:p w14:paraId="44B2A623" w14:textId="5583870D" w:rsidR="00AB49AF" w:rsidRPr="00692565" w:rsidRDefault="00AB49AF" w:rsidP="007B66C9">
            <w:pPr>
              <w:autoSpaceDE w:val="0"/>
              <w:autoSpaceDN w:val="0"/>
              <w:adjustRightInd w:val="0"/>
              <w:ind w:left="150"/>
              <w:contextualSpacing/>
              <w:rPr>
                <w:rFonts w:ascii="Arial" w:eastAsia="Times New Roman" w:hAnsi="Arial" w:cs="Arial"/>
                <w:sz w:val="24"/>
                <w:szCs w:val="24"/>
              </w:rPr>
            </w:pPr>
            <w:r w:rsidRPr="00692565">
              <w:rPr>
                <w:rFonts w:ascii="Arial" w:eastAsia="Times New Roman" w:hAnsi="Arial" w:cs="Arial"/>
                <w:sz w:val="24"/>
                <w:szCs w:val="24"/>
              </w:rPr>
              <w:t>(1.52 m)</w:t>
            </w:r>
          </w:p>
        </w:tc>
      </w:tr>
      <w:tr w:rsidR="00AB49AF" w:rsidRPr="00692565" w14:paraId="2C602571" w14:textId="77777777" w:rsidTr="00B2372B">
        <w:tc>
          <w:tcPr>
            <w:tcW w:w="4117" w:type="dxa"/>
            <w:vAlign w:val="center"/>
          </w:tcPr>
          <w:p w14:paraId="4F36C5D6" w14:textId="77777777" w:rsidR="00AB49AF" w:rsidRPr="00692565" w:rsidRDefault="00AB49AF" w:rsidP="00250EB1">
            <w:pPr>
              <w:autoSpaceDE w:val="0"/>
              <w:autoSpaceDN w:val="0"/>
              <w:adjustRightInd w:val="0"/>
              <w:ind w:left="318"/>
              <w:contextualSpacing/>
              <w:rPr>
                <w:rFonts w:ascii="Arial" w:eastAsia="Times New Roman" w:hAnsi="Arial" w:cs="Arial"/>
                <w:b/>
                <w:sz w:val="24"/>
                <w:szCs w:val="24"/>
              </w:rPr>
            </w:pPr>
            <w:r w:rsidRPr="00692565">
              <w:rPr>
                <w:rFonts w:ascii="Arial" w:eastAsia="Times New Roman" w:hAnsi="Arial" w:cs="Arial"/>
                <w:b/>
                <w:sz w:val="24"/>
                <w:szCs w:val="24"/>
              </w:rPr>
              <w:t>Distribution box</w:t>
            </w:r>
          </w:p>
        </w:tc>
        <w:tc>
          <w:tcPr>
            <w:tcW w:w="1635" w:type="dxa"/>
            <w:vAlign w:val="center"/>
          </w:tcPr>
          <w:p w14:paraId="0350752B" w14:textId="77777777" w:rsidR="00AB49AF" w:rsidRPr="00692565"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w:t>
            </w:r>
          </w:p>
        </w:tc>
        <w:tc>
          <w:tcPr>
            <w:tcW w:w="1792" w:type="dxa"/>
            <w:vAlign w:val="center"/>
          </w:tcPr>
          <w:p w14:paraId="72CB30A8" w14:textId="77777777" w:rsidR="00B2372B"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 xml:space="preserve">5 feet </w:t>
            </w:r>
          </w:p>
          <w:p w14:paraId="40AB9E9B" w14:textId="4DC75315" w:rsidR="00AB49AF" w:rsidRPr="00692565"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(1.52 m)</w:t>
            </w:r>
          </w:p>
        </w:tc>
        <w:tc>
          <w:tcPr>
            <w:tcW w:w="1608" w:type="dxa"/>
            <w:vAlign w:val="center"/>
          </w:tcPr>
          <w:p w14:paraId="7D5F8A9F" w14:textId="77777777" w:rsidR="00B2372B" w:rsidRDefault="00AB49AF" w:rsidP="007B66C9">
            <w:pPr>
              <w:autoSpaceDE w:val="0"/>
              <w:autoSpaceDN w:val="0"/>
              <w:adjustRightInd w:val="0"/>
              <w:ind w:left="150"/>
              <w:contextualSpacing/>
              <w:rPr>
                <w:rFonts w:ascii="Arial" w:eastAsia="Times New Roman" w:hAnsi="Arial" w:cs="Arial"/>
                <w:sz w:val="24"/>
                <w:szCs w:val="24"/>
              </w:rPr>
            </w:pPr>
            <w:r w:rsidRPr="00692565">
              <w:rPr>
                <w:rFonts w:ascii="Arial" w:eastAsia="Times New Roman" w:hAnsi="Arial" w:cs="Arial"/>
                <w:sz w:val="24"/>
                <w:szCs w:val="24"/>
              </w:rPr>
              <w:t xml:space="preserve">5 feet </w:t>
            </w:r>
          </w:p>
          <w:p w14:paraId="12F06BB1" w14:textId="2C1D5C02" w:rsidR="00AB49AF" w:rsidRPr="00692565" w:rsidRDefault="00AB49AF" w:rsidP="007B66C9">
            <w:pPr>
              <w:autoSpaceDE w:val="0"/>
              <w:autoSpaceDN w:val="0"/>
              <w:adjustRightInd w:val="0"/>
              <w:ind w:left="150"/>
              <w:contextualSpacing/>
              <w:rPr>
                <w:rFonts w:ascii="Arial" w:eastAsia="Times New Roman" w:hAnsi="Arial" w:cs="Arial"/>
                <w:sz w:val="24"/>
                <w:szCs w:val="24"/>
              </w:rPr>
            </w:pPr>
            <w:r w:rsidRPr="00692565">
              <w:rPr>
                <w:rFonts w:ascii="Arial" w:eastAsia="Times New Roman" w:hAnsi="Arial" w:cs="Arial"/>
                <w:sz w:val="24"/>
                <w:szCs w:val="24"/>
              </w:rPr>
              <w:t>(1.52 m)</w:t>
            </w:r>
          </w:p>
        </w:tc>
      </w:tr>
      <w:tr w:rsidR="00AB49AF" w:rsidRPr="00692565" w14:paraId="0AD60835" w14:textId="77777777" w:rsidTr="00B2372B">
        <w:tc>
          <w:tcPr>
            <w:tcW w:w="4117" w:type="dxa"/>
            <w:vAlign w:val="center"/>
          </w:tcPr>
          <w:p w14:paraId="7F89261B" w14:textId="77777777" w:rsidR="00AB49AF" w:rsidRPr="00692565" w:rsidRDefault="00AB49AF" w:rsidP="00250EB1">
            <w:pPr>
              <w:autoSpaceDE w:val="0"/>
              <w:autoSpaceDN w:val="0"/>
              <w:adjustRightInd w:val="0"/>
              <w:ind w:left="318"/>
              <w:contextualSpacing/>
              <w:rPr>
                <w:rFonts w:ascii="Arial" w:eastAsia="Times New Roman" w:hAnsi="Arial" w:cs="Arial"/>
                <w:b/>
                <w:sz w:val="24"/>
                <w:szCs w:val="24"/>
              </w:rPr>
            </w:pPr>
            <w:r w:rsidRPr="00692565">
              <w:rPr>
                <w:rFonts w:ascii="Arial" w:eastAsia="Times New Roman" w:hAnsi="Arial" w:cs="Arial"/>
                <w:b/>
                <w:sz w:val="24"/>
                <w:szCs w:val="24"/>
              </w:rPr>
              <w:t>Pressure public water main</w:t>
            </w:r>
          </w:p>
        </w:tc>
        <w:tc>
          <w:tcPr>
            <w:tcW w:w="1635" w:type="dxa"/>
            <w:vAlign w:val="center"/>
          </w:tcPr>
          <w:p w14:paraId="21A8D796" w14:textId="77777777" w:rsidR="00B2372B"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 xml:space="preserve">10 feet </w:t>
            </w:r>
          </w:p>
          <w:p w14:paraId="4B87D3A4" w14:textId="13EA6171" w:rsidR="00AB49AF" w:rsidRPr="00692565"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(3.05 m)</w:t>
            </w:r>
          </w:p>
        </w:tc>
        <w:tc>
          <w:tcPr>
            <w:tcW w:w="1792" w:type="dxa"/>
            <w:vAlign w:val="center"/>
          </w:tcPr>
          <w:p w14:paraId="56EA240A" w14:textId="77777777" w:rsidR="00B2372B"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 xml:space="preserve">10 feet </w:t>
            </w:r>
          </w:p>
          <w:p w14:paraId="34CF21E8" w14:textId="1066E84A" w:rsidR="00AB49AF" w:rsidRPr="00692565"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(3.05 m)</w:t>
            </w:r>
          </w:p>
        </w:tc>
        <w:tc>
          <w:tcPr>
            <w:tcW w:w="1608" w:type="dxa"/>
            <w:vAlign w:val="center"/>
          </w:tcPr>
          <w:p w14:paraId="09548745" w14:textId="77777777" w:rsidR="00AB49AF" w:rsidRPr="00692565" w:rsidRDefault="00AB49AF" w:rsidP="007B66C9">
            <w:pPr>
              <w:autoSpaceDE w:val="0"/>
              <w:autoSpaceDN w:val="0"/>
              <w:adjustRightInd w:val="0"/>
              <w:ind w:left="150"/>
              <w:contextualSpacing/>
              <w:rPr>
                <w:rFonts w:ascii="Arial" w:eastAsia="Times New Roman" w:hAnsi="Arial" w:cs="Arial"/>
                <w:sz w:val="24"/>
                <w:szCs w:val="24"/>
              </w:rPr>
            </w:pPr>
            <w:r w:rsidRPr="00692565">
              <w:rPr>
                <w:rFonts w:ascii="Arial" w:eastAsia="Times New Roman" w:hAnsi="Arial" w:cs="Arial"/>
                <w:sz w:val="24"/>
                <w:szCs w:val="24"/>
              </w:rPr>
              <w:t>10 feet (3.05 m)</w:t>
            </w:r>
          </w:p>
        </w:tc>
      </w:tr>
      <w:tr w:rsidR="00AB49AF" w:rsidRPr="00692565" w14:paraId="35BF8C59" w14:textId="77777777" w:rsidTr="00B2372B">
        <w:tc>
          <w:tcPr>
            <w:tcW w:w="4117" w:type="dxa"/>
            <w:vAlign w:val="center"/>
          </w:tcPr>
          <w:p w14:paraId="50059E30" w14:textId="77777777" w:rsidR="00AB49AF" w:rsidRPr="00692565" w:rsidRDefault="00AB49AF" w:rsidP="00250EB1">
            <w:pPr>
              <w:autoSpaceDE w:val="0"/>
              <w:autoSpaceDN w:val="0"/>
              <w:adjustRightInd w:val="0"/>
              <w:ind w:left="318"/>
              <w:contextualSpacing/>
              <w:rPr>
                <w:rFonts w:ascii="Arial" w:eastAsia="Times New Roman" w:hAnsi="Arial" w:cs="Arial"/>
                <w:b/>
                <w:sz w:val="24"/>
                <w:szCs w:val="24"/>
              </w:rPr>
            </w:pPr>
            <w:r w:rsidRPr="00692565">
              <w:rPr>
                <w:rFonts w:ascii="Arial" w:eastAsia="Times New Roman" w:hAnsi="Arial" w:cs="Arial"/>
                <w:b/>
                <w:sz w:val="24"/>
                <w:szCs w:val="24"/>
              </w:rPr>
              <w:t>Private Water Wells</w:t>
            </w:r>
            <w:r w:rsidRPr="00692565">
              <w:rPr>
                <w:rFonts w:ascii="Arial" w:eastAsia="Times New Roman" w:hAnsi="Arial" w:cs="Arial"/>
                <w:b/>
                <w:sz w:val="24"/>
                <w:szCs w:val="24"/>
                <w:vertAlign w:val="superscript"/>
              </w:rPr>
              <w:t>7</w:t>
            </w:r>
          </w:p>
        </w:tc>
        <w:tc>
          <w:tcPr>
            <w:tcW w:w="1635" w:type="dxa"/>
            <w:vAlign w:val="center"/>
          </w:tcPr>
          <w:p w14:paraId="0292757A" w14:textId="77777777" w:rsidR="00AB49AF" w:rsidRPr="00692565"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100 feet (30.5 m)</w:t>
            </w:r>
          </w:p>
        </w:tc>
        <w:tc>
          <w:tcPr>
            <w:tcW w:w="1792" w:type="dxa"/>
            <w:vAlign w:val="center"/>
          </w:tcPr>
          <w:p w14:paraId="47B17B39" w14:textId="77777777" w:rsidR="00AB49AF" w:rsidRPr="00692565" w:rsidRDefault="00AB49AF" w:rsidP="007B66C9">
            <w:pPr>
              <w:autoSpaceDE w:val="0"/>
              <w:autoSpaceDN w:val="0"/>
              <w:adjustRightInd w:val="0"/>
              <w:ind w:left="126"/>
              <w:contextualSpacing/>
              <w:rPr>
                <w:rFonts w:ascii="Arial" w:eastAsia="Times New Roman" w:hAnsi="Arial" w:cs="Arial"/>
                <w:sz w:val="24"/>
                <w:szCs w:val="24"/>
              </w:rPr>
            </w:pPr>
            <w:r w:rsidRPr="00692565">
              <w:rPr>
                <w:rFonts w:ascii="Arial" w:eastAsia="Times New Roman" w:hAnsi="Arial" w:cs="Arial"/>
                <w:sz w:val="24"/>
                <w:szCs w:val="24"/>
              </w:rPr>
              <w:t>100 feet (30.5 m)</w:t>
            </w:r>
          </w:p>
        </w:tc>
        <w:tc>
          <w:tcPr>
            <w:tcW w:w="1608" w:type="dxa"/>
            <w:vAlign w:val="center"/>
          </w:tcPr>
          <w:p w14:paraId="7ED1127F" w14:textId="64BEC5BD" w:rsidR="00AB49AF" w:rsidRPr="00692565" w:rsidRDefault="00AB49AF" w:rsidP="007B66C9">
            <w:pPr>
              <w:autoSpaceDE w:val="0"/>
              <w:autoSpaceDN w:val="0"/>
              <w:adjustRightInd w:val="0"/>
              <w:ind w:left="150"/>
              <w:contextualSpacing/>
              <w:rPr>
                <w:rFonts w:ascii="Arial" w:eastAsia="Times New Roman" w:hAnsi="Arial" w:cs="Arial"/>
                <w:sz w:val="24"/>
                <w:szCs w:val="24"/>
              </w:rPr>
            </w:pPr>
            <w:r w:rsidRPr="00692565">
              <w:rPr>
                <w:rFonts w:ascii="Arial" w:eastAsia="Times New Roman" w:hAnsi="Arial" w:cs="Arial"/>
                <w:sz w:val="24"/>
                <w:szCs w:val="24"/>
              </w:rPr>
              <w:t>150 feet (45.72</w:t>
            </w:r>
            <w:r w:rsidR="00250EB1">
              <w:rPr>
                <w:rFonts w:ascii="Arial" w:eastAsia="Times New Roman" w:hAnsi="Arial" w:cs="Arial"/>
                <w:sz w:val="24"/>
                <w:szCs w:val="24"/>
              </w:rPr>
              <w:t xml:space="preserve"> </w:t>
            </w:r>
            <w:r w:rsidRPr="00692565">
              <w:rPr>
                <w:rFonts w:ascii="Arial" w:eastAsia="Times New Roman" w:hAnsi="Arial" w:cs="Arial"/>
                <w:sz w:val="24"/>
                <w:szCs w:val="24"/>
              </w:rPr>
              <w:t xml:space="preserve">m) </w:t>
            </w:r>
          </w:p>
        </w:tc>
      </w:tr>
      <w:tr w:rsidR="00AB49AF" w:rsidRPr="00692565" w14:paraId="43FC4267" w14:textId="77777777" w:rsidTr="00B2372B">
        <w:tc>
          <w:tcPr>
            <w:tcW w:w="4117" w:type="dxa"/>
            <w:vAlign w:val="center"/>
          </w:tcPr>
          <w:p w14:paraId="1077EFB4" w14:textId="77777777" w:rsidR="00AB49AF" w:rsidRPr="00692565" w:rsidRDefault="00AB49AF" w:rsidP="00250EB1">
            <w:pPr>
              <w:autoSpaceDE w:val="0"/>
              <w:autoSpaceDN w:val="0"/>
              <w:adjustRightInd w:val="0"/>
              <w:ind w:left="318"/>
              <w:contextualSpacing/>
              <w:rPr>
                <w:rFonts w:ascii="Arial" w:eastAsia="Times New Roman" w:hAnsi="Arial" w:cs="Arial"/>
                <w:b/>
                <w:sz w:val="24"/>
                <w:szCs w:val="24"/>
              </w:rPr>
            </w:pPr>
            <w:r w:rsidRPr="00692565">
              <w:rPr>
                <w:rFonts w:ascii="Arial" w:eastAsia="Times New Roman" w:hAnsi="Arial" w:cs="Arial"/>
                <w:b/>
                <w:sz w:val="24"/>
                <w:szCs w:val="24"/>
              </w:rPr>
              <w:t>Monitoring wells</w:t>
            </w:r>
            <w:r w:rsidRPr="00692565">
              <w:rPr>
                <w:rFonts w:ascii="Arial" w:eastAsia="Times New Roman" w:hAnsi="Arial" w:cs="Arial"/>
                <w:b/>
                <w:sz w:val="24"/>
                <w:szCs w:val="24"/>
                <w:vertAlign w:val="superscript"/>
              </w:rPr>
              <w:t>11</w:t>
            </w:r>
          </w:p>
        </w:tc>
        <w:tc>
          <w:tcPr>
            <w:tcW w:w="1635" w:type="dxa"/>
            <w:vAlign w:val="center"/>
          </w:tcPr>
          <w:p w14:paraId="643376CC" w14:textId="77777777" w:rsidR="00AB49AF" w:rsidRPr="00692565" w:rsidRDefault="00AB49AF" w:rsidP="007B66C9">
            <w:pPr>
              <w:autoSpaceDE w:val="0"/>
              <w:autoSpaceDN w:val="0"/>
              <w:adjustRightInd w:val="0"/>
              <w:ind w:left="144"/>
              <w:contextualSpacing/>
              <w:rPr>
                <w:rFonts w:ascii="Arial" w:eastAsia="Times New Roman" w:hAnsi="Arial" w:cs="Arial"/>
                <w:sz w:val="24"/>
                <w:szCs w:val="24"/>
              </w:rPr>
            </w:pPr>
            <w:r w:rsidRPr="00692565">
              <w:rPr>
                <w:rFonts w:ascii="Arial" w:eastAsia="Times New Roman" w:hAnsi="Arial" w:cs="Arial"/>
                <w:sz w:val="24"/>
                <w:szCs w:val="24"/>
              </w:rPr>
              <w:t>100 feet (30.5 m)</w:t>
            </w:r>
          </w:p>
        </w:tc>
        <w:tc>
          <w:tcPr>
            <w:tcW w:w="1792" w:type="dxa"/>
            <w:vAlign w:val="center"/>
          </w:tcPr>
          <w:p w14:paraId="256168F8" w14:textId="77777777" w:rsidR="00AB49AF" w:rsidRPr="00692565" w:rsidRDefault="00AB49AF" w:rsidP="007B66C9">
            <w:pPr>
              <w:autoSpaceDE w:val="0"/>
              <w:autoSpaceDN w:val="0"/>
              <w:adjustRightInd w:val="0"/>
              <w:ind w:left="144"/>
              <w:contextualSpacing/>
              <w:rPr>
                <w:rFonts w:ascii="Arial" w:eastAsia="Times New Roman" w:hAnsi="Arial" w:cs="Arial"/>
                <w:sz w:val="24"/>
                <w:szCs w:val="24"/>
              </w:rPr>
            </w:pPr>
            <w:r w:rsidRPr="00692565">
              <w:rPr>
                <w:rFonts w:ascii="Arial" w:eastAsia="Times New Roman" w:hAnsi="Arial" w:cs="Arial"/>
                <w:sz w:val="24"/>
                <w:szCs w:val="24"/>
              </w:rPr>
              <w:t>100 feet (30.5 m)</w:t>
            </w:r>
          </w:p>
        </w:tc>
        <w:tc>
          <w:tcPr>
            <w:tcW w:w="1608" w:type="dxa"/>
            <w:vAlign w:val="center"/>
          </w:tcPr>
          <w:p w14:paraId="2504CB69" w14:textId="77777777" w:rsidR="00AB49AF" w:rsidRPr="00692565" w:rsidRDefault="00AB49AF" w:rsidP="007B66C9">
            <w:pPr>
              <w:autoSpaceDE w:val="0"/>
              <w:autoSpaceDN w:val="0"/>
              <w:adjustRightInd w:val="0"/>
              <w:ind w:left="150"/>
              <w:contextualSpacing/>
              <w:rPr>
                <w:rFonts w:ascii="Arial" w:eastAsia="Times New Roman" w:hAnsi="Arial" w:cs="Arial"/>
                <w:sz w:val="24"/>
                <w:szCs w:val="24"/>
              </w:rPr>
            </w:pPr>
            <w:r w:rsidRPr="00692565">
              <w:rPr>
                <w:rFonts w:ascii="Arial" w:eastAsia="Times New Roman" w:hAnsi="Arial" w:cs="Arial"/>
                <w:sz w:val="24"/>
                <w:szCs w:val="24"/>
              </w:rPr>
              <w:t>100 feet (30.5 m)</w:t>
            </w:r>
          </w:p>
        </w:tc>
      </w:tr>
      <w:tr w:rsidR="00AB49AF" w:rsidRPr="00692565" w14:paraId="3896ED1E" w14:textId="77777777" w:rsidTr="00B2372B">
        <w:tc>
          <w:tcPr>
            <w:tcW w:w="4117" w:type="dxa"/>
            <w:vAlign w:val="center"/>
          </w:tcPr>
          <w:p w14:paraId="3F8C394B" w14:textId="77777777" w:rsidR="00AB49AF" w:rsidRPr="00692565" w:rsidRDefault="00AB49AF" w:rsidP="00250EB1">
            <w:pPr>
              <w:autoSpaceDE w:val="0"/>
              <w:autoSpaceDN w:val="0"/>
              <w:adjustRightInd w:val="0"/>
              <w:ind w:left="318"/>
              <w:contextualSpacing/>
              <w:rPr>
                <w:rFonts w:ascii="Arial" w:eastAsia="Times New Roman" w:hAnsi="Arial" w:cs="Arial"/>
                <w:b/>
                <w:sz w:val="24"/>
                <w:szCs w:val="24"/>
              </w:rPr>
            </w:pPr>
            <w:r w:rsidRPr="00692565">
              <w:rPr>
                <w:rFonts w:ascii="Arial" w:eastAsia="Times New Roman" w:hAnsi="Arial" w:cs="Arial"/>
                <w:b/>
                <w:sz w:val="24"/>
                <w:szCs w:val="24"/>
              </w:rPr>
              <w:t>Unstable Land Mass or Areas Subject to Earth Slides</w:t>
            </w:r>
            <w:r w:rsidRPr="00692565">
              <w:rPr>
                <w:rFonts w:ascii="Arial" w:eastAsia="Times New Roman" w:hAnsi="Arial" w:cs="Arial"/>
                <w:b/>
                <w:sz w:val="24"/>
                <w:szCs w:val="24"/>
                <w:vertAlign w:val="superscript"/>
              </w:rPr>
              <w:t>12</w:t>
            </w:r>
          </w:p>
        </w:tc>
        <w:tc>
          <w:tcPr>
            <w:tcW w:w="1635" w:type="dxa"/>
            <w:vAlign w:val="center"/>
          </w:tcPr>
          <w:p w14:paraId="017EBDDA" w14:textId="77777777" w:rsidR="00AB49AF" w:rsidRPr="00692565" w:rsidRDefault="00AB49AF" w:rsidP="007B66C9">
            <w:pPr>
              <w:autoSpaceDE w:val="0"/>
              <w:autoSpaceDN w:val="0"/>
              <w:adjustRightInd w:val="0"/>
              <w:ind w:left="144"/>
              <w:contextualSpacing/>
              <w:rPr>
                <w:rFonts w:ascii="Arial" w:eastAsia="Times New Roman" w:hAnsi="Arial" w:cs="Arial"/>
                <w:sz w:val="24"/>
                <w:szCs w:val="24"/>
              </w:rPr>
            </w:pPr>
            <w:r w:rsidRPr="00692565">
              <w:rPr>
                <w:rFonts w:ascii="Arial" w:eastAsia="Times New Roman" w:hAnsi="Arial" w:cs="Arial"/>
                <w:sz w:val="24"/>
                <w:szCs w:val="24"/>
              </w:rPr>
              <w:t>100 feet (30.5 m)</w:t>
            </w:r>
          </w:p>
        </w:tc>
        <w:tc>
          <w:tcPr>
            <w:tcW w:w="1792" w:type="dxa"/>
            <w:vAlign w:val="center"/>
          </w:tcPr>
          <w:p w14:paraId="7646123C" w14:textId="77777777" w:rsidR="00AB49AF" w:rsidRPr="00692565" w:rsidRDefault="00AB49AF" w:rsidP="007B66C9">
            <w:pPr>
              <w:autoSpaceDE w:val="0"/>
              <w:autoSpaceDN w:val="0"/>
              <w:adjustRightInd w:val="0"/>
              <w:ind w:left="144"/>
              <w:contextualSpacing/>
              <w:rPr>
                <w:rFonts w:ascii="Arial" w:eastAsia="Times New Roman" w:hAnsi="Arial" w:cs="Arial"/>
                <w:sz w:val="24"/>
                <w:szCs w:val="24"/>
              </w:rPr>
            </w:pPr>
            <w:r w:rsidRPr="00692565">
              <w:rPr>
                <w:rFonts w:ascii="Arial" w:eastAsia="Times New Roman" w:hAnsi="Arial" w:cs="Arial"/>
                <w:sz w:val="24"/>
                <w:szCs w:val="24"/>
              </w:rPr>
              <w:t>100 feet (30.5 m)</w:t>
            </w:r>
          </w:p>
        </w:tc>
        <w:tc>
          <w:tcPr>
            <w:tcW w:w="1608" w:type="dxa"/>
            <w:vAlign w:val="center"/>
          </w:tcPr>
          <w:p w14:paraId="793670EB" w14:textId="77777777" w:rsidR="00AB49AF" w:rsidRPr="00692565" w:rsidRDefault="00AB49AF" w:rsidP="007B66C9">
            <w:pPr>
              <w:autoSpaceDE w:val="0"/>
              <w:autoSpaceDN w:val="0"/>
              <w:adjustRightInd w:val="0"/>
              <w:ind w:left="150"/>
              <w:contextualSpacing/>
              <w:rPr>
                <w:rFonts w:ascii="Arial" w:eastAsia="Times New Roman" w:hAnsi="Arial" w:cs="Arial"/>
                <w:sz w:val="24"/>
                <w:szCs w:val="24"/>
              </w:rPr>
            </w:pPr>
            <w:r w:rsidRPr="00692565">
              <w:rPr>
                <w:rFonts w:ascii="Arial" w:eastAsia="Times New Roman" w:hAnsi="Arial" w:cs="Arial"/>
                <w:sz w:val="24"/>
                <w:szCs w:val="24"/>
              </w:rPr>
              <w:t>100 feet (30.5 m)</w:t>
            </w:r>
          </w:p>
        </w:tc>
      </w:tr>
      <w:tr w:rsidR="00AB49AF" w:rsidRPr="00692565" w14:paraId="403A7AB1" w14:textId="77777777" w:rsidTr="00B2372B">
        <w:tc>
          <w:tcPr>
            <w:tcW w:w="4117" w:type="dxa"/>
            <w:vAlign w:val="center"/>
          </w:tcPr>
          <w:p w14:paraId="11137A95" w14:textId="77777777" w:rsidR="00AB49AF" w:rsidRPr="00692565" w:rsidRDefault="00AB49AF" w:rsidP="00250EB1">
            <w:pPr>
              <w:autoSpaceDE w:val="0"/>
              <w:autoSpaceDN w:val="0"/>
              <w:adjustRightInd w:val="0"/>
              <w:ind w:left="318"/>
              <w:contextualSpacing/>
              <w:rPr>
                <w:rFonts w:ascii="Arial" w:eastAsia="Times New Roman" w:hAnsi="Arial" w:cs="Arial"/>
                <w:b/>
                <w:sz w:val="24"/>
                <w:szCs w:val="24"/>
              </w:rPr>
            </w:pPr>
            <w:r w:rsidRPr="00692565">
              <w:rPr>
                <w:rFonts w:ascii="Arial" w:eastAsia="Times New Roman" w:hAnsi="Arial" w:cs="Arial"/>
                <w:b/>
                <w:sz w:val="24"/>
                <w:szCs w:val="24"/>
              </w:rPr>
              <w:t>High Water Mark of Reservoir, Lake, or Flowing Water Body, Type I</w:t>
            </w:r>
            <w:r w:rsidRPr="00692565">
              <w:rPr>
                <w:rFonts w:ascii="Arial" w:eastAsia="Times New Roman" w:hAnsi="Arial" w:cs="Arial"/>
                <w:b/>
                <w:sz w:val="24"/>
                <w:szCs w:val="24"/>
                <w:vertAlign w:val="superscript"/>
              </w:rPr>
              <w:t>13</w:t>
            </w:r>
          </w:p>
        </w:tc>
        <w:tc>
          <w:tcPr>
            <w:tcW w:w="1635" w:type="dxa"/>
            <w:vAlign w:val="center"/>
          </w:tcPr>
          <w:p w14:paraId="40BA104F" w14:textId="77777777" w:rsidR="00B2372B" w:rsidRDefault="00AB49AF" w:rsidP="007B66C9">
            <w:pPr>
              <w:autoSpaceDE w:val="0"/>
              <w:autoSpaceDN w:val="0"/>
              <w:adjustRightInd w:val="0"/>
              <w:ind w:left="144"/>
              <w:contextualSpacing/>
              <w:rPr>
                <w:rFonts w:ascii="Arial" w:eastAsia="Times New Roman" w:hAnsi="Arial" w:cs="Arial"/>
                <w:sz w:val="24"/>
                <w:szCs w:val="24"/>
              </w:rPr>
            </w:pPr>
            <w:r w:rsidRPr="00692565">
              <w:rPr>
                <w:rFonts w:ascii="Arial" w:eastAsia="Times New Roman" w:hAnsi="Arial" w:cs="Arial"/>
                <w:sz w:val="24"/>
                <w:szCs w:val="24"/>
              </w:rPr>
              <w:t xml:space="preserve">400 feet </w:t>
            </w:r>
          </w:p>
          <w:p w14:paraId="33526213" w14:textId="09BD5D89" w:rsidR="00AB49AF" w:rsidRPr="00692565" w:rsidRDefault="00AB49AF" w:rsidP="007B66C9">
            <w:pPr>
              <w:autoSpaceDE w:val="0"/>
              <w:autoSpaceDN w:val="0"/>
              <w:adjustRightInd w:val="0"/>
              <w:ind w:left="144"/>
              <w:contextualSpacing/>
              <w:rPr>
                <w:rFonts w:ascii="Arial" w:eastAsia="Times New Roman" w:hAnsi="Arial" w:cs="Arial"/>
                <w:sz w:val="24"/>
                <w:szCs w:val="24"/>
              </w:rPr>
            </w:pPr>
            <w:r w:rsidRPr="00692565">
              <w:rPr>
                <w:rFonts w:ascii="Arial" w:eastAsia="Times New Roman" w:hAnsi="Arial" w:cs="Arial"/>
                <w:sz w:val="24"/>
                <w:szCs w:val="24"/>
              </w:rPr>
              <w:t>(122 m)</w:t>
            </w:r>
          </w:p>
        </w:tc>
        <w:tc>
          <w:tcPr>
            <w:tcW w:w="1792" w:type="dxa"/>
            <w:vAlign w:val="center"/>
          </w:tcPr>
          <w:p w14:paraId="34B4F5E7" w14:textId="77777777" w:rsidR="00B2372B" w:rsidRDefault="00AB49AF" w:rsidP="007B66C9">
            <w:pPr>
              <w:autoSpaceDE w:val="0"/>
              <w:autoSpaceDN w:val="0"/>
              <w:adjustRightInd w:val="0"/>
              <w:ind w:left="144"/>
              <w:contextualSpacing/>
              <w:rPr>
                <w:rFonts w:ascii="Arial" w:eastAsia="Times New Roman" w:hAnsi="Arial" w:cs="Arial"/>
                <w:sz w:val="24"/>
                <w:szCs w:val="24"/>
              </w:rPr>
            </w:pPr>
            <w:r w:rsidRPr="00692565">
              <w:rPr>
                <w:rFonts w:ascii="Arial" w:eastAsia="Times New Roman" w:hAnsi="Arial" w:cs="Arial"/>
                <w:sz w:val="24"/>
                <w:szCs w:val="24"/>
              </w:rPr>
              <w:t xml:space="preserve">400 feet </w:t>
            </w:r>
          </w:p>
          <w:p w14:paraId="7A89325D" w14:textId="6235601C" w:rsidR="00AB49AF" w:rsidRPr="00692565" w:rsidRDefault="00AB49AF" w:rsidP="007B66C9">
            <w:pPr>
              <w:autoSpaceDE w:val="0"/>
              <w:autoSpaceDN w:val="0"/>
              <w:adjustRightInd w:val="0"/>
              <w:ind w:left="144"/>
              <w:contextualSpacing/>
              <w:rPr>
                <w:rFonts w:ascii="Arial" w:eastAsia="Times New Roman" w:hAnsi="Arial" w:cs="Arial"/>
                <w:sz w:val="24"/>
                <w:szCs w:val="24"/>
              </w:rPr>
            </w:pPr>
            <w:r w:rsidRPr="00692565">
              <w:rPr>
                <w:rFonts w:ascii="Arial" w:eastAsia="Times New Roman" w:hAnsi="Arial" w:cs="Arial"/>
                <w:sz w:val="24"/>
                <w:szCs w:val="24"/>
              </w:rPr>
              <w:t>(122 m)</w:t>
            </w:r>
          </w:p>
        </w:tc>
        <w:tc>
          <w:tcPr>
            <w:tcW w:w="1608" w:type="dxa"/>
            <w:vAlign w:val="center"/>
          </w:tcPr>
          <w:p w14:paraId="7C5E1437" w14:textId="77777777" w:rsidR="00AB49AF" w:rsidRPr="00692565" w:rsidRDefault="00AB49AF" w:rsidP="007B66C9">
            <w:pPr>
              <w:autoSpaceDE w:val="0"/>
              <w:autoSpaceDN w:val="0"/>
              <w:adjustRightInd w:val="0"/>
              <w:ind w:left="150"/>
              <w:contextualSpacing/>
              <w:rPr>
                <w:rFonts w:ascii="Arial" w:eastAsia="Times New Roman" w:hAnsi="Arial" w:cs="Arial"/>
                <w:sz w:val="24"/>
                <w:szCs w:val="24"/>
              </w:rPr>
            </w:pPr>
            <w:r w:rsidRPr="00692565">
              <w:rPr>
                <w:rFonts w:ascii="Arial" w:eastAsia="Times New Roman" w:hAnsi="Arial" w:cs="Arial"/>
                <w:sz w:val="24"/>
                <w:szCs w:val="24"/>
              </w:rPr>
              <w:t>400 feet (122 m)</w:t>
            </w:r>
          </w:p>
        </w:tc>
      </w:tr>
      <w:tr w:rsidR="00AB49AF" w:rsidRPr="00692565" w14:paraId="74C4932F" w14:textId="77777777" w:rsidTr="00B2372B">
        <w:tc>
          <w:tcPr>
            <w:tcW w:w="4117" w:type="dxa"/>
            <w:vAlign w:val="center"/>
          </w:tcPr>
          <w:p w14:paraId="1E81A3C2" w14:textId="77777777" w:rsidR="00AB49AF" w:rsidRPr="00692565" w:rsidRDefault="00AB49AF" w:rsidP="00250EB1">
            <w:pPr>
              <w:autoSpaceDE w:val="0"/>
              <w:autoSpaceDN w:val="0"/>
              <w:adjustRightInd w:val="0"/>
              <w:ind w:left="318"/>
              <w:contextualSpacing/>
              <w:rPr>
                <w:rFonts w:ascii="Arial" w:eastAsia="Times New Roman" w:hAnsi="Arial" w:cs="Arial"/>
                <w:b/>
                <w:sz w:val="24"/>
                <w:szCs w:val="24"/>
              </w:rPr>
            </w:pPr>
            <w:r w:rsidRPr="00692565">
              <w:rPr>
                <w:rFonts w:ascii="Arial" w:eastAsia="Times New Roman" w:hAnsi="Arial" w:cs="Arial"/>
                <w:b/>
                <w:sz w:val="24"/>
                <w:szCs w:val="24"/>
              </w:rPr>
              <w:t>High Water Mark of Reservoir, Lake, or Flowing Water Body, Type II</w:t>
            </w:r>
            <w:r w:rsidRPr="00692565">
              <w:rPr>
                <w:rFonts w:ascii="Arial" w:eastAsia="Times New Roman" w:hAnsi="Arial" w:cs="Arial"/>
                <w:b/>
                <w:sz w:val="24"/>
                <w:szCs w:val="24"/>
                <w:vertAlign w:val="superscript"/>
              </w:rPr>
              <w:t>14</w:t>
            </w:r>
          </w:p>
        </w:tc>
        <w:tc>
          <w:tcPr>
            <w:tcW w:w="1635" w:type="dxa"/>
            <w:vAlign w:val="center"/>
          </w:tcPr>
          <w:p w14:paraId="3616CF29" w14:textId="77777777" w:rsidR="00B2372B" w:rsidRDefault="00AB49AF" w:rsidP="007B66C9">
            <w:pPr>
              <w:autoSpaceDE w:val="0"/>
              <w:autoSpaceDN w:val="0"/>
              <w:adjustRightInd w:val="0"/>
              <w:ind w:left="144"/>
              <w:contextualSpacing/>
              <w:rPr>
                <w:rFonts w:ascii="Arial" w:eastAsia="Times New Roman" w:hAnsi="Arial" w:cs="Arial"/>
                <w:sz w:val="24"/>
                <w:szCs w:val="24"/>
              </w:rPr>
            </w:pPr>
            <w:r w:rsidRPr="00692565">
              <w:rPr>
                <w:rFonts w:ascii="Arial" w:eastAsia="Times New Roman" w:hAnsi="Arial" w:cs="Arial"/>
                <w:sz w:val="24"/>
                <w:szCs w:val="24"/>
              </w:rPr>
              <w:t xml:space="preserve">200 feet </w:t>
            </w:r>
          </w:p>
          <w:p w14:paraId="6E73F994" w14:textId="41B7752B" w:rsidR="00AB49AF" w:rsidRPr="00692565" w:rsidRDefault="00AB49AF" w:rsidP="007B66C9">
            <w:pPr>
              <w:autoSpaceDE w:val="0"/>
              <w:autoSpaceDN w:val="0"/>
              <w:adjustRightInd w:val="0"/>
              <w:ind w:left="144"/>
              <w:contextualSpacing/>
              <w:rPr>
                <w:rFonts w:ascii="Arial" w:eastAsia="Times New Roman" w:hAnsi="Arial" w:cs="Arial"/>
                <w:sz w:val="24"/>
                <w:szCs w:val="24"/>
              </w:rPr>
            </w:pPr>
            <w:r w:rsidRPr="00692565">
              <w:rPr>
                <w:rFonts w:ascii="Arial" w:eastAsia="Times New Roman" w:hAnsi="Arial" w:cs="Arial"/>
                <w:sz w:val="24"/>
                <w:szCs w:val="24"/>
              </w:rPr>
              <w:t>(61 m)</w:t>
            </w:r>
          </w:p>
        </w:tc>
        <w:tc>
          <w:tcPr>
            <w:tcW w:w="1792" w:type="dxa"/>
            <w:vAlign w:val="center"/>
          </w:tcPr>
          <w:p w14:paraId="59131378" w14:textId="77777777" w:rsidR="00B2372B" w:rsidRDefault="00AB49AF" w:rsidP="007B66C9">
            <w:pPr>
              <w:autoSpaceDE w:val="0"/>
              <w:autoSpaceDN w:val="0"/>
              <w:adjustRightInd w:val="0"/>
              <w:ind w:left="144"/>
              <w:contextualSpacing/>
              <w:rPr>
                <w:rFonts w:ascii="Arial" w:eastAsia="Times New Roman" w:hAnsi="Arial" w:cs="Arial"/>
                <w:sz w:val="24"/>
                <w:szCs w:val="24"/>
              </w:rPr>
            </w:pPr>
            <w:r w:rsidRPr="00692565">
              <w:rPr>
                <w:rFonts w:ascii="Arial" w:eastAsia="Times New Roman" w:hAnsi="Arial" w:cs="Arial"/>
                <w:sz w:val="24"/>
                <w:szCs w:val="24"/>
              </w:rPr>
              <w:t xml:space="preserve">200 feet </w:t>
            </w:r>
          </w:p>
          <w:p w14:paraId="723A9421" w14:textId="4FDFD59F" w:rsidR="00AB49AF" w:rsidRPr="00692565" w:rsidRDefault="00AB49AF" w:rsidP="007B66C9">
            <w:pPr>
              <w:autoSpaceDE w:val="0"/>
              <w:autoSpaceDN w:val="0"/>
              <w:adjustRightInd w:val="0"/>
              <w:ind w:left="144"/>
              <w:contextualSpacing/>
              <w:rPr>
                <w:rFonts w:ascii="Arial" w:eastAsia="Times New Roman" w:hAnsi="Arial" w:cs="Arial"/>
                <w:sz w:val="24"/>
                <w:szCs w:val="24"/>
              </w:rPr>
            </w:pPr>
            <w:r w:rsidRPr="00692565">
              <w:rPr>
                <w:rFonts w:ascii="Arial" w:eastAsia="Times New Roman" w:hAnsi="Arial" w:cs="Arial"/>
                <w:sz w:val="24"/>
                <w:szCs w:val="24"/>
              </w:rPr>
              <w:t>(61 m)</w:t>
            </w:r>
          </w:p>
        </w:tc>
        <w:tc>
          <w:tcPr>
            <w:tcW w:w="1608" w:type="dxa"/>
            <w:vAlign w:val="center"/>
          </w:tcPr>
          <w:p w14:paraId="4C51AF72" w14:textId="77777777" w:rsidR="00AB49AF" w:rsidRPr="00692565" w:rsidRDefault="00AB49AF" w:rsidP="007B66C9">
            <w:pPr>
              <w:autoSpaceDE w:val="0"/>
              <w:autoSpaceDN w:val="0"/>
              <w:adjustRightInd w:val="0"/>
              <w:ind w:left="150"/>
              <w:contextualSpacing/>
              <w:rPr>
                <w:rFonts w:ascii="Arial" w:eastAsia="Times New Roman" w:hAnsi="Arial" w:cs="Arial"/>
                <w:sz w:val="24"/>
                <w:szCs w:val="24"/>
              </w:rPr>
            </w:pPr>
            <w:r w:rsidRPr="00692565">
              <w:rPr>
                <w:rFonts w:ascii="Arial" w:eastAsia="Times New Roman" w:hAnsi="Arial" w:cs="Arial"/>
                <w:sz w:val="24"/>
                <w:szCs w:val="24"/>
              </w:rPr>
              <w:t>200 feet (61 m)</w:t>
            </w:r>
          </w:p>
        </w:tc>
      </w:tr>
      <w:tr w:rsidR="00AB49AF" w:rsidRPr="00692565" w14:paraId="3A65581D" w14:textId="77777777" w:rsidTr="00B2372B">
        <w:tc>
          <w:tcPr>
            <w:tcW w:w="4117" w:type="dxa"/>
            <w:vAlign w:val="center"/>
          </w:tcPr>
          <w:p w14:paraId="344F6C0F" w14:textId="77777777" w:rsidR="00AB49AF" w:rsidRPr="00692565" w:rsidRDefault="00AB49AF" w:rsidP="00250EB1">
            <w:pPr>
              <w:autoSpaceDE w:val="0"/>
              <w:autoSpaceDN w:val="0"/>
              <w:adjustRightInd w:val="0"/>
              <w:ind w:left="318"/>
              <w:contextualSpacing/>
              <w:rPr>
                <w:rFonts w:ascii="Arial" w:eastAsia="Times New Roman" w:hAnsi="Arial" w:cs="Arial"/>
                <w:b/>
                <w:sz w:val="24"/>
                <w:szCs w:val="24"/>
              </w:rPr>
            </w:pPr>
            <w:r w:rsidRPr="00692565">
              <w:rPr>
                <w:rFonts w:ascii="Arial" w:eastAsia="Times New Roman" w:hAnsi="Arial" w:cs="Arial"/>
                <w:b/>
                <w:sz w:val="24"/>
                <w:szCs w:val="24"/>
              </w:rPr>
              <w:t>Trunk of any tree</w:t>
            </w:r>
            <w:r w:rsidRPr="00692565">
              <w:rPr>
                <w:rFonts w:ascii="Arial" w:eastAsia="Times New Roman" w:hAnsi="Arial" w:cs="Arial"/>
                <w:b/>
                <w:sz w:val="24"/>
                <w:szCs w:val="24"/>
                <w:vertAlign w:val="superscript"/>
              </w:rPr>
              <w:t>15</w:t>
            </w:r>
          </w:p>
        </w:tc>
        <w:tc>
          <w:tcPr>
            <w:tcW w:w="1635" w:type="dxa"/>
            <w:vAlign w:val="center"/>
          </w:tcPr>
          <w:p w14:paraId="08BD3A58" w14:textId="77777777" w:rsidR="00B2372B" w:rsidRDefault="00AB49AF" w:rsidP="007B66C9">
            <w:pPr>
              <w:autoSpaceDE w:val="0"/>
              <w:autoSpaceDN w:val="0"/>
              <w:adjustRightInd w:val="0"/>
              <w:ind w:left="144"/>
              <w:contextualSpacing/>
              <w:rPr>
                <w:rFonts w:ascii="Arial" w:eastAsia="Times New Roman" w:hAnsi="Arial" w:cs="Arial"/>
                <w:sz w:val="24"/>
                <w:szCs w:val="24"/>
              </w:rPr>
            </w:pPr>
            <w:r w:rsidRPr="00692565">
              <w:rPr>
                <w:rFonts w:ascii="Arial" w:eastAsia="Times New Roman" w:hAnsi="Arial" w:cs="Arial"/>
                <w:sz w:val="24"/>
                <w:szCs w:val="24"/>
              </w:rPr>
              <w:t xml:space="preserve">10 feet </w:t>
            </w:r>
          </w:p>
          <w:p w14:paraId="65F14A32" w14:textId="631DC937" w:rsidR="00AB49AF" w:rsidRPr="00692565" w:rsidRDefault="00AB49AF" w:rsidP="007B66C9">
            <w:pPr>
              <w:autoSpaceDE w:val="0"/>
              <w:autoSpaceDN w:val="0"/>
              <w:adjustRightInd w:val="0"/>
              <w:ind w:left="144"/>
              <w:contextualSpacing/>
              <w:rPr>
                <w:rFonts w:ascii="Arial" w:eastAsia="Times New Roman" w:hAnsi="Arial" w:cs="Arial"/>
                <w:sz w:val="24"/>
                <w:szCs w:val="24"/>
              </w:rPr>
            </w:pPr>
            <w:r w:rsidRPr="00692565">
              <w:rPr>
                <w:rFonts w:ascii="Arial" w:eastAsia="Times New Roman" w:hAnsi="Arial" w:cs="Arial"/>
                <w:sz w:val="24"/>
                <w:szCs w:val="24"/>
              </w:rPr>
              <w:t>(3.05 m)</w:t>
            </w:r>
          </w:p>
        </w:tc>
        <w:tc>
          <w:tcPr>
            <w:tcW w:w="1792" w:type="dxa"/>
            <w:vAlign w:val="center"/>
          </w:tcPr>
          <w:p w14:paraId="240DD45D" w14:textId="77777777" w:rsidR="00B2372B" w:rsidRDefault="00AB49AF" w:rsidP="007B66C9">
            <w:pPr>
              <w:autoSpaceDE w:val="0"/>
              <w:autoSpaceDN w:val="0"/>
              <w:adjustRightInd w:val="0"/>
              <w:ind w:left="144"/>
              <w:contextualSpacing/>
              <w:rPr>
                <w:rFonts w:ascii="Arial" w:eastAsia="Times New Roman" w:hAnsi="Arial" w:cs="Arial"/>
                <w:sz w:val="24"/>
                <w:szCs w:val="24"/>
              </w:rPr>
            </w:pPr>
            <w:r w:rsidRPr="00692565">
              <w:rPr>
                <w:rFonts w:ascii="Arial" w:eastAsia="Times New Roman" w:hAnsi="Arial" w:cs="Arial"/>
                <w:sz w:val="24"/>
                <w:szCs w:val="24"/>
              </w:rPr>
              <w:t xml:space="preserve">10 feet </w:t>
            </w:r>
          </w:p>
          <w:p w14:paraId="74B85CB1" w14:textId="7689EB1E" w:rsidR="00AB49AF" w:rsidRPr="00692565" w:rsidRDefault="00AB49AF" w:rsidP="007B66C9">
            <w:pPr>
              <w:autoSpaceDE w:val="0"/>
              <w:autoSpaceDN w:val="0"/>
              <w:adjustRightInd w:val="0"/>
              <w:ind w:left="144"/>
              <w:contextualSpacing/>
              <w:rPr>
                <w:rFonts w:ascii="Arial" w:eastAsia="Times New Roman" w:hAnsi="Arial" w:cs="Arial"/>
                <w:sz w:val="24"/>
                <w:szCs w:val="24"/>
              </w:rPr>
            </w:pPr>
            <w:r w:rsidRPr="00692565">
              <w:rPr>
                <w:rFonts w:ascii="Arial" w:eastAsia="Times New Roman" w:hAnsi="Arial" w:cs="Arial"/>
                <w:sz w:val="24"/>
                <w:szCs w:val="24"/>
              </w:rPr>
              <w:t>(3.05 m)</w:t>
            </w:r>
          </w:p>
        </w:tc>
        <w:tc>
          <w:tcPr>
            <w:tcW w:w="1608" w:type="dxa"/>
            <w:vAlign w:val="center"/>
          </w:tcPr>
          <w:p w14:paraId="5FC8EE28" w14:textId="77777777" w:rsidR="00AB49AF" w:rsidRPr="00692565" w:rsidRDefault="00AB49AF" w:rsidP="00C0334E">
            <w:pPr>
              <w:autoSpaceDE w:val="0"/>
              <w:autoSpaceDN w:val="0"/>
              <w:adjustRightInd w:val="0"/>
              <w:ind w:left="150"/>
              <w:contextualSpacing/>
              <w:rPr>
                <w:rFonts w:ascii="Arial" w:eastAsia="Times New Roman" w:hAnsi="Arial" w:cs="Arial"/>
                <w:sz w:val="24"/>
                <w:szCs w:val="24"/>
              </w:rPr>
            </w:pPr>
            <w:r w:rsidRPr="00692565">
              <w:rPr>
                <w:rFonts w:ascii="Arial" w:eastAsia="Times New Roman" w:hAnsi="Arial" w:cs="Arial"/>
                <w:sz w:val="24"/>
                <w:szCs w:val="24"/>
              </w:rPr>
              <w:t>10 feet (3.05 m)</w:t>
            </w:r>
          </w:p>
        </w:tc>
      </w:tr>
      <w:tr w:rsidR="00AB49AF" w:rsidRPr="00692565" w14:paraId="24516352" w14:textId="77777777" w:rsidTr="00B2372B">
        <w:tc>
          <w:tcPr>
            <w:tcW w:w="9152" w:type="dxa"/>
            <w:gridSpan w:val="4"/>
            <w:vAlign w:val="center"/>
          </w:tcPr>
          <w:p w14:paraId="5CF2135F" w14:textId="77777777" w:rsidR="00AB49AF" w:rsidRPr="00AA73F2" w:rsidRDefault="00AB49AF" w:rsidP="00692565">
            <w:pPr>
              <w:spacing w:before="40" w:after="40"/>
              <w:ind w:left="720"/>
              <w:contextualSpacing/>
              <w:rPr>
                <w:rFonts w:ascii="Arial" w:eastAsia="Times New Roman" w:hAnsi="Arial" w:cs="Arial"/>
                <w:sz w:val="18"/>
                <w:szCs w:val="18"/>
                <w:lang w:eastAsia="ja-JP"/>
              </w:rPr>
            </w:pPr>
            <w:r w:rsidRPr="00AA73F2">
              <w:rPr>
                <w:rFonts w:ascii="Arial" w:eastAsia="Times New Roman" w:hAnsi="Arial" w:cs="Arial"/>
                <w:sz w:val="18"/>
                <w:szCs w:val="18"/>
                <w:lang w:eastAsia="ja-JP"/>
              </w:rPr>
              <w:t>Notes:</w:t>
            </w:r>
          </w:p>
          <w:p w14:paraId="4DDDFE40" w14:textId="77777777" w:rsidR="00AB49AF" w:rsidRPr="00AA73F2" w:rsidRDefault="00AB49AF" w:rsidP="00692565">
            <w:pPr>
              <w:tabs>
                <w:tab w:val="left" w:pos="305"/>
              </w:tabs>
              <w:ind w:left="318"/>
              <w:contextualSpacing/>
              <w:rPr>
                <w:rFonts w:ascii="Arial" w:eastAsia="Times New Roman" w:hAnsi="Arial" w:cs="Arial"/>
                <w:sz w:val="18"/>
                <w:szCs w:val="18"/>
                <w:lang w:eastAsia="ja-JP"/>
              </w:rPr>
            </w:pPr>
            <w:r w:rsidRPr="00AA73F2">
              <w:rPr>
                <w:rFonts w:ascii="Arial" w:eastAsia="Times New Roman" w:hAnsi="Arial" w:cs="Arial"/>
                <w:sz w:val="18"/>
                <w:szCs w:val="18"/>
                <w:lang w:eastAsia="ja-JP"/>
              </w:rPr>
              <w:t xml:space="preserve">When disposal fields and/or seepage pits are installed in sloping ground, the minimum horizontal distance between any part of the leaching system and ground surface shall be fifteen (15) feet (4.57m). </w:t>
            </w:r>
          </w:p>
          <w:p w14:paraId="586FB5D0" w14:textId="77777777" w:rsidR="00AB49AF" w:rsidRPr="00AA73F2" w:rsidRDefault="00AB49AF" w:rsidP="00692565">
            <w:pPr>
              <w:tabs>
                <w:tab w:val="left" w:pos="305"/>
              </w:tabs>
              <w:ind w:left="318"/>
              <w:contextualSpacing/>
              <w:rPr>
                <w:rFonts w:ascii="Arial" w:eastAsia="Times New Roman" w:hAnsi="Arial" w:cs="Arial"/>
                <w:sz w:val="18"/>
                <w:szCs w:val="18"/>
                <w:lang w:eastAsia="ja-JP"/>
              </w:rPr>
            </w:pPr>
            <w:r w:rsidRPr="00AA73F2">
              <w:rPr>
                <w:rFonts w:ascii="Arial" w:eastAsia="Times New Roman" w:hAnsi="Arial" w:cs="Arial"/>
                <w:sz w:val="18"/>
                <w:szCs w:val="18"/>
                <w:lang w:eastAsia="ja-JP"/>
              </w:rPr>
              <w:t xml:space="preserve">1. Including decks, patios, porches and steps, whether covered or uncovered, breezeways, roofed porte-cocheres, roofed patios, carports, covered walks, covered driveways and similar structures or appurtenances. </w:t>
            </w:r>
          </w:p>
          <w:p w14:paraId="509EE13A" w14:textId="77777777" w:rsidR="00AB49AF" w:rsidRPr="00AA73F2" w:rsidRDefault="00AB49AF" w:rsidP="00692565">
            <w:pPr>
              <w:tabs>
                <w:tab w:val="left" w:pos="305"/>
              </w:tabs>
              <w:ind w:left="318"/>
              <w:contextualSpacing/>
              <w:rPr>
                <w:rFonts w:ascii="Arial" w:eastAsia="Times New Roman" w:hAnsi="Arial" w:cs="Arial"/>
                <w:sz w:val="18"/>
                <w:szCs w:val="18"/>
                <w:lang w:eastAsia="ja-JP"/>
              </w:rPr>
            </w:pPr>
            <w:r w:rsidRPr="00AA73F2">
              <w:rPr>
                <w:rFonts w:ascii="Arial" w:eastAsia="Times New Roman" w:hAnsi="Arial" w:cs="Arial"/>
                <w:sz w:val="18"/>
                <w:szCs w:val="18"/>
                <w:lang w:eastAsia="ja-JP"/>
              </w:rPr>
              <w:t>2. Reserved.</w:t>
            </w:r>
          </w:p>
          <w:p w14:paraId="7A3340CA" w14:textId="77777777" w:rsidR="00AB49AF" w:rsidRPr="00AA73F2" w:rsidRDefault="00AB49AF" w:rsidP="00692565">
            <w:pPr>
              <w:tabs>
                <w:tab w:val="left" w:pos="305"/>
              </w:tabs>
              <w:ind w:left="318"/>
              <w:contextualSpacing/>
              <w:rPr>
                <w:rFonts w:ascii="Arial" w:eastAsia="Times New Roman" w:hAnsi="Arial" w:cs="Arial"/>
                <w:sz w:val="18"/>
                <w:szCs w:val="18"/>
                <w:lang w:eastAsia="ja-JP"/>
              </w:rPr>
            </w:pPr>
            <w:r w:rsidRPr="00AA73F2">
              <w:rPr>
                <w:rFonts w:ascii="Arial" w:eastAsia="Times New Roman" w:hAnsi="Arial" w:cs="Arial"/>
                <w:sz w:val="18"/>
                <w:szCs w:val="18"/>
                <w:lang w:eastAsia="ja-JP"/>
              </w:rPr>
              <w:t>3.  Reserved.</w:t>
            </w:r>
          </w:p>
          <w:p w14:paraId="1B49739B" w14:textId="77777777" w:rsidR="00AB49AF" w:rsidRPr="00AA73F2" w:rsidRDefault="00AB49AF" w:rsidP="00692565">
            <w:pPr>
              <w:tabs>
                <w:tab w:val="left" w:pos="305"/>
              </w:tabs>
              <w:ind w:left="318"/>
              <w:contextualSpacing/>
              <w:rPr>
                <w:rFonts w:ascii="Arial" w:eastAsia="Times New Roman" w:hAnsi="Arial" w:cs="Arial"/>
                <w:sz w:val="18"/>
                <w:szCs w:val="18"/>
                <w:lang w:eastAsia="ja-JP"/>
              </w:rPr>
            </w:pPr>
            <w:r w:rsidRPr="00AA73F2">
              <w:rPr>
                <w:rFonts w:ascii="Arial" w:eastAsia="Times New Roman" w:hAnsi="Arial" w:cs="Arial"/>
                <w:sz w:val="18"/>
                <w:szCs w:val="18"/>
                <w:lang w:eastAsia="ja-JP"/>
              </w:rPr>
              <w:t xml:space="preserve">4. Plus two (2) feet (.61m) for each additional (1) foot (.305m) of depth in excess of one (1) foot (.305m) below the bottom of the drain line. (See also Section K 6 in Appendix K of the Plumbing Code.) </w:t>
            </w:r>
          </w:p>
          <w:p w14:paraId="6BE4BC46" w14:textId="77777777" w:rsidR="00AB49AF" w:rsidRPr="00AA73F2" w:rsidRDefault="00AB49AF" w:rsidP="00692565">
            <w:pPr>
              <w:tabs>
                <w:tab w:val="left" w:pos="305"/>
              </w:tabs>
              <w:ind w:left="318"/>
              <w:contextualSpacing/>
              <w:rPr>
                <w:rFonts w:ascii="Arial" w:eastAsia="Times New Roman" w:hAnsi="Arial" w:cs="Arial"/>
                <w:sz w:val="18"/>
                <w:szCs w:val="18"/>
                <w:lang w:eastAsia="ja-JP"/>
              </w:rPr>
            </w:pPr>
            <w:r w:rsidRPr="00AA73F2">
              <w:rPr>
                <w:rFonts w:ascii="Arial" w:eastAsia="Times New Roman" w:hAnsi="Arial" w:cs="Arial"/>
                <w:sz w:val="18"/>
                <w:szCs w:val="18"/>
                <w:lang w:eastAsia="ja-JP"/>
              </w:rPr>
              <w:t>5.  Reserved.</w:t>
            </w:r>
          </w:p>
          <w:p w14:paraId="4117C7C2" w14:textId="77777777" w:rsidR="00AB49AF" w:rsidRPr="00AA73F2" w:rsidRDefault="00AB49AF" w:rsidP="00692565">
            <w:pPr>
              <w:tabs>
                <w:tab w:val="left" w:pos="305"/>
              </w:tabs>
              <w:ind w:left="318"/>
              <w:contextualSpacing/>
              <w:rPr>
                <w:rFonts w:ascii="Arial" w:eastAsia="Times New Roman" w:hAnsi="Arial" w:cs="Arial"/>
                <w:sz w:val="18"/>
                <w:szCs w:val="18"/>
                <w:lang w:eastAsia="ja-JP"/>
              </w:rPr>
            </w:pPr>
            <w:r w:rsidRPr="00AA73F2">
              <w:rPr>
                <w:rFonts w:ascii="Arial" w:eastAsia="Times New Roman" w:hAnsi="Arial" w:cs="Arial"/>
                <w:sz w:val="18"/>
                <w:szCs w:val="18"/>
                <w:lang w:eastAsia="ja-JP"/>
              </w:rPr>
              <w:t xml:space="preserve">6. These minimum clear horizontal distances shall also apply between disposal field, seepage pits, and the ocean mean higher high tide line. </w:t>
            </w:r>
          </w:p>
          <w:p w14:paraId="485740E8" w14:textId="77777777" w:rsidR="00AB49AF" w:rsidRPr="00AA73F2" w:rsidRDefault="00AB49AF" w:rsidP="00692565">
            <w:pPr>
              <w:tabs>
                <w:tab w:val="left" w:pos="305"/>
              </w:tabs>
              <w:ind w:left="318"/>
              <w:contextualSpacing/>
              <w:rPr>
                <w:rFonts w:ascii="Arial" w:eastAsia="Times New Roman" w:hAnsi="Arial" w:cs="Arial"/>
                <w:sz w:val="18"/>
                <w:szCs w:val="18"/>
                <w:lang w:eastAsia="ja-JP"/>
              </w:rPr>
            </w:pPr>
            <w:r w:rsidRPr="00AA73F2">
              <w:rPr>
                <w:rFonts w:ascii="Arial" w:eastAsia="Times New Roman" w:hAnsi="Arial" w:cs="Arial"/>
                <w:sz w:val="18"/>
                <w:szCs w:val="18"/>
                <w:lang w:eastAsia="ja-JP"/>
              </w:rPr>
              <w:t xml:space="preserve">7. Where special hazards are involved, the distance required shall be increased as may be directed by the Authority Having Jurisdiction. </w:t>
            </w:r>
          </w:p>
          <w:p w14:paraId="5661DF8B" w14:textId="77777777" w:rsidR="00AB49AF" w:rsidRPr="00AA73F2" w:rsidRDefault="00AB49AF" w:rsidP="00692565">
            <w:pPr>
              <w:tabs>
                <w:tab w:val="left" w:pos="305"/>
              </w:tabs>
              <w:ind w:left="318"/>
              <w:contextualSpacing/>
              <w:rPr>
                <w:rFonts w:ascii="Arial" w:eastAsia="Times New Roman" w:hAnsi="Arial" w:cs="Arial"/>
                <w:sz w:val="18"/>
                <w:szCs w:val="18"/>
                <w:lang w:eastAsia="ja-JP"/>
              </w:rPr>
            </w:pPr>
            <w:r w:rsidRPr="00AA73F2">
              <w:rPr>
                <w:rFonts w:ascii="Arial" w:eastAsia="Times New Roman" w:hAnsi="Arial" w:cs="Arial"/>
                <w:sz w:val="18"/>
                <w:szCs w:val="18"/>
                <w:lang w:eastAsia="ja-JP"/>
              </w:rPr>
              <w:t>8. If the depth of the effluent dispersal system exceeds 20 feet (6.1m) and is within 600 feet (182.88m) of a public water well, the setback must be such that there is at least two-year travel time for microbiological contaminants</w:t>
            </w:r>
          </w:p>
          <w:p w14:paraId="03C9BA7B" w14:textId="77777777" w:rsidR="00AB49AF" w:rsidRPr="00AA73F2" w:rsidRDefault="00AB49AF" w:rsidP="00692565">
            <w:pPr>
              <w:tabs>
                <w:tab w:val="left" w:pos="305"/>
              </w:tabs>
              <w:ind w:left="318"/>
              <w:contextualSpacing/>
              <w:rPr>
                <w:rFonts w:ascii="Arial" w:eastAsia="Times New Roman" w:hAnsi="Arial" w:cs="Arial"/>
                <w:sz w:val="18"/>
                <w:szCs w:val="18"/>
                <w:lang w:eastAsia="ja-JP"/>
              </w:rPr>
            </w:pPr>
            <w:r w:rsidRPr="00AA73F2">
              <w:rPr>
                <w:rFonts w:ascii="Arial" w:eastAsia="Times New Roman" w:hAnsi="Arial" w:cs="Arial"/>
                <w:sz w:val="18"/>
                <w:szCs w:val="18"/>
                <w:lang w:eastAsia="ja-JP"/>
              </w:rPr>
              <w:t>9. Includes springs and flowing surface water bodies where the edge of that water body is the natural or levied bank for creeks and rivers, or may be less where site conditions prevent migration of wastewater to the water body.</w:t>
            </w:r>
          </w:p>
          <w:p w14:paraId="6D03B222" w14:textId="77777777" w:rsidR="00AB49AF" w:rsidRPr="00AA73F2" w:rsidRDefault="00AB49AF" w:rsidP="00692565">
            <w:pPr>
              <w:tabs>
                <w:tab w:val="left" w:pos="305"/>
              </w:tabs>
              <w:ind w:left="318"/>
              <w:contextualSpacing/>
              <w:rPr>
                <w:rFonts w:ascii="Arial" w:eastAsia="Times New Roman" w:hAnsi="Arial" w:cs="Arial"/>
                <w:sz w:val="18"/>
                <w:szCs w:val="18"/>
                <w:lang w:eastAsia="ja-JP"/>
              </w:rPr>
            </w:pPr>
            <w:r w:rsidRPr="00AA73F2">
              <w:rPr>
                <w:rFonts w:ascii="Arial" w:eastAsia="Times New Roman" w:hAnsi="Arial" w:cs="Arial"/>
                <w:sz w:val="18"/>
                <w:szCs w:val="18"/>
                <w:lang w:eastAsia="ja-JP"/>
              </w:rPr>
              <w:t>10. Distance from vernal pools, wetlands, lakes, ponds, or other surface water bodies where the edge of that water body is the high water mark for lakes and reservoirs, and the mean high tide line for tidally influenced water bodies.</w:t>
            </w:r>
          </w:p>
          <w:p w14:paraId="41D5BE0F" w14:textId="77777777" w:rsidR="00AB49AF" w:rsidRPr="00AA73F2" w:rsidRDefault="00AB49AF" w:rsidP="00692565">
            <w:pPr>
              <w:tabs>
                <w:tab w:val="left" w:pos="305"/>
              </w:tabs>
              <w:ind w:left="318"/>
              <w:contextualSpacing/>
              <w:rPr>
                <w:rFonts w:ascii="Arial" w:eastAsia="Times New Roman" w:hAnsi="Arial" w:cs="Arial"/>
                <w:sz w:val="18"/>
                <w:szCs w:val="18"/>
                <w:lang w:eastAsia="ja-JP"/>
              </w:rPr>
            </w:pPr>
            <w:r w:rsidRPr="00AA73F2">
              <w:rPr>
                <w:rFonts w:ascii="Arial" w:eastAsia="Times New Roman" w:hAnsi="Arial" w:cs="Arial"/>
                <w:sz w:val="18"/>
                <w:szCs w:val="18"/>
                <w:lang w:eastAsia="ja-JP"/>
              </w:rPr>
              <w:t>11. Where regulatory or legitimate data requirements necessitate, the required distance to monitoring wells may be decreased as may be directed by the Authority Having Jurisdiction. If the monitoring well is installed to monitor the groundwater at the waste effluent discharge, the setbacks do not apply.</w:t>
            </w:r>
          </w:p>
          <w:p w14:paraId="3FE91B18" w14:textId="77777777" w:rsidR="00AB49AF" w:rsidRPr="00AA73F2" w:rsidRDefault="00AB49AF" w:rsidP="00692565">
            <w:pPr>
              <w:tabs>
                <w:tab w:val="left" w:pos="305"/>
              </w:tabs>
              <w:ind w:left="318"/>
              <w:contextualSpacing/>
              <w:rPr>
                <w:rFonts w:ascii="Arial" w:eastAsia="Times New Roman" w:hAnsi="Arial" w:cs="Arial"/>
                <w:sz w:val="18"/>
                <w:szCs w:val="18"/>
                <w:lang w:eastAsia="ja-JP"/>
              </w:rPr>
            </w:pPr>
            <w:r w:rsidRPr="00AA73F2">
              <w:rPr>
                <w:rFonts w:ascii="Arial" w:eastAsia="Times New Roman" w:hAnsi="Arial" w:cs="Arial"/>
                <w:sz w:val="18"/>
                <w:szCs w:val="18"/>
                <w:lang w:eastAsia="ja-JP"/>
              </w:rPr>
              <w:t>12. Unstable land mass or areas subject to earth slides shall be identified by a registered engineer or registered geologist; other setback distances are allowed, if recommended by a geotechnical report prepared by a qualified professional.</w:t>
            </w:r>
          </w:p>
          <w:p w14:paraId="6CC132CB" w14:textId="77777777" w:rsidR="00AB49AF" w:rsidRPr="00AA73F2" w:rsidRDefault="00AB49AF" w:rsidP="00692565">
            <w:pPr>
              <w:tabs>
                <w:tab w:val="left" w:pos="305"/>
              </w:tabs>
              <w:ind w:left="318"/>
              <w:contextualSpacing/>
              <w:rPr>
                <w:rFonts w:ascii="Arial" w:eastAsia="Times New Roman" w:hAnsi="Arial" w:cs="Arial"/>
                <w:sz w:val="18"/>
                <w:szCs w:val="18"/>
                <w:lang w:eastAsia="ja-JP"/>
              </w:rPr>
            </w:pPr>
            <w:r w:rsidRPr="00AA73F2">
              <w:rPr>
                <w:rFonts w:ascii="Arial" w:eastAsia="Times New Roman" w:hAnsi="Arial" w:cs="Arial"/>
                <w:sz w:val="18"/>
                <w:szCs w:val="18"/>
                <w:lang w:eastAsia="ja-JP"/>
              </w:rPr>
              <w:t>13. 400 feet (121.92m) from the high water mark of a reservoir, lake, or flowing water body when the effluent dispersal system is within 1,200 feet (365.76m) from a public water systems’ surface water intake point, within the catchment of the drainage, and located such that it may impact water quality at the intake point such as upstream of the intake point for flowing water bodies.</w:t>
            </w:r>
          </w:p>
          <w:p w14:paraId="4AC69619" w14:textId="77777777" w:rsidR="00AB49AF" w:rsidRPr="00AA73F2" w:rsidRDefault="00AB49AF" w:rsidP="00692565">
            <w:pPr>
              <w:tabs>
                <w:tab w:val="left" w:pos="305"/>
              </w:tabs>
              <w:ind w:left="318"/>
              <w:contextualSpacing/>
              <w:rPr>
                <w:rFonts w:ascii="Arial" w:eastAsia="Times New Roman" w:hAnsi="Arial" w:cs="Arial"/>
                <w:sz w:val="18"/>
                <w:szCs w:val="18"/>
                <w:lang w:eastAsia="ja-JP"/>
              </w:rPr>
            </w:pPr>
            <w:r w:rsidRPr="00AA73F2">
              <w:rPr>
                <w:rFonts w:ascii="Arial" w:eastAsia="Times New Roman" w:hAnsi="Arial" w:cs="Arial"/>
                <w:sz w:val="18"/>
                <w:szCs w:val="18"/>
                <w:lang w:eastAsia="ja-JP"/>
              </w:rPr>
              <w:t>14. 200 feet (60.96m) from the high water mark of a reservoir, lake, or flowing water body when the effluent dispersal system is located more than 1,200 feet (365.76m) but less than 2,500 feet (762m) from a public water systems’ surface water intake point, within the catchment of the drainage, and located such that it may impact water quality at the intake point such as upstream of the intake point for flowing water bodies.</w:t>
            </w:r>
          </w:p>
          <w:p w14:paraId="3F791CC4" w14:textId="77777777" w:rsidR="00AB49AF" w:rsidRPr="00AA73F2" w:rsidRDefault="00AB49AF" w:rsidP="00692565">
            <w:pPr>
              <w:tabs>
                <w:tab w:val="left" w:pos="305"/>
              </w:tabs>
              <w:ind w:left="485" w:hanging="180"/>
              <w:contextualSpacing/>
              <w:rPr>
                <w:rFonts w:ascii="Arial" w:eastAsia="Calibri" w:hAnsi="Arial" w:cs="Arial"/>
                <w:sz w:val="18"/>
                <w:szCs w:val="18"/>
              </w:rPr>
            </w:pPr>
            <w:r w:rsidRPr="00AA73F2">
              <w:rPr>
                <w:rFonts w:ascii="Arial" w:eastAsia="Calibri" w:hAnsi="Arial" w:cs="Arial"/>
                <w:sz w:val="18"/>
                <w:szCs w:val="18"/>
              </w:rPr>
              <w:t>15. For Oak trees, this requirement extends to 5 feet (1.52m) outside of the drip line or 15 feet (4.57m) from the trunk, whichever is greater.</w:t>
            </w:r>
          </w:p>
        </w:tc>
      </w:tr>
    </w:tbl>
    <w:p w14:paraId="615C0BA4" w14:textId="77777777" w:rsidR="00AB49AF" w:rsidRPr="00692565" w:rsidRDefault="00AB49AF" w:rsidP="00692565">
      <w:pPr>
        <w:widowControl w:val="0"/>
        <w:spacing w:after="120"/>
        <w:rPr>
          <w:rFonts w:ascii="Arial" w:eastAsia="Calibri" w:hAnsi="Arial" w:cs="Arial"/>
          <w:b/>
          <w:szCs w:val="24"/>
        </w:rPr>
      </w:pPr>
    </w:p>
    <w:p w14:paraId="213F0D55" w14:textId="77777777" w:rsidR="00250EB1" w:rsidRDefault="00250EB1" w:rsidP="00692565">
      <w:pPr>
        <w:ind w:left="720"/>
        <w:rPr>
          <w:rFonts w:ascii="Arial" w:eastAsia="Calibri" w:hAnsi="Arial" w:cs="Arial"/>
          <w:b/>
          <w:i/>
          <w:szCs w:val="24"/>
        </w:rPr>
      </w:pPr>
    </w:p>
    <w:p w14:paraId="23377E07" w14:textId="4B5BF126" w:rsidR="00AB49AF" w:rsidRPr="00692565" w:rsidRDefault="00AB49AF" w:rsidP="00692565">
      <w:pPr>
        <w:ind w:left="720"/>
        <w:rPr>
          <w:rFonts w:ascii="Arial" w:eastAsia="Calibri" w:hAnsi="Arial" w:cs="Arial"/>
          <w:b/>
          <w:i/>
          <w:szCs w:val="24"/>
        </w:rPr>
      </w:pPr>
      <w:r w:rsidRPr="00692565">
        <w:rPr>
          <w:rFonts w:ascii="Arial" w:eastAsia="Calibri" w:hAnsi="Arial" w:cs="Arial"/>
          <w:b/>
          <w:i/>
          <w:szCs w:val="24"/>
        </w:rPr>
        <w:t>Septic Tank Requirements</w:t>
      </w:r>
    </w:p>
    <w:p w14:paraId="22EA9827" w14:textId="77777777" w:rsidR="00AB49AF" w:rsidRPr="00692565" w:rsidRDefault="00AB49AF" w:rsidP="00692565">
      <w:pPr>
        <w:ind w:left="720"/>
        <w:rPr>
          <w:rFonts w:ascii="Arial" w:eastAsia="Calibri" w:hAnsi="Arial" w:cs="Arial"/>
          <w:b/>
          <w:i/>
          <w:szCs w:val="24"/>
        </w:rPr>
      </w:pPr>
    </w:p>
    <w:p w14:paraId="1CDBE032" w14:textId="77777777" w:rsidR="00AB49AF" w:rsidRPr="00692565" w:rsidRDefault="00AB49AF" w:rsidP="00B2372B">
      <w:pPr>
        <w:spacing w:line="276" w:lineRule="auto"/>
        <w:ind w:left="720"/>
        <w:jc w:val="both"/>
        <w:rPr>
          <w:rFonts w:ascii="Arial" w:eastAsia="Calibri" w:hAnsi="Arial" w:cs="Arial"/>
          <w:szCs w:val="24"/>
        </w:rPr>
      </w:pPr>
      <w:r w:rsidRPr="00692565">
        <w:rPr>
          <w:rFonts w:ascii="Arial" w:eastAsia="Calibri" w:hAnsi="Arial" w:cs="Arial"/>
          <w:szCs w:val="24"/>
        </w:rPr>
        <w:t>Septic tanks must have the minimum capacity shown in</w:t>
      </w:r>
      <w:r w:rsidRPr="00692565">
        <w:rPr>
          <w:rFonts w:ascii="Arial" w:eastAsia="Calibri" w:hAnsi="Arial" w:cs="Arial"/>
          <w:b/>
          <w:szCs w:val="24"/>
        </w:rPr>
        <w:t xml:space="preserve"> Table 3-5</w:t>
      </w:r>
      <w:r w:rsidRPr="00692565">
        <w:rPr>
          <w:rFonts w:ascii="Arial" w:eastAsia="Calibri" w:hAnsi="Arial" w:cs="Arial"/>
          <w:szCs w:val="24"/>
        </w:rPr>
        <w:t xml:space="preserve"> for single family and multiple dwelling units.  The capacity for a septic tank to be utilized for single or multiple family dwelling shall be determined based on the number of bedrooms and bedroom equivalents. Septic tanks may be voluntarily oversized to improve the retention time, which should be clearly noted on the plans.</w:t>
      </w:r>
    </w:p>
    <w:p w14:paraId="3A349157" w14:textId="77777777" w:rsidR="00AB49AF" w:rsidRPr="00692565" w:rsidRDefault="00AB49AF" w:rsidP="00692565">
      <w:pPr>
        <w:ind w:left="720"/>
        <w:rPr>
          <w:rFonts w:ascii="Arial" w:eastAsia="Calibri" w:hAnsi="Arial" w:cs="Arial"/>
          <w:szCs w:val="24"/>
        </w:rPr>
      </w:pPr>
    </w:p>
    <w:p w14:paraId="0DB892C5" w14:textId="77777777" w:rsidR="00AB49AF" w:rsidRPr="00692565" w:rsidRDefault="00AB49AF" w:rsidP="00B2372B">
      <w:pPr>
        <w:widowControl w:val="0"/>
        <w:spacing w:after="200"/>
        <w:jc w:val="center"/>
        <w:rPr>
          <w:rFonts w:ascii="Arial" w:eastAsia="Calibri" w:hAnsi="Arial" w:cs="Arial"/>
          <w:b/>
          <w:szCs w:val="24"/>
        </w:rPr>
      </w:pPr>
      <w:r w:rsidRPr="00692565">
        <w:rPr>
          <w:rFonts w:ascii="Arial" w:eastAsia="Calibri" w:hAnsi="Arial" w:cs="Arial"/>
          <w:b/>
          <w:szCs w:val="24"/>
        </w:rPr>
        <w:t>Table 3-5. Capacity of Septic Tanks*</w:t>
      </w:r>
    </w:p>
    <w:tbl>
      <w:tblPr>
        <w:tblStyle w:val="TableGrid"/>
        <w:tblW w:w="5000" w:type="pct"/>
        <w:tblLook w:val="04A0" w:firstRow="1" w:lastRow="0" w:firstColumn="1" w:lastColumn="0" w:noHBand="0" w:noVBand="1"/>
      </w:tblPr>
      <w:tblGrid>
        <w:gridCol w:w="2150"/>
        <w:gridCol w:w="2405"/>
        <w:gridCol w:w="2461"/>
        <w:gridCol w:w="2334"/>
      </w:tblGrid>
      <w:tr w:rsidR="00AB49AF" w:rsidRPr="00692565" w14:paraId="7F2B80A4" w14:textId="77777777" w:rsidTr="00B2372B">
        <w:tc>
          <w:tcPr>
            <w:tcW w:w="1150" w:type="pct"/>
            <w:vAlign w:val="center"/>
            <w:hideMark/>
          </w:tcPr>
          <w:p w14:paraId="7CE35313" w14:textId="77777777" w:rsidR="00AB49AF" w:rsidRPr="00B2372B" w:rsidRDefault="00AB49AF" w:rsidP="00B2372B">
            <w:pPr>
              <w:ind w:left="72"/>
              <w:contextualSpacing/>
              <w:rPr>
                <w:rFonts w:ascii="Arial" w:eastAsia="Calibri" w:hAnsi="Arial" w:cs="Arial"/>
              </w:rPr>
            </w:pPr>
            <w:r w:rsidRPr="00B2372B">
              <w:rPr>
                <w:rFonts w:ascii="Arial" w:eastAsia="Calibri" w:hAnsi="Arial" w:cs="Arial"/>
              </w:rPr>
              <w:t>Single-Family Dwellings** Number of Bedrooms</w:t>
            </w:r>
          </w:p>
        </w:tc>
        <w:tc>
          <w:tcPr>
            <w:tcW w:w="1286" w:type="pct"/>
            <w:vAlign w:val="center"/>
            <w:hideMark/>
          </w:tcPr>
          <w:p w14:paraId="37F6F2FE" w14:textId="77777777" w:rsidR="00AB49AF" w:rsidRPr="00B2372B" w:rsidRDefault="00AB49AF" w:rsidP="00B2372B">
            <w:pPr>
              <w:ind w:left="72"/>
              <w:contextualSpacing/>
              <w:rPr>
                <w:rFonts w:ascii="Arial" w:eastAsia="Calibri" w:hAnsi="Arial" w:cs="Arial"/>
              </w:rPr>
            </w:pPr>
            <w:r w:rsidRPr="00B2372B">
              <w:rPr>
                <w:rFonts w:ascii="Arial" w:eastAsia="Calibri" w:hAnsi="Arial" w:cs="Arial"/>
              </w:rPr>
              <w:t>Multiple Dwelling Units or Apartments—One Bedroom Each</w:t>
            </w:r>
          </w:p>
        </w:tc>
        <w:tc>
          <w:tcPr>
            <w:tcW w:w="1316" w:type="pct"/>
            <w:vAlign w:val="center"/>
            <w:hideMark/>
          </w:tcPr>
          <w:p w14:paraId="17D4D41E" w14:textId="77777777" w:rsidR="00AB49AF" w:rsidRPr="00B2372B" w:rsidRDefault="00AB49AF" w:rsidP="00B2372B">
            <w:pPr>
              <w:ind w:left="102"/>
              <w:contextualSpacing/>
              <w:rPr>
                <w:rFonts w:ascii="Arial" w:eastAsia="Calibri" w:hAnsi="Arial" w:cs="Arial"/>
              </w:rPr>
            </w:pPr>
            <w:r w:rsidRPr="00B2372B">
              <w:rPr>
                <w:rFonts w:ascii="Arial" w:eastAsia="Calibri" w:hAnsi="Arial" w:cs="Arial"/>
              </w:rPr>
              <w:t>Other Uses: Maximum Fixture Units Served (per Plumbing Code)</w:t>
            </w:r>
          </w:p>
        </w:tc>
        <w:tc>
          <w:tcPr>
            <w:tcW w:w="1249" w:type="pct"/>
            <w:vAlign w:val="center"/>
            <w:hideMark/>
          </w:tcPr>
          <w:p w14:paraId="5ADA2E35" w14:textId="77777777" w:rsidR="00AB49AF" w:rsidRPr="00B2372B" w:rsidRDefault="00AB49AF" w:rsidP="00B2372B">
            <w:pPr>
              <w:ind w:left="72"/>
              <w:contextualSpacing/>
              <w:rPr>
                <w:rFonts w:ascii="Arial" w:eastAsia="Calibri" w:hAnsi="Arial" w:cs="Arial"/>
              </w:rPr>
            </w:pPr>
            <w:r w:rsidRPr="00B2372B">
              <w:rPr>
                <w:rFonts w:ascii="Arial" w:eastAsia="Calibri" w:hAnsi="Arial" w:cs="Arial"/>
              </w:rPr>
              <w:t>Minimum Septic Tanks Capacity in Gallons (Liters)</w:t>
            </w:r>
          </w:p>
        </w:tc>
      </w:tr>
      <w:tr w:rsidR="00AB49AF" w:rsidRPr="00692565" w14:paraId="2F5A9240" w14:textId="77777777" w:rsidTr="00B2372B">
        <w:tc>
          <w:tcPr>
            <w:tcW w:w="1150" w:type="pct"/>
            <w:hideMark/>
          </w:tcPr>
          <w:p w14:paraId="42F3082B"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1 or 2</w:t>
            </w:r>
          </w:p>
        </w:tc>
        <w:tc>
          <w:tcPr>
            <w:tcW w:w="1286" w:type="pct"/>
            <w:hideMark/>
          </w:tcPr>
          <w:p w14:paraId="008D2561" w14:textId="77777777" w:rsidR="00AB49AF" w:rsidRPr="00692565" w:rsidRDefault="00AB49AF" w:rsidP="00692565">
            <w:pPr>
              <w:ind w:left="720"/>
              <w:contextualSpacing/>
              <w:rPr>
                <w:rFonts w:ascii="Arial" w:eastAsia="Calibri" w:hAnsi="Arial" w:cs="Arial"/>
                <w:sz w:val="24"/>
                <w:szCs w:val="24"/>
              </w:rPr>
            </w:pPr>
          </w:p>
        </w:tc>
        <w:tc>
          <w:tcPr>
            <w:tcW w:w="1316" w:type="pct"/>
            <w:hideMark/>
          </w:tcPr>
          <w:p w14:paraId="41DF9FDA"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15</w:t>
            </w:r>
          </w:p>
        </w:tc>
        <w:tc>
          <w:tcPr>
            <w:tcW w:w="1249" w:type="pct"/>
            <w:hideMark/>
          </w:tcPr>
          <w:p w14:paraId="3B044F14" w14:textId="63AE8B91" w:rsidR="00AB49AF" w:rsidRPr="00692565" w:rsidRDefault="00AB49AF" w:rsidP="00B2372B">
            <w:pPr>
              <w:ind w:left="162"/>
              <w:contextualSpacing/>
              <w:rPr>
                <w:rFonts w:ascii="Arial" w:eastAsia="Calibri" w:hAnsi="Arial" w:cs="Arial"/>
                <w:sz w:val="24"/>
                <w:szCs w:val="24"/>
              </w:rPr>
            </w:pPr>
            <w:r w:rsidRPr="00692565">
              <w:rPr>
                <w:rFonts w:ascii="Arial" w:eastAsia="Calibri" w:hAnsi="Arial" w:cs="Arial"/>
                <w:sz w:val="24"/>
                <w:szCs w:val="24"/>
              </w:rPr>
              <w:t>750</w:t>
            </w:r>
            <w:r w:rsidR="00B2372B">
              <w:rPr>
                <w:rFonts w:ascii="Arial" w:eastAsia="Calibri" w:hAnsi="Arial" w:cs="Arial"/>
                <w:sz w:val="24"/>
                <w:szCs w:val="24"/>
              </w:rPr>
              <w:t xml:space="preserve"> </w:t>
            </w:r>
            <w:r w:rsidRPr="00692565">
              <w:rPr>
                <w:rFonts w:ascii="Arial" w:eastAsia="Calibri" w:hAnsi="Arial" w:cs="Arial"/>
                <w:sz w:val="24"/>
                <w:szCs w:val="24"/>
              </w:rPr>
              <w:t>(2,838)</w:t>
            </w:r>
          </w:p>
        </w:tc>
      </w:tr>
      <w:tr w:rsidR="00AB49AF" w:rsidRPr="00692565" w14:paraId="792EEC53" w14:textId="77777777" w:rsidTr="00B2372B">
        <w:tc>
          <w:tcPr>
            <w:tcW w:w="1150" w:type="pct"/>
            <w:hideMark/>
          </w:tcPr>
          <w:p w14:paraId="40A96EE0"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3</w:t>
            </w:r>
          </w:p>
        </w:tc>
        <w:tc>
          <w:tcPr>
            <w:tcW w:w="1286" w:type="pct"/>
            <w:hideMark/>
          </w:tcPr>
          <w:p w14:paraId="3F0F681C" w14:textId="77777777" w:rsidR="00AB49AF" w:rsidRPr="00692565" w:rsidRDefault="00AB49AF" w:rsidP="00692565">
            <w:pPr>
              <w:ind w:left="720"/>
              <w:contextualSpacing/>
              <w:rPr>
                <w:rFonts w:ascii="Arial" w:eastAsia="Calibri" w:hAnsi="Arial" w:cs="Arial"/>
                <w:sz w:val="24"/>
                <w:szCs w:val="24"/>
              </w:rPr>
            </w:pPr>
          </w:p>
        </w:tc>
        <w:tc>
          <w:tcPr>
            <w:tcW w:w="1316" w:type="pct"/>
            <w:hideMark/>
          </w:tcPr>
          <w:p w14:paraId="4D19C0C1"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20</w:t>
            </w:r>
          </w:p>
        </w:tc>
        <w:tc>
          <w:tcPr>
            <w:tcW w:w="1249" w:type="pct"/>
            <w:hideMark/>
          </w:tcPr>
          <w:p w14:paraId="700489FF" w14:textId="77777777" w:rsidR="00AB49AF" w:rsidRPr="00692565" w:rsidRDefault="00AB49AF" w:rsidP="00B2372B">
            <w:pPr>
              <w:ind w:left="162"/>
              <w:contextualSpacing/>
              <w:rPr>
                <w:rFonts w:ascii="Arial" w:eastAsia="Calibri" w:hAnsi="Arial" w:cs="Arial"/>
                <w:sz w:val="24"/>
                <w:szCs w:val="24"/>
              </w:rPr>
            </w:pPr>
            <w:r w:rsidRPr="00692565">
              <w:rPr>
                <w:rFonts w:ascii="Arial" w:eastAsia="Calibri" w:hAnsi="Arial" w:cs="Arial"/>
                <w:sz w:val="24"/>
                <w:szCs w:val="24"/>
              </w:rPr>
              <w:t>1,000 (3,785)</w:t>
            </w:r>
          </w:p>
        </w:tc>
      </w:tr>
      <w:tr w:rsidR="00AB49AF" w:rsidRPr="00692565" w14:paraId="4A8B359E" w14:textId="77777777" w:rsidTr="00B2372B">
        <w:tc>
          <w:tcPr>
            <w:tcW w:w="1150" w:type="pct"/>
            <w:hideMark/>
          </w:tcPr>
          <w:p w14:paraId="182D338D"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4</w:t>
            </w:r>
          </w:p>
        </w:tc>
        <w:tc>
          <w:tcPr>
            <w:tcW w:w="1286" w:type="pct"/>
            <w:hideMark/>
          </w:tcPr>
          <w:p w14:paraId="191F6465"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2 units</w:t>
            </w:r>
          </w:p>
        </w:tc>
        <w:tc>
          <w:tcPr>
            <w:tcW w:w="1316" w:type="pct"/>
            <w:hideMark/>
          </w:tcPr>
          <w:p w14:paraId="645B24B2"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25</w:t>
            </w:r>
          </w:p>
        </w:tc>
        <w:tc>
          <w:tcPr>
            <w:tcW w:w="1249" w:type="pct"/>
            <w:hideMark/>
          </w:tcPr>
          <w:p w14:paraId="179BAEBD" w14:textId="77777777" w:rsidR="00AB49AF" w:rsidRPr="00692565" w:rsidRDefault="00AB49AF" w:rsidP="00B2372B">
            <w:pPr>
              <w:ind w:left="162"/>
              <w:contextualSpacing/>
              <w:rPr>
                <w:rFonts w:ascii="Arial" w:eastAsia="Calibri" w:hAnsi="Arial" w:cs="Arial"/>
                <w:sz w:val="24"/>
                <w:szCs w:val="24"/>
              </w:rPr>
            </w:pPr>
            <w:r w:rsidRPr="00692565">
              <w:rPr>
                <w:rFonts w:ascii="Arial" w:eastAsia="Calibri" w:hAnsi="Arial" w:cs="Arial"/>
                <w:sz w:val="24"/>
                <w:szCs w:val="24"/>
              </w:rPr>
              <w:t>1,200 (4,542)</w:t>
            </w:r>
          </w:p>
        </w:tc>
      </w:tr>
      <w:tr w:rsidR="00AB49AF" w:rsidRPr="00692565" w14:paraId="4875988C" w14:textId="77777777" w:rsidTr="00B2372B">
        <w:tc>
          <w:tcPr>
            <w:tcW w:w="1150" w:type="pct"/>
            <w:hideMark/>
          </w:tcPr>
          <w:p w14:paraId="5994C7A3"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5 or 6</w:t>
            </w:r>
          </w:p>
        </w:tc>
        <w:tc>
          <w:tcPr>
            <w:tcW w:w="1286" w:type="pct"/>
            <w:hideMark/>
          </w:tcPr>
          <w:p w14:paraId="3BBB9EDE"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3</w:t>
            </w:r>
          </w:p>
        </w:tc>
        <w:tc>
          <w:tcPr>
            <w:tcW w:w="1316" w:type="pct"/>
            <w:hideMark/>
          </w:tcPr>
          <w:p w14:paraId="27CA7EA5"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33</w:t>
            </w:r>
          </w:p>
        </w:tc>
        <w:tc>
          <w:tcPr>
            <w:tcW w:w="1249" w:type="pct"/>
            <w:hideMark/>
          </w:tcPr>
          <w:p w14:paraId="1E694B2C" w14:textId="77777777" w:rsidR="00AB49AF" w:rsidRPr="00692565" w:rsidRDefault="00AB49AF" w:rsidP="00B2372B">
            <w:pPr>
              <w:ind w:left="162"/>
              <w:contextualSpacing/>
              <w:rPr>
                <w:rFonts w:ascii="Arial" w:eastAsia="Calibri" w:hAnsi="Arial" w:cs="Arial"/>
                <w:sz w:val="24"/>
                <w:szCs w:val="24"/>
              </w:rPr>
            </w:pPr>
            <w:r w:rsidRPr="00692565">
              <w:rPr>
                <w:rFonts w:ascii="Arial" w:eastAsia="Calibri" w:hAnsi="Arial" w:cs="Arial"/>
                <w:sz w:val="24"/>
                <w:szCs w:val="24"/>
              </w:rPr>
              <w:t>1,500 (5,677.5)</w:t>
            </w:r>
          </w:p>
        </w:tc>
      </w:tr>
      <w:tr w:rsidR="00AB49AF" w:rsidRPr="00692565" w14:paraId="0128EEA9" w14:textId="77777777" w:rsidTr="00B2372B">
        <w:tc>
          <w:tcPr>
            <w:tcW w:w="1150" w:type="pct"/>
            <w:hideMark/>
          </w:tcPr>
          <w:p w14:paraId="626A0A39" w14:textId="77777777" w:rsidR="00AB49AF" w:rsidRPr="00692565" w:rsidRDefault="00AB49AF" w:rsidP="00692565">
            <w:pPr>
              <w:ind w:left="720"/>
              <w:contextualSpacing/>
              <w:rPr>
                <w:rFonts w:ascii="Arial" w:eastAsia="Calibri" w:hAnsi="Arial" w:cs="Arial"/>
                <w:sz w:val="24"/>
                <w:szCs w:val="24"/>
              </w:rPr>
            </w:pPr>
          </w:p>
        </w:tc>
        <w:tc>
          <w:tcPr>
            <w:tcW w:w="1286" w:type="pct"/>
            <w:hideMark/>
          </w:tcPr>
          <w:p w14:paraId="191724F8"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4</w:t>
            </w:r>
          </w:p>
        </w:tc>
        <w:tc>
          <w:tcPr>
            <w:tcW w:w="1316" w:type="pct"/>
            <w:hideMark/>
          </w:tcPr>
          <w:p w14:paraId="27F20607"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45</w:t>
            </w:r>
          </w:p>
        </w:tc>
        <w:tc>
          <w:tcPr>
            <w:tcW w:w="1249" w:type="pct"/>
            <w:hideMark/>
          </w:tcPr>
          <w:p w14:paraId="0ADDFC69" w14:textId="77777777" w:rsidR="00AB49AF" w:rsidRPr="00692565" w:rsidRDefault="00AB49AF" w:rsidP="00B2372B">
            <w:pPr>
              <w:ind w:left="162"/>
              <w:contextualSpacing/>
              <w:rPr>
                <w:rFonts w:ascii="Arial" w:eastAsia="Calibri" w:hAnsi="Arial" w:cs="Arial"/>
                <w:sz w:val="24"/>
                <w:szCs w:val="24"/>
              </w:rPr>
            </w:pPr>
            <w:r w:rsidRPr="00692565">
              <w:rPr>
                <w:rFonts w:ascii="Arial" w:eastAsia="Calibri" w:hAnsi="Arial" w:cs="Arial"/>
                <w:sz w:val="24"/>
                <w:szCs w:val="24"/>
              </w:rPr>
              <w:t>2,000 (7,570)</w:t>
            </w:r>
          </w:p>
        </w:tc>
      </w:tr>
      <w:tr w:rsidR="00AB49AF" w:rsidRPr="00692565" w14:paraId="204662B2" w14:textId="77777777" w:rsidTr="00B2372B">
        <w:tc>
          <w:tcPr>
            <w:tcW w:w="1150" w:type="pct"/>
            <w:hideMark/>
          </w:tcPr>
          <w:p w14:paraId="1A588ACF" w14:textId="77777777" w:rsidR="00AB49AF" w:rsidRPr="00692565" w:rsidRDefault="00AB49AF" w:rsidP="00692565">
            <w:pPr>
              <w:ind w:left="720"/>
              <w:contextualSpacing/>
              <w:rPr>
                <w:rFonts w:ascii="Arial" w:eastAsia="Calibri" w:hAnsi="Arial" w:cs="Arial"/>
                <w:sz w:val="24"/>
                <w:szCs w:val="24"/>
              </w:rPr>
            </w:pPr>
          </w:p>
        </w:tc>
        <w:tc>
          <w:tcPr>
            <w:tcW w:w="1286" w:type="pct"/>
            <w:hideMark/>
          </w:tcPr>
          <w:p w14:paraId="51D1F0A1"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5</w:t>
            </w:r>
          </w:p>
        </w:tc>
        <w:tc>
          <w:tcPr>
            <w:tcW w:w="1316" w:type="pct"/>
            <w:hideMark/>
          </w:tcPr>
          <w:p w14:paraId="7E093620"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55</w:t>
            </w:r>
          </w:p>
        </w:tc>
        <w:tc>
          <w:tcPr>
            <w:tcW w:w="1249" w:type="pct"/>
            <w:hideMark/>
          </w:tcPr>
          <w:p w14:paraId="426E65DB" w14:textId="77777777" w:rsidR="00AB49AF" w:rsidRPr="00692565" w:rsidRDefault="00AB49AF" w:rsidP="00B2372B">
            <w:pPr>
              <w:ind w:left="162"/>
              <w:contextualSpacing/>
              <w:rPr>
                <w:rFonts w:ascii="Arial" w:eastAsia="Calibri" w:hAnsi="Arial" w:cs="Arial"/>
                <w:sz w:val="24"/>
                <w:szCs w:val="24"/>
              </w:rPr>
            </w:pPr>
            <w:r w:rsidRPr="00692565">
              <w:rPr>
                <w:rFonts w:ascii="Arial" w:eastAsia="Calibri" w:hAnsi="Arial" w:cs="Arial"/>
                <w:sz w:val="24"/>
                <w:szCs w:val="24"/>
              </w:rPr>
              <w:t>2,250 (8,516.3)</w:t>
            </w:r>
          </w:p>
        </w:tc>
      </w:tr>
      <w:tr w:rsidR="00AB49AF" w:rsidRPr="00692565" w14:paraId="5F3C5BA6" w14:textId="77777777" w:rsidTr="00B2372B">
        <w:tc>
          <w:tcPr>
            <w:tcW w:w="1150" w:type="pct"/>
            <w:hideMark/>
          </w:tcPr>
          <w:p w14:paraId="4744FBDD" w14:textId="77777777" w:rsidR="00AB49AF" w:rsidRPr="00692565" w:rsidRDefault="00AB49AF" w:rsidP="00692565">
            <w:pPr>
              <w:ind w:left="720"/>
              <w:contextualSpacing/>
              <w:rPr>
                <w:rFonts w:ascii="Arial" w:eastAsia="Calibri" w:hAnsi="Arial" w:cs="Arial"/>
                <w:sz w:val="24"/>
                <w:szCs w:val="24"/>
              </w:rPr>
            </w:pPr>
          </w:p>
        </w:tc>
        <w:tc>
          <w:tcPr>
            <w:tcW w:w="1286" w:type="pct"/>
            <w:hideMark/>
          </w:tcPr>
          <w:p w14:paraId="3C7F25C7"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6</w:t>
            </w:r>
          </w:p>
        </w:tc>
        <w:tc>
          <w:tcPr>
            <w:tcW w:w="1316" w:type="pct"/>
            <w:hideMark/>
          </w:tcPr>
          <w:p w14:paraId="74D90A9F"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60</w:t>
            </w:r>
          </w:p>
        </w:tc>
        <w:tc>
          <w:tcPr>
            <w:tcW w:w="1249" w:type="pct"/>
            <w:hideMark/>
          </w:tcPr>
          <w:p w14:paraId="457972F8" w14:textId="77777777" w:rsidR="00AB49AF" w:rsidRPr="00692565" w:rsidRDefault="00AB49AF" w:rsidP="00B2372B">
            <w:pPr>
              <w:ind w:left="162"/>
              <w:contextualSpacing/>
              <w:rPr>
                <w:rFonts w:ascii="Arial" w:eastAsia="Calibri" w:hAnsi="Arial" w:cs="Arial"/>
                <w:sz w:val="24"/>
                <w:szCs w:val="24"/>
              </w:rPr>
            </w:pPr>
            <w:r w:rsidRPr="00692565">
              <w:rPr>
                <w:rFonts w:ascii="Arial" w:eastAsia="Calibri" w:hAnsi="Arial" w:cs="Arial"/>
                <w:sz w:val="24"/>
                <w:szCs w:val="24"/>
              </w:rPr>
              <w:t>2,500 (9,462.5)</w:t>
            </w:r>
          </w:p>
        </w:tc>
      </w:tr>
      <w:tr w:rsidR="00AB49AF" w:rsidRPr="00692565" w14:paraId="4F037A18" w14:textId="77777777" w:rsidTr="00B2372B">
        <w:tc>
          <w:tcPr>
            <w:tcW w:w="1150" w:type="pct"/>
            <w:hideMark/>
          </w:tcPr>
          <w:p w14:paraId="2994DB0E" w14:textId="77777777" w:rsidR="00AB49AF" w:rsidRPr="00692565" w:rsidRDefault="00AB49AF" w:rsidP="00692565">
            <w:pPr>
              <w:ind w:left="720"/>
              <w:contextualSpacing/>
              <w:rPr>
                <w:rFonts w:ascii="Arial" w:eastAsia="Calibri" w:hAnsi="Arial" w:cs="Arial"/>
                <w:sz w:val="24"/>
                <w:szCs w:val="24"/>
              </w:rPr>
            </w:pPr>
          </w:p>
        </w:tc>
        <w:tc>
          <w:tcPr>
            <w:tcW w:w="1286" w:type="pct"/>
            <w:hideMark/>
          </w:tcPr>
          <w:p w14:paraId="4EA46334"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7</w:t>
            </w:r>
          </w:p>
        </w:tc>
        <w:tc>
          <w:tcPr>
            <w:tcW w:w="1316" w:type="pct"/>
            <w:hideMark/>
          </w:tcPr>
          <w:p w14:paraId="137EA7CC"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70</w:t>
            </w:r>
          </w:p>
        </w:tc>
        <w:tc>
          <w:tcPr>
            <w:tcW w:w="1249" w:type="pct"/>
            <w:hideMark/>
          </w:tcPr>
          <w:p w14:paraId="7CF7F1C8" w14:textId="77777777" w:rsidR="00AB49AF" w:rsidRPr="00692565" w:rsidRDefault="00AB49AF" w:rsidP="00B2372B">
            <w:pPr>
              <w:ind w:left="162"/>
              <w:contextualSpacing/>
              <w:rPr>
                <w:rFonts w:ascii="Arial" w:eastAsia="Calibri" w:hAnsi="Arial" w:cs="Arial"/>
                <w:sz w:val="24"/>
                <w:szCs w:val="24"/>
              </w:rPr>
            </w:pPr>
            <w:r w:rsidRPr="00692565">
              <w:rPr>
                <w:rFonts w:ascii="Arial" w:eastAsia="Calibri" w:hAnsi="Arial" w:cs="Arial"/>
                <w:sz w:val="24"/>
                <w:szCs w:val="24"/>
              </w:rPr>
              <w:t>2,750 (10,408.8)</w:t>
            </w:r>
          </w:p>
        </w:tc>
      </w:tr>
      <w:tr w:rsidR="00AB49AF" w:rsidRPr="00692565" w14:paraId="17FF181B" w14:textId="77777777" w:rsidTr="00B2372B">
        <w:tc>
          <w:tcPr>
            <w:tcW w:w="1150" w:type="pct"/>
            <w:hideMark/>
          </w:tcPr>
          <w:p w14:paraId="536FCF0C" w14:textId="77777777" w:rsidR="00AB49AF" w:rsidRPr="00692565" w:rsidRDefault="00AB49AF" w:rsidP="00692565">
            <w:pPr>
              <w:ind w:left="720"/>
              <w:contextualSpacing/>
              <w:rPr>
                <w:rFonts w:ascii="Arial" w:eastAsia="Calibri" w:hAnsi="Arial" w:cs="Arial"/>
                <w:sz w:val="24"/>
                <w:szCs w:val="24"/>
              </w:rPr>
            </w:pPr>
          </w:p>
        </w:tc>
        <w:tc>
          <w:tcPr>
            <w:tcW w:w="1286" w:type="pct"/>
            <w:hideMark/>
          </w:tcPr>
          <w:p w14:paraId="0366E185"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8</w:t>
            </w:r>
          </w:p>
        </w:tc>
        <w:tc>
          <w:tcPr>
            <w:tcW w:w="1316" w:type="pct"/>
            <w:hideMark/>
          </w:tcPr>
          <w:p w14:paraId="1CE65CD9"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80</w:t>
            </w:r>
          </w:p>
        </w:tc>
        <w:tc>
          <w:tcPr>
            <w:tcW w:w="1249" w:type="pct"/>
            <w:hideMark/>
          </w:tcPr>
          <w:p w14:paraId="4C84A6C8" w14:textId="77777777" w:rsidR="00AB49AF" w:rsidRPr="00692565" w:rsidRDefault="00AB49AF" w:rsidP="00B2372B">
            <w:pPr>
              <w:ind w:left="162"/>
              <w:contextualSpacing/>
              <w:rPr>
                <w:rFonts w:ascii="Arial" w:eastAsia="Calibri" w:hAnsi="Arial" w:cs="Arial"/>
                <w:sz w:val="24"/>
                <w:szCs w:val="24"/>
              </w:rPr>
            </w:pPr>
            <w:r w:rsidRPr="00692565">
              <w:rPr>
                <w:rFonts w:ascii="Arial" w:eastAsia="Calibri" w:hAnsi="Arial" w:cs="Arial"/>
                <w:sz w:val="24"/>
                <w:szCs w:val="24"/>
              </w:rPr>
              <w:t>3,000 (11,355)</w:t>
            </w:r>
          </w:p>
        </w:tc>
      </w:tr>
      <w:tr w:rsidR="00AB49AF" w:rsidRPr="00692565" w14:paraId="18FF2010" w14:textId="77777777" w:rsidTr="00B2372B">
        <w:tc>
          <w:tcPr>
            <w:tcW w:w="1150" w:type="pct"/>
            <w:hideMark/>
          </w:tcPr>
          <w:p w14:paraId="304C884B" w14:textId="77777777" w:rsidR="00AB49AF" w:rsidRPr="00692565" w:rsidRDefault="00AB49AF" w:rsidP="00692565">
            <w:pPr>
              <w:ind w:left="720"/>
              <w:contextualSpacing/>
              <w:rPr>
                <w:rFonts w:ascii="Arial" w:eastAsia="Calibri" w:hAnsi="Arial" w:cs="Arial"/>
                <w:sz w:val="24"/>
                <w:szCs w:val="24"/>
              </w:rPr>
            </w:pPr>
          </w:p>
        </w:tc>
        <w:tc>
          <w:tcPr>
            <w:tcW w:w="1286" w:type="pct"/>
            <w:hideMark/>
          </w:tcPr>
          <w:p w14:paraId="03157FD7"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9</w:t>
            </w:r>
          </w:p>
        </w:tc>
        <w:tc>
          <w:tcPr>
            <w:tcW w:w="1316" w:type="pct"/>
            <w:hideMark/>
          </w:tcPr>
          <w:p w14:paraId="6AD5FF5E"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90</w:t>
            </w:r>
          </w:p>
        </w:tc>
        <w:tc>
          <w:tcPr>
            <w:tcW w:w="1249" w:type="pct"/>
            <w:hideMark/>
          </w:tcPr>
          <w:p w14:paraId="2EB2B60F" w14:textId="77777777" w:rsidR="00AB49AF" w:rsidRPr="00692565" w:rsidRDefault="00AB49AF" w:rsidP="00B2372B">
            <w:pPr>
              <w:ind w:left="162"/>
              <w:contextualSpacing/>
              <w:rPr>
                <w:rFonts w:ascii="Arial" w:eastAsia="Calibri" w:hAnsi="Arial" w:cs="Arial"/>
                <w:sz w:val="24"/>
                <w:szCs w:val="24"/>
              </w:rPr>
            </w:pPr>
            <w:r w:rsidRPr="00692565">
              <w:rPr>
                <w:rFonts w:ascii="Arial" w:eastAsia="Calibri" w:hAnsi="Arial" w:cs="Arial"/>
                <w:sz w:val="24"/>
                <w:szCs w:val="24"/>
              </w:rPr>
              <w:t>3,250 (12,301.3)</w:t>
            </w:r>
          </w:p>
        </w:tc>
      </w:tr>
      <w:tr w:rsidR="00AB49AF" w:rsidRPr="00692565" w14:paraId="20B37785" w14:textId="77777777" w:rsidTr="00B2372B">
        <w:trPr>
          <w:trHeight w:val="341"/>
        </w:trPr>
        <w:tc>
          <w:tcPr>
            <w:tcW w:w="1150" w:type="pct"/>
            <w:hideMark/>
          </w:tcPr>
          <w:p w14:paraId="0E7DCBA6" w14:textId="77777777" w:rsidR="00AB49AF" w:rsidRPr="00692565" w:rsidRDefault="00AB49AF" w:rsidP="00692565">
            <w:pPr>
              <w:ind w:left="720"/>
              <w:contextualSpacing/>
              <w:rPr>
                <w:rFonts w:ascii="Arial" w:eastAsia="Calibri" w:hAnsi="Arial" w:cs="Arial"/>
                <w:sz w:val="24"/>
                <w:szCs w:val="24"/>
              </w:rPr>
            </w:pPr>
          </w:p>
        </w:tc>
        <w:tc>
          <w:tcPr>
            <w:tcW w:w="1286" w:type="pct"/>
            <w:hideMark/>
          </w:tcPr>
          <w:p w14:paraId="0AFA5DE0"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10</w:t>
            </w:r>
          </w:p>
        </w:tc>
        <w:tc>
          <w:tcPr>
            <w:tcW w:w="1316" w:type="pct"/>
            <w:hideMark/>
          </w:tcPr>
          <w:p w14:paraId="41F00130"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100</w:t>
            </w:r>
          </w:p>
        </w:tc>
        <w:tc>
          <w:tcPr>
            <w:tcW w:w="1249" w:type="pct"/>
            <w:hideMark/>
          </w:tcPr>
          <w:p w14:paraId="2F6A6BB9" w14:textId="77777777" w:rsidR="00AB49AF" w:rsidRPr="00692565" w:rsidRDefault="00AB49AF" w:rsidP="00B2372B">
            <w:pPr>
              <w:ind w:left="162"/>
              <w:contextualSpacing/>
              <w:rPr>
                <w:rFonts w:ascii="Arial" w:eastAsia="Calibri" w:hAnsi="Arial" w:cs="Arial"/>
                <w:sz w:val="24"/>
                <w:szCs w:val="24"/>
              </w:rPr>
            </w:pPr>
            <w:r w:rsidRPr="00692565">
              <w:rPr>
                <w:rFonts w:ascii="Arial" w:eastAsia="Calibri" w:hAnsi="Arial" w:cs="Arial"/>
                <w:sz w:val="24"/>
                <w:szCs w:val="24"/>
              </w:rPr>
              <w:t>3,500 (13,247.5)</w:t>
            </w:r>
          </w:p>
        </w:tc>
      </w:tr>
      <w:tr w:rsidR="00AB49AF" w:rsidRPr="00692565" w14:paraId="73C92536" w14:textId="77777777" w:rsidTr="0059605A">
        <w:tc>
          <w:tcPr>
            <w:tcW w:w="0" w:type="auto"/>
            <w:gridSpan w:val="4"/>
          </w:tcPr>
          <w:p w14:paraId="1FFCDE98"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Notes:</w:t>
            </w:r>
          </w:p>
          <w:p w14:paraId="42F42650"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Extra bedroom, 150 gallons (568 liters) each.</w:t>
            </w:r>
          </w:p>
          <w:p w14:paraId="2B6EB4A3"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Extra dwelling units over 10,250 gallons (946 liters) each.</w:t>
            </w:r>
          </w:p>
          <w:p w14:paraId="5114A86E" w14:textId="77777777"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Extra fixture units over 100, 25 gallons (95 liters) per fixture unit.</w:t>
            </w:r>
          </w:p>
          <w:p w14:paraId="1329B6B2" w14:textId="06C7B903" w:rsidR="00AB49AF" w:rsidRPr="00692565" w:rsidRDefault="00AB49AF" w:rsidP="00692565">
            <w:pPr>
              <w:ind w:left="720"/>
              <w:contextualSpacing/>
              <w:rPr>
                <w:rFonts w:ascii="Arial" w:eastAsia="Calibri" w:hAnsi="Arial" w:cs="Arial"/>
                <w:sz w:val="24"/>
                <w:szCs w:val="24"/>
              </w:rPr>
            </w:pPr>
            <w:r w:rsidRPr="00692565">
              <w:rPr>
                <w:rFonts w:ascii="Arial" w:eastAsia="Calibri" w:hAnsi="Arial" w:cs="Arial"/>
                <w:sz w:val="24"/>
                <w:szCs w:val="24"/>
              </w:rPr>
              <w:t xml:space="preserve">      *</w:t>
            </w:r>
            <w:r w:rsidRPr="00692565">
              <w:rPr>
                <w:rFonts w:ascii="Arial" w:eastAsia="Calibri" w:hAnsi="Arial" w:cs="Arial"/>
                <w:sz w:val="24"/>
                <w:szCs w:val="24"/>
              </w:rPr>
              <w:t> </w:t>
            </w:r>
            <w:r w:rsidRPr="00692565">
              <w:rPr>
                <w:rFonts w:ascii="Arial" w:eastAsia="Calibri" w:hAnsi="Arial" w:cs="Arial"/>
                <w:sz w:val="24"/>
                <w:szCs w:val="24"/>
              </w:rPr>
              <w:t>Septic tank sizes in this table include sludge storage capacity and the connection of domestic food waste disposal units without further volume increase.</w:t>
            </w:r>
          </w:p>
          <w:p w14:paraId="42528BC7" w14:textId="01D5904E" w:rsidR="00AB49AF" w:rsidRPr="00692565" w:rsidRDefault="00250EB1" w:rsidP="00250EB1">
            <w:pPr>
              <w:ind w:left="720"/>
              <w:contextualSpacing/>
              <w:rPr>
                <w:rFonts w:ascii="Arial" w:eastAsia="Calibri" w:hAnsi="Arial" w:cs="Arial"/>
                <w:sz w:val="24"/>
                <w:szCs w:val="24"/>
              </w:rPr>
            </w:pPr>
            <w:r>
              <w:rPr>
                <w:rFonts w:ascii="Arial" w:eastAsia="Calibri" w:hAnsi="Arial" w:cs="Arial"/>
                <w:sz w:val="24"/>
                <w:szCs w:val="24"/>
              </w:rPr>
              <w:t xml:space="preserve">  </w:t>
            </w:r>
            <w:r w:rsidR="00AB49AF" w:rsidRPr="00692565">
              <w:rPr>
                <w:rFonts w:ascii="Arial" w:eastAsia="Calibri" w:hAnsi="Arial" w:cs="Arial"/>
                <w:sz w:val="24"/>
                <w:szCs w:val="24"/>
              </w:rPr>
              <w:t xml:space="preserve"> *</w:t>
            </w:r>
            <w:r w:rsidR="00AB49AF" w:rsidRPr="00692565">
              <w:rPr>
                <w:rFonts w:ascii="Arial" w:eastAsia="Calibri" w:hAnsi="Arial" w:cs="Arial"/>
                <w:sz w:val="24"/>
                <w:szCs w:val="24"/>
              </w:rPr>
              <w:t> </w:t>
            </w:r>
            <w:r w:rsidR="00AB49AF" w:rsidRPr="00692565">
              <w:rPr>
                <w:rFonts w:ascii="Arial" w:eastAsia="Calibri" w:hAnsi="Arial" w:cs="Arial"/>
                <w:sz w:val="24"/>
                <w:szCs w:val="24"/>
              </w:rPr>
              <w:t>*</w:t>
            </w:r>
            <w:r w:rsidR="00AB49AF" w:rsidRPr="00692565">
              <w:rPr>
                <w:rFonts w:ascii="Arial" w:eastAsia="Calibri" w:hAnsi="Arial" w:cs="Arial"/>
                <w:sz w:val="24"/>
                <w:szCs w:val="24"/>
              </w:rPr>
              <w:t> </w:t>
            </w:r>
            <w:r w:rsidR="00AB49AF" w:rsidRPr="00692565">
              <w:rPr>
                <w:rFonts w:ascii="Arial" w:eastAsia="Calibri" w:hAnsi="Arial" w:cs="Arial"/>
                <w:sz w:val="24"/>
                <w:szCs w:val="24"/>
              </w:rPr>
              <w:t>Applies to mobile homes not installed in a mobile home park.</w:t>
            </w:r>
          </w:p>
        </w:tc>
      </w:tr>
    </w:tbl>
    <w:p w14:paraId="06A5733E" w14:textId="77777777" w:rsidR="00AB49AF" w:rsidRPr="00692565" w:rsidRDefault="00AB49AF" w:rsidP="00692565">
      <w:pPr>
        <w:ind w:left="720"/>
        <w:rPr>
          <w:rFonts w:ascii="Arial" w:eastAsia="Calibri" w:hAnsi="Arial" w:cs="Arial"/>
          <w:szCs w:val="24"/>
        </w:rPr>
      </w:pPr>
    </w:p>
    <w:p w14:paraId="1442D749" w14:textId="77777777" w:rsidR="00AB49AF" w:rsidRPr="00692565" w:rsidRDefault="00AB49AF" w:rsidP="00B2372B">
      <w:pPr>
        <w:spacing w:after="240" w:line="276" w:lineRule="auto"/>
        <w:ind w:left="720"/>
        <w:jc w:val="both"/>
        <w:rPr>
          <w:rFonts w:ascii="Arial" w:eastAsia="Times New Roman" w:hAnsi="Arial" w:cs="Arial"/>
          <w:szCs w:val="24"/>
          <w:lang w:eastAsia="ja-JP"/>
        </w:rPr>
      </w:pPr>
      <w:r w:rsidRPr="00692565">
        <w:rPr>
          <w:rFonts w:ascii="Arial" w:eastAsia="Calibri" w:hAnsi="Arial" w:cs="Arial"/>
          <w:szCs w:val="24"/>
        </w:rPr>
        <w:t>Structural requirements for septic tanks include the following items:</w:t>
      </w:r>
    </w:p>
    <w:p w14:paraId="6349C31D" w14:textId="77777777" w:rsidR="00AB49AF" w:rsidRPr="00692565" w:rsidRDefault="00AB49AF" w:rsidP="00B2372B">
      <w:pPr>
        <w:widowControl w:val="0"/>
        <w:numPr>
          <w:ilvl w:val="0"/>
          <w:numId w:val="31"/>
        </w:numPr>
        <w:spacing w:after="240" w:line="276" w:lineRule="auto"/>
        <w:ind w:left="1080"/>
        <w:jc w:val="both"/>
        <w:rPr>
          <w:rFonts w:ascii="Arial" w:eastAsia="Times New Roman" w:hAnsi="Arial" w:cs="Arial"/>
          <w:szCs w:val="24"/>
          <w:lang w:eastAsia="ja-JP"/>
        </w:rPr>
      </w:pPr>
      <w:r w:rsidRPr="00692565">
        <w:rPr>
          <w:rFonts w:ascii="Arial" w:eastAsia="Calibri" w:hAnsi="Arial" w:cs="Arial"/>
          <w:szCs w:val="24"/>
        </w:rPr>
        <w:t>All new septic tanks shall comply with the most current version of the Los Angeles County Plumbing Code, Title 28, Appendix K.</w:t>
      </w:r>
    </w:p>
    <w:p w14:paraId="1FCF2733" w14:textId="77777777" w:rsidR="00AB49AF" w:rsidRPr="00692565" w:rsidRDefault="00AB49AF" w:rsidP="00B2372B">
      <w:pPr>
        <w:widowControl w:val="0"/>
        <w:numPr>
          <w:ilvl w:val="0"/>
          <w:numId w:val="31"/>
        </w:numPr>
        <w:spacing w:after="240" w:line="276" w:lineRule="auto"/>
        <w:ind w:left="1080"/>
        <w:jc w:val="both"/>
        <w:rPr>
          <w:rFonts w:ascii="Arial" w:eastAsia="Times New Roman" w:hAnsi="Arial" w:cs="Arial"/>
          <w:szCs w:val="24"/>
          <w:lang w:eastAsia="ja-JP"/>
        </w:rPr>
      </w:pPr>
      <w:r w:rsidRPr="00692565">
        <w:rPr>
          <w:rFonts w:ascii="Arial" w:eastAsia="Calibri" w:hAnsi="Arial" w:cs="Arial"/>
          <w:szCs w:val="24"/>
        </w:rPr>
        <w:t>All new or replacement tanks shall be approved by IAPMO or stamped and certified by a California registered civil engineer as meeting industry standards and their installation shall be according to manufacturer’s recommendations.</w:t>
      </w:r>
    </w:p>
    <w:p w14:paraId="691F8613" w14:textId="77777777" w:rsidR="00AB49AF" w:rsidRPr="00692565" w:rsidRDefault="00AB49AF" w:rsidP="00B2372B">
      <w:pPr>
        <w:widowControl w:val="0"/>
        <w:numPr>
          <w:ilvl w:val="0"/>
          <w:numId w:val="31"/>
        </w:numPr>
        <w:spacing w:after="240" w:line="276" w:lineRule="auto"/>
        <w:ind w:left="1080"/>
        <w:jc w:val="both"/>
        <w:rPr>
          <w:rFonts w:ascii="Arial" w:eastAsia="Times New Roman" w:hAnsi="Arial" w:cs="Arial"/>
          <w:szCs w:val="24"/>
          <w:lang w:eastAsia="ja-JP"/>
        </w:rPr>
      </w:pPr>
      <w:r w:rsidRPr="00692565">
        <w:rPr>
          <w:rFonts w:ascii="Arial" w:eastAsia="Calibri" w:hAnsi="Arial" w:cs="Arial"/>
          <w:szCs w:val="24"/>
        </w:rPr>
        <w:t>New and replacement tanks on conventional OWTS shall be equipped with an effluent filter to prevent the solids in excess of 3/16th of an inch from passing to the dispersal area.  All filters shall meet NSF 46 certification standards.</w:t>
      </w:r>
    </w:p>
    <w:p w14:paraId="796769BB" w14:textId="77777777" w:rsidR="00AB49AF" w:rsidRPr="00692565" w:rsidRDefault="00AB49AF" w:rsidP="00B2372B">
      <w:pPr>
        <w:widowControl w:val="0"/>
        <w:numPr>
          <w:ilvl w:val="0"/>
          <w:numId w:val="31"/>
        </w:numPr>
        <w:spacing w:after="240" w:line="276" w:lineRule="auto"/>
        <w:ind w:left="1080"/>
        <w:jc w:val="both"/>
        <w:rPr>
          <w:rFonts w:ascii="Arial" w:eastAsia="Times New Roman" w:hAnsi="Arial" w:cs="Arial"/>
          <w:szCs w:val="24"/>
          <w:lang w:eastAsia="ja-JP"/>
        </w:rPr>
      </w:pPr>
      <w:r w:rsidRPr="00692565">
        <w:rPr>
          <w:rFonts w:ascii="Arial" w:eastAsia="Calibri" w:hAnsi="Arial" w:cs="Arial"/>
          <w:szCs w:val="24"/>
        </w:rPr>
        <w:t>All joints between the septic tank and its components shall be watertight and constructed of solid, durable materials to prevent excessive corrosion or decay.</w:t>
      </w:r>
    </w:p>
    <w:p w14:paraId="0F501B2E" w14:textId="77777777" w:rsidR="00AB49AF" w:rsidRPr="00692565" w:rsidRDefault="00AB49AF" w:rsidP="00B2372B">
      <w:pPr>
        <w:widowControl w:val="0"/>
        <w:numPr>
          <w:ilvl w:val="0"/>
          <w:numId w:val="31"/>
        </w:numPr>
        <w:spacing w:after="240" w:line="276" w:lineRule="auto"/>
        <w:ind w:left="1080"/>
        <w:jc w:val="both"/>
        <w:rPr>
          <w:rFonts w:ascii="Arial" w:eastAsia="Times New Roman" w:hAnsi="Arial" w:cs="Arial"/>
          <w:szCs w:val="24"/>
          <w:lang w:eastAsia="ja-JP"/>
        </w:rPr>
      </w:pPr>
      <w:r w:rsidRPr="00692565">
        <w:rPr>
          <w:rFonts w:ascii="Arial" w:eastAsia="Calibri" w:hAnsi="Arial" w:cs="Arial"/>
          <w:szCs w:val="24"/>
        </w:rPr>
        <w:t>The inverts of all outlets shall be level and the invert of the inlet shall be at least one inch higher than the outlets.</w:t>
      </w:r>
    </w:p>
    <w:p w14:paraId="0F2F6B16" w14:textId="77777777" w:rsidR="00AB49AF" w:rsidRPr="00692565" w:rsidRDefault="00AB49AF" w:rsidP="00B2372B">
      <w:pPr>
        <w:widowControl w:val="0"/>
        <w:numPr>
          <w:ilvl w:val="0"/>
          <w:numId w:val="31"/>
        </w:numPr>
        <w:spacing w:after="240" w:line="276" w:lineRule="auto"/>
        <w:ind w:left="1080"/>
        <w:jc w:val="both"/>
        <w:rPr>
          <w:rFonts w:ascii="Arial" w:eastAsia="Times New Roman" w:hAnsi="Arial" w:cs="Arial"/>
          <w:szCs w:val="24"/>
          <w:lang w:eastAsia="ja-JP"/>
        </w:rPr>
      </w:pPr>
      <w:r w:rsidRPr="00692565">
        <w:rPr>
          <w:rFonts w:ascii="Arial" w:eastAsia="Calibri" w:hAnsi="Arial" w:cs="Arial"/>
          <w:szCs w:val="24"/>
        </w:rPr>
        <w:t>All septic tank access points shall have watertight risers the tops of which are set not more than six (6) inches below grade.  Access openings at grade or above shall be locked or secured to prevent unauthorized access.</w:t>
      </w:r>
    </w:p>
    <w:p w14:paraId="292BE763" w14:textId="77777777" w:rsidR="00AB49AF" w:rsidRPr="00692565" w:rsidRDefault="00AB49AF" w:rsidP="00B2372B">
      <w:pPr>
        <w:widowControl w:val="0"/>
        <w:numPr>
          <w:ilvl w:val="0"/>
          <w:numId w:val="31"/>
        </w:numPr>
        <w:spacing w:after="240" w:line="276" w:lineRule="auto"/>
        <w:ind w:left="1080"/>
        <w:jc w:val="both"/>
        <w:rPr>
          <w:rFonts w:ascii="Arial" w:eastAsia="Times New Roman" w:hAnsi="Arial" w:cs="Arial"/>
          <w:szCs w:val="24"/>
          <w:lang w:eastAsia="ja-JP"/>
        </w:rPr>
      </w:pPr>
      <w:r w:rsidRPr="00692565">
        <w:rPr>
          <w:rFonts w:ascii="Arial" w:eastAsia="Calibri" w:hAnsi="Arial" w:cs="Arial"/>
          <w:szCs w:val="24"/>
        </w:rPr>
        <w:t>Any tank proposed to be installed within a driveway must be traffic-rated and equipped with traffic-rated risers with traffic-rated covers set at grade. Non-traffic rated tanks shall not be installed within 5 feet of any road or driveway.</w:t>
      </w:r>
    </w:p>
    <w:p w14:paraId="145883E1" w14:textId="77777777" w:rsidR="00AB49AF" w:rsidRPr="00692565" w:rsidRDefault="00AB49AF" w:rsidP="00B2372B">
      <w:pPr>
        <w:widowControl w:val="0"/>
        <w:numPr>
          <w:ilvl w:val="0"/>
          <w:numId w:val="31"/>
        </w:numPr>
        <w:spacing w:after="240" w:line="276" w:lineRule="auto"/>
        <w:ind w:left="1080"/>
        <w:jc w:val="both"/>
        <w:rPr>
          <w:rFonts w:ascii="Arial" w:eastAsia="Times New Roman" w:hAnsi="Arial" w:cs="Arial"/>
          <w:szCs w:val="24"/>
          <w:lang w:eastAsia="ja-JP"/>
        </w:rPr>
      </w:pPr>
      <w:r w:rsidRPr="00692565">
        <w:rPr>
          <w:rFonts w:ascii="Arial" w:eastAsia="Calibri" w:hAnsi="Arial" w:cs="Arial"/>
          <w:szCs w:val="24"/>
        </w:rPr>
        <w:t>OWTS that utilize pumps to move effluent from the septic tank to the dispersal system shall be equipped with one of the following: a visual, audible, or telemetric alarm that alerts the owner or service provider in the event of pump failure.  All pump systems shall, at minimum, provide sufficient storage space in the pump chamber during a 24-hour power outage or pump failure and shall not allow an emergency overflow discharge.  The capacity for the storage space for pump chamber shall be equal or greater than the sum of 300 gallons for first bedroom and 150 gallons for each additional bedrooms or bedroom equivalent rooms thereafter.</w:t>
      </w:r>
    </w:p>
    <w:p w14:paraId="22C80A15" w14:textId="77777777" w:rsidR="00AB49AF" w:rsidRPr="00692565" w:rsidRDefault="00AB49AF" w:rsidP="00B2372B">
      <w:pPr>
        <w:widowControl w:val="0"/>
        <w:numPr>
          <w:ilvl w:val="0"/>
          <w:numId w:val="31"/>
        </w:numPr>
        <w:spacing w:after="240" w:line="276" w:lineRule="auto"/>
        <w:ind w:left="1080"/>
        <w:jc w:val="both"/>
        <w:rPr>
          <w:rFonts w:ascii="Arial" w:eastAsia="Times New Roman" w:hAnsi="Arial" w:cs="Arial"/>
          <w:szCs w:val="24"/>
          <w:lang w:eastAsia="ja-JP"/>
        </w:rPr>
      </w:pPr>
      <w:r w:rsidRPr="00692565">
        <w:rPr>
          <w:rFonts w:ascii="Arial" w:eastAsia="Calibri" w:hAnsi="Arial" w:cs="Arial"/>
          <w:szCs w:val="24"/>
        </w:rPr>
        <w:t>When the existing system is required to be exposed to establish the size and capacity of the septic tank and/or dispersal field or seepage pit, the Department may visit the site and verify the dimensions with the QP/QC.  The QP/QC shall notify this Department of the date and the time of the uncovering of the OWTS, at least one business day in advance for possible observation by the Department representative.</w:t>
      </w:r>
    </w:p>
    <w:p w14:paraId="6F379C12" w14:textId="77777777" w:rsidR="00AB49AF" w:rsidRPr="00692565" w:rsidRDefault="00AB49AF" w:rsidP="00B2372B">
      <w:pPr>
        <w:spacing w:after="120" w:line="276" w:lineRule="auto"/>
        <w:ind w:left="720"/>
        <w:jc w:val="both"/>
        <w:rPr>
          <w:rFonts w:ascii="Arial" w:eastAsia="Calibri" w:hAnsi="Arial" w:cs="Arial"/>
          <w:b/>
          <w:i/>
          <w:spacing w:val="1"/>
          <w:szCs w:val="24"/>
        </w:rPr>
      </w:pPr>
      <w:r w:rsidRPr="00692565">
        <w:rPr>
          <w:rFonts w:ascii="Arial" w:eastAsia="Calibri" w:hAnsi="Arial" w:cs="Arial"/>
          <w:b/>
          <w:i/>
          <w:spacing w:val="1"/>
          <w:szCs w:val="24"/>
        </w:rPr>
        <w:t>Percolation Rate and Dispersal Methods for Conventional OWTS</w:t>
      </w:r>
    </w:p>
    <w:p w14:paraId="436B5394" w14:textId="77777777" w:rsidR="00AB49AF" w:rsidRPr="00692565" w:rsidRDefault="00AB49AF" w:rsidP="00B2372B">
      <w:pPr>
        <w:spacing w:after="120" w:line="276" w:lineRule="auto"/>
        <w:ind w:left="720"/>
        <w:jc w:val="both"/>
        <w:rPr>
          <w:rFonts w:ascii="Arial" w:eastAsia="Calibri" w:hAnsi="Arial" w:cs="Arial"/>
          <w:b/>
          <w:i/>
          <w:spacing w:val="1"/>
          <w:szCs w:val="24"/>
        </w:rPr>
      </w:pPr>
      <w:r w:rsidRPr="00692565">
        <w:rPr>
          <w:rFonts w:ascii="Arial" w:eastAsia="Calibri" w:hAnsi="Arial" w:cs="Arial"/>
          <w:b/>
          <w:i/>
          <w:spacing w:val="1"/>
          <w:szCs w:val="24"/>
        </w:rPr>
        <w:t>Leach Fields and Leach Beds:</w:t>
      </w:r>
    </w:p>
    <w:p w14:paraId="0772241E" w14:textId="77777777" w:rsidR="00AB49AF" w:rsidRPr="00692565" w:rsidRDefault="00AB49AF" w:rsidP="00B2372B">
      <w:pPr>
        <w:widowControl w:val="0"/>
        <w:numPr>
          <w:ilvl w:val="0"/>
          <w:numId w:val="64"/>
        </w:numPr>
        <w:spacing w:after="240" w:line="276" w:lineRule="auto"/>
        <w:jc w:val="both"/>
        <w:rPr>
          <w:rFonts w:ascii="Arial" w:eastAsia="Calibri" w:hAnsi="Arial" w:cs="Arial"/>
          <w:szCs w:val="24"/>
        </w:rPr>
      </w:pPr>
      <w:r w:rsidRPr="00692565">
        <w:rPr>
          <w:rFonts w:ascii="Arial" w:eastAsia="Calibri" w:hAnsi="Arial" w:cs="Arial"/>
          <w:spacing w:val="1"/>
          <w:szCs w:val="24"/>
        </w:rPr>
        <w:t>Th</w:t>
      </w:r>
      <w:r w:rsidRPr="00692565">
        <w:rPr>
          <w:rFonts w:ascii="Arial" w:eastAsia="Calibri" w:hAnsi="Arial" w:cs="Arial"/>
          <w:szCs w:val="24"/>
        </w:rPr>
        <w:t>e</w:t>
      </w:r>
      <w:r w:rsidRPr="00692565">
        <w:rPr>
          <w:rFonts w:ascii="Arial" w:eastAsia="Calibri" w:hAnsi="Arial" w:cs="Arial"/>
          <w:spacing w:val="15"/>
          <w:szCs w:val="24"/>
        </w:rPr>
        <w:t xml:space="preserve"> </w:t>
      </w:r>
      <w:r w:rsidRPr="00692565">
        <w:rPr>
          <w:rFonts w:ascii="Arial" w:eastAsia="Calibri" w:hAnsi="Arial" w:cs="Arial"/>
          <w:szCs w:val="24"/>
        </w:rPr>
        <w:t>av</w:t>
      </w:r>
      <w:r w:rsidRPr="00692565">
        <w:rPr>
          <w:rFonts w:ascii="Arial" w:eastAsia="Calibri" w:hAnsi="Arial" w:cs="Arial"/>
          <w:spacing w:val="1"/>
          <w:szCs w:val="24"/>
        </w:rPr>
        <w:t>e</w:t>
      </w:r>
      <w:r w:rsidRPr="00692565">
        <w:rPr>
          <w:rFonts w:ascii="Arial" w:eastAsia="Calibri" w:hAnsi="Arial" w:cs="Arial"/>
          <w:szCs w:val="24"/>
        </w:rPr>
        <w:t>rage</w:t>
      </w:r>
      <w:r w:rsidRPr="00692565">
        <w:rPr>
          <w:rFonts w:ascii="Arial" w:eastAsia="Calibri" w:hAnsi="Arial" w:cs="Arial"/>
          <w:spacing w:val="8"/>
          <w:szCs w:val="24"/>
        </w:rPr>
        <w:t xml:space="preserve"> </w:t>
      </w:r>
      <w:r w:rsidRPr="00692565">
        <w:rPr>
          <w:rFonts w:ascii="Arial" w:eastAsia="Calibri" w:hAnsi="Arial" w:cs="Arial"/>
          <w:szCs w:val="24"/>
        </w:rPr>
        <w:t>s</w:t>
      </w:r>
      <w:r w:rsidRPr="00692565">
        <w:rPr>
          <w:rFonts w:ascii="Arial" w:eastAsia="Calibri" w:hAnsi="Arial" w:cs="Arial"/>
          <w:spacing w:val="1"/>
          <w:szCs w:val="24"/>
        </w:rPr>
        <w:t>o</w:t>
      </w:r>
      <w:r w:rsidRPr="00692565">
        <w:rPr>
          <w:rFonts w:ascii="Arial" w:eastAsia="Calibri" w:hAnsi="Arial" w:cs="Arial"/>
          <w:spacing w:val="-2"/>
          <w:szCs w:val="24"/>
        </w:rPr>
        <w:t>i</w:t>
      </w:r>
      <w:r w:rsidRPr="00692565">
        <w:rPr>
          <w:rFonts w:ascii="Arial" w:eastAsia="Calibri" w:hAnsi="Arial" w:cs="Arial"/>
          <w:szCs w:val="24"/>
        </w:rPr>
        <w:t>l</w:t>
      </w:r>
      <w:r w:rsidRPr="00692565">
        <w:rPr>
          <w:rFonts w:ascii="Arial" w:eastAsia="Calibri" w:hAnsi="Arial" w:cs="Arial"/>
          <w:spacing w:val="15"/>
          <w:szCs w:val="24"/>
        </w:rPr>
        <w:t xml:space="preserve"> </w:t>
      </w:r>
      <w:r w:rsidRPr="00692565">
        <w:rPr>
          <w:rFonts w:ascii="Arial" w:eastAsia="Calibri" w:hAnsi="Arial" w:cs="Arial"/>
          <w:spacing w:val="1"/>
          <w:szCs w:val="24"/>
        </w:rPr>
        <w:t>pe</w:t>
      </w:r>
      <w:r w:rsidRPr="00692565">
        <w:rPr>
          <w:rFonts w:ascii="Arial" w:eastAsia="Calibri" w:hAnsi="Arial" w:cs="Arial"/>
          <w:szCs w:val="24"/>
        </w:rPr>
        <w:t>r</w:t>
      </w:r>
      <w:r w:rsidRPr="00692565">
        <w:rPr>
          <w:rFonts w:ascii="Arial" w:eastAsia="Calibri" w:hAnsi="Arial" w:cs="Arial"/>
          <w:spacing w:val="-1"/>
          <w:szCs w:val="24"/>
        </w:rPr>
        <w:t>c</w:t>
      </w:r>
      <w:r w:rsidRPr="00692565">
        <w:rPr>
          <w:rFonts w:ascii="Arial" w:eastAsia="Calibri" w:hAnsi="Arial" w:cs="Arial"/>
          <w:spacing w:val="1"/>
          <w:szCs w:val="24"/>
        </w:rPr>
        <w:t>o</w:t>
      </w:r>
      <w:r w:rsidRPr="00692565">
        <w:rPr>
          <w:rFonts w:ascii="Arial" w:eastAsia="Calibri" w:hAnsi="Arial" w:cs="Arial"/>
          <w:spacing w:val="-2"/>
          <w:szCs w:val="24"/>
        </w:rPr>
        <w:t>l</w:t>
      </w:r>
      <w:r w:rsidRPr="00692565">
        <w:rPr>
          <w:rFonts w:ascii="Arial" w:eastAsia="Calibri" w:hAnsi="Arial" w:cs="Arial"/>
          <w:szCs w:val="24"/>
        </w:rPr>
        <w:t>a</w:t>
      </w:r>
      <w:r w:rsidRPr="00692565">
        <w:rPr>
          <w:rFonts w:ascii="Arial" w:eastAsia="Calibri" w:hAnsi="Arial" w:cs="Arial"/>
          <w:spacing w:val="1"/>
          <w:szCs w:val="24"/>
        </w:rPr>
        <w:t>t</w:t>
      </w:r>
      <w:r w:rsidRPr="00692565">
        <w:rPr>
          <w:rFonts w:ascii="Arial" w:eastAsia="Calibri" w:hAnsi="Arial" w:cs="Arial"/>
          <w:spacing w:val="-2"/>
          <w:szCs w:val="24"/>
        </w:rPr>
        <w:t>i</w:t>
      </w:r>
      <w:r w:rsidRPr="00692565">
        <w:rPr>
          <w:rFonts w:ascii="Arial" w:eastAsia="Calibri" w:hAnsi="Arial" w:cs="Arial"/>
          <w:spacing w:val="1"/>
          <w:szCs w:val="24"/>
        </w:rPr>
        <w:t>o</w:t>
      </w:r>
      <w:r w:rsidRPr="00692565">
        <w:rPr>
          <w:rFonts w:ascii="Arial" w:eastAsia="Calibri" w:hAnsi="Arial" w:cs="Arial"/>
          <w:szCs w:val="24"/>
        </w:rPr>
        <w:t>n</w:t>
      </w:r>
      <w:r w:rsidRPr="00692565">
        <w:rPr>
          <w:rFonts w:ascii="Arial" w:eastAsia="Calibri" w:hAnsi="Arial" w:cs="Arial"/>
          <w:spacing w:val="11"/>
          <w:szCs w:val="24"/>
        </w:rPr>
        <w:t xml:space="preserve"> </w:t>
      </w:r>
      <w:r w:rsidRPr="00692565">
        <w:rPr>
          <w:rFonts w:ascii="Arial" w:eastAsia="Calibri" w:hAnsi="Arial" w:cs="Arial"/>
          <w:szCs w:val="24"/>
        </w:rPr>
        <w:t>ra</w:t>
      </w:r>
      <w:r w:rsidRPr="00692565">
        <w:rPr>
          <w:rFonts w:ascii="Arial" w:eastAsia="Calibri" w:hAnsi="Arial" w:cs="Arial"/>
          <w:spacing w:val="-1"/>
          <w:szCs w:val="24"/>
        </w:rPr>
        <w:t>t</w:t>
      </w:r>
      <w:r w:rsidRPr="00692565">
        <w:rPr>
          <w:rFonts w:ascii="Arial" w:eastAsia="Calibri" w:hAnsi="Arial" w:cs="Arial"/>
          <w:szCs w:val="24"/>
        </w:rPr>
        <w:t>e</w:t>
      </w:r>
      <w:r w:rsidRPr="00692565">
        <w:rPr>
          <w:rFonts w:ascii="Arial" w:eastAsia="Calibri" w:hAnsi="Arial" w:cs="Arial"/>
          <w:spacing w:val="12"/>
          <w:szCs w:val="24"/>
        </w:rPr>
        <w:t xml:space="preserve"> </w:t>
      </w:r>
      <w:r w:rsidRPr="00692565">
        <w:rPr>
          <w:rFonts w:ascii="Arial" w:eastAsia="Calibri" w:hAnsi="Arial" w:cs="Arial"/>
          <w:szCs w:val="24"/>
        </w:rPr>
        <w:t>in</w:t>
      </w:r>
      <w:r w:rsidRPr="00692565">
        <w:rPr>
          <w:rFonts w:ascii="Arial" w:eastAsia="Calibri" w:hAnsi="Arial" w:cs="Arial"/>
          <w:spacing w:val="14"/>
          <w:szCs w:val="24"/>
        </w:rPr>
        <w:t xml:space="preserve"> </w:t>
      </w:r>
      <w:r w:rsidRPr="00692565">
        <w:rPr>
          <w:rFonts w:ascii="Arial" w:eastAsia="Calibri" w:hAnsi="Arial" w:cs="Arial"/>
          <w:spacing w:val="1"/>
          <w:szCs w:val="24"/>
        </w:rPr>
        <w:t>th</w:t>
      </w:r>
      <w:r w:rsidRPr="00692565">
        <w:rPr>
          <w:rFonts w:ascii="Arial" w:eastAsia="Calibri" w:hAnsi="Arial" w:cs="Arial"/>
          <w:szCs w:val="24"/>
        </w:rPr>
        <w:t>e</w:t>
      </w:r>
      <w:r w:rsidRPr="00692565">
        <w:rPr>
          <w:rFonts w:ascii="Arial" w:eastAsia="Calibri" w:hAnsi="Arial" w:cs="Arial"/>
          <w:spacing w:val="12"/>
          <w:szCs w:val="24"/>
        </w:rPr>
        <w:t xml:space="preserve"> </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2"/>
          <w:szCs w:val="24"/>
        </w:rPr>
        <w:t>o</w:t>
      </w:r>
      <w:r w:rsidRPr="00692565">
        <w:rPr>
          <w:rFonts w:ascii="Arial" w:eastAsia="Calibri" w:hAnsi="Arial" w:cs="Arial"/>
          <w:spacing w:val="1"/>
          <w:szCs w:val="24"/>
        </w:rPr>
        <w:t>po</w:t>
      </w:r>
      <w:r w:rsidRPr="00692565">
        <w:rPr>
          <w:rFonts w:ascii="Arial" w:eastAsia="Calibri" w:hAnsi="Arial" w:cs="Arial"/>
          <w:szCs w:val="24"/>
        </w:rPr>
        <w:t>s</w:t>
      </w:r>
      <w:r w:rsidRPr="00692565">
        <w:rPr>
          <w:rFonts w:ascii="Arial" w:eastAsia="Calibri" w:hAnsi="Arial" w:cs="Arial"/>
          <w:spacing w:val="-2"/>
          <w:szCs w:val="24"/>
        </w:rPr>
        <w:t>e</w:t>
      </w:r>
      <w:r w:rsidRPr="00692565">
        <w:rPr>
          <w:rFonts w:ascii="Arial" w:eastAsia="Calibri" w:hAnsi="Arial" w:cs="Arial"/>
          <w:szCs w:val="24"/>
        </w:rPr>
        <w:t>d</w:t>
      </w:r>
      <w:r w:rsidRPr="00692565">
        <w:rPr>
          <w:rFonts w:ascii="Arial" w:eastAsia="Calibri" w:hAnsi="Arial" w:cs="Arial"/>
          <w:spacing w:val="11"/>
          <w:szCs w:val="24"/>
        </w:rPr>
        <w:t xml:space="preserve"> </w:t>
      </w:r>
      <w:r w:rsidRPr="00692565">
        <w:rPr>
          <w:rFonts w:ascii="Arial" w:eastAsia="Calibri" w:hAnsi="Arial" w:cs="Arial"/>
          <w:spacing w:val="1"/>
          <w:szCs w:val="24"/>
        </w:rPr>
        <w:t>d</w:t>
      </w:r>
      <w:r w:rsidRPr="00692565">
        <w:rPr>
          <w:rFonts w:ascii="Arial" w:eastAsia="Calibri" w:hAnsi="Arial" w:cs="Arial"/>
          <w:szCs w:val="24"/>
        </w:rPr>
        <w:t>is</w:t>
      </w:r>
      <w:r w:rsidRPr="00692565">
        <w:rPr>
          <w:rFonts w:ascii="Arial" w:eastAsia="Calibri" w:hAnsi="Arial" w:cs="Arial"/>
          <w:spacing w:val="1"/>
          <w:szCs w:val="24"/>
        </w:rPr>
        <w:t>pe</w:t>
      </w:r>
      <w:r w:rsidRPr="00692565">
        <w:rPr>
          <w:rFonts w:ascii="Arial" w:eastAsia="Calibri" w:hAnsi="Arial" w:cs="Arial"/>
          <w:szCs w:val="24"/>
        </w:rPr>
        <w:t>rsal</w:t>
      </w:r>
      <w:r w:rsidRPr="00692565">
        <w:rPr>
          <w:rFonts w:ascii="Arial" w:eastAsia="Calibri" w:hAnsi="Arial" w:cs="Arial"/>
          <w:spacing w:val="10"/>
          <w:szCs w:val="24"/>
        </w:rPr>
        <w:t xml:space="preserve"> </w:t>
      </w:r>
      <w:r w:rsidRPr="00692565">
        <w:rPr>
          <w:rFonts w:ascii="Arial" w:eastAsia="Calibri" w:hAnsi="Arial" w:cs="Arial"/>
          <w:spacing w:val="1"/>
          <w:szCs w:val="24"/>
        </w:rPr>
        <w:t>f</w:t>
      </w:r>
      <w:r w:rsidRPr="00692565">
        <w:rPr>
          <w:rFonts w:ascii="Arial" w:eastAsia="Calibri" w:hAnsi="Arial" w:cs="Arial"/>
          <w:szCs w:val="24"/>
        </w:rPr>
        <w:t>ie</w:t>
      </w:r>
      <w:r w:rsidRPr="00692565">
        <w:rPr>
          <w:rFonts w:ascii="Arial" w:eastAsia="Calibri" w:hAnsi="Arial" w:cs="Arial"/>
          <w:spacing w:val="-2"/>
          <w:szCs w:val="24"/>
        </w:rPr>
        <w:t>l</w:t>
      </w:r>
      <w:r w:rsidRPr="00692565">
        <w:rPr>
          <w:rFonts w:ascii="Arial" w:eastAsia="Calibri" w:hAnsi="Arial" w:cs="Arial"/>
          <w:szCs w:val="24"/>
        </w:rPr>
        <w:t>d ar</w:t>
      </w:r>
      <w:r w:rsidRPr="00692565">
        <w:rPr>
          <w:rFonts w:ascii="Arial" w:eastAsia="Calibri" w:hAnsi="Arial" w:cs="Arial"/>
          <w:spacing w:val="1"/>
          <w:szCs w:val="24"/>
        </w:rPr>
        <w:t>e</w:t>
      </w:r>
      <w:r w:rsidRPr="00692565">
        <w:rPr>
          <w:rFonts w:ascii="Arial" w:eastAsia="Calibri" w:hAnsi="Arial" w:cs="Arial"/>
          <w:szCs w:val="24"/>
        </w:rPr>
        <w:t>a</w:t>
      </w:r>
      <w:r w:rsidRPr="00692565">
        <w:rPr>
          <w:rFonts w:ascii="Arial" w:eastAsia="Calibri" w:hAnsi="Arial" w:cs="Arial"/>
          <w:spacing w:val="1"/>
          <w:szCs w:val="24"/>
        </w:rPr>
        <w:t xml:space="preserve"> </w:t>
      </w:r>
      <w:r w:rsidRPr="00692565">
        <w:rPr>
          <w:rFonts w:ascii="Arial" w:eastAsia="Calibri" w:hAnsi="Arial" w:cs="Arial"/>
          <w:szCs w:val="24"/>
        </w:rPr>
        <w:t>s</w:t>
      </w:r>
      <w:r w:rsidRPr="00692565">
        <w:rPr>
          <w:rFonts w:ascii="Arial" w:eastAsia="Calibri" w:hAnsi="Arial" w:cs="Arial"/>
          <w:spacing w:val="1"/>
          <w:szCs w:val="24"/>
        </w:rPr>
        <w:t>h</w:t>
      </w:r>
      <w:r w:rsidRPr="00692565">
        <w:rPr>
          <w:rFonts w:ascii="Arial" w:eastAsia="Calibri" w:hAnsi="Arial" w:cs="Arial"/>
          <w:szCs w:val="24"/>
        </w:rPr>
        <w:t>all</w:t>
      </w:r>
      <w:r w:rsidRPr="00692565">
        <w:rPr>
          <w:rFonts w:ascii="Arial" w:eastAsia="Calibri" w:hAnsi="Arial" w:cs="Arial"/>
          <w:spacing w:val="4"/>
          <w:szCs w:val="24"/>
        </w:rPr>
        <w:t xml:space="preserve"> </w:t>
      </w:r>
      <w:r w:rsidRPr="00692565">
        <w:rPr>
          <w:rFonts w:ascii="Arial" w:eastAsia="Calibri" w:hAnsi="Arial" w:cs="Arial"/>
          <w:spacing w:val="1"/>
          <w:szCs w:val="24"/>
        </w:rPr>
        <w:t>n</w:t>
      </w:r>
      <w:r w:rsidRPr="00692565">
        <w:rPr>
          <w:rFonts w:ascii="Arial" w:eastAsia="Calibri" w:hAnsi="Arial" w:cs="Arial"/>
          <w:spacing w:val="-2"/>
          <w:szCs w:val="24"/>
        </w:rPr>
        <w:t>o</w:t>
      </w:r>
      <w:r w:rsidRPr="00692565">
        <w:rPr>
          <w:rFonts w:ascii="Arial" w:eastAsia="Calibri" w:hAnsi="Arial" w:cs="Arial"/>
          <w:szCs w:val="24"/>
        </w:rPr>
        <w:t>t</w:t>
      </w:r>
      <w:r w:rsidRPr="00692565">
        <w:rPr>
          <w:rFonts w:ascii="Arial" w:eastAsia="Calibri" w:hAnsi="Arial" w:cs="Arial"/>
          <w:spacing w:val="4"/>
          <w:szCs w:val="24"/>
        </w:rPr>
        <w:t xml:space="preserve"> </w:t>
      </w:r>
      <w:r w:rsidRPr="00692565">
        <w:rPr>
          <w:rFonts w:ascii="Arial" w:eastAsia="Calibri" w:hAnsi="Arial" w:cs="Arial"/>
          <w:spacing w:val="1"/>
          <w:szCs w:val="24"/>
        </w:rPr>
        <w:t>b</w:t>
      </w:r>
      <w:r w:rsidRPr="00692565">
        <w:rPr>
          <w:rFonts w:ascii="Arial" w:eastAsia="Calibri" w:hAnsi="Arial" w:cs="Arial"/>
          <w:szCs w:val="24"/>
        </w:rPr>
        <w:t>e</w:t>
      </w:r>
      <w:r w:rsidRPr="00692565">
        <w:rPr>
          <w:rFonts w:ascii="Arial" w:eastAsia="Calibri" w:hAnsi="Arial" w:cs="Arial"/>
          <w:spacing w:val="1"/>
          <w:szCs w:val="24"/>
        </w:rPr>
        <w:t xml:space="preserve"> f</w:t>
      </w:r>
      <w:r w:rsidRPr="00692565">
        <w:rPr>
          <w:rFonts w:ascii="Arial" w:eastAsia="Calibri" w:hAnsi="Arial" w:cs="Arial"/>
          <w:szCs w:val="24"/>
        </w:rPr>
        <w:t>as</w:t>
      </w:r>
      <w:r w:rsidRPr="00692565">
        <w:rPr>
          <w:rFonts w:ascii="Arial" w:eastAsia="Calibri" w:hAnsi="Arial" w:cs="Arial"/>
          <w:spacing w:val="-1"/>
          <w:szCs w:val="24"/>
        </w:rPr>
        <w:t>t</w:t>
      </w:r>
      <w:r w:rsidRPr="00692565">
        <w:rPr>
          <w:rFonts w:ascii="Arial" w:eastAsia="Calibri" w:hAnsi="Arial" w:cs="Arial"/>
          <w:spacing w:val="1"/>
          <w:szCs w:val="24"/>
        </w:rPr>
        <w:t>e</w:t>
      </w:r>
      <w:r w:rsidRPr="00692565">
        <w:rPr>
          <w:rFonts w:ascii="Arial" w:eastAsia="Calibri" w:hAnsi="Arial" w:cs="Arial"/>
          <w:szCs w:val="24"/>
        </w:rPr>
        <w:t>r</w:t>
      </w:r>
      <w:r w:rsidRPr="00692565">
        <w:rPr>
          <w:rFonts w:ascii="Arial" w:eastAsia="Calibri" w:hAnsi="Arial" w:cs="Arial"/>
          <w:spacing w:val="1"/>
          <w:szCs w:val="24"/>
        </w:rPr>
        <w:t xml:space="preserve"> </w:t>
      </w:r>
      <w:r w:rsidRPr="00692565">
        <w:rPr>
          <w:rFonts w:ascii="Arial" w:eastAsia="Calibri" w:hAnsi="Arial" w:cs="Arial"/>
          <w:spacing w:val="-1"/>
          <w:szCs w:val="24"/>
        </w:rPr>
        <w:t>t</w:t>
      </w:r>
      <w:r w:rsidRPr="00692565">
        <w:rPr>
          <w:rFonts w:ascii="Arial" w:eastAsia="Calibri" w:hAnsi="Arial" w:cs="Arial"/>
          <w:spacing w:val="1"/>
          <w:szCs w:val="24"/>
        </w:rPr>
        <w:t>h</w:t>
      </w:r>
      <w:r w:rsidRPr="00692565">
        <w:rPr>
          <w:rFonts w:ascii="Arial" w:eastAsia="Calibri" w:hAnsi="Arial" w:cs="Arial"/>
          <w:szCs w:val="24"/>
        </w:rPr>
        <w:t>an</w:t>
      </w:r>
      <w:r w:rsidRPr="00692565">
        <w:rPr>
          <w:rFonts w:ascii="Arial" w:eastAsia="Calibri" w:hAnsi="Arial" w:cs="Arial"/>
          <w:spacing w:val="4"/>
          <w:szCs w:val="24"/>
        </w:rPr>
        <w:t xml:space="preserve"> </w:t>
      </w:r>
      <w:r w:rsidRPr="00692565">
        <w:rPr>
          <w:rFonts w:ascii="Arial" w:eastAsia="Calibri" w:hAnsi="Arial" w:cs="Arial"/>
          <w:spacing w:val="-2"/>
          <w:szCs w:val="24"/>
        </w:rPr>
        <w:t>five</w:t>
      </w:r>
      <w:r w:rsidRPr="00692565">
        <w:rPr>
          <w:rFonts w:ascii="Arial" w:eastAsia="Calibri" w:hAnsi="Arial" w:cs="Arial"/>
          <w:spacing w:val="4"/>
          <w:szCs w:val="24"/>
        </w:rPr>
        <w:t xml:space="preserve"> </w:t>
      </w:r>
      <w:r w:rsidRPr="00692565">
        <w:rPr>
          <w:rFonts w:ascii="Arial" w:eastAsia="Calibri" w:hAnsi="Arial" w:cs="Arial"/>
          <w:szCs w:val="24"/>
        </w:rPr>
        <w:t>MPI</w:t>
      </w:r>
      <w:r w:rsidRPr="00692565">
        <w:rPr>
          <w:rFonts w:ascii="Arial" w:eastAsia="Calibri" w:hAnsi="Arial" w:cs="Arial"/>
          <w:spacing w:val="2"/>
          <w:szCs w:val="24"/>
        </w:rPr>
        <w:t xml:space="preserve"> </w:t>
      </w:r>
      <w:r w:rsidRPr="00692565">
        <w:rPr>
          <w:rFonts w:ascii="Arial" w:eastAsia="Calibri" w:hAnsi="Arial" w:cs="Arial"/>
          <w:spacing w:val="-1"/>
          <w:szCs w:val="24"/>
        </w:rPr>
        <w:t>(</w:t>
      </w:r>
      <w:r w:rsidRPr="00692565">
        <w:rPr>
          <w:rFonts w:ascii="Arial" w:eastAsia="Calibri" w:hAnsi="Arial" w:cs="Arial"/>
          <w:szCs w:val="24"/>
        </w:rPr>
        <w:t>5</w:t>
      </w:r>
      <w:r w:rsidRPr="00692565">
        <w:rPr>
          <w:rFonts w:ascii="Arial" w:eastAsia="Calibri" w:hAnsi="Arial" w:cs="Arial"/>
          <w:spacing w:val="4"/>
          <w:szCs w:val="24"/>
        </w:rPr>
        <w:t xml:space="preserve"> </w:t>
      </w:r>
      <w:r w:rsidRPr="00692565">
        <w:rPr>
          <w:rFonts w:ascii="Arial" w:eastAsia="Calibri" w:hAnsi="Arial" w:cs="Arial"/>
          <w:szCs w:val="24"/>
        </w:rPr>
        <w:t>MPI)</w:t>
      </w:r>
      <w:r w:rsidRPr="00692565">
        <w:rPr>
          <w:rFonts w:ascii="Arial" w:eastAsia="Calibri" w:hAnsi="Arial" w:cs="Arial"/>
          <w:spacing w:val="3"/>
          <w:szCs w:val="24"/>
        </w:rPr>
        <w:t xml:space="preserve"> </w:t>
      </w:r>
      <w:r w:rsidRPr="00692565">
        <w:rPr>
          <w:rFonts w:ascii="Arial" w:eastAsia="Calibri" w:hAnsi="Arial" w:cs="Arial"/>
          <w:spacing w:val="1"/>
          <w:szCs w:val="24"/>
        </w:rPr>
        <w:t>no</w:t>
      </w:r>
      <w:r w:rsidRPr="00692565">
        <w:rPr>
          <w:rFonts w:ascii="Arial" w:eastAsia="Calibri" w:hAnsi="Arial" w:cs="Arial"/>
          <w:szCs w:val="24"/>
        </w:rPr>
        <w:t>r</w:t>
      </w:r>
      <w:r w:rsidRPr="00692565">
        <w:rPr>
          <w:rFonts w:ascii="Arial" w:eastAsia="Calibri" w:hAnsi="Arial" w:cs="Arial"/>
          <w:spacing w:val="3"/>
          <w:szCs w:val="24"/>
        </w:rPr>
        <w:t xml:space="preserve"> </w:t>
      </w:r>
      <w:r w:rsidRPr="00692565">
        <w:rPr>
          <w:rFonts w:ascii="Arial" w:eastAsia="Calibri" w:hAnsi="Arial" w:cs="Arial"/>
          <w:szCs w:val="24"/>
        </w:rPr>
        <w:t>sl</w:t>
      </w:r>
      <w:r w:rsidRPr="00692565">
        <w:rPr>
          <w:rFonts w:ascii="Arial" w:eastAsia="Calibri" w:hAnsi="Arial" w:cs="Arial"/>
          <w:spacing w:val="1"/>
          <w:szCs w:val="24"/>
        </w:rPr>
        <w:t>o</w:t>
      </w:r>
      <w:r w:rsidRPr="00692565">
        <w:rPr>
          <w:rFonts w:ascii="Arial" w:eastAsia="Calibri" w:hAnsi="Arial" w:cs="Arial"/>
          <w:spacing w:val="-1"/>
          <w:szCs w:val="24"/>
        </w:rPr>
        <w:t>w</w:t>
      </w:r>
      <w:r w:rsidRPr="00692565">
        <w:rPr>
          <w:rFonts w:ascii="Arial" w:eastAsia="Calibri" w:hAnsi="Arial" w:cs="Arial"/>
          <w:spacing w:val="1"/>
          <w:szCs w:val="24"/>
        </w:rPr>
        <w:t>e</w:t>
      </w:r>
      <w:r w:rsidRPr="00692565">
        <w:rPr>
          <w:rFonts w:ascii="Arial" w:eastAsia="Calibri" w:hAnsi="Arial" w:cs="Arial"/>
          <w:szCs w:val="24"/>
        </w:rPr>
        <w:t xml:space="preserve">r </w:t>
      </w:r>
      <w:r w:rsidRPr="00692565">
        <w:rPr>
          <w:rFonts w:ascii="Arial" w:eastAsia="Calibri" w:hAnsi="Arial" w:cs="Arial"/>
          <w:spacing w:val="1"/>
          <w:szCs w:val="24"/>
        </w:rPr>
        <w:t>th</w:t>
      </w:r>
      <w:r w:rsidRPr="00692565">
        <w:rPr>
          <w:rFonts w:ascii="Arial" w:eastAsia="Calibri" w:hAnsi="Arial" w:cs="Arial"/>
          <w:spacing w:val="-2"/>
          <w:szCs w:val="24"/>
        </w:rPr>
        <w:t>a</w:t>
      </w:r>
      <w:r w:rsidRPr="00692565">
        <w:rPr>
          <w:rFonts w:ascii="Arial" w:eastAsia="Calibri" w:hAnsi="Arial" w:cs="Arial"/>
          <w:szCs w:val="24"/>
        </w:rPr>
        <w:t>n</w:t>
      </w:r>
      <w:r w:rsidRPr="00692565">
        <w:rPr>
          <w:rFonts w:ascii="Arial" w:eastAsia="Calibri" w:hAnsi="Arial" w:cs="Arial"/>
          <w:spacing w:val="2"/>
          <w:szCs w:val="24"/>
        </w:rPr>
        <w:t xml:space="preserve"> </w:t>
      </w:r>
      <w:r w:rsidRPr="00692565">
        <w:rPr>
          <w:rFonts w:ascii="Arial" w:eastAsia="Calibri" w:hAnsi="Arial" w:cs="Arial"/>
          <w:spacing w:val="1"/>
          <w:szCs w:val="24"/>
        </w:rPr>
        <w:t xml:space="preserve">sixty MPI </w:t>
      </w:r>
      <w:r w:rsidRPr="00692565">
        <w:rPr>
          <w:rFonts w:ascii="Arial" w:eastAsia="Calibri" w:hAnsi="Arial" w:cs="Arial"/>
          <w:spacing w:val="-1"/>
          <w:szCs w:val="24"/>
        </w:rPr>
        <w:t>(</w:t>
      </w:r>
      <w:r w:rsidRPr="00692565">
        <w:rPr>
          <w:rFonts w:ascii="Arial" w:eastAsia="Calibri" w:hAnsi="Arial" w:cs="Arial"/>
          <w:spacing w:val="1"/>
          <w:szCs w:val="24"/>
        </w:rPr>
        <w:t>60</w:t>
      </w:r>
      <w:r w:rsidRPr="00692565">
        <w:rPr>
          <w:rFonts w:ascii="Arial" w:eastAsia="Calibri" w:hAnsi="Arial" w:cs="Arial"/>
          <w:spacing w:val="6"/>
          <w:szCs w:val="24"/>
        </w:rPr>
        <w:t xml:space="preserve"> </w:t>
      </w:r>
      <w:r w:rsidRPr="00692565">
        <w:rPr>
          <w:rFonts w:ascii="Arial" w:eastAsia="Calibri" w:hAnsi="Arial" w:cs="Arial"/>
          <w:szCs w:val="24"/>
        </w:rPr>
        <w:t>MPI</w:t>
      </w:r>
      <w:r w:rsidRPr="00692565">
        <w:rPr>
          <w:rFonts w:ascii="Arial" w:eastAsia="Calibri" w:hAnsi="Arial" w:cs="Arial"/>
          <w:spacing w:val="-1"/>
          <w:szCs w:val="24"/>
        </w:rPr>
        <w:t>), using the methods presented in the Professional Guide and Plumbing Code.</w:t>
      </w:r>
      <w:r w:rsidRPr="00692565">
        <w:rPr>
          <w:rFonts w:ascii="Arial" w:eastAsia="Calibri" w:hAnsi="Arial" w:cs="Arial"/>
          <w:szCs w:val="24"/>
        </w:rPr>
        <w:t xml:space="preserve">  The minimum effective absorption area in disposal fields is predicated on the required septic tank capacity and estimated waste/sewage flow rate.</w:t>
      </w:r>
    </w:p>
    <w:p w14:paraId="40E05416" w14:textId="77777777" w:rsidR="00AB49AF" w:rsidRPr="00692565" w:rsidRDefault="00AB49AF" w:rsidP="00B2372B">
      <w:pPr>
        <w:widowControl w:val="0"/>
        <w:numPr>
          <w:ilvl w:val="0"/>
          <w:numId w:val="62"/>
        </w:numPr>
        <w:spacing w:after="240" w:line="276" w:lineRule="auto"/>
        <w:jc w:val="both"/>
        <w:rPr>
          <w:rFonts w:ascii="Arial" w:eastAsia="Calibri" w:hAnsi="Arial" w:cs="Arial"/>
          <w:szCs w:val="24"/>
        </w:rPr>
      </w:pPr>
      <w:r w:rsidRPr="00692565">
        <w:rPr>
          <w:rFonts w:ascii="Arial" w:eastAsia="Calibri" w:hAnsi="Arial" w:cs="Arial"/>
          <w:szCs w:val="24"/>
        </w:rPr>
        <w:t>Dispersal</w:t>
      </w:r>
      <w:r w:rsidRPr="00692565">
        <w:rPr>
          <w:rFonts w:ascii="Arial" w:eastAsia="Calibri" w:hAnsi="Arial" w:cs="Arial"/>
          <w:spacing w:val="-5"/>
          <w:szCs w:val="24"/>
        </w:rPr>
        <w:t xml:space="preserve"> </w:t>
      </w:r>
      <w:r w:rsidRPr="00692565">
        <w:rPr>
          <w:rFonts w:ascii="Arial" w:eastAsia="Calibri" w:hAnsi="Arial" w:cs="Arial"/>
          <w:szCs w:val="24"/>
        </w:rPr>
        <w:t xml:space="preserve">sizing required by the OWTS Policy uses the maximum application rate determined from stabilized percolation rates provided in the OWTS Policy, or from soil textures and structures determined in the OWTS Policy.  This LAMP utilizes the </w:t>
      </w:r>
      <w:proofErr w:type="spellStart"/>
      <w:r w:rsidRPr="00692565">
        <w:rPr>
          <w:rFonts w:ascii="Arial" w:eastAsia="Calibri" w:hAnsi="Arial" w:cs="Arial"/>
          <w:szCs w:val="24"/>
        </w:rPr>
        <w:t>Ryon</w:t>
      </w:r>
      <w:proofErr w:type="spellEnd"/>
      <w:r w:rsidRPr="00692565">
        <w:rPr>
          <w:rFonts w:ascii="Arial" w:eastAsia="Calibri" w:hAnsi="Arial" w:cs="Arial"/>
          <w:szCs w:val="24"/>
        </w:rPr>
        <w:t xml:space="preserve"> Formula and actual system testing to insure an appropriate disposal system sizing for the local soil conditions.  Additional discussion of the dispersal system sizing methodology is provided in Appendix A.</w:t>
      </w:r>
    </w:p>
    <w:p w14:paraId="7906AAE1"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szCs w:val="24"/>
        </w:rPr>
        <w:t>The conventional leach bed system consists of multiple perforated lines installed in an excavation with a minimum 36 inches in width, maximum of 100 linear feet in length and containing 12 to 36 inches of gravel beneath a system of perforated distribution pipes through which sewage effluent seeps into the surrounding soil. Perforated pipes shall neither be installed greater than 6 feet apart nor closer than 3 feet to the sidewall of the leach bed.  The area designated as a leach bed shall be at least 50% greater than the area required for leach lines. The dispersal field/area may not be covered or paved over and in no case may a vehicle be driven or placed over the dispersal field/area.</w:t>
      </w:r>
    </w:p>
    <w:p w14:paraId="0FD6603E"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p>
    <w:p w14:paraId="2E36F095"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szCs w:val="24"/>
        </w:rPr>
        <w:t>The conventional leach line system consists of one or more trenches. Each trench shall be 36 inches in width, maximum of 100 feet in length, and contain 12 to 36 inches of gravel beneath a single perforated distribution pipe through which sewage effluent seeps into the surrounding soil.  When more than 1 leach line is required to be installed, they shall be equal in length and size and be provided effluent from a distribution box rather than an overflow pipe connecting the leach lines in series.  The distance between trenches shall be a minimum of 4 feet, measured from closest sidewall to sidewall.  The distance between trenches shall be increased by 2 feet for every additional foot of gravel beneath the perforated lines.  Leach lines on hillside properties shall be installed level with the contour of the land.</w:t>
      </w:r>
    </w:p>
    <w:p w14:paraId="0CB8579A"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p>
    <w:p w14:paraId="17056FC3"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szCs w:val="24"/>
        </w:rPr>
        <w:t>An infiltrative chamber system consists of semicircular chambers installed contiguously with the open portion of the infiltrative chambers on the ground. The infiltrative surface area credit shall be limited to the calculated floor area beneath the open portion of the chamber, excluding the area beneath the base of walls where infiltrative chamber is placed on the ground. The infiltrative surface area may be reduced to seventy percent (70%) of the area that it would be required for a conventional leach field dispersal system. Use of gravel under the infiltrative chambers is optional; however, no additional sidewall credit will be given when gravel is used.</w:t>
      </w:r>
    </w:p>
    <w:p w14:paraId="469D43E3"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p>
    <w:p w14:paraId="1A423036"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szCs w:val="24"/>
        </w:rPr>
        <w:t>All gravel, stone, slag and similar materials used for filtration purposes shall be thoroughly washed to be free of fines (small particles).  More detailed information regarding OWTS system design is provided in the Professional Guide and Plumbing Code.</w:t>
      </w:r>
    </w:p>
    <w:p w14:paraId="78404BCC"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p>
    <w:p w14:paraId="55A8DC8D" w14:textId="77777777" w:rsidR="00AB49AF" w:rsidRPr="00692565" w:rsidRDefault="00AB49AF" w:rsidP="00B2372B">
      <w:pPr>
        <w:widowControl w:val="0"/>
        <w:spacing w:after="200" w:line="276" w:lineRule="auto"/>
        <w:jc w:val="both"/>
        <w:rPr>
          <w:rFonts w:ascii="Arial" w:eastAsia="Calibri" w:hAnsi="Arial" w:cs="Arial"/>
          <w:b/>
          <w:i/>
          <w:spacing w:val="1"/>
          <w:szCs w:val="24"/>
        </w:rPr>
      </w:pPr>
      <w:r w:rsidRPr="00692565">
        <w:rPr>
          <w:rFonts w:ascii="Arial" w:eastAsia="Calibri" w:hAnsi="Arial" w:cs="Arial"/>
          <w:b/>
          <w:i/>
          <w:spacing w:val="1"/>
          <w:szCs w:val="24"/>
        </w:rPr>
        <w:tab/>
        <w:t>Seepage Pit</w:t>
      </w:r>
    </w:p>
    <w:p w14:paraId="4A21E869"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szCs w:val="24"/>
        </w:rPr>
        <w:t>The seepage pit system consists of one or more covered circular excavations, four to six feet in diameter with an interior lining of six inches of gravel and sewer brick or concrete liners allowing effluent to seep into the surrounding soil. The pit shall have a minimum effective sidewall of 10 feet below its sewer inlet pipe.</w:t>
      </w:r>
    </w:p>
    <w:p w14:paraId="11DDE029"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p>
    <w:p w14:paraId="07ED3A79"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szCs w:val="24"/>
        </w:rPr>
        <w:t>The seepage pit(s) must be sized to hold a volume of at least five (5) times the volume of the proposed size of the septic tank divided by the amount of water absorbed during the percolation test. When groundwater depth prevents a single pit from meeting this requirement, additional seepage pits must be constructed. Multiple seepage pits shall have effluent delivered to them from a distribution box rather than connecting the pits in series.</w:t>
      </w:r>
    </w:p>
    <w:p w14:paraId="32E8E290" w14:textId="77777777" w:rsidR="00AB49AF" w:rsidRPr="00692565" w:rsidRDefault="00AB49AF" w:rsidP="00B2372B">
      <w:pPr>
        <w:autoSpaceDE w:val="0"/>
        <w:autoSpaceDN w:val="0"/>
        <w:adjustRightInd w:val="0"/>
        <w:spacing w:line="276" w:lineRule="auto"/>
        <w:ind w:left="720"/>
        <w:jc w:val="both"/>
        <w:rPr>
          <w:rFonts w:ascii="Arial" w:eastAsia="Calibri" w:hAnsi="Arial" w:cs="Arial"/>
          <w:i/>
          <w:szCs w:val="24"/>
        </w:rPr>
      </w:pPr>
    </w:p>
    <w:p w14:paraId="2B488767"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szCs w:val="24"/>
        </w:rPr>
        <w:t>The installation of a seepage pit is only allowed as part of an existing, conventional OWTS when it is required to install the future expansion area, the soil meets percolation rate requirements, and inadequate surface area exists for leach lines or a leach field.</w:t>
      </w:r>
    </w:p>
    <w:p w14:paraId="187F5323" w14:textId="77777777" w:rsidR="00AB49AF" w:rsidRPr="00692565" w:rsidRDefault="00AB49AF" w:rsidP="00B2372B">
      <w:pPr>
        <w:autoSpaceDE w:val="0"/>
        <w:autoSpaceDN w:val="0"/>
        <w:adjustRightInd w:val="0"/>
        <w:spacing w:line="276" w:lineRule="auto"/>
        <w:ind w:left="720"/>
        <w:jc w:val="both"/>
        <w:rPr>
          <w:rFonts w:ascii="Arial" w:eastAsia="Calibri" w:hAnsi="Arial" w:cs="Arial"/>
          <w:i/>
          <w:szCs w:val="24"/>
        </w:rPr>
      </w:pPr>
    </w:p>
    <w:p w14:paraId="67A51B96"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szCs w:val="24"/>
        </w:rPr>
        <w:t>The installation of seepage pits for new construction requires the use of a NOWTS with the exception of new construction meeting the following conditions, which will be allowed the use of a conventional OWTS:</w:t>
      </w:r>
    </w:p>
    <w:p w14:paraId="44203A56" w14:textId="7C70820C"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szCs w:val="24"/>
        </w:rPr>
        <w:t>- One unit dwelling with max</w:t>
      </w:r>
      <w:r w:rsidR="00B50FA0">
        <w:rPr>
          <w:rFonts w:ascii="Arial" w:eastAsia="Calibri" w:hAnsi="Arial" w:cs="Arial"/>
          <w:szCs w:val="24"/>
        </w:rPr>
        <w:t>imum 4 bedrooms or 1,200-gallon</w:t>
      </w:r>
      <w:r w:rsidRPr="00692565">
        <w:rPr>
          <w:rFonts w:ascii="Arial" w:eastAsia="Calibri" w:hAnsi="Arial" w:cs="Arial"/>
          <w:szCs w:val="24"/>
        </w:rPr>
        <w:t xml:space="preserve"> tank.</w:t>
      </w:r>
    </w:p>
    <w:p w14:paraId="236ABDDA"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szCs w:val="24"/>
        </w:rPr>
        <w:t>- All setback requirements are met.</w:t>
      </w:r>
    </w:p>
    <w:p w14:paraId="5102080C"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szCs w:val="24"/>
        </w:rPr>
        <w:t>- The soil characterization does not include bedrocks.</w:t>
      </w:r>
    </w:p>
    <w:p w14:paraId="55FB8282" w14:textId="77777777" w:rsidR="00AB49AF" w:rsidRPr="00692565" w:rsidRDefault="00AB49AF" w:rsidP="00B2372B">
      <w:pPr>
        <w:autoSpaceDE w:val="0"/>
        <w:autoSpaceDN w:val="0"/>
        <w:adjustRightInd w:val="0"/>
        <w:spacing w:line="276" w:lineRule="auto"/>
        <w:ind w:left="720"/>
        <w:jc w:val="both"/>
        <w:rPr>
          <w:rFonts w:ascii="Arial" w:eastAsia="Calibri" w:hAnsi="Arial" w:cs="Arial"/>
          <w:i/>
          <w:szCs w:val="24"/>
        </w:rPr>
      </w:pPr>
    </w:p>
    <w:p w14:paraId="2CCAA060"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szCs w:val="24"/>
        </w:rPr>
        <w:t>Gravel packed pits are seepage pits that are filled with gravel of ¾ to 2 ½ inches in size up to the cap level, allowing effluent to seep into the surrounding soil. The gravel must be washed and free of silt. All of the limitations on seepage pits apply to gravel packed pits.</w:t>
      </w:r>
    </w:p>
    <w:p w14:paraId="747752F8"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p>
    <w:p w14:paraId="20B6FAF8" w14:textId="77777777" w:rsidR="00AB49AF" w:rsidRPr="00692565" w:rsidRDefault="00AB49AF" w:rsidP="00B2372B">
      <w:pPr>
        <w:autoSpaceDE w:val="0"/>
        <w:autoSpaceDN w:val="0"/>
        <w:adjustRightInd w:val="0"/>
        <w:spacing w:line="276" w:lineRule="auto"/>
        <w:ind w:left="720"/>
        <w:jc w:val="both"/>
        <w:rPr>
          <w:rFonts w:ascii="Arial" w:eastAsia="Calibri" w:hAnsi="Arial" w:cs="Arial"/>
          <w:szCs w:val="24"/>
        </w:rPr>
      </w:pPr>
      <w:r w:rsidRPr="00692565">
        <w:rPr>
          <w:rFonts w:ascii="Arial" w:eastAsia="Calibri" w:hAnsi="Arial" w:cs="Arial"/>
          <w:szCs w:val="24"/>
        </w:rPr>
        <w:t>The gravel packed pit(s) must be sized to hold a volume of at least five (5) times the volume of the proposed size of the septic tank divided by the amount of water absorbed during the percolation test. The same requirements for percolation testing of a seepage pit apply to a gravel packed pit if the test is performed without gravel pack being added.</w:t>
      </w:r>
    </w:p>
    <w:p w14:paraId="26C6ADC6" w14:textId="77777777" w:rsidR="00AB49AF" w:rsidRPr="00692565" w:rsidRDefault="00AB49AF" w:rsidP="00B2372B">
      <w:pPr>
        <w:widowControl w:val="0"/>
        <w:spacing w:before="13" w:line="276" w:lineRule="auto"/>
        <w:jc w:val="both"/>
        <w:rPr>
          <w:rFonts w:ascii="Arial" w:eastAsia="Calibri" w:hAnsi="Arial" w:cs="Arial"/>
          <w:b/>
          <w:szCs w:val="24"/>
          <w:highlight w:val="yellow"/>
        </w:rPr>
      </w:pPr>
    </w:p>
    <w:p w14:paraId="2F0548D1" w14:textId="77777777" w:rsidR="00AB49AF" w:rsidRPr="00692565" w:rsidRDefault="00AB49AF" w:rsidP="00B2372B">
      <w:pPr>
        <w:spacing w:line="276" w:lineRule="auto"/>
        <w:ind w:left="720"/>
        <w:jc w:val="both"/>
        <w:rPr>
          <w:rFonts w:ascii="Arial" w:eastAsia="Calibri" w:hAnsi="Arial" w:cs="Arial"/>
          <w:b/>
          <w:i/>
          <w:spacing w:val="1"/>
          <w:szCs w:val="24"/>
        </w:rPr>
      </w:pPr>
      <w:r w:rsidRPr="00692565">
        <w:rPr>
          <w:rFonts w:ascii="Arial" w:eastAsia="Calibri" w:hAnsi="Arial" w:cs="Arial"/>
          <w:b/>
          <w:i/>
          <w:spacing w:val="1"/>
          <w:szCs w:val="24"/>
        </w:rPr>
        <w:t>Future Expansion Area</w:t>
      </w:r>
    </w:p>
    <w:p w14:paraId="78C74321" w14:textId="77777777" w:rsidR="00AB49AF" w:rsidRPr="00692565" w:rsidRDefault="00AB49AF" w:rsidP="00B2372B">
      <w:pPr>
        <w:spacing w:line="276" w:lineRule="auto"/>
        <w:ind w:left="720"/>
        <w:jc w:val="both"/>
        <w:rPr>
          <w:rFonts w:ascii="Arial" w:eastAsia="Calibri" w:hAnsi="Arial" w:cs="Arial"/>
          <w:spacing w:val="1"/>
          <w:szCs w:val="24"/>
        </w:rPr>
      </w:pPr>
    </w:p>
    <w:p w14:paraId="0F673497" w14:textId="77777777" w:rsidR="00AB49AF" w:rsidRPr="00692565" w:rsidRDefault="00AB49AF" w:rsidP="00B2372B">
      <w:pPr>
        <w:widowControl w:val="0"/>
        <w:spacing w:before="13" w:line="276" w:lineRule="auto"/>
        <w:ind w:left="720"/>
        <w:jc w:val="both"/>
        <w:rPr>
          <w:rFonts w:ascii="Arial" w:eastAsia="Calibri" w:hAnsi="Arial" w:cs="Arial"/>
          <w:szCs w:val="24"/>
        </w:rPr>
      </w:pPr>
      <w:r w:rsidRPr="00692565">
        <w:rPr>
          <w:rFonts w:ascii="Arial" w:eastAsia="Calibri" w:hAnsi="Arial" w:cs="Arial"/>
          <w:szCs w:val="24"/>
        </w:rPr>
        <w:t>Every new conventional OWTS and new NOWTS, regardless of the type of the dispersal system, shall be provided with a sufficient land area for an entirely new dispersal system (100% future expansion area):</w:t>
      </w:r>
    </w:p>
    <w:p w14:paraId="0559320B" w14:textId="77777777" w:rsidR="00AB49AF" w:rsidRPr="00692565" w:rsidRDefault="00AB49AF" w:rsidP="00B2372B">
      <w:pPr>
        <w:widowControl w:val="0"/>
        <w:spacing w:before="13" w:line="276" w:lineRule="auto"/>
        <w:ind w:left="720"/>
        <w:jc w:val="both"/>
        <w:rPr>
          <w:rFonts w:ascii="Arial" w:eastAsia="Calibri" w:hAnsi="Arial" w:cs="Arial"/>
          <w:szCs w:val="24"/>
        </w:rPr>
      </w:pPr>
    </w:p>
    <w:p w14:paraId="49E1716A" w14:textId="77777777" w:rsidR="00AB49AF" w:rsidRPr="00692565" w:rsidRDefault="00AB49AF" w:rsidP="00B2372B">
      <w:pPr>
        <w:widowControl w:val="0"/>
        <w:numPr>
          <w:ilvl w:val="0"/>
          <w:numId w:val="32"/>
        </w:numPr>
        <w:spacing w:after="240" w:line="276" w:lineRule="auto"/>
        <w:ind w:left="1080"/>
        <w:jc w:val="both"/>
        <w:rPr>
          <w:rFonts w:ascii="Arial" w:eastAsia="Calibri" w:hAnsi="Arial" w:cs="Arial"/>
          <w:szCs w:val="24"/>
        </w:rPr>
      </w:pPr>
      <w:r w:rsidRPr="00692565">
        <w:rPr>
          <w:rFonts w:ascii="Arial" w:eastAsia="Calibri" w:hAnsi="Arial" w:cs="Arial"/>
          <w:szCs w:val="24"/>
        </w:rPr>
        <w:t>When soil profile and percolation tests confirm alluvium geology and uniformity in geology has been established by the Professional Geologist, the required percolation testing for the 100% future expansion area may be waived.  The uniformity in geology shall be established through both soil profile studies and percolation testing of more than one hole.</w:t>
      </w:r>
    </w:p>
    <w:p w14:paraId="68C8C9CB" w14:textId="77777777" w:rsidR="00AB49AF" w:rsidRPr="00692565" w:rsidRDefault="00AB49AF" w:rsidP="00B2372B">
      <w:pPr>
        <w:widowControl w:val="0"/>
        <w:numPr>
          <w:ilvl w:val="0"/>
          <w:numId w:val="32"/>
        </w:numPr>
        <w:spacing w:after="240" w:line="276" w:lineRule="auto"/>
        <w:ind w:left="1080"/>
        <w:jc w:val="both"/>
        <w:rPr>
          <w:rFonts w:ascii="Arial" w:eastAsia="Calibri" w:hAnsi="Arial" w:cs="Arial"/>
          <w:szCs w:val="24"/>
        </w:rPr>
      </w:pPr>
      <w:r w:rsidRPr="00692565">
        <w:rPr>
          <w:rFonts w:ascii="Arial" w:eastAsia="Calibri" w:hAnsi="Arial" w:cs="Arial"/>
          <w:szCs w:val="24"/>
        </w:rPr>
        <w:t>Where proposed future expansion areas are in bedrock, hardpan or fractured rock formation, the future pits shall be tested to establish percolation rates for each individual pit.</w:t>
      </w:r>
    </w:p>
    <w:p w14:paraId="79F26C3A" w14:textId="77777777" w:rsidR="00AB49AF" w:rsidRPr="00692565" w:rsidRDefault="00AB49AF" w:rsidP="00B2372B">
      <w:pPr>
        <w:widowControl w:val="0"/>
        <w:spacing w:before="13" w:line="276" w:lineRule="auto"/>
        <w:ind w:left="720"/>
        <w:jc w:val="both"/>
        <w:rPr>
          <w:rFonts w:ascii="Arial" w:eastAsia="Calibri" w:hAnsi="Arial" w:cs="Arial"/>
          <w:szCs w:val="24"/>
        </w:rPr>
      </w:pPr>
      <w:r w:rsidRPr="00692565">
        <w:rPr>
          <w:rFonts w:ascii="Arial" w:eastAsia="Calibri" w:hAnsi="Arial" w:cs="Arial"/>
          <w:szCs w:val="24"/>
        </w:rPr>
        <w:t>If the dispersal system proposed for the 100% future expansion area is installed concurrently with the construction of a new system, the future expansion system may not be utilized until the present system has failed.</w:t>
      </w:r>
    </w:p>
    <w:p w14:paraId="642ED418" w14:textId="77777777" w:rsidR="00AB49AF" w:rsidRPr="00692565" w:rsidRDefault="00AB49AF" w:rsidP="00B2372B">
      <w:pPr>
        <w:widowControl w:val="0"/>
        <w:spacing w:before="13" w:line="276" w:lineRule="auto"/>
        <w:ind w:left="720"/>
        <w:jc w:val="both"/>
        <w:rPr>
          <w:rFonts w:ascii="Arial" w:eastAsia="Calibri" w:hAnsi="Arial" w:cs="Arial"/>
          <w:szCs w:val="24"/>
        </w:rPr>
      </w:pPr>
    </w:p>
    <w:p w14:paraId="738B93A1" w14:textId="77777777" w:rsidR="00AB49AF" w:rsidRPr="00692565" w:rsidRDefault="00AB49AF" w:rsidP="00B2372B">
      <w:pPr>
        <w:widowControl w:val="0"/>
        <w:spacing w:before="13" w:line="276" w:lineRule="auto"/>
        <w:ind w:left="720"/>
        <w:jc w:val="both"/>
        <w:rPr>
          <w:rFonts w:ascii="Arial" w:eastAsia="Calibri" w:hAnsi="Arial" w:cs="Arial"/>
          <w:szCs w:val="24"/>
        </w:rPr>
      </w:pPr>
      <w:r w:rsidRPr="00692565">
        <w:rPr>
          <w:rFonts w:ascii="Arial" w:eastAsia="Calibri" w:hAnsi="Arial" w:cs="Arial"/>
          <w:szCs w:val="24"/>
        </w:rPr>
        <w:t>Any expansions beyond the current footprint of the existing structure or addition of any new detached structures, shall require the demonstration of the feasibility of installing the 100% future expansion area, regardless of whether the proposed renovation will increase the design flow or demand greater capacity than the existing OWTS:</w:t>
      </w:r>
    </w:p>
    <w:p w14:paraId="4CAB6B71" w14:textId="77777777" w:rsidR="00AB49AF" w:rsidRPr="00692565" w:rsidRDefault="00AB49AF" w:rsidP="00B2372B">
      <w:pPr>
        <w:widowControl w:val="0"/>
        <w:spacing w:before="13" w:line="276" w:lineRule="auto"/>
        <w:ind w:left="720"/>
        <w:jc w:val="both"/>
        <w:rPr>
          <w:rFonts w:ascii="Arial" w:eastAsia="Calibri" w:hAnsi="Arial" w:cs="Arial"/>
          <w:szCs w:val="24"/>
        </w:rPr>
      </w:pPr>
    </w:p>
    <w:p w14:paraId="6745B3E0" w14:textId="77777777" w:rsidR="00AB49AF" w:rsidRPr="00692565" w:rsidRDefault="00AB49AF" w:rsidP="00B2372B">
      <w:pPr>
        <w:widowControl w:val="0"/>
        <w:numPr>
          <w:ilvl w:val="0"/>
          <w:numId w:val="33"/>
        </w:numPr>
        <w:spacing w:after="240" w:line="276" w:lineRule="auto"/>
        <w:ind w:left="1080"/>
        <w:jc w:val="both"/>
        <w:rPr>
          <w:rFonts w:ascii="Arial" w:eastAsia="Calibri" w:hAnsi="Arial" w:cs="Arial"/>
          <w:szCs w:val="24"/>
        </w:rPr>
      </w:pPr>
      <w:r w:rsidRPr="00692565">
        <w:rPr>
          <w:rFonts w:ascii="Arial" w:eastAsia="Calibri" w:hAnsi="Arial" w:cs="Arial"/>
          <w:szCs w:val="24"/>
        </w:rPr>
        <w:t>As a part of an approval for 100% future expansion, a previously approved existing OWTS that has been in service for more than 15 years is required to be inspected by a Qualified Contractor.</w:t>
      </w:r>
    </w:p>
    <w:p w14:paraId="781292CE" w14:textId="77777777" w:rsidR="00AB49AF" w:rsidRPr="00692565" w:rsidRDefault="00AB49AF" w:rsidP="00B2372B">
      <w:pPr>
        <w:widowControl w:val="0"/>
        <w:numPr>
          <w:ilvl w:val="0"/>
          <w:numId w:val="33"/>
        </w:numPr>
        <w:spacing w:after="240" w:line="276" w:lineRule="auto"/>
        <w:ind w:left="1080"/>
        <w:jc w:val="both"/>
        <w:rPr>
          <w:rFonts w:ascii="Arial" w:eastAsia="Calibri" w:hAnsi="Arial" w:cs="Arial"/>
          <w:szCs w:val="24"/>
        </w:rPr>
      </w:pPr>
      <w:r w:rsidRPr="00692565">
        <w:rPr>
          <w:rFonts w:ascii="Arial" w:eastAsia="Calibri" w:hAnsi="Arial" w:cs="Arial"/>
          <w:szCs w:val="24"/>
        </w:rPr>
        <w:t>If previous approval of the OWTS is not available or did not include approval of the 100% future expansion area AND the renovation/expansion neither increases the design flow, nor demands a greater capacity, the existing OWTS shall be evaluated by a Qualified Contractor, in addition to proving out the 100% future expansion area by a Qualified Professional.</w:t>
      </w:r>
    </w:p>
    <w:p w14:paraId="22088052" w14:textId="06B9F877" w:rsidR="00AB49AF" w:rsidRPr="00692565" w:rsidRDefault="00AB49AF" w:rsidP="00B2372B">
      <w:pPr>
        <w:widowControl w:val="0"/>
        <w:spacing w:before="13" w:line="276" w:lineRule="auto"/>
        <w:ind w:left="720"/>
        <w:jc w:val="both"/>
        <w:rPr>
          <w:rFonts w:ascii="Arial" w:eastAsia="Calibri" w:hAnsi="Arial" w:cs="Arial"/>
          <w:szCs w:val="24"/>
        </w:rPr>
      </w:pPr>
      <w:r w:rsidRPr="00692565">
        <w:rPr>
          <w:rFonts w:ascii="Arial" w:eastAsia="Calibri" w:hAnsi="Arial" w:cs="Arial"/>
          <w:szCs w:val="24"/>
        </w:rPr>
        <w:t>When the present dispersal system has failed and the 100% future expansion area is to be utilized</w:t>
      </w:r>
      <w:r w:rsidR="00AA73F2">
        <w:rPr>
          <w:rFonts w:ascii="Arial" w:eastAsia="Calibri" w:hAnsi="Arial" w:cs="Arial"/>
          <w:szCs w:val="24"/>
        </w:rPr>
        <w:t xml:space="preserve">, </w:t>
      </w:r>
      <w:r w:rsidR="00AA73F2" w:rsidRPr="00AA73F2">
        <w:rPr>
          <w:rFonts w:ascii="Arial" w:eastAsia="Calibri" w:hAnsi="Arial" w:cs="Arial"/>
          <w:szCs w:val="24"/>
        </w:rPr>
        <w:t xml:space="preserve">the new </w:t>
      </w:r>
      <w:r w:rsidR="00AA73F2">
        <w:rPr>
          <w:rFonts w:ascii="Arial" w:eastAsia="Calibri" w:hAnsi="Arial" w:cs="Arial"/>
          <w:szCs w:val="24"/>
        </w:rPr>
        <w:t xml:space="preserve">dispersal </w:t>
      </w:r>
      <w:r w:rsidR="00AA73F2" w:rsidRPr="00AA73F2">
        <w:rPr>
          <w:rFonts w:ascii="Arial" w:eastAsia="Calibri" w:hAnsi="Arial" w:cs="Arial"/>
          <w:szCs w:val="24"/>
        </w:rPr>
        <w:t>system shall be interconnected with the existing system with an approved flow diversion device to allow the alternate use of the two dispersal systems</w:t>
      </w:r>
      <w:r w:rsidR="007B66C9">
        <w:rPr>
          <w:rFonts w:ascii="Arial" w:eastAsia="Calibri" w:hAnsi="Arial" w:cs="Arial"/>
          <w:szCs w:val="24"/>
        </w:rPr>
        <w:t>.</w:t>
      </w:r>
      <w:r w:rsidRPr="00692565">
        <w:rPr>
          <w:rFonts w:ascii="Arial" w:eastAsia="Calibri" w:hAnsi="Arial" w:cs="Arial"/>
          <w:szCs w:val="24"/>
        </w:rPr>
        <w:t xml:space="preserve"> </w:t>
      </w:r>
    </w:p>
    <w:p w14:paraId="19AD8FE0" w14:textId="77777777" w:rsidR="007B66C9" w:rsidRDefault="007B66C9" w:rsidP="00B2372B">
      <w:pPr>
        <w:widowControl w:val="0"/>
        <w:spacing w:before="13" w:line="276" w:lineRule="auto"/>
        <w:ind w:left="720"/>
        <w:jc w:val="both"/>
        <w:rPr>
          <w:rFonts w:ascii="Arial" w:eastAsia="Calibri" w:hAnsi="Arial" w:cs="Arial"/>
          <w:szCs w:val="24"/>
        </w:rPr>
      </w:pPr>
    </w:p>
    <w:p w14:paraId="3B2F8A61" w14:textId="277DA19B" w:rsidR="00AB49AF" w:rsidRPr="00692565" w:rsidRDefault="00AB49AF" w:rsidP="00B2372B">
      <w:pPr>
        <w:widowControl w:val="0"/>
        <w:spacing w:before="13" w:line="276" w:lineRule="auto"/>
        <w:ind w:left="720"/>
        <w:jc w:val="both"/>
        <w:rPr>
          <w:rFonts w:ascii="Arial" w:eastAsia="Calibri" w:hAnsi="Arial" w:cs="Arial"/>
          <w:szCs w:val="24"/>
        </w:rPr>
      </w:pPr>
      <w:r w:rsidRPr="00692565">
        <w:rPr>
          <w:rFonts w:ascii="Arial" w:eastAsia="Calibri" w:hAnsi="Arial" w:cs="Arial"/>
          <w:szCs w:val="24"/>
        </w:rPr>
        <w:t>An expansion of up to 10% of the current footprint may be allowed without requiring to prove out the feasibility for the 100% future expansion area so long as the expansion:</w:t>
      </w:r>
    </w:p>
    <w:p w14:paraId="29DC74BF" w14:textId="77777777" w:rsidR="00AB49AF" w:rsidRPr="00692565" w:rsidRDefault="00AB49AF" w:rsidP="00B2372B">
      <w:pPr>
        <w:widowControl w:val="0"/>
        <w:spacing w:before="13" w:line="276" w:lineRule="auto"/>
        <w:ind w:left="720"/>
        <w:jc w:val="both"/>
        <w:rPr>
          <w:rFonts w:ascii="Arial" w:eastAsia="Calibri" w:hAnsi="Arial" w:cs="Arial"/>
          <w:szCs w:val="24"/>
        </w:rPr>
      </w:pPr>
    </w:p>
    <w:p w14:paraId="09777E22" w14:textId="77777777" w:rsidR="00AB49AF" w:rsidRPr="00692565" w:rsidRDefault="00AB49AF" w:rsidP="00B2372B">
      <w:pPr>
        <w:widowControl w:val="0"/>
        <w:numPr>
          <w:ilvl w:val="1"/>
          <w:numId w:val="35"/>
        </w:numPr>
        <w:spacing w:after="240" w:line="276" w:lineRule="auto"/>
        <w:ind w:left="1080"/>
        <w:jc w:val="both"/>
        <w:rPr>
          <w:rFonts w:ascii="Arial" w:eastAsia="Calibri" w:hAnsi="Arial" w:cs="Arial"/>
          <w:szCs w:val="24"/>
        </w:rPr>
      </w:pPr>
      <w:r w:rsidRPr="00692565">
        <w:rPr>
          <w:rFonts w:ascii="Arial" w:eastAsia="Calibri" w:hAnsi="Arial" w:cs="Arial"/>
          <w:szCs w:val="24"/>
        </w:rPr>
        <w:t>Does not increase the design flow or require greater capacity,</w:t>
      </w:r>
    </w:p>
    <w:p w14:paraId="482EA16A" w14:textId="77777777" w:rsidR="00AB49AF" w:rsidRPr="00692565" w:rsidRDefault="00AB49AF" w:rsidP="00B2372B">
      <w:pPr>
        <w:widowControl w:val="0"/>
        <w:numPr>
          <w:ilvl w:val="1"/>
          <w:numId w:val="35"/>
        </w:numPr>
        <w:spacing w:after="240" w:line="276" w:lineRule="auto"/>
        <w:ind w:left="1080"/>
        <w:jc w:val="both"/>
        <w:rPr>
          <w:rFonts w:ascii="Arial" w:eastAsia="Calibri" w:hAnsi="Arial" w:cs="Arial"/>
          <w:szCs w:val="24"/>
        </w:rPr>
      </w:pPr>
      <w:r w:rsidRPr="00692565">
        <w:rPr>
          <w:rFonts w:ascii="Arial" w:eastAsia="Calibri" w:hAnsi="Arial" w:cs="Arial"/>
          <w:szCs w:val="24"/>
        </w:rPr>
        <w:t>Does not take up more than 10% of the remaining available undeveloped area on the property, where no unfavorable geological conditions, such as, bedrock formation, etc. exist,</w:t>
      </w:r>
    </w:p>
    <w:p w14:paraId="3FF328CA" w14:textId="77777777" w:rsidR="00AB49AF" w:rsidRPr="00692565" w:rsidRDefault="00AB49AF" w:rsidP="00B2372B">
      <w:pPr>
        <w:widowControl w:val="0"/>
        <w:numPr>
          <w:ilvl w:val="1"/>
          <w:numId w:val="35"/>
        </w:numPr>
        <w:spacing w:after="240" w:line="276" w:lineRule="auto"/>
        <w:ind w:left="1080"/>
        <w:jc w:val="both"/>
        <w:rPr>
          <w:rFonts w:ascii="Arial" w:eastAsia="Calibri" w:hAnsi="Arial" w:cs="Arial"/>
          <w:szCs w:val="24"/>
        </w:rPr>
      </w:pPr>
      <w:r w:rsidRPr="00692565">
        <w:rPr>
          <w:rFonts w:ascii="Arial" w:eastAsia="Calibri" w:hAnsi="Arial" w:cs="Arial"/>
          <w:szCs w:val="24"/>
        </w:rPr>
        <w:t>All required setbacks can be met,</w:t>
      </w:r>
    </w:p>
    <w:p w14:paraId="6E709995" w14:textId="77777777" w:rsidR="00AB49AF" w:rsidRPr="00692565" w:rsidRDefault="00AB49AF" w:rsidP="00B2372B">
      <w:pPr>
        <w:widowControl w:val="0"/>
        <w:numPr>
          <w:ilvl w:val="1"/>
          <w:numId w:val="35"/>
        </w:numPr>
        <w:spacing w:after="240" w:line="276" w:lineRule="auto"/>
        <w:ind w:left="1080"/>
        <w:jc w:val="both"/>
        <w:rPr>
          <w:rFonts w:ascii="Arial" w:eastAsia="Calibri" w:hAnsi="Arial" w:cs="Arial"/>
          <w:szCs w:val="24"/>
        </w:rPr>
      </w:pPr>
      <w:r w:rsidRPr="00692565">
        <w:rPr>
          <w:rFonts w:ascii="Arial" w:eastAsia="Calibri" w:hAnsi="Arial" w:cs="Arial"/>
          <w:szCs w:val="24"/>
        </w:rPr>
        <w:t>The location and direction of the proposed expansion is in a manner that will not interfere with the installation of the 100% future expansion area when needed in the future.</w:t>
      </w:r>
    </w:p>
    <w:p w14:paraId="70C0DEEA" w14:textId="77777777" w:rsidR="00AB49AF" w:rsidRPr="00692565" w:rsidRDefault="00AB49AF" w:rsidP="00B2372B">
      <w:pPr>
        <w:widowControl w:val="0"/>
        <w:numPr>
          <w:ilvl w:val="1"/>
          <w:numId w:val="35"/>
        </w:numPr>
        <w:spacing w:after="240" w:line="276" w:lineRule="auto"/>
        <w:ind w:left="1080"/>
        <w:jc w:val="both"/>
        <w:rPr>
          <w:rFonts w:ascii="Arial" w:eastAsia="Calibri" w:hAnsi="Arial" w:cs="Arial"/>
          <w:szCs w:val="24"/>
        </w:rPr>
      </w:pPr>
      <w:r w:rsidRPr="00692565">
        <w:rPr>
          <w:rFonts w:ascii="Arial" w:eastAsia="Calibri" w:hAnsi="Arial" w:cs="Arial"/>
          <w:szCs w:val="24"/>
        </w:rPr>
        <w:t>Applicants who elect to utilize the exemption under 10% expansion rule, shall submit a signed statement from a California Professional Geologist or a California Certified Engineering Geologist substantiating that there are areas available on the property for the installation of the 100% future expansion area and there are no unfavorable geological conditions, such as, bedrock formation, etc. exist within the property that may prevent the installation of the 100% future expansion area when needed in the future.</w:t>
      </w:r>
    </w:p>
    <w:p w14:paraId="3234A587" w14:textId="77777777" w:rsidR="00AB49AF" w:rsidRPr="00692565" w:rsidRDefault="00AB49AF" w:rsidP="00B2372B">
      <w:pPr>
        <w:widowControl w:val="0"/>
        <w:numPr>
          <w:ilvl w:val="1"/>
          <w:numId w:val="35"/>
        </w:numPr>
        <w:spacing w:after="240" w:line="276" w:lineRule="auto"/>
        <w:ind w:left="1080"/>
        <w:jc w:val="both"/>
        <w:rPr>
          <w:rFonts w:ascii="Arial" w:eastAsia="Calibri" w:hAnsi="Arial" w:cs="Arial"/>
          <w:szCs w:val="24"/>
        </w:rPr>
      </w:pPr>
      <w:r w:rsidRPr="00692565">
        <w:rPr>
          <w:rFonts w:ascii="Arial" w:eastAsia="Calibri" w:hAnsi="Arial" w:cs="Arial"/>
          <w:szCs w:val="24"/>
        </w:rPr>
        <w:t>Only one use of the 10% expansion rule will be granted to a property.</w:t>
      </w:r>
    </w:p>
    <w:p w14:paraId="28BF02E3" w14:textId="77777777" w:rsidR="00AB49AF" w:rsidRPr="00692565" w:rsidRDefault="00AB49AF" w:rsidP="00B2372B">
      <w:pPr>
        <w:widowControl w:val="0"/>
        <w:spacing w:before="13" w:line="276" w:lineRule="auto"/>
        <w:ind w:left="720"/>
        <w:jc w:val="both"/>
        <w:rPr>
          <w:rFonts w:ascii="Arial" w:eastAsia="Calibri" w:hAnsi="Arial" w:cs="Arial"/>
          <w:szCs w:val="24"/>
        </w:rPr>
      </w:pPr>
      <w:r w:rsidRPr="00692565">
        <w:rPr>
          <w:rFonts w:ascii="Arial" w:eastAsia="Calibri" w:hAnsi="Arial" w:cs="Arial"/>
          <w:szCs w:val="24"/>
        </w:rPr>
        <w:t>In situations where adequate land is not available for a second 100% future expansion area, the dispersal system that is being installed shall be equipped with supplemental treatment component. Additionally, the effectiveness of the 100% future expansion area (dispersal system) shall be determined in accordance with similar procedures required for the present dispersal system.  Moreover, the 100% future expansion area shall be capable of supporting the installation of a dispersal system of the same capability and characteristics as the present dispersal system.</w:t>
      </w:r>
    </w:p>
    <w:p w14:paraId="42DE85F2" w14:textId="77777777" w:rsidR="00AB49AF" w:rsidRPr="00692565" w:rsidRDefault="00AB49AF" w:rsidP="00B2372B">
      <w:pPr>
        <w:widowControl w:val="0"/>
        <w:spacing w:before="13" w:line="276" w:lineRule="auto"/>
        <w:ind w:left="720"/>
        <w:jc w:val="both"/>
        <w:rPr>
          <w:rFonts w:ascii="Arial" w:eastAsia="Calibri" w:hAnsi="Arial" w:cs="Arial"/>
          <w:szCs w:val="24"/>
        </w:rPr>
      </w:pPr>
    </w:p>
    <w:p w14:paraId="6DC579B1" w14:textId="77777777" w:rsidR="00AB49AF" w:rsidRPr="00692565" w:rsidRDefault="00AB49AF" w:rsidP="00B2372B">
      <w:pPr>
        <w:widowControl w:val="0"/>
        <w:spacing w:line="276" w:lineRule="auto"/>
        <w:ind w:left="720"/>
        <w:jc w:val="both"/>
        <w:rPr>
          <w:rFonts w:ascii="Arial" w:eastAsia="Calibri" w:hAnsi="Arial" w:cs="Arial"/>
          <w:b/>
          <w:szCs w:val="24"/>
          <w:highlight w:val="yellow"/>
        </w:rPr>
      </w:pPr>
      <w:r w:rsidRPr="00692565">
        <w:rPr>
          <w:rFonts w:ascii="Arial" w:eastAsia="Calibri" w:hAnsi="Arial" w:cs="Arial"/>
          <w:szCs w:val="24"/>
        </w:rPr>
        <w:t>When approving a future expansion area for a system without prior approval, the approval issued by the Department will only encompass the 100% future expansion area, approving only the renovation/expansion and not the existing OWTS. The Department may require other additional improvements to ensure that the minimum required standards have been met.</w:t>
      </w:r>
    </w:p>
    <w:p w14:paraId="4BDA60E7"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86" w:name="_Toc443404110"/>
      <w:bookmarkStart w:id="87" w:name="_Toc456103057"/>
      <w:r w:rsidRPr="00692565">
        <w:rPr>
          <w:rFonts w:ascii="Arial" w:eastAsia="Calibri" w:hAnsi="Arial" w:cs="Arial"/>
          <w:b/>
          <w:bCs/>
          <w:szCs w:val="24"/>
        </w:rPr>
        <w:t xml:space="preserve">3.5 </w:t>
      </w:r>
      <w:r w:rsidRPr="00692565">
        <w:rPr>
          <w:rFonts w:ascii="Arial" w:eastAsia="Calibri" w:hAnsi="Arial" w:cs="Arial"/>
          <w:b/>
          <w:bCs/>
          <w:szCs w:val="24"/>
        </w:rPr>
        <w:tab/>
      </w:r>
      <w:r w:rsidRPr="00692565">
        <w:rPr>
          <w:rFonts w:ascii="Arial" w:eastAsia="Calibri" w:hAnsi="Arial" w:cs="Arial"/>
          <w:b/>
          <w:bCs/>
          <w:szCs w:val="24"/>
          <w:u w:val="single"/>
        </w:rPr>
        <w:t>NOWTS Requirements</w:t>
      </w:r>
      <w:bookmarkEnd w:id="86"/>
      <w:bookmarkEnd w:id="87"/>
    </w:p>
    <w:p w14:paraId="13C46373" w14:textId="472089CD"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 xml:space="preserve">Non-conventional Onsite Wastewater Systems (NOWTS) perform additional treatment of effluent to reduce its impact on the environment.  This usually includes the effluent being pumped in small amounts to a specialized filter media where the effluent is processed mechanically, chemically, and biologically.  These processes include treatment by aerobic bacteria to reduce the Biological Oxygen Demand (BOD) and convert ammonia to nitrate as well as mechanical filtration of suspended solids.  </w:t>
      </w:r>
      <w:r w:rsidR="00630E74">
        <w:rPr>
          <w:rFonts w:ascii="Arial" w:eastAsia="Calibri" w:hAnsi="Arial" w:cs="Arial"/>
          <w:szCs w:val="24"/>
        </w:rPr>
        <w:t>A</w:t>
      </w:r>
      <w:r w:rsidRPr="00692565">
        <w:rPr>
          <w:rFonts w:ascii="Arial" w:eastAsia="Calibri" w:hAnsi="Arial" w:cs="Arial"/>
          <w:szCs w:val="24"/>
        </w:rPr>
        <w:t xml:space="preserve"> reduction in total nitrogen is </w:t>
      </w:r>
      <w:r w:rsidR="00630E74">
        <w:rPr>
          <w:rFonts w:ascii="Arial" w:eastAsia="Calibri" w:hAnsi="Arial" w:cs="Arial"/>
          <w:szCs w:val="24"/>
        </w:rPr>
        <w:t>accomplished</w:t>
      </w:r>
      <w:r w:rsidRPr="00692565">
        <w:rPr>
          <w:rFonts w:ascii="Arial" w:eastAsia="Calibri" w:hAnsi="Arial" w:cs="Arial"/>
          <w:szCs w:val="24"/>
        </w:rPr>
        <w:t xml:space="preserve"> </w:t>
      </w:r>
      <w:r w:rsidR="00630E74">
        <w:rPr>
          <w:rFonts w:ascii="Arial" w:eastAsia="Calibri" w:hAnsi="Arial" w:cs="Arial"/>
          <w:szCs w:val="24"/>
        </w:rPr>
        <w:t>by an aerobic treatment unit, media filters, sand bed filters or fixed film processors.</w:t>
      </w:r>
      <w:r w:rsidRPr="00692565">
        <w:rPr>
          <w:rFonts w:ascii="Arial" w:eastAsia="Calibri" w:hAnsi="Arial" w:cs="Arial"/>
          <w:szCs w:val="24"/>
        </w:rPr>
        <w:t xml:space="preserve">  In the </w:t>
      </w:r>
      <w:r w:rsidR="00E9220F">
        <w:rPr>
          <w:rFonts w:ascii="Arial" w:eastAsia="Calibri" w:hAnsi="Arial" w:cs="Arial"/>
          <w:szCs w:val="24"/>
        </w:rPr>
        <w:t xml:space="preserve">areas of the </w:t>
      </w:r>
      <w:r w:rsidRPr="00692565">
        <w:rPr>
          <w:rFonts w:ascii="Arial" w:eastAsia="Calibri" w:hAnsi="Arial" w:cs="Arial"/>
          <w:szCs w:val="24"/>
        </w:rPr>
        <w:t>County</w:t>
      </w:r>
      <w:r w:rsidR="00E9220F">
        <w:rPr>
          <w:rFonts w:ascii="Arial" w:eastAsia="Calibri" w:hAnsi="Arial" w:cs="Arial"/>
          <w:szCs w:val="24"/>
        </w:rPr>
        <w:t xml:space="preserve"> regulated by the Los Angeles Regional Water Quality Control Board</w:t>
      </w:r>
      <w:r w:rsidRPr="00692565">
        <w:rPr>
          <w:rFonts w:ascii="Arial" w:eastAsia="Calibri" w:hAnsi="Arial" w:cs="Arial"/>
          <w:szCs w:val="24"/>
        </w:rPr>
        <w:t xml:space="preserve">, NOWTS are required </w:t>
      </w:r>
      <w:r w:rsidR="00E9220F">
        <w:rPr>
          <w:rFonts w:ascii="Arial" w:eastAsia="Calibri" w:hAnsi="Arial" w:cs="Arial"/>
          <w:szCs w:val="24"/>
        </w:rPr>
        <w:t xml:space="preserve">to include </w:t>
      </w:r>
      <w:r w:rsidRPr="00692565">
        <w:rPr>
          <w:rFonts w:ascii="Arial" w:eastAsia="Calibri" w:hAnsi="Arial" w:cs="Arial"/>
          <w:szCs w:val="24"/>
        </w:rPr>
        <w:t>a disinfection system</w:t>
      </w:r>
      <w:r w:rsidR="00E9220F" w:rsidRPr="00E9220F">
        <w:rPr>
          <w:rFonts w:ascii="Arial" w:eastAsia="Calibri" w:hAnsi="Arial" w:cs="Arial"/>
          <w:szCs w:val="24"/>
        </w:rPr>
        <w:t xml:space="preserve"> </w:t>
      </w:r>
      <w:r w:rsidR="00E9220F" w:rsidRPr="00692565">
        <w:rPr>
          <w:rFonts w:ascii="Arial" w:eastAsia="Calibri" w:hAnsi="Arial" w:cs="Arial"/>
          <w:szCs w:val="24"/>
        </w:rPr>
        <w:t>under the following conditions</w:t>
      </w:r>
      <w:r w:rsidRPr="00692565">
        <w:rPr>
          <w:rFonts w:ascii="Arial" w:eastAsia="Calibri" w:hAnsi="Arial" w:cs="Arial"/>
          <w:szCs w:val="24"/>
        </w:rPr>
        <w:t>:</w:t>
      </w:r>
    </w:p>
    <w:p w14:paraId="7027EAF9" w14:textId="77777777" w:rsidR="00AB49AF" w:rsidRPr="00692565" w:rsidRDefault="00AB49AF" w:rsidP="00B2372B">
      <w:pPr>
        <w:widowControl w:val="0"/>
        <w:spacing w:line="276" w:lineRule="auto"/>
        <w:ind w:left="720"/>
        <w:jc w:val="both"/>
        <w:rPr>
          <w:rFonts w:ascii="Arial" w:eastAsia="Calibri" w:hAnsi="Arial" w:cs="Arial"/>
          <w:szCs w:val="24"/>
        </w:rPr>
      </w:pPr>
    </w:p>
    <w:p w14:paraId="284EF91E" w14:textId="7061C40E" w:rsidR="00EE537B" w:rsidRPr="00EE537B" w:rsidRDefault="00EE537B" w:rsidP="00B2372B">
      <w:pPr>
        <w:pStyle w:val="ListParagraph"/>
        <w:numPr>
          <w:ilvl w:val="1"/>
          <w:numId w:val="69"/>
        </w:numPr>
        <w:autoSpaceDE w:val="0"/>
        <w:autoSpaceDN w:val="0"/>
        <w:adjustRightInd w:val="0"/>
        <w:spacing w:line="276" w:lineRule="auto"/>
        <w:rPr>
          <w:rFonts w:eastAsia="Calibri" w:cs="Arial"/>
          <w:color w:val="000000"/>
          <w:szCs w:val="24"/>
        </w:rPr>
      </w:pPr>
      <w:r w:rsidRPr="00EE537B">
        <w:rPr>
          <w:rFonts w:eastAsia="Calibri" w:cs="Arial"/>
          <w:color w:val="000000"/>
          <w:szCs w:val="24"/>
        </w:rPr>
        <w:t xml:space="preserve">A NOWTS is required with </w:t>
      </w:r>
      <w:r w:rsidR="00B50FA0">
        <w:rPr>
          <w:rFonts w:eastAsia="Calibri" w:cs="Arial"/>
          <w:color w:val="000000"/>
          <w:szCs w:val="24"/>
        </w:rPr>
        <w:t>the</w:t>
      </w:r>
      <w:r w:rsidRPr="00EE537B">
        <w:rPr>
          <w:rFonts w:eastAsia="Calibri" w:cs="Arial"/>
          <w:color w:val="000000"/>
          <w:szCs w:val="24"/>
        </w:rPr>
        <w:t xml:space="preserve"> new</w:t>
      </w:r>
      <w:r w:rsidR="00B50FA0">
        <w:rPr>
          <w:rFonts w:eastAsia="Calibri" w:cs="Arial"/>
          <w:color w:val="000000"/>
          <w:szCs w:val="24"/>
        </w:rPr>
        <w:t xml:space="preserve"> construction of a house of more than 4 bedrooms using a</w:t>
      </w:r>
      <w:r w:rsidRPr="00EE537B">
        <w:rPr>
          <w:rFonts w:eastAsia="Calibri" w:cs="Arial"/>
          <w:color w:val="000000"/>
          <w:szCs w:val="24"/>
        </w:rPr>
        <w:t xml:space="preserve"> seepage pit or where the percolation rate exceeds the accepted rate for a replacement seepage pit (exceeding 5.12 gallons per square foot of dispersal area per 24 hours).</w:t>
      </w:r>
    </w:p>
    <w:p w14:paraId="78B7A99E" w14:textId="77777777" w:rsidR="00EE537B" w:rsidRPr="00692565" w:rsidRDefault="00EE537B" w:rsidP="00B2372B">
      <w:pPr>
        <w:widowControl w:val="0"/>
        <w:autoSpaceDE w:val="0"/>
        <w:autoSpaceDN w:val="0"/>
        <w:adjustRightInd w:val="0"/>
        <w:spacing w:line="276" w:lineRule="auto"/>
        <w:ind w:left="720"/>
        <w:jc w:val="both"/>
        <w:rPr>
          <w:rFonts w:ascii="Arial" w:eastAsia="Calibri" w:hAnsi="Arial" w:cs="Arial"/>
          <w:color w:val="000000"/>
          <w:szCs w:val="24"/>
        </w:rPr>
      </w:pPr>
    </w:p>
    <w:p w14:paraId="38F31BAB" w14:textId="5C576019" w:rsidR="00EE537B" w:rsidRPr="00EE537B" w:rsidRDefault="00EE537B" w:rsidP="00B2372B">
      <w:pPr>
        <w:pStyle w:val="ListParagraph"/>
        <w:numPr>
          <w:ilvl w:val="1"/>
          <w:numId w:val="69"/>
        </w:numPr>
        <w:autoSpaceDE w:val="0"/>
        <w:autoSpaceDN w:val="0"/>
        <w:adjustRightInd w:val="0"/>
        <w:spacing w:line="276" w:lineRule="auto"/>
        <w:rPr>
          <w:rFonts w:eastAsia="Calibri" w:cs="Arial"/>
          <w:color w:val="000000"/>
          <w:szCs w:val="24"/>
        </w:rPr>
      </w:pPr>
      <w:r w:rsidRPr="00EE537B">
        <w:rPr>
          <w:rFonts w:eastAsia="Calibri" w:cs="Arial"/>
          <w:color w:val="000000"/>
          <w:szCs w:val="24"/>
        </w:rPr>
        <w:t>A NOWTS with or without an alternate method of wastewater dispersal may be used where the percolation rate exceeds accepted rates for a leach line or leach bed (faster than 5 minutes for the drop of the 5</w:t>
      </w:r>
      <w:r w:rsidRPr="00EE537B">
        <w:rPr>
          <w:rFonts w:eastAsia="Calibri" w:cs="Arial"/>
          <w:color w:val="000000"/>
          <w:szCs w:val="24"/>
          <w:vertAlign w:val="superscript"/>
        </w:rPr>
        <w:t>th</w:t>
      </w:r>
      <w:r w:rsidRPr="00EE537B">
        <w:rPr>
          <w:rFonts w:eastAsia="Calibri" w:cs="Arial"/>
          <w:color w:val="000000"/>
          <w:szCs w:val="24"/>
        </w:rPr>
        <w:t xml:space="preserve"> to 6</w:t>
      </w:r>
      <w:r w:rsidRPr="00EE537B">
        <w:rPr>
          <w:rFonts w:eastAsia="Calibri" w:cs="Arial"/>
          <w:color w:val="000000"/>
          <w:szCs w:val="24"/>
          <w:vertAlign w:val="superscript"/>
        </w:rPr>
        <w:t>th</w:t>
      </w:r>
      <w:r w:rsidRPr="00EE537B">
        <w:rPr>
          <w:rFonts w:eastAsia="Calibri" w:cs="Arial"/>
          <w:color w:val="000000"/>
          <w:szCs w:val="24"/>
        </w:rPr>
        <w:t xml:space="preserve"> inch</w:t>
      </w:r>
      <w:r w:rsidR="00D6453B">
        <w:rPr>
          <w:rFonts w:eastAsia="Calibri" w:cs="Arial"/>
          <w:color w:val="000000"/>
          <w:szCs w:val="24"/>
        </w:rPr>
        <w:t xml:space="preserve"> and less than 20 feet vertical separation from groundwater</w:t>
      </w:r>
      <w:r w:rsidRPr="00EE537B">
        <w:rPr>
          <w:rFonts w:eastAsia="Calibri" w:cs="Arial"/>
          <w:color w:val="000000"/>
          <w:szCs w:val="24"/>
        </w:rPr>
        <w:t>).</w:t>
      </w:r>
    </w:p>
    <w:p w14:paraId="61793FF8" w14:textId="77777777" w:rsidR="00EE537B" w:rsidRPr="00692565" w:rsidRDefault="00EE537B" w:rsidP="00B2372B">
      <w:pPr>
        <w:widowControl w:val="0"/>
        <w:autoSpaceDE w:val="0"/>
        <w:autoSpaceDN w:val="0"/>
        <w:adjustRightInd w:val="0"/>
        <w:spacing w:line="276" w:lineRule="auto"/>
        <w:ind w:left="720"/>
        <w:jc w:val="both"/>
        <w:rPr>
          <w:rFonts w:ascii="Arial" w:eastAsia="Calibri" w:hAnsi="Arial" w:cs="Arial"/>
          <w:color w:val="000000"/>
          <w:szCs w:val="24"/>
        </w:rPr>
      </w:pPr>
    </w:p>
    <w:p w14:paraId="0397E690" w14:textId="240311D6" w:rsidR="00EE537B" w:rsidRPr="00EE537B" w:rsidRDefault="00EE537B" w:rsidP="00B2372B">
      <w:pPr>
        <w:pStyle w:val="ListParagraph"/>
        <w:numPr>
          <w:ilvl w:val="1"/>
          <w:numId w:val="69"/>
        </w:numPr>
        <w:autoSpaceDE w:val="0"/>
        <w:autoSpaceDN w:val="0"/>
        <w:adjustRightInd w:val="0"/>
        <w:spacing w:line="276" w:lineRule="auto"/>
        <w:rPr>
          <w:rFonts w:eastAsia="Calibri" w:cs="Arial"/>
          <w:color w:val="000000"/>
          <w:szCs w:val="24"/>
        </w:rPr>
      </w:pPr>
      <w:r w:rsidRPr="00EE537B">
        <w:rPr>
          <w:rFonts w:eastAsia="Calibri" w:cs="Arial"/>
          <w:color w:val="000000"/>
          <w:szCs w:val="24"/>
        </w:rPr>
        <w:t xml:space="preserve">A NOWTS will be required when there is less than three (3) feet, but </w:t>
      </w:r>
      <w:r w:rsidRPr="00EE537B">
        <w:rPr>
          <w:rFonts w:eastAsia="Calibri" w:cs="Arial"/>
          <w:color w:val="000000"/>
          <w:szCs w:val="24"/>
          <w:u w:val="single"/>
        </w:rPr>
        <w:t>at least two (2) feet</w:t>
      </w:r>
      <w:r w:rsidRPr="00EE537B">
        <w:rPr>
          <w:rFonts w:eastAsia="Calibri" w:cs="Arial"/>
          <w:color w:val="000000"/>
          <w:szCs w:val="24"/>
        </w:rPr>
        <w:t xml:space="preserve"> of continuous, natural, undisturbed soil</w:t>
      </w:r>
      <w:r w:rsidR="00380D9E">
        <w:rPr>
          <w:rFonts w:eastAsia="Calibri" w:cs="Arial"/>
          <w:color w:val="000000"/>
          <w:szCs w:val="24"/>
        </w:rPr>
        <w:t xml:space="preserve"> underneath</w:t>
      </w:r>
      <w:r w:rsidRPr="00EE537B">
        <w:rPr>
          <w:rFonts w:eastAsia="Calibri" w:cs="Arial"/>
          <w:color w:val="000000"/>
          <w:szCs w:val="24"/>
        </w:rPr>
        <w:t xml:space="preserve"> the proposed dispersal system, which is a variance allowed for replacement systems only.  T</w:t>
      </w:r>
      <w:r w:rsidRPr="00EE537B">
        <w:rPr>
          <w:rFonts w:eastAsia="Calibri" w:cs="Arial"/>
          <w:szCs w:val="24"/>
        </w:rPr>
        <w:t>he dispersal field may not overlie groundwater protected for drinking water supplies</w:t>
      </w:r>
      <w:r w:rsidRPr="00EE537B">
        <w:rPr>
          <w:rFonts w:eastAsia="Calibri" w:cs="Arial"/>
          <w:color w:val="000000"/>
          <w:szCs w:val="24"/>
        </w:rPr>
        <w:t>.</w:t>
      </w:r>
    </w:p>
    <w:p w14:paraId="7574D124" w14:textId="77777777" w:rsidR="00EE537B" w:rsidRPr="00692565" w:rsidRDefault="00EE537B" w:rsidP="00B2372B">
      <w:pPr>
        <w:widowControl w:val="0"/>
        <w:autoSpaceDE w:val="0"/>
        <w:autoSpaceDN w:val="0"/>
        <w:adjustRightInd w:val="0"/>
        <w:spacing w:line="276" w:lineRule="auto"/>
        <w:ind w:left="720"/>
        <w:jc w:val="both"/>
        <w:rPr>
          <w:rFonts w:ascii="Arial" w:eastAsia="Calibri" w:hAnsi="Arial" w:cs="Arial"/>
          <w:color w:val="000000"/>
          <w:szCs w:val="24"/>
        </w:rPr>
      </w:pPr>
    </w:p>
    <w:p w14:paraId="1D884013" w14:textId="6C9BCC3C" w:rsidR="00EE537B" w:rsidRPr="00EE537B" w:rsidRDefault="00EE537B" w:rsidP="00B2372B">
      <w:pPr>
        <w:pStyle w:val="ListParagraph"/>
        <w:numPr>
          <w:ilvl w:val="1"/>
          <w:numId w:val="69"/>
        </w:numPr>
        <w:autoSpaceDE w:val="0"/>
        <w:autoSpaceDN w:val="0"/>
        <w:adjustRightInd w:val="0"/>
        <w:spacing w:line="276" w:lineRule="auto"/>
        <w:rPr>
          <w:rFonts w:eastAsia="Calibri" w:cs="Arial"/>
          <w:color w:val="000000"/>
          <w:szCs w:val="24"/>
        </w:rPr>
      </w:pPr>
      <w:r w:rsidRPr="00EE537B">
        <w:rPr>
          <w:rFonts w:eastAsia="Calibri" w:cs="Arial"/>
          <w:color w:val="000000"/>
          <w:szCs w:val="24"/>
        </w:rPr>
        <w:t xml:space="preserve">Soil replacement in conjunction with a NOWTS with an alternate method of wastewater dispersal is required </w:t>
      </w:r>
      <w:r w:rsidRPr="00EE537B">
        <w:rPr>
          <w:rFonts w:eastAsia="Calibri" w:cs="Arial"/>
          <w:szCs w:val="24"/>
        </w:rPr>
        <w:t>where the percolation rate is slower that accepted</w:t>
      </w:r>
      <w:r w:rsidRPr="00EE537B">
        <w:rPr>
          <w:rFonts w:eastAsia="Calibri" w:cs="Arial"/>
          <w:color w:val="000000"/>
          <w:szCs w:val="24"/>
        </w:rPr>
        <w:t xml:space="preserve"> (slower than 60 minutes for the drop of the 5</w:t>
      </w:r>
      <w:r w:rsidRPr="00EE537B">
        <w:rPr>
          <w:rFonts w:eastAsia="Calibri" w:cs="Arial"/>
          <w:color w:val="000000"/>
          <w:szCs w:val="24"/>
          <w:vertAlign w:val="superscript"/>
        </w:rPr>
        <w:t>th</w:t>
      </w:r>
      <w:r w:rsidRPr="00EE537B">
        <w:rPr>
          <w:rFonts w:eastAsia="Calibri" w:cs="Arial"/>
          <w:color w:val="000000"/>
          <w:szCs w:val="24"/>
        </w:rPr>
        <w:t xml:space="preserve"> to 6</w:t>
      </w:r>
      <w:r w:rsidRPr="00EE537B">
        <w:rPr>
          <w:rFonts w:eastAsia="Calibri" w:cs="Arial"/>
          <w:color w:val="000000"/>
          <w:szCs w:val="24"/>
          <w:vertAlign w:val="superscript"/>
        </w:rPr>
        <w:t>th</w:t>
      </w:r>
      <w:r w:rsidRPr="00EE537B">
        <w:rPr>
          <w:rFonts w:eastAsia="Calibri" w:cs="Arial"/>
          <w:color w:val="000000"/>
          <w:szCs w:val="24"/>
        </w:rPr>
        <w:t xml:space="preserve"> inch for a leach line or leach bed system) or when there is less than two (2) feet of continuous, natural, undisturbed soil below the proposed dispersal system. </w:t>
      </w:r>
      <w:r>
        <w:rPr>
          <w:rFonts w:eastAsia="Calibri" w:cs="Arial"/>
          <w:color w:val="000000"/>
          <w:szCs w:val="24"/>
        </w:rPr>
        <w:t>This</w:t>
      </w:r>
      <w:r w:rsidRPr="009F5A53">
        <w:rPr>
          <w:rFonts w:eastAsia="Calibri" w:cs="Arial"/>
          <w:color w:val="000000"/>
          <w:szCs w:val="24"/>
        </w:rPr>
        <w:t xml:space="preserve"> is a variance allowed for replacement systems only</w:t>
      </w:r>
      <w:r>
        <w:rPr>
          <w:rFonts w:eastAsia="Calibri" w:cs="Arial"/>
          <w:color w:val="000000"/>
          <w:szCs w:val="24"/>
        </w:rPr>
        <w:t>.</w:t>
      </w:r>
      <w:r w:rsidRPr="00EE537B">
        <w:rPr>
          <w:rFonts w:eastAsia="Calibri" w:cs="Arial"/>
          <w:color w:val="000000"/>
          <w:szCs w:val="24"/>
        </w:rPr>
        <w:t xml:space="preserve"> T</w:t>
      </w:r>
      <w:r w:rsidRPr="00EE537B">
        <w:rPr>
          <w:rFonts w:eastAsia="Calibri" w:cs="Arial"/>
          <w:szCs w:val="24"/>
        </w:rPr>
        <w:t>he dispersal field may not overlie groundwater protected for drinking water supplies</w:t>
      </w:r>
      <w:r w:rsidRPr="00EE537B">
        <w:rPr>
          <w:rFonts w:eastAsia="Calibri" w:cs="Arial"/>
          <w:color w:val="000000"/>
          <w:szCs w:val="24"/>
        </w:rPr>
        <w:t>. Soil replacement is further discussed in section 3.5 including definition and process.</w:t>
      </w:r>
    </w:p>
    <w:p w14:paraId="0F0EE542" w14:textId="77777777" w:rsidR="00EE537B" w:rsidRPr="00692565" w:rsidRDefault="00EE537B" w:rsidP="00B2372B">
      <w:pPr>
        <w:widowControl w:val="0"/>
        <w:autoSpaceDE w:val="0"/>
        <w:autoSpaceDN w:val="0"/>
        <w:adjustRightInd w:val="0"/>
        <w:spacing w:line="276" w:lineRule="auto"/>
        <w:ind w:left="345"/>
        <w:jc w:val="both"/>
        <w:rPr>
          <w:rFonts w:ascii="Arial" w:eastAsia="Calibri" w:hAnsi="Arial" w:cs="Arial"/>
          <w:color w:val="000000"/>
          <w:szCs w:val="24"/>
        </w:rPr>
      </w:pPr>
    </w:p>
    <w:p w14:paraId="497DCBF9" w14:textId="122CF1F8" w:rsidR="00EE537B" w:rsidRPr="00EE537B" w:rsidRDefault="00EE537B" w:rsidP="00B2372B">
      <w:pPr>
        <w:pStyle w:val="ListParagraph"/>
        <w:numPr>
          <w:ilvl w:val="1"/>
          <w:numId w:val="69"/>
        </w:numPr>
        <w:autoSpaceDE w:val="0"/>
        <w:autoSpaceDN w:val="0"/>
        <w:adjustRightInd w:val="0"/>
        <w:spacing w:line="276" w:lineRule="auto"/>
        <w:rPr>
          <w:rFonts w:eastAsia="Calibri" w:cs="Arial"/>
          <w:color w:val="000000"/>
          <w:szCs w:val="24"/>
        </w:rPr>
      </w:pPr>
      <w:r w:rsidRPr="00EE537B">
        <w:rPr>
          <w:rFonts w:eastAsia="Calibri" w:cs="Arial"/>
          <w:color w:val="000000"/>
          <w:szCs w:val="24"/>
        </w:rPr>
        <w:t xml:space="preserve">A NOWTS with an alternate method of wastewater dispersal is required where groundwater or surface water setbacks cannot be met, if space permits.  Systems other than NSF 245 certified can be utilized if the licensed qualified contractors can demonstrate they have the knowledge to design and install those systems. </w:t>
      </w:r>
      <w:r>
        <w:rPr>
          <w:rFonts w:eastAsia="Calibri" w:cs="Arial"/>
          <w:color w:val="000000"/>
          <w:szCs w:val="24"/>
        </w:rPr>
        <w:t>This</w:t>
      </w:r>
      <w:r w:rsidRPr="009F5A53">
        <w:rPr>
          <w:rFonts w:eastAsia="Calibri" w:cs="Arial"/>
          <w:color w:val="000000"/>
          <w:szCs w:val="24"/>
        </w:rPr>
        <w:t xml:space="preserve"> is a variance allowed for replacement systems only</w:t>
      </w:r>
      <w:r>
        <w:rPr>
          <w:rFonts w:eastAsia="Calibri" w:cs="Arial"/>
          <w:color w:val="000000"/>
          <w:szCs w:val="24"/>
        </w:rPr>
        <w:t>.</w:t>
      </w:r>
      <w:r w:rsidRPr="00EE537B">
        <w:rPr>
          <w:rFonts w:eastAsia="Calibri" w:cs="Arial"/>
          <w:color w:val="000000"/>
          <w:szCs w:val="24"/>
        </w:rPr>
        <w:t xml:space="preserve"> Examples of such systems may be mound or horizontal seepage pits.</w:t>
      </w:r>
    </w:p>
    <w:p w14:paraId="7A06F5BB" w14:textId="77777777" w:rsidR="00EE537B" w:rsidRPr="00692565" w:rsidRDefault="00EE537B" w:rsidP="00B2372B">
      <w:pPr>
        <w:widowControl w:val="0"/>
        <w:autoSpaceDE w:val="0"/>
        <w:autoSpaceDN w:val="0"/>
        <w:adjustRightInd w:val="0"/>
        <w:spacing w:line="276" w:lineRule="auto"/>
        <w:ind w:left="720"/>
        <w:jc w:val="both"/>
        <w:rPr>
          <w:rFonts w:ascii="Arial" w:eastAsia="Calibri" w:hAnsi="Arial" w:cs="Arial"/>
          <w:color w:val="000000"/>
          <w:szCs w:val="24"/>
        </w:rPr>
      </w:pPr>
    </w:p>
    <w:p w14:paraId="780E04CF" w14:textId="453E1AB1" w:rsidR="00EE537B" w:rsidRPr="00EE537B" w:rsidRDefault="00D6453B" w:rsidP="00B2372B">
      <w:pPr>
        <w:pStyle w:val="ListParagraph"/>
        <w:numPr>
          <w:ilvl w:val="1"/>
          <w:numId w:val="69"/>
        </w:numPr>
        <w:autoSpaceDE w:val="0"/>
        <w:autoSpaceDN w:val="0"/>
        <w:adjustRightInd w:val="0"/>
        <w:spacing w:line="276" w:lineRule="auto"/>
        <w:rPr>
          <w:rFonts w:eastAsia="Calibri" w:cs="Arial"/>
          <w:color w:val="000000"/>
          <w:szCs w:val="24"/>
        </w:rPr>
      </w:pPr>
      <w:r>
        <w:rPr>
          <w:rFonts w:eastAsia="Calibri" w:cs="Arial"/>
          <w:color w:val="000000"/>
          <w:szCs w:val="24"/>
        </w:rPr>
        <w:t>A</w:t>
      </w:r>
      <w:r w:rsidR="00C8308A">
        <w:rPr>
          <w:rFonts w:eastAsia="Calibri" w:cs="Arial"/>
          <w:color w:val="000000"/>
          <w:szCs w:val="24"/>
        </w:rPr>
        <w:t xml:space="preserve"> NSF 245 certified</w:t>
      </w:r>
      <w:r w:rsidR="00EE537B" w:rsidRPr="00EE537B">
        <w:rPr>
          <w:rFonts w:eastAsia="Calibri" w:cs="Arial"/>
          <w:color w:val="000000"/>
          <w:szCs w:val="24"/>
        </w:rPr>
        <w:t xml:space="preserve"> NOWTS with or without an alternate method of wastewater dispersal is required near an impaired water body.  If the water body is impaired for nitrogen, a disinfection component is not required.</w:t>
      </w:r>
    </w:p>
    <w:p w14:paraId="4CDB7F65" w14:textId="77777777" w:rsidR="00EE537B" w:rsidRPr="00692565" w:rsidRDefault="00EE537B" w:rsidP="00B2372B">
      <w:pPr>
        <w:widowControl w:val="0"/>
        <w:autoSpaceDE w:val="0"/>
        <w:autoSpaceDN w:val="0"/>
        <w:adjustRightInd w:val="0"/>
        <w:spacing w:line="276" w:lineRule="auto"/>
        <w:ind w:left="720"/>
        <w:jc w:val="both"/>
        <w:rPr>
          <w:rFonts w:ascii="Arial" w:eastAsia="Calibri" w:hAnsi="Arial" w:cs="Arial"/>
          <w:color w:val="000000"/>
          <w:szCs w:val="24"/>
        </w:rPr>
      </w:pPr>
    </w:p>
    <w:p w14:paraId="1BB32BD2" w14:textId="60695606" w:rsidR="00EE537B" w:rsidRPr="00EE537B" w:rsidRDefault="00EE537B" w:rsidP="00B2372B">
      <w:pPr>
        <w:pStyle w:val="ListParagraph"/>
        <w:numPr>
          <w:ilvl w:val="1"/>
          <w:numId w:val="69"/>
        </w:numPr>
        <w:autoSpaceDE w:val="0"/>
        <w:autoSpaceDN w:val="0"/>
        <w:adjustRightInd w:val="0"/>
        <w:spacing w:line="276" w:lineRule="auto"/>
        <w:rPr>
          <w:rFonts w:eastAsia="Calibri" w:cs="Arial"/>
          <w:color w:val="000000"/>
          <w:szCs w:val="24"/>
        </w:rPr>
      </w:pPr>
      <w:r w:rsidRPr="00EE537B">
        <w:rPr>
          <w:rFonts w:eastAsia="Calibri" w:cs="Arial"/>
          <w:color w:val="000000"/>
          <w:szCs w:val="24"/>
        </w:rPr>
        <w:t xml:space="preserve">A </w:t>
      </w:r>
      <w:r w:rsidR="00C8308A" w:rsidRPr="00C8308A">
        <w:rPr>
          <w:rFonts w:eastAsia="Calibri" w:cs="Arial"/>
          <w:color w:val="000000"/>
          <w:szCs w:val="24"/>
        </w:rPr>
        <w:t>NSF 245 certified</w:t>
      </w:r>
      <w:r w:rsidR="00C8308A">
        <w:rPr>
          <w:rFonts w:eastAsia="Calibri" w:cs="Arial"/>
          <w:color w:val="000000"/>
          <w:szCs w:val="24"/>
        </w:rPr>
        <w:t xml:space="preserve"> </w:t>
      </w:r>
      <w:r w:rsidRPr="00EE537B">
        <w:rPr>
          <w:rFonts w:eastAsia="Calibri" w:cs="Arial"/>
          <w:color w:val="000000"/>
          <w:szCs w:val="24"/>
        </w:rPr>
        <w:t>NOWTS is required in a TMDL area. The addition of a disinfection system is required for a TMDL for pathogens.</w:t>
      </w:r>
    </w:p>
    <w:p w14:paraId="43A4E0DE" w14:textId="77777777" w:rsidR="00EE537B" w:rsidRPr="00692565" w:rsidRDefault="00EE537B" w:rsidP="00B2372B">
      <w:pPr>
        <w:widowControl w:val="0"/>
        <w:autoSpaceDE w:val="0"/>
        <w:autoSpaceDN w:val="0"/>
        <w:adjustRightInd w:val="0"/>
        <w:spacing w:line="276" w:lineRule="auto"/>
        <w:ind w:left="720"/>
        <w:jc w:val="both"/>
        <w:rPr>
          <w:rFonts w:ascii="Arial" w:eastAsia="Calibri" w:hAnsi="Arial" w:cs="Arial"/>
          <w:color w:val="000000"/>
          <w:szCs w:val="24"/>
        </w:rPr>
      </w:pPr>
    </w:p>
    <w:p w14:paraId="12346CE5" w14:textId="77777777" w:rsidR="00EE537B" w:rsidRPr="00FA16D1" w:rsidRDefault="00EE537B" w:rsidP="00B2372B">
      <w:pPr>
        <w:pStyle w:val="ListParagraph"/>
        <w:numPr>
          <w:ilvl w:val="0"/>
          <w:numId w:val="70"/>
        </w:numPr>
        <w:spacing w:line="276" w:lineRule="auto"/>
        <w:rPr>
          <w:rFonts w:eastAsia="Calibri" w:cs="Arial"/>
          <w:szCs w:val="24"/>
        </w:rPr>
      </w:pPr>
      <w:r w:rsidRPr="00EE537B">
        <w:rPr>
          <w:rFonts w:eastAsia="Calibri" w:cs="Arial"/>
          <w:color w:val="000000"/>
          <w:szCs w:val="24"/>
        </w:rPr>
        <w:t xml:space="preserve">A NOWTS with disinfection system is required in situations where an alternative setback for a drinking water well is used because a normal setback cannot be achieved. </w:t>
      </w:r>
    </w:p>
    <w:p w14:paraId="0B63D304" w14:textId="77777777" w:rsidR="00EE537B" w:rsidRPr="00FA16D1" w:rsidRDefault="00EE537B" w:rsidP="00B2372B">
      <w:pPr>
        <w:spacing w:line="276" w:lineRule="auto"/>
        <w:jc w:val="both"/>
        <w:rPr>
          <w:rFonts w:eastAsia="Calibri" w:cs="Arial"/>
          <w:szCs w:val="24"/>
        </w:rPr>
      </w:pPr>
    </w:p>
    <w:p w14:paraId="7894DBF4" w14:textId="4B1051E9" w:rsidR="000C5178" w:rsidRPr="00FA16D1" w:rsidRDefault="000C5178" w:rsidP="00B2372B">
      <w:pPr>
        <w:pStyle w:val="ListParagraph"/>
        <w:spacing w:line="276" w:lineRule="auto"/>
        <w:rPr>
          <w:rFonts w:eastAsia="Calibri" w:cs="Arial"/>
          <w:szCs w:val="24"/>
        </w:rPr>
      </w:pPr>
      <w:r w:rsidRPr="00FA16D1">
        <w:rPr>
          <w:rFonts w:eastAsia="Calibri" w:cs="Arial"/>
          <w:szCs w:val="24"/>
        </w:rPr>
        <w:t xml:space="preserve">In </w:t>
      </w:r>
      <w:r w:rsidR="00E9220F" w:rsidRPr="00FA16D1">
        <w:rPr>
          <w:rFonts w:eastAsia="Calibri" w:cs="Arial"/>
          <w:szCs w:val="24"/>
        </w:rPr>
        <w:t xml:space="preserve">the areas of the Antelope Valley regulated by the </w:t>
      </w:r>
      <w:r w:rsidRPr="00FA16D1">
        <w:rPr>
          <w:rFonts w:eastAsia="Calibri" w:cs="Arial"/>
          <w:szCs w:val="24"/>
        </w:rPr>
        <w:t>Lahontan Region</w:t>
      </w:r>
      <w:r w:rsidR="00E9220F" w:rsidRPr="00FA16D1">
        <w:rPr>
          <w:rFonts w:eastAsia="Calibri" w:cs="Arial"/>
          <w:szCs w:val="24"/>
        </w:rPr>
        <w:t>al Water Quality Control Board</w:t>
      </w:r>
      <w:r w:rsidRPr="00FA16D1">
        <w:rPr>
          <w:rFonts w:eastAsia="Calibri" w:cs="Arial"/>
          <w:szCs w:val="24"/>
        </w:rPr>
        <w:t>,</w:t>
      </w:r>
      <w:r w:rsidR="005B48FE">
        <w:rPr>
          <w:rFonts w:eastAsia="Calibri" w:cs="Arial"/>
          <w:szCs w:val="24"/>
        </w:rPr>
        <w:t xml:space="preserve"> the need for a disinfection system shall be evaluated on a case-by-case basis, and chlorine shall not be</w:t>
      </w:r>
      <w:r w:rsidR="006E026B">
        <w:rPr>
          <w:rFonts w:eastAsia="Calibri" w:cs="Arial"/>
          <w:szCs w:val="24"/>
        </w:rPr>
        <w:t xml:space="preserve"> used unless all other</w:t>
      </w:r>
      <w:r w:rsidR="005B48FE">
        <w:rPr>
          <w:rFonts w:eastAsia="Calibri" w:cs="Arial"/>
          <w:szCs w:val="24"/>
        </w:rPr>
        <w:t xml:space="preserve"> means of disinfection</w:t>
      </w:r>
      <w:r w:rsidR="006E026B">
        <w:rPr>
          <w:rFonts w:eastAsia="Calibri" w:cs="Arial"/>
          <w:szCs w:val="24"/>
        </w:rPr>
        <w:t xml:space="preserve"> have been deemed not feasible</w:t>
      </w:r>
      <w:r w:rsidR="00C0334E">
        <w:rPr>
          <w:rFonts w:eastAsia="Calibri" w:cs="Arial"/>
          <w:szCs w:val="24"/>
        </w:rPr>
        <w:t xml:space="preserve">. </w:t>
      </w:r>
      <w:r w:rsidR="004A06D7" w:rsidRPr="004A06D7">
        <w:rPr>
          <w:rFonts w:eastAsia="Calibri" w:cs="Arial"/>
          <w:szCs w:val="24"/>
        </w:rPr>
        <w:t>This is needed to prevent the formation of chlorine disinfection byproducts, which are carcinogens.</w:t>
      </w:r>
    </w:p>
    <w:p w14:paraId="4EB5F7DF" w14:textId="77777777" w:rsidR="000C5178" w:rsidRDefault="000C5178" w:rsidP="00B2372B">
      <w:pPr>
        <w:widowControl w:val="0"/>
        <w:spacing w:line="276" w:lineRule="auto"/>
        <w:ind w:left="720"/>
        <w:jc w:val="both"/>
        <w:rPr>
          <w:rFonts w:ascii="Arial" w:eastAsia="Calibri" w:hAnsi="Arial" w:cs="Arial"/>
          <w:szCs w:val="24"/>
        </w:rPr>
      </w:pPr>
    </w:p>
    <w:p w14:paraId="021872C8" w14:textId="01C71D26"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Section 2.5 provides additional information regarding impaired water bodies.  Table 2-3 lists the current water bodies impaired for pathogens or nitrogen that are subject to Tier 3 in Los Angeles County and require management under the APMP within this LAMP (Appendix B).  The APMP requires supplemental treatment with a NOWTS within the 600 feet boundary near impaired water bodies.</w:t>
      </w:r>
    </w:p>
    <w:p w14:paraId="7EF8250A" w14:textId="77777777" w:rsidR="00AB49AF" w:rsidRPr="00692565" w:rsidRDefault="00AB49AF" w:rsidP="00B2372B">
      <w:pPr>
        <w:widowControl w:val="0"/>
        <w:spacing w:line="276" w:lineRule="auto"/>
        <w:ind w:left="720"/>
        <w:jc w:val="both"/>
        <w:rPr>
          <w:rFonts w:ascii="Arial" w:eastAsia="Calibri" w:hAnsi="Arial" w:cs="Arial"/>
          <w:szCs w:val="24"/>
        </w:rPr>
      </w:pPr>
    </w:p>
    <w:p w14:paraId="10B1EE4B"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Site evaluation, plans, operation and maintenance guidelines, other permitting requirements, design and construction for NOWTS shall conform to all requirements for conventional OWTS as well as any additional requirements specified in the Professional Guide and Plumbing Code for the type of NOWTS proposed.</w:t>
      </w:r>
    </w:p>
    <w:p w14:paraId="150F6ED1" w14:textId="77777777" w:rsidR="00AB49AF" w:rsidRPr="00692565" w:rsidRDefault="00AB49AF" w:rsidP="00B2372B">
      <w:pPr>
        <w:widowControl w:val="0"/>
        <w:spacing w:line="276" w:lineRule="auto"/>
        <w:ind w:left="720"/>
        <w:jc w:val="both"/>
        <w:rPr>
          <w:rFonts w:ascii="Arial" w:eastAsia="Calibri" w:hAnsi="Arial" w:cs="Arial"/>
          <w:szCs w:val="24"/>
        </w:rPr>
      </w:pPr>
    </w:p>
    <w:p w14:paraId="0C1B0AEA" w14:textId="77777777" w:rsidR="00AB49AF" w:rsidRPr="00692565" w:rsidRDefault="00AB49AF" w:rsidP="00B2372B">
      <w:pPr>
        <w:widowControl w:val="0"/>
        <w:spacing w:line="276" w:lineRule="auto"/>
        <w:ind w:left="720"/>
        <w:jc w:val="both"/>
        <w:rPr>
          <w:rFonts w:ascii="Arial" w:eastAsia="Calibri" w:hAnsi="Arial" w:cs="Arial"/>
          <w:b/>
          <w:i/>
          <w:szCs w:val="24"/>
        </w:rPr>
      </w:pPr>
      <w:r w:rsidRPr="00692565">
        <w:rPr>
          <w:rFonts w:ascii="Arial" w:eastAsia="Calibri" w:hAnsi="Arial" w:cs="Arial"/>
          <w:b/>
          <w:i/>
          <w:szCs w:val="24"/>
        </w:rPr>
        <w:t>Required Soil Depths</w:t>
      </w:r>
    </w:p>
    <w:p w14:paraId="047E7553" w14:textId="77777777" w:rsidR="00AB49AF" w:rsidRPr="00692565" w:rsidRDefault="00AB49AF" w:rsidP="00B2372B">
      <w:pPr>
        <w:widowControl w:val="0"/>
        <w:spacing w:line="276" w:lineRule="auto"/>
        <w:ind w:left="720"/>
        <w:jc w:val="both"/>
        <w:rPr>
          <w:rFonts w:ascii="Arial" w:eastAsia="Calibri" w:hAnsi="Arial" w:cs="Arial"/>
          <w:szCs w:val="24"/>
        </w:rPr>
      </w:pPr>
    </w:p>
    <w:p w14:paraId="02679B1E"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 xml:space="preserve">A site evaluation shall determine that a minimum of 3 feet natural soil depth is present in the dispersal area.  Soil depth is measured vertically to the point where bedrock, hardpan, or impermeable soils are encountered or an adequate depth that has been determined by the DPH.  Soil depth shall be determined through the use of soil profile(s) in the dispersal area and the designated dispersal system replacement area, as viewed in excavations exposing the soil profiles in representative areas, unless the DPH has determined through historical or regional information that a specific site soil profile evaluation is unwarranted.  </w:t>
      </w:r>
    </w:p>
    <w:p w14:paraId="5BB67695" w14:textId="77777777" w:rsidR="00AB49AF" w:rsidRPr="00692565" w:rsidRDefault="00AB49AF" w:rsidP="00B2372B">
      <w:pPr>
        <w:widowControl w:val="0"/>
        <w:spacing w:line="276" w:lineRule="auto"/>
        <w:ind w:left="720"/>
        <w:jc w:val="both"/>
        <w:rPr>
          <w:rFonts w:ascii="Arial" w:eastAsia="Calibri" w:hAnsi="Arial" w:cs="Arial"/>
          <w:szCs w:val="24"/>
        </w:rPr>
      </w:pPr>
    </w:p>
    <w:p w14:paraId="01F0242D" w14:textId="77777777" w:rsidR="00AB49AF" w:rsidRPr="00692565" w:rsidRDefault="00AB49AF" w:rsidP="00B2372B">
      <w:pPr>
        <w:widowControl w:val="0"/>
        <w:spacing w:line="276" w:lineRule="auto"/>
        <w:ind w:left="720"/>
        <w:jc w:val="both"/>
        <w:rPr>
          <w:rFonts w:ascii="Arial" w:eastAsia="Calibri" w:hAnsi="Arial" w:cs="Arial"/>
          <w:b/>
          <w:i/>
          <w:szCs w:val="24"/>
        </w:rPr>
      </w:pPr>
      <w:r w:rsidRPr="00692565">
        <w:rPr>
          <w:rFonts w:ascii="Arial" w:eastAsia="Calibri" w:hAnsi="Arial" w:cs="Arial"/>
          <w:b/>
          <w:i/>
          <w:szCs w:val="24"/>
        </w:rPr>
        <w:t>Vertical Separation to Groundwater</w:t>
      </w:r>
    </w:p>
    <w:p w14:paraId="74A887FE" w14:textId="77777777" w:rsidR="00AB49AF" w:rsidRPr="00692565" w:rsidRDefault="00AB49AF" w:rsidP="00B2372B">
      <w:pPr>
        <w:widowControl w:val="0"/>
        <w:spacing w:line="276" w:lineRule="auto"/>
        <w:ind w:left="720"/>
        <w:jc w:val="both"/>
        <w:rPr>
          <w:rFonts w:ascii="Arial" w:eastAsia="Calibri" w:hAnsi="Arial" w:cs="Arial"/>
          <w:szCs w:val="24"/>
        </w:rPr>
      </w:pPr>
    </w:p>
    <w:p w14:paraId="00761D95"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 xml:space="preserve">The County allows for alternative NOWTS dispersal systems as shown in </w:t>
      </w:r>
      <w:r w:rsidRPr="00692565">
        <w:rPr>
          <w:rFonts w:ascii="Arial" w:eastAsia="Calibri" w:hAnsi="Arial" w:cs="Arial"/>
          <w:b/>
          <w:szCs w:val="24"/>
        </w:rPr>
        <w:t>Table 3-2</w:t>
      </w:r>
      <w:r w:rsidRPr="00692565">
        <w:rPr>
          <w:rFonts w:ascii="Arial" w:eastAsia="Calibri" w:hAnsi="Arial" w:cs="Arial"/>
          <w:szCs w:val="24"/>
        </w:rPr>
        <w:t xml:space="preserve"> (Minimum Vertical Separation to Groundwater with Percolation Rates for OWTS, NOWTS and Seepage Pits).</w:t>
      </w:r>
    </w:p>
    <w:p w14:paraId="4E597C60" w14:textId="77777777" w:rsidR="00AB49AF" w:rsidRPr="00692565" w:rsidRDefault="00AB49AF" w:rsidP="00B2372B">
      <w:pPr>
        <w:widowControl w:val="0"/>
        <w:spacing w:line="276" w:lineRule="auto"/>
        <w:ind w:left="720"/>
        <w:jc w:val="both"/>
        <w:rPr>
          <w:rFonts w:ascii="Arial" w:eastAsia="Calibri" w:hAnsi="Arial" w:cs="Arial"/>
          <w:szCs w:val="24"/>
        </w:rPr>
      </w:pPr>
    </w:p>
    <w:p w14:paraId="5A053EE6" w14:textId="77777777" w:rsidR="00AB49AF" w:rsidRPr="00692565" w:rsidRDefault="00AB49AF" w:rsidP="00B2372B">
      <w:pPr>
        <w:widowControl w:val="0"/>
        <w:spacing w:line="276" w:lineRule="auto"/>
        <w:ind w:left="720"/>
        <w:jc w:val="both"/>
        <w:rPr>
          <w:rFonts w:ascii="Arial" w:eastAsia="Calibri" w:hAnsi="Arial" w:cs="Arial"/>
          <w:b/>
          <w:i/>
          <w:szCs w:val="24"/>
        </w:rPr>
      </w:pPr>
      <w:r w:rsidRPr="00692565">
        <w:rPr>
          <w:rFonts w:ascii="Arial" w:eastAsia="Calibri" w:hAnsi="Arial" w:cs="Arial"/>
          <w:b/>
          <w:i/>
          <w:szCs w:val="24"/>
        </w:rPr>
        <w:t>Horizontal Setbacks</w:t>
      </w:r>
    </w:p>
    <w:p w14:paraId="164AE290" w14:textId="77777777" w:rsidR="00AB49AF" w:rsidRPr="00692565" w:rsidRDefault="00AB49AF" w:rsidP="00B2372B">
      <w:pPr>
        <w:widowControl w:val="0"/>
        <w:spacing w:line="276" w:lineRule="auto"/>
        <w:ind w:left="720"/>
        <w:jc w:val="both"/>
        <w:rPr>
          <w:rFonts w:ascii="Arial" w:eastAsia="Calibri" w:hAnsi="Arial" w:cs="Arial"/>
          <w:szCs w:val="24"/>
        </w:rPr>
      </w:pPr>
    </w:p>
    <w:p w14:paraId="51E25C18"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Horizontal Setback requirements for new developments using NOWTS are the same as the requirements for conventional systems (</w:t>
      </w:r>
      <w:r w:rsidRPr="00692565">
        <w:rPr>
          <w:rFonts w:ascii="Arial" w:eastAsia="Calibri" w:hAnsi="Arial" w:cs="Arial"/>
          <w:b/>
          <w:szCs w:val="24"/>
        </w:rPr>
        <w:t>Table 3-4</w:t>
      </w:r>
      <w:r w:rsidRPr="00692565">
        <w:rPr>
          <w:rFonts w:ascii="Arial" w:eastAsia="Calibri" w:hAnsi="Arial" w:cs="Arial"/>
          <w:szCs w:val="24"/>
        </w:rPr>
        <w:t>).  Where the horizontal setbacks cannot be met for a replacement system, approval from the Director is required. If approval is not granted, applicants can refer to the Regional Water Board for the issuance of a Wastewater Discharge Requirement (WDR). Jurisdictional Building and Safety requirements may still apply for the authorization to install the system regardless of the WDR.</w:t>
      </w:r>
    </w:p>
    <w:p w14:paraId="73F3DDE1" w14:textId="77777777" w:rsidR="00AB49AF" w:rsidRPr="00692565" w:rsidRDefault="00AB49AF" w:rsidP="00B2372B">
      <w:pPr>
        <w:widowControl w:val="0"/>
        <w:spacing w:line="276" w:lineRule="auto"/>
        <w:ind w:left="720"/>
        <w:jc w:val="both"/>
        <w:rPr>
          <w:rFonts w:ascii="Arial" w:eastAsia="Calibri" w:hAnsi="Arial" w:cs="Arial"/>
          <w:szCs w:val="24"/>
        </w:rPr>
      </w:pPr>
    </w:p>
    <w:p w14:paraId="6D9406C8" w14:textId="77777777" w:rsidR="00AB49AF" w:rsidRPr="00692565" w:rsidRDefault="00AB49AF" w:rsidP="00B2372B">
      <w:pPr>
        <w:widowControl w:val="0"/>
        <w:spacing w:line="276" w:lineRule="auto"/>
        <w:ind w:left="720"/>
        <w:jc w:val="both"/>
        <w:rPr>
          <w:rFonts w:ascii="Arial" w:eastAsia="Calibri" w:hAnsi="Arial" w:cs="Arial"/>
          <w:b/>
          <w:i/>
          <w:szCs w:val="24"/>
        </w:rPr>
      </w:pPr>
      <w:r w:rsidRPr="00692565">
        <w:rPr>
          <w:rFonts w:ascii="Arial" w:eastAsia="Calibri" w:hAnsi="Arial" w:cs="Arial"/>
          <w:b/>
          <w:i/>
          <w:szCs w:val="24"/>
        </w:rPr>
        <w:t xml:space="preserve">Soil Replacement </w:t>
      </w:r>
    </w:p>
    <w:p w14:paraId="62D52535" w14:textId="77777777" w:rsidR="00AB49AF" w:rsidRPr="00692565" w:rsidRDefault="00AB49AF" w:rsidP="00B2372B">
      <w:pPr>
        <w:widowControl w:val="0"/>
        <w:spacing w:line="276" w:lineRule="auto"/>
        <w:ind w:left="720"/>
        <w:jc w:val="both"/>
        <w:rPr>
          <w:rFonts w:ascii="Arial" w:eastAsia="Arial" w:hAnsi="Arial" w:cs="Arial"/>
          <w:i/>
          <w:szCs w:val="24"/>
        </w:rPr>
      </w:pPr>
    </w:p>
    <w:p w14:paraId="26015A84" w14:textId="18E26DA3" w:rsidR="00AB49AF"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 xml:space="preserve">For the purposes of this document, soil means the naturally occurring body of porous mineral and organic materials on the land surface, which is composed of unconsolidated materials, including sand, silt, and clay particles mixed with varying amounts of fragments and organic material.  Where undisturbed earth has insufficient depth to satisfy the minimum depth requirements or has poor absorption rate, engineered soil with similar composition characteristics of loamy sand, certified by a California Registered Professional Soil/Geotechnical Engineer, may be added to the existing native soil so that the site conditions meet or exceed the specific depth and absorption rate requirements.  The engineered soil shall be re-composed and re-graded uniformly to provide homogenized absorption capability, equivalent to soil category of loamy sand.  The qualified professional shall prove through sieve analysis and other quantifying tests that </w:t>
      </w:r>
      <w:r w:rsidRPr="00692565">
        <w:rPr>
          <w:rFonts w:ascii="Arial" w:eastAsia="Calibri" w:hAnsi="Arial" w:cs="Arial"/>
          <w:spacing w:val="-2"/>
          <w:szCs w:val="24"/>
        </w:rPr>
        <w:t>the</w:t>
      </w:r>
      <w:r w:rsidRPr="00692565">
        <w:rPr>
          <w:rFonts w:ascii="Arial" w:eastAsia="Calibri" w:hAnsi="Arial" w:cs="Arial"/>
          <w:spacing w:val="83"/>
          <w:szCs w:val="24"/>
        </w:rPr>
        <w:t xml:space="preserve"> </w:t>
      </w:r>
      <w:r w:rsidRPr="00692565">
        <w:rPr>
          <w:rFonts w:ascii="Arial" w:eastAsia="Calibri" w:hAnsi="Arial" w:cs="Arial"/>
          <w:szCs w:val="24"/>
        </w:rPr>
        <w:t>desirable</w:t>
      </w:r>
      <w:r w:rsidRPr="00692565">
        <w:rPr>
          <w:rFonts w:ascii="Arial" w:eastAsia="Calibri" w:hAnsi="Arial" w:cs="Arial"/>
          <w:spacing w:val="12"/>
          <w:szCs w:val="24"/>
        </w:rPr>
        <w:t xml:space="preserve"> </w:t>
      </w:r>
      <w:r w:rsidRPr="00692565">
        <w:rPr>
          <w:rFonts w:ascii="Arial" w:eastAsia="Calibri" w:hAnsi="Arial" w:cs="Arial"/>
          <w:szCs w:val="24"/>
        </w:rPr>
        <w:t>composition</w:t>
      </w:r>
      <w:r w:rsidRPr="00692565">
        <w:rPr>
          <w:rFonts w:ascii="Arial" w:eastAsia="Calibri" w:hAnsi="Arial" w:cs="Arial"/>
          <w:spacing w:val="11"/>
          <w:szCs w:val="24"/>
        </w:rPr>
        <w:t xml:space="preserve"> </w:t>
      </w:r>
      <w:r w:rsidRPr="00692565">
        <w:rPr>
          <w:rFonts w:ascii="Arial" w:eastAsia="Calibri" w:hAnsi="Arial" w:cs="Arial"/>
          <w:szCs w:val="24"/>
        </w:rPr>
        <w:t>and</w:t>
      </w:r>
      <w:r w:rsidRPr="00692565">
        <w:rPr>
          <w:rFonts w:ascii="Arial" w:eastAsia="Calibri" w:hAnsi="Arial" w:cs="Arial"/>
          <w:spacing w:val="12"/>
          <w:szCs w:val="24"/>
        </w:rPr>
        <w:t xml:space="preserve"> </w:t>
      </w:r>
      <w:r w:rsidRPr="00692565">
        <w:rPr>
          <w:rFonts w:ascii="Arial" w:eastAsia="Calibri" w:hAnsi="Arial" w:cs="Arial"/>
          <w:szCs w:val="24"/>
        </w:rPr>
        <w:t>compaction</w:t>
      </w:r>
      <w:r w:rsidRPr="00692565">
        <w:rPr>
          <w:rFonts w:ascii="Arial" w:eastAsia="Calibri" w:hAnsi="Arial" w:cs="Arial"/>
          <w:spacing w:val="12"/>
          <w:szCs w:val="24"/>
        </w:rPr>
        <w:t xml:space="preserve"> </w:t>
      </w:r>
      <w:r w:rsidRPr="00692565">
        <w:rPr>
          <w:rFonts w:ascii="Arial" w:eastAsia="Calibri" w:hAnsi="Arial" w:cs="Arial"/>
          <w:szCs w:val="24"/>
        </w:rPr>
        <w:t>has</w:t>
      </w:r>
      <w:r w:rsidRPr="00692565">
        <w:rPr>
          <w:rFonts w:ascii="Arial" w:eastAsia="Calibri" w:hAnsi="Arial" w:cs="Arial"/>
          <w:spacing w:val="9"/>
          <w:szCs w:val="24"/>
        </w:rPr>
        <w:t xml:space="preserve"> </w:t>
      </w:r>
      <w:r w:rsidRPr="00692565">
        <w:rPr>
          <w:rFonts w:ascii="Arial" w:eastAsia="Calibri" w:hAnsi="Arial" w:cs="Arial"/>
          <w:szCs w:val="24"/>
        </w:rPr>
        <w:t>been</w:t>
      </w:r>
      <w:r w:rsidRPr="00692565">
        <w:rPr>
          <w:rFonts w:ascii="Arial" w:eastAsia="Calibri" w:hAnsi="Arial" w:cs="Arial"/>
          <w:spacing w:val="12"/>
          <w:szCs w:val="24"/>
        </w:rPr>
        <w:t xml:space="preserve"> </w:t>
      </w:r>
      <w:r w:rsidRPr="00692565">
        <w:rPr>
          <w:rFonts w:ascii="Arial" w:eastAsia="Calibri" w:hAnsi="Arial" w:cs="Arial"/>
          <w:szCs w:val="24"/>
        </w:rPr>
        <w:t>achieved.</w:t>
      </w:r>
      <w:r w:rsidRPr="00692565">
        <w:rPr>
          <w:rFonts w:ascii="Arial" w:eastAsia="Calibri" w:hAnsi="Arial" w:cs="Arial"/>
          <w:spacing w:val="18"/>
          <w:szCs w:val="24"/>
        </w:rPr>
        <w:t xml:space="preserve">  </w:t>
      </w:r>
      <w:r w:rsidRPr="00692565">
        <w:rPr>
          <w:rFonts w:ascii="Arial" w:eastAsia="Calibri" w:hAnsi="Arial" w:cs="Arial"/>
          <w:szCs w:val="24"/>
        </w:rPr>
        <w:t>The</w:t>
      </w:r>
      <w:r w:rsidRPr="00692565">
        <w:rPr>
          <w:rFonts w:ascii="Arial" w:eastAsia="Calibri" w:hAnsi="Arial" w:cs="Arial"/>
          <w:spacing w:val="13"/>
          <w:szCs w:val="24"/>
        </w:rPr>
        <w:t xml:space="preserve"> </w:t>
      </w:r>
      <w:r w:rsidRPr="00692565">
        <w:rPr>
          <w:rFonts w:ascii="Arial" w:eastAsia="Calibri" w:hAnsi="Arial" w:cs="Arial"/>
          <w:szCs w:val="24"/>
        </w:rPr>
        <w:t xml:space="preserve">compaction characteristics of the </w:t>
      </w:r>
      <w:r w:rsidR="00FA16D1">
        <w:rPr>
          <w:rFonts w:ascii="Arial" w:eastAsia="Calibri" w:hAnsi="Arial" w:cs="Arial"/>
          <w:szCs w:val="24"/>
        </w:rPr>
        <w:t>engineered</w:t>
      </w:r>
      <w:r w:rsidR="00FA16D1" w:rsidRPr="00692565">
        <w:rPr>
          <w:rFonts w:ascii="Arial" w:eastAsia="Calibri" w:hAnsi="Arial" w:cs="Arial"/>
          <w:szCs w:val="24"/>
        </w:rPr>
        <w:t xml:space="preserve"> </w:t>
      </w:r>
      <w:r w:rsidRPr="00692565">
        <w:rPr>
          <w:rFonts w:ascii="Arial" w:eastAsia="Calibri" w:hAnsi="Arial" w:cs="Arial"/>
          <w:szCs w:val="24"/>
        </w:rPr>
        <w:t xml:space="preserve">soil shall correspond as close as possible to the native soil of the surrounding area.  Adequate number of percolation tests shall be conducted in the area where </w:t>
      </w:r>
      <w:r w:rsidR="00FA16D1">
        <w:rPr>
          <w:rFonts w:ascii="Arial" w:eastAsia="Calibri" w:hAnsi="Arial" w:cs="Arial"/>
          <w:szCs w:val="24"/>
        </w:rPr>
        <w:t>engineered</w:t>
      </w:r>
      <w:r w:rsidR="00FA16D1" w:rsidRPr="00692565">
        <w:rPr>
          <w:rFonts w:ascii="Arial" w:eastAsia="Calibri" w:hAnsi="Arial" w:cs="Arial"/>
          <w:szCs w:val="24"/>
        </w:rPr>
        <w:t xml:space="preserve"> </w:t>
      </w:r>
      <w:r w:rsidRPr="00692565">
        <w:rPr>
          <w:rFonts w:ascii="Arial" w:eastAsia="Calibri" w:hAnsi="Arial" w:cs="Arial"/>
          <w:szCs w:val="24"/>
        </w:rPr>
        <w:t>soil has been provided to confirm that the percolation rates are in correlation with loamy sand soil category.  The results of the percolation tests conducted in the area shall affirm uniformity in soil composition and compaction.</w:t>
      </w:r>
    </w:p>
    <w:p w14:paraId="4194CBF9" w14:textId="77777777" w:rsidR="00FA16D1" w:rsidRPr="00692565" w:rsidRDefault="00FA16D1" w:rsidP="00B2372B">
      <w:pPr>
        <w:widowControl w:val="0"/>
        <w:spacing w:line="276" w:lineRule="auto"/>
        <w:ind w:left="720"/>
        <w:jc w:val="both"/>
        <w:rPr>
          <w:rFonts w:ascii="Arial" w:eastAsia="Calibri" w:hAnsi="Arial" w:cs="Arial"/>
          <w:szCs w:val="24"/>
        </w:rPr>
      </w:pPr>
    </w:p>
    <w:p w14:paraId="1CFA41E3"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Additional requirements:</w:t>
      </w:r>
    </w:p>
    <w:p w14:paraId="47BE6354" w14:textId="77777777" w:rsidR="00AB49AF" w:rsidRPr="00692565" w:rsidRDefault="00AB49AF" w:rsidP="00B2372B">
      <w:pPr>
        <w:widowControl w:val="0"/>
        <w:spacing w:line="276" w:lineRule="auto"/>
        <w:ind w:left="720"/>
        <w:jc w:val="both"/>
        <w:rPr>
          <w:rFonts w:ascii="Arial" w:eastAsia="Calibri" w:hAnsi="Arial" w:cs="Arial"/>
          <w:szCs w:val="24"/>
        </w:rPr>
      </w:pPr>
    </w:p>
    <w:p w14:paraId="6DF55A64" w14:textId="77777777" w:rsidR="00AB49AF" w:rsidRPr="00692565" w:rsidRDefault="00AB49AF" w:rsidP="00B2372B">
      <w:pPr>
        <w:widowControl w:val="0"/>
        <w:numPr>
          <w:ilvl w:val="2"/>
          <w:numId w:val="39"/>
        </w:numPr>
        <w:tabs>
          <w:tab w:val="left" w:pos="360"/>
        </w:tabs>
        <w:spacing w:after="240" w:line="276" w:lineRule="auto"/>
        <w:ind w:left="1080"/>
        <w:jc w:val="both"/>
        <w:rPr>
          <w:rFonts w:ascii="Arial" w:eastAsia="Calibri" w:hAnsi="Arial" w:cs="Arial"/>
          <w:szCs w:val="24"/>
        </w:rPr>
      </w:pPr>
      <w:r w:rsidRPr="00692565">
        <w:rPr>
          <w:rFonts w:ascii="Arial" w:eastAsia="Calibri" w:hAnsi="Arial" w:cs="Arial"/>
          <w:szCs w:val="24"/>
        </w:rPr>
        <w:t>A pressurized distribution system is required where engineered soil is used in order to comply with the minimum soil depth and/or the absorption rate requirements.  Pressurized distribution means a type of dispersal system that employs a pump and distribution piping with small diameter perforation (1/4 of an inch or less) or drip emitters that are installed at a depth of 6 inches (Tier 1 requirement) below grade and a minimum of 6 inches apart or as recommended by the manufacturer and approved by the DPH, to distribute effluent into soil with uniform distribution.</w:t>
      </w:r>
    </w:p>
    <w:p w14:paraId="7899961A" w14:textId="0B4F1DFF" w:rsidR="00AB49AF" w:rsidRPr="00692565" w:rsidRDefault="00AB49AF" w:rsidP="00B2372B">
      <w:pPr>
        <w:widowControl w:val="0"/>
        <w:numPr>
          <w:ilvl w:val="2"/>
          <w:numId w:val="39"/>
        </w:numPr>
        <w:tabs>
          <w:tab w:val="left" w:pos="360"/>
        </w:tabs>
        <w:spacing w:after="240" w:line="276" w:lineRule="auto"/>
        <w:ind w:left="1080"/>
        <w:jc w:val="both"/>
        <w:rPr>
          <w:rFonts w:ascii="Arial" w:eastAsia="Calibri" w:hAnsi="Arial" w:cs="Arial"/>
          <w:szCs w:val="24"/>
        </w:rPr>
      </w:pPr>
      <w:r w:rsidRPr="00692565">
        <w:rPr>
          <w:rFonts w:ascii="Arial" w:eastAsia="Calibri" w:hAnsi="Arial" w:cs="Arial"/>
          <w:szCs w:val="24"/>
        </w:rPr>
        <w:t>Soil replacement shall not compromise the protection of the groundwater; a minimum of 5 feet of separation to groundwater from the lowest point of the dispersal system shall be allowed</w:t>
      </w:r>
      <w:r w:rsidR="00FA16D1">
        <w:rPr>
          <w:rFonts w:ascii="Arial" w:eastAsia="Calibri" w:hAnsi="Arial" w:cs="Arial"/>
          <w:szCs w:val="24"/>
        </w:rPr>
        <w:t xml:space="preserve"> for new construction</w:t>
      </w:r>
      <w:r w:rsidRPr="00692565">
        <w:rPr>
          <w:rFonts w:ascii="Arial" w:eastAsia="Calibri" w:hAnsi="Arial" w:cs="Arial"/>
          <w:szCs w:val="24"/>
        </w:rPr>
        <w:t xml:space="preserve"> and a minimum of 2 feet for replacement systems.</w:t>
      </w:r>
    </w:p>
    <w:p w14:paraId="37205350" w14:textId="77777777" w:rsidR="00AB49AF" w:rsidRPr="00692565" w:rsidRDefault="00AB49AF" w:rsidP="00B2372B">
      <w:pPr>
        <w:widowControl w:val="0"/>
        <w:numPr>
          <w:ilvl w:val="2"/>
          <w:numId w:val="39"/>
        </w:numPr>
        <w:tabs>
          <w:tab w:val="left" w:pos="360"/>
        </w:tabs>
        <w:spacing w:after="240" w:line="276" w:lineRule="auto"/>
        <w:ind w:left="1080"/>
        <w:jc w:val="both"/>
        <w:rPr>
          <w:rFonts w:ascii="Arial" w:eastAsia="Calibri" w:hAnsi="Arial" w:cs="Arial"/>
          <w:szCs w:val="24"/>
        </w:rPr>
      </w:pPr>
      <w:r w:rsidRPr="00692565">
        <w:rPr>
          <w:rFonts w:ascii="Arial" w:eastAsia="Calibri" w:hAnsi="Arial" w:cs="Arial"/>
          <w:szCs w:val="24"/>
        </w:rPr>
        <w:t>Percolation testing shall be done in those areas where engineered soil has been provided to ensure that new soil meets or exceeds the absorption rate requirements.</w:t>
      </w:r>
    </w:p>
    <w:p w14:paraId="6E29053E" w14:textId="77777777" w:rsidR="00AB49AF" w:rsidRPr="00692565" w:rsidRDefault="00AB49AF" w:rsidP="00B2372B">
      <w:pPr>
        <w:widowControl w:val="0"/>
        <w:numPr>
          <w:ilvl w:val="2"/>
          <w:numId w:val="39"/>
        </w:numPr>
        <w:tabs>
          <w:tab w:val="left" w:pos="360"/>
        </w:tabs>
        <w:spacing w:after="240" w:line="276" w:lineRule="auto"/>
        <w:ind w:left="1080"/>
        <w:jc w:val="both"/>
        <w:rPr>
          <w:rFonts w:ascii="Arial" w:eastAsia="Calibri" w:hAnsi="Arial" w:cs="Arial"/>
          <w:szCs w:val="24"/>
        </w:rPr>
      </w:pPr>
      <w:r w:rsidRPr="00692565">
        <w:rPr>
          <w:rFonts w:ascii="Arial" w:eastAsia="Calibri" w:hAnsi="Arial" w:cs="Arial"/>
          <w:szCs w:val="24"/>
        </w:rPr>
        <w:t>Engineered soil shall compensate for the lack of in-place soil at a ratio of 1.5 to 1; so that a 1-foot deficiency in the soil column depth would require 1.5 feet of engineered soil material.  In no case shall engineered soil compensate for more than 2 feet of the minimum native soil depth requirements.</w:t>
      </w:r>
    </w:p>
    <w:p w14:paraId="36BB0BEB" w14:textId="77777777" w:rsidR="00AB49AF" w:rsidRPr="00692565" w:rsidRDefault="00AB49AF" w:rsidP="00B2372B">
      <w:pPr>
        <w:widowControl w:val="0"/>
        <w:spacing w:before="13" w:line="276" w:lineRule="auto"/>
        <w:ind w:left="720"/>
        <w:jc w:val="both"/>
        <w:rPr>
          <w:rFonts w:ascii="Arial" w:eastAsia="Calibri" w:hAnsi="Arial" w:cs="Arial"/>
          <w:b/>
          <w:i/>
          <w:szCs w:val="24"/>
        </w:rPr>
      </w:pPr>
      <w:r w:rsidRPr="00692565">
        <w:rPr>
          <w:rFonts w:ascii="Arial" w:eastAsia="Calibri" w:hAnsi="Arial" w:cs="Arial"/>
          <w:b/>
          <w:i/>
          <w:szCs w:val="24"/>
        </w:rPr>
        <w:t>NOWTS Design and Constructions Requirements</w:t>
      </w:r>
    </w:p>
    <w:p w14:paraId="40C4FB88" w14:textId="77777777" w:rsidR="00AB49AF" w:rsidRPr="00692565" w:rsidRDefault="00AB49AF" w:rsidP="00B2372B">
      <w:pPr>
        <w:widowControl w:val="0"/>
        <w:spacing w:line="276" w:lineRule="auto"/>
        <w:ind w:left="720"/>
        <w:jc w:val="both"/>
        <w:rPr>
          <w:rFonts w:ascii="Arial" w:eastAsia="Calibri" w:hAnsi="Arial" w:cs="Arial"/>
          <w:szCs w:val="24"/>
        </w:rPr>
      </w:pPr>
    </w:p>
    <w:p w14:paraId="5FF25CFB" w14:textId="7476DCAB"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All</w:t>
      </w:r>
      <w:r w:rsidRPr="00692565">
        <w:rPr>
          <w:rFonts w:ascii="Arial" w:eastAsia="Calibri" w:hAnsi="Arial" w:cs="Arial"/>
          <w:spacing w:val="37"/>
          <w:szCs w:val="24"/>
        </w:rPr>
        <w:t xml:space="preserve"> </w:t>
      </w:r>
      <w:r w:rsidRPr="00692565">
        <w:rPr>
          <w:rFonts w:ascii="Arial" w:eastAsia="Calibri" w:hAnsi="Arial" w:cs="Arial"/>
          <w:szCs w:val="24"/>
        </w:rPr>
        <w:t>supplemental</w:t>
      </w:r>
      <w:r w:rsidRPr="00692565">
        <w:rPr>
          <w:rFonts w:ascii="Arial" w:eastAsia="Calibri" w:hAnsi="Arial" w:cs="Arial"/>
          <w:spacing w:val="40"/>
          <w:szCs w:val="24"/>
        </w:rPr>
        <w:t xml:space="preserve"> </w:t>
      </w:r>
      <w:r w:rsidRPr="00692565">
        <w:rPr>
          <w:rFonts w:ascii="Arial" w:eastAsia="Calibri" w:hAnsi="Arial" w:cs="Arial"/>
          <w:szCs w:val="24"/>
        </w:rPr>
        <w:t>treatment</w:t>
      </w:r>
      <w:r w:rsidRPr="00692565">
        <w:rPr>
          <w:rFonts w:ascii="Arial" w:eastAsia="Calibri" w:hAnsi="Arial" w:cs="Arial"/>
          <w:spacing w:val="38"/>
          <w:szCs w:val="24"/>
        </w:rPr>
        <w:t xml:space="preserve"> </w:t>
      </w:r>
      <w:r w:rsidRPr="00692565">
        <w:rPr>
          <w:rFonts w:ascii="Arial" w:eastAsia="Calibri" w:hAnsi="Arial" w:cs="Arial"/>
          <w:szCs w:val="24"/>
        </w:rPr>
        <w:t>systems</w:t>
      </w:r>
      <w:r w:rsidRPr="00692565">
        <w:rPr>
          <w:rFonts w:ascii="Arial" w:eastAsia="Calibri" w:hAnsi="Arial" w:cs="Arial"/>
          <w:spacing w:val="91"/>
          <w:szCs w:val="24"/>
        </w:rPr>
        <w:t xml:space="preserve"> </w:t>
      </w:r>
      <w:r w:rsidRPr="00692565">
        <w:rPr>
          <w:rFonts w:ascii="Arial" w:eastAsia="Calibri" w:hAnsi="Arial" w:cs="Arial"/>
          <w:szCs w:val="24"/>
        </w:rPr>
        <w:t>and</w:t>
      </w:r>
      <w:r w:rsidRPr="00692565">
        <w:rPr>
          <w:rFonts w:ascii="Arial" w:eastAsia="Calibri" w:hAnsi="Arial" w:cs="Arial"/>
          <w:spacing w:val="13"/>
          <w:szCs w:val="24"/>
        </w:rPr>
        <w:t xml:space="preserve"> </w:t>
      </w:r>
      <w:r w:rsidRPr="00692565">
        <w:rPr>
          <w:rFonts w:ascii="Arial" w:eastAsia="Calibri" w:hAnsi="Arial" w:cs="Arial"/>
          <w:szCs w:val="24"/>
        </w:rPr>
        <w:t>components</w:t>
      </w:r>
      <w:r w:rsidRPr="00692565">
        <w:rPr>
          <w:rFonts w:ascii="Arial" w:eastAsia="Calibri" w:hAnsi="Arial" w:cs="Arial"/>
          <w:spacing w:val="13"/>
          <w:szCs w:val="24"/>
        </w:rPr>
        <w:t xml:space="preserve"> </w:t>
      </w:r>
      <w:r w:rsidRPr="00692565">
        <w:rPr>
          <w:rFonts w:ascii="Arial" w:eastAsia="Calibri" w:hAnsi="Arial" w:cs="Arial"/>
          <w:spacing w:val="-2"/>
          <w:szCs w:val="24"/>
        </w:rPr>
        <w:t>shall</w:t>
      </w:r>
      <w:r w:rsidRPr="00692565">
        <w:rPr>
          <w:rFonts w:ascii="Arial" w:eastAsia="Calibri" w:hAnsi="Arial" w:cs="Arial"/>
          <w:spacing w:val="12"/>
          <w:szCs w:val="24"/>
        </w:rPr>
        <w:t xml:space="preserve"> </w:t>
      </w:r>
      <w:r w:rsidRPr="00692565">
        <w:rPr>
          <w:rFonts w:ascii="Arial" w:eastAsia="Calibri" w:hAnsi="Arial" w:cs="Arial"/>
          <w:szCs w:val="24"/>
        </w:rPr>
        <w:t>be</w:t>
      </w:r>
      <w:r w:rsidRPr="00692565">
        <w:rPr>
          <w:rFonts w:ascii="Arial" w:eastAsia="Calibri" w:hAnsi="Arial" w:cs="Arial"/>
          <w:spacing w:val="13"/>
          <w:szCs w:val="24"/>
        </w:rPr>
        <w:t xml:space="preserve"> </w:t>
      </w:r>
      <w:r w:rsidRPr="00692565">
        <w:rPr>
          <w:rFonts w:ascii="Arial" w:eastAsia="Calibri" w:hAnsi="Arial" w:cs="Arial"/>
          <w:szCs w:val="24"/>
        </w:rPr>
        <w:t>installed</w:t>
      </w:r>
      <w:r w:rsidRPr="00692565">
        <w:rPr>
          <w:rFonts w:ascii="Arial" w:eastAsia="Calibri" w:hAnsi="Arial" w:cs="Arial"/>
          <w:spacing w:val="13"/>
          <w:szCs w:val="24"/>
        </w:rPr>
        <w:t xml:space="preserve"> </w:t>
      </w:r>
      <w:r w:rsidRPr="00692565">
        <w:rPr>
          <w:rFonts w:ascii="Arial" w:eastAsia="Calibri" w:hAnsi="Arial" w:cs="Arial"/>
          <w:szCs w:val="24"/>
        </w:rPr>
        <w:t>and</w:t>
      </w:r>
      <w:r w:rsidRPr="00692565">
        <w:rPr>
          <w:rFonts w:ascii="Arial" w:eastAsia="Calibri" w:hAnsi="Arial" w:cs="Arial"/>
          <w:spacing w:val="13"/>
          <w:szCs w:val="24"/>
        </w:rPr>
        <w:t xml:space="preserve"> </w:t>
      </w:r>
      <w:r w:rsidRPr="00692565">
        <w:rPr>
          <w:rFonts w:ascii="Arial" w:eastAsia="Calibri" w:hAnsi="Arial" w:cs="Arial"/>
          <w:szCs w:val="24"/>
        </w:rPr>
        <w:t>operated</w:t>
      </w:r>
      <w:r w:rsidRPr="00692565">
        <w:rPr>
          <w:rFonts w:ascii="Arial" w:eastAsia="Calibri" w:hAnsi="Arial" w:cs="Arial"/>
          <w:spacing w:val="11"/>
          <w:szCs w:val="24"/>
        </w:rPr>
        <w:t xml:space="preserve"> </w:t>
      </w:r>
      <w:r w:rsidRPr="00692565">
        <w:rPr>
          <w:rFonts w:ascii="Arial" w:eastAsia="Calibri" w:hAnsi="Arial" w:cs="Arial"/>
          <w:szCs w:val="24"/>
        </w:rPr>
        <w:t>in</w:t>
      </w:r>
      <w:r w:rsidRPr="00692565">
        <w:rPr>
          <w:rFonts w:ascii="Arial" w:eastAsia="Calibri" w:hAnsi="Arial" w:cs="Arial"/>
          <w:spacing w:val="13"/>
          <w:szCs w:val="24"/>
        </w:rPr>
        <w:t xml:space="preserve"> </w:t>
      </w:r>
      <w:r w:rsidRPr="00692565">
        <w:rPr>
          <w:rFonts w:ascii="Arial" w:eastAsia="Calibri" w:hAnsi="Arial" w:cs="Arial"/>
          <w:szCs w:val="24"/>
        </w:rPr>
        <w:t>accordance</w:t>
      </w:r>
      <w:r w:rsidRPr="00692565">
        <w:rPr>
          <w:rFonts w:ascii="Arial" w:eastAsia="Calibri" w:hAnsi="Arial" w:cs="Arial"/>
          <w:spacing w:val="11"/>
          <w:szCs w:val="24"/>
        </w:rPr>
        <w:t xml:space="preserve"> </w:t>
      </w:r>
      <w:r w:rsidRPr="00692565">
        <w:rPr>
          <w:rFonts w:ascii="Arial" w:eastAsia="Calibri" w:hAnsi="Arial" w:cs="Arial"/>
          <w:szCs w:val="24"/>
        </w:rPr>
        <w:t>with</w:t>
      </w:r>
      <w:r w:rsidRPr="00692565">
        <w:rPr>
          <w:rFonts w:ascii="Arial" w:eastAsia="Calibri" w:hAnsi="Arial" w:cs="Arial"/>
          <w:spacing w:val="13"/>
          <w:szCs w:val="24"/>
        </w:rPr>
        <w:t xml:space="preserve"> </w:t>
      </w:r>
      <w:r w:rsidRPr="00692565">
        <w:rPr>
          <w:rFonts w:ascii="Arial" w:eastAsia="Calibri" w:hAnsi="Arial" w:cs="Arial"/>
          <w:szCs w:val="24"/>
        </w:rPr>
        <w:t>their</w:t>
      </w:r>
      <w:r w:rsidRPr="00692565">
        <w:rPr>
          <w:rFonts w:ascii="Arial" w:eastAsia="Calibri" w:hAnsi="Arial" w:cs="Arial"/>
          <w:spacing w:val="11"/>
          <w:szCs w:val="24"/>
        </w:rPr>
        <w:t xml:space="preserve"> </w:t>
      </w:r>
      <w:r w:rsidRPr="00692565">
        <w:rPr>
          <w:rFonts w:ascii="Arial" w:eastAsia="Calibri" w:hAnsi="Arial" w:cs="Arial"/>
          <w:szCs w:val="24"/>
        </w:rPr>
        <w:t>respective</w:t>
      </w:r>
      <w:r w:rsidRPr="00692565">
        <w:rPr>
          <w:rFonts w:ascii="Arial" w:eastAsia="Calibri" w:hAnsi="Arial" w:cs="Arial"/>
          <w:spacing w:val="67"/>
          <w:szCs w:val="24"/>
        </w:rPr>
        <w:t xml:space="preserve"> </w:t>
      </w:r>
      <w:r w:rsidRPr="00692565">
        <w:rPr>
          <w:rFonts w:ascii="Arial" w:eastAsia="Arial" w:hAnsi="Arial" w:cs="Arial"/>
          <w:szCs w:val="24"/>
        </w:rPr>
        <w:t>manufacturer</w:t>
      </w:r>
      <w:r w:rsidR="00FA16D1">
        <w:rPr>
          <w:rFonts w:ascii="Arial" w:eastAsia="Arial" w:hAnsi="Arial" w:cs="Arial"/>
          <w:szCs w:val="24"/>
        </w:rPr>
        <w:t>’</w:t>
      </w:r>
      <w:r w:rsidRPr="00692565">
        <w:rPr>
          <w:rFonts w:ascii="Arial" w:eastAsia="Arial" w:hAnsi="Arial" w:cs="Arial"/>
          <w:szCs w:val="24"/>
        </w:rPr>
        <w:t>s</w:t>
      </w:r>
      <w:r w:rsidRPr="00692565">
        <w:rPr>
          <w:rFonts w:ascii="Arial" w:eastAsia="Arial" w:hAnsi="Arial" w:cs="Arial"/>
          <w:spacing w:val="38"/>
          <w:szCs w:val="24"/>
        </w:rPr>
        <w:t xml:space="preserve"> </w:t>
      </w:r>
      <w:r w:rsidRPr="00692565">
        <w:rPr>
          <w:rFonts w:ascii="Arial" w:eastAsia="Calibri" w:hAnsi="Arial" w:cs="Arial"/>
          <w:szCs w:val="24"/>
        </w:rPr>
        <w:t>recommendation</w:t>
      </w:r>
      <w:r w:rsidR="00FA16D1">
        <w:rPr>
          <w:rFonts w:ascii="Arial" w:eastAsia="Calibri" w:hAnsi="Arial" w:cs="Arial"/>
          <w:szCs w:val="24"/>
        </w:rPr>
        <w:t>s</w:t>
      </w:r>
      <w:r w:rsidRPr="00692565">
        <w:rPr>
          <w:rFonts w:ascii="Arial" w:eastAsia="Calibri" w:hAnsi="Arial" w:cs="Arial"/>
          <w:spacing w:val="40"/>
          <w:szCs w:val="24"/>
        </w:rPr>
        <w:t xml:space="preserve"> </w:t>
      </w:r>
      <w:r w:rsidRPr="00692565">
        <w:rPr>
          <w:rFonts w:ascii="Arial" w:eastAsia="Calibri" w:hAnsi="Arial" w:cs="Arial"/>
          <w:szCs w:val="24"/>
        </w:rPr>
        <w:t>and</w:t>
      </w:r>
      <w:r w:rsidRPr="00692565">
        <w:rPr>
          <w:rFonts w:ascii="Arial" w:eastAsia="Calibri" w:hAnsi="Arial" w:cs="Arial"/>
          <w:spacing w:val="40"/>
          <w:szCs w:val="24"/>
        </w:rPr>
        <w:t xml:space="preserve"> </w:t>
      </w:r>
      <w:r w:rsidRPr="00692565">
        <w:rPr>
          <w:rFonts w:ascii="Arial" w:eastAsia="Calibri" w:hAnsi="Arial" w:cs="Arial"/>
          <w:spacing w:val="-2"/>
          <w:szCs w:val="24"/>
        </w:rPr>
        <w:t>are</w:t>
      </w:r>
      <w:r w:rsidRPr="00692565">
        <w:rPr>
          <w:rFonts w:ascii="Arial" w:eastAsia="Calibri" w:hAnsi="Arial" w:cs="Arial"/>
          <w:spacing w:val="39"/>
          <w:szCs w:val="24"/>
        </w:rPr>
        <w:t xml:space="preserve"> </w:t>
      </w:r>
      <w:r w:rsidRPr="00692565">
        <w:rPr>
          <w:rFonts w:ascii="Arial" w:eastAsia="Calibri" w:hAnsi="Arial" w:cs="Arial"/>
          <w:szCs w:val="24"/>
        </w:rPr>
        <w:t>subject</w:t>
      </w:r>
      <w:r w:rsidRPr="00692565">
        <w:rPr>
          <w:rFonts w:ascii="Arial" w:eastAsia="Calibri" w:hAnsi="Arial" w:cs="Arial"/>
          <w:spacing w:val="40"/>
          <w:szCs w:val="24"/>
        </w:rPr>
        <w:t xml:space="preserve"> </w:t>
      </w:r>
      <w:r w:rsidRPr="00692565">
        <w:rPr>
          <w:rFonts w:ascii="Arial" w:eastAsia="Calibri" w:hAnsi="Arial" w:cs="Arial"/>
          <w:szCs w:val="24"/>
        </w:rPr>
        <w:t>to</w:t>
      </w:r>
      <w:r w:rsidRPr="00692565">
        <w:rPr>
          <w:rFonts w:ascii="Arial" w:eastAsia="Calibri" w:hAnsi="Arial" w:cs="Arial"/>
          <w:spacing w:val="45"/>
          <w:szCs w:val="24"/>
        </w:rPr>
        <w:t xml:space="preserve"> </w:t>
      </w:r>
      <w:r w:rsidRPr="00692565">
        <w:rPr>
          <w:rFonts w:ascii="Arial" w:eastAsia="Calibri" w:hAnsi="Arial" w:cs="Arial"/>
          <w:szCs w:val="24"/>
        </w:rPr>
        <w:t>review</w:t>
      </w:r>
      <w:r w:rsidRPr="00692565">
        <w:rPr>
          <w:rFonts w:ascii="Arial" w:eastAsia="Calibri" w:hAnsi="Arial" w:cs="Arial"/>
          <w:spacing w:val="37"/>
          <w:szCs w:val="24"/>
        </w:rPr>
        <w:t xml:space="preserve"> </w:t>
      </w:r>
      <w:r w:rsidRPr="00692565">
        <w:rPr>
          <w:rFonts w:ascii="Arial" w:eastAsia="Calibri" w:hAnsi="Arial" w:cs="Arial"/>
          <w:spacing w:val="1"/>
          <w:szCs w:val="24"/>
        </w:rPr>
        <w:t>and</w:t>
      </w:r>
      <w:r w:rsidRPr="00692565">
        <w:rPr>
          <w:rFonts w:ascii="Arial" w:eastAsia="Calibri" w:hAnsi="Arial" w:cs="Arial"/>
          <w:spacing w:val="39"/>
          <w:szCs w:val="24"/>
        </w:rPr>
        <w:t xml:space="preserve"> </w:t>
      </w:r>
      <w:r w:rsidRPr="00692565">
        <w:rPr>
          <w:rFonts w:ascii="Arial" w:eastAsia="Calibri" w:hAnsi="Arial" w:cs="Arial"/>
          <w:szCs w:val="24"/>
        </w:rPr>
        <w:t>acceptance</w:t>
      </w:r>
      <w:r w:rsidRPr="00692565">
        <w:rPr>
          <w:rFonts w:ascii="Arial" w:eastAsia="Calibri" w:hAnsi="Arial" w:cs="Arial"/>
          <w:spacing w:val="43"/>
          <w:szCs w:val="24"/>
        </w:rPr>
        <w:t xml:space="preserve"> </w:t>
      </w:r>
      <w:r w:rsidRPr="00692565">
        <w:rPr>
          <w:rFonts w:ascii="Arial" w:eastAsia="Calibri" w:hAnsi="Arial" w:cs="Arial"/>
          <w:szCs w:val="24"/>
        </w:rPr>
        <w:t>by</w:t>
      </w:r>
      <w:r w:rsidRPr="00692565">
        <w:rPr>
          <w:rFonts w:ascii="Arial" w:eastAsia="Calibri" w:hAnsi="Arial" w:cs="Arial"/>
          <w:spacing w:val="37"/>
          <w:szCs w:val="24"/>
        </w:rPr>
        <w:t xml:space="preserve"> </w:t>
      </w:r>
      <w:r w:rsidRPr="00692565">
        <w:rPr>
          <w:rFonts w:ascii="Arial" w:eastAsia="Calibri" w:hAnsi="Arial" w:cs="Arial"/>
          <w:szCs w:val="24"/>
        </w:rPr>
        <w:t>the</w:t>
      </w:r>
      <w:r w:rsidRPr="00692565">
        <w:rPr>
          <w:rFonts w:ascii="Arial" w:eastAsia="Calibri" w:hAnsi="Arial" w:cs="Arial"/>
          <w:spacing w:val="65"/>
          <w:szCs w:val="24"/>
        </w:rPr>
        <w:t xml:space="preserve"> </w:t>
      </w:r>
      <w:r w:rsidRPr="00692565">
        <w:rPr>
          <w:rFonts w:ascii="Arial" w:eastAsia="Calibri" w:hAnsi="Arial" w:cs="Arial"/>
          <w:szCs w:val="24"/>
        </w:rPr>
        <w:t xml:space="preserve">DPH. </w:t>
      </w:r>
      <w:r w:rsidRPr="00692565">
        <w:rPr>
          <w:rFonts w:ascii="Arial" w:eastAsia="Calibri" w:hAnsi="Arial" w:cs="Arial"/>
          <w:spacing w:val="46"/>
          <w:szCs w:val="24"/>
        </w:rPr>
        <w:t xml:space="preserve"> </w:t>
      </w:r>
      <w:r w:rsidRPr="00692565">
        <w:rPr>
          <w:rFonts w:ascii="Arial" w:eastAsia="Calibri" w:hAnsi="Arial" w:cs="Arial"/>
          <w:szCs w:val="24"/>
        </w:rPr>
        <w:t>Acceptance</w:t>
      </w:r>
      <w:r w:rsidRPr="00692565">
        <w:rPr>
          <w:rFonts w:ascii="Arial" w:eastAsia="Calibri" w:hAnsi="Arial" w:cs="Arial"/>
          <w:spacing w:val="46"/>
          <w:szCs w:val="24"/>
        </w:rPr>
        <w:t xml:space="preserve"> </w:t>
      </w:r>
      <w:r w:rsidRPr="00692565">
        <w:rPr>
          <w:rFonts w:ascii="Arial" w:eastAsia="Calibri" w:hAnsi="Arial" w:cs="Arial"/>
          <w:szCs w:val="24"/>
        </w:rPr>
        <w:t>of</w:t>
      </w:r>
      <w:r w:rsidRPr="00692565">
        <w:rPr>
          <w:rFonts w:ascii="Arial" w:eastAsia="Calibri" w:hAnsi="Arial" w:cs="Arial"/>
          <w:spacing w:val="49"/>
          <w:szCs w:val="24"/>
        </w:rPr>
        <w:t xml:space="preserve"> </w:t>
      </w:r>
      <w:r w:rsidRPr="00692565">
        <w:rPr>
          <w:rFonts w:ascii="Arial" w:eastAsia="Calibri" w:hAnsi="Arial" w:cs="Arial"/>
          <w:szCs w:val="24"/>
        </w:rPr>
        <w:t>supplemental</w:t>
      </w:r>
      <w:r w:rsidRPr="00692565">
        <w:rPr>
          <w:rFonts w:ascii="Arial" w:eastAsia="Calibri" w:hAnsi="Arial" w:cs="Arial"/>
          <w:spacing w:val="46"/>
          <w:szCs w:val="24"/>
        </w:rPr>
        <w:t xml:space="preserve"> </w:t>
      </w:r>
      <w:r w:rsidRPr="00692565">
        <w:rPr>
          <w:rFonts w:ascii="Arial" w:eastAsia="Calibri" w:hAnsi="Arial" w:cs="Arial"/>
          <w:szCs w:val="24"/>
        </w:rPr>
        <w:t>treatment</w:t>
      </w:r>
      <w:r w:rsidRPr="00692565">
        <w:rPr>
          <w:rFonts w:ascii="Arial" w:eastAsia="Calibri" w:hAnsi="Arial" w:cs="Arial"/>
          <w:spacing w:val="44"/>
          <w:szCs w:val="24"/>
        </w:rPr>
        <w:t xml:space="preserve"> </w:t>
      </w:r>
      <w:r w:rsidRPr="00692565">
        <w:rPr>
          <w:rFonts w:ascii="Arial" w:eastAsia="Calibri" w:hAnsi="Arial" w:cs="Arial"/>
          <w:szCs w:val="24"/>
        </w:rPr>
        <w:t>systems</w:t>
      </w:r>
      <w:r w:rsidRPr="00692565">
        <w:rPr>
          <w:rFonts w:ascii="Arial" w:eastAsia="Calibri" w:hAnsi="Arial" w:cs="Arial"/>
          <w:spacing w:val="46"/>
          <w:szCs w:val="24"/>
        </w:rPr>
        <w:t xml:space="preserve"> </w:t>
      </w:r>
      <w:r w:rsidRPr="00692565">
        <w:rPr>
          <w:rFonts w:ascii="Arial" w:eastAsia="Calibri" w:hAnsi="Arial" w:cs="Arial"/>
          <w:szCs w:val="24"/>
        </w:rPr>
        <w:t>by</w:t>
      </w:r>
      <w:r w:rsidRPr="00692565">
        <w:rPr>
          <w:rFonts w:ascii="Arial" w:eastAsia="Calibri" w:hAnsi="Arial" w:cs="Arial"/>
          <w:spacing w:val="44"/>
          <w:szCs w:val="24"/>
        </w:rPr>
        <w:t xml:space="preserve"> </w:t>
      </w:r>
      <w:r w:rsidRPr="00692565">
        <w:rPr>
          <w:rFonts w:ascii="Arial" w:eastAsia="Calibri" w:hAnsi="Arial" w:cs="Arial"/>
          <w:szCs w:val="24"/>
        </w:rPr>
        <w:t>the</w:t>
      </w:r>
      <w:r w:rsidRPr="00692565">
        <w:rPr>
          <w:rFonts w:ascii="Arial" w:eastAsia="Calibri" w:hAnsi="Arial" w:cs="Arial"/>
          <w:spacing w:val="46"/>
          <w:szCs w:val="24"/>
        </w:rPr>
        <w:t xml:space="preserve"> </w:t>
      </w:r>
      <w:r w:rsidRPr="00692565">
        <w:rPr>
          <w:rFonts w:ascii="Arial" w:eastAsia="Calibri" w:hAnsi="Arial" w:cs="Arial"/>
          <w:szCs w:val="24"/>
        </w:rPr>
        <w:t>DPH</w:t>
      </w:r>
      <w:r w:rsidRPr="00692565">
        <w:rPr>
          <w:rFonts w:ascii="Arial" w:eastAsia="Calibri" w:hAnsi="Arial" w:cs="Arial"/>
          <w:spacing w:val="50"/>
          <w:szCs w:val="24"/>
        </w:rPr>
        <w:t xml:space="preserve"> </w:t>
      </w:r>
      <w:r w:rsidRPr="00692565">
        <w:rPr>
          <w:rFonts w:ascii="Arial" w:eastAsia="Calibri" w:hAnsi="Arial" w:cs="Arial"/>
          <w:spacing w:val="-3"/>
          <w:szCs w:val="24"/>
        </w:rPr>
        <w:t>is</w:t>
      </w:r>
      <w:r w:rsidRPr="00692565">
        <w:rPr>
          <w:rFonts w:ascii="Arial" w:eastAsia="Calibri" w:hAnsi="Arial" w:cs="Arial"/>
          <w:spacing w:val="64"/>
          <w:szCs w:val="24"/>
        </w:rPr>
        <w:t xml:space="preserve"> </w:t>
      </w:r>
      <w:r w:rsidRPr="00692565">
        <w:rPr>
          <w:rFonts w:ascii="Arial" w:eastAsia="Calibri" w:hAnsi="Arial" w:cs="Arial"/>
          <w:szCs w:val="24"/>
        </w:rPr>
        <w:t>contingent</w:t>
      </w:r>
      <w:r w:rsidRPr="00692565">
        <w:rPr>
          <w:rFonts w:ascii="Arial" w:eastAsia="Calibri" w:hAnsi="Arial" w:cs="Arial"/>
          <w:spacing w:val="19"/>
          <w:szCs w:val="24"/>
        </w:rPr>
        <w:t xml:space="preserve"> </w:t>
      </w:r>
      <w:r w:rsidRPr="00692565">
        <w:rPr>
          <w:rFonts w:ascii="Arial" w:eastAsia="Calibri" w:hAnsi="Arial" w:cs="Arial"/>
          <w:szCs w:val="24"/>
        </w:rPr>
        <w:t>upon</w:t>
      </w:r>
      <w:r w:rsidRPr="00692565">
        <w:rPr>
          <w:rFonts w:ascii="Arial" w:eastAsia="Calibri" w:hAnsi="Arial" w:cs="Arial"/>
          <w:spacing w:val="22"/>
          <w:szCs w:val="24"/>
        </w:rPr>
        <w:t xml:space="preserve"> </w:t>
      </w:r>
      <w:r w:rsidRPr="00692565">
        <w:rPr>
          <w:rFonts w:ascii="Arial" w:eastAsia="Calibri" w:hAnsi="Arial" w:cs="Arial"/>
          <w:szCs w:val="24"/>
        </w:rPr>
        <w:t>a</w:t>
      </w:r>
      <w:r w:rsidRPr="00692565">
        <w:rPr>
          <w:rFonts w:ascii="Arial" w:eastAsia="Calibri" w:hAnsi="Arial" w:cs="Arial"/>
          <w:spacing w:val="22"/>
          <w:szCs w:val="24"/>
        </w:rPr>
        <w:t xml:space="preserve"> </w:t>
      </w:r>
      <w:r w:rsidRPr="00692565">
        <w:rPr>
          <w:rFonts w:ascii="Arial" w:eastAsia="Calibri" w:hAnsi="Arial" w:cs="Arial"/>
          <w:szCs w:val="24"/>
        </w:rPr>
        <w:t>demonstration through extensive field and test data confirming that the supplemental treatment system will produce continuous and long-range results.  Systems with NSF 245 certification are considered to meet this requirement.  This acceptance</w:t>
      </w:r>
      <w:r w:rsidRPr="00692565">
        <w:rPr>
          <w:rFonts w:ascii="Arial" w:eastAsia="Calibri" w:hAnsi="Arial" w:cs="Arial"/>
          <w:spacing w:val="33"/>
          <w:szCs w:val="24"/>
        </w:rPr>
        <w:t xml:space="preserve"> </w:t>
      </w:r>
      <w:r w:rsidRPr="00692565">
        <w:rPr>
          <w:rFonts w:ascii="Arial" w:eastAsia="Calibri" w:hAnsi="Arial" w:cs="Arial"/>
          <w:szCs w:val="24"/>
        </w:rPr>
        <w:t>is</w:t>
      </w:r>
      <w:r w:rsidRPr="00692565">
        <w:rPr>
          <w:rFonts w:ascii="Arial" w:eastAsia="Calibri" w:hAnsi="Arial" w:cs="Arial"/>
          <w:spacing w:val="33"/>
          <w:szCs w:val="24"/>
        </w:rPr>
        <w:t xml:space="preserve"> </w:t>
      </w:r>
      <w:r w:rsidRPr="00692565">
        <w:rPr>
          <w:rFonts w:ascii="Arial" w:eastAsia="Calibri" w:hAnsi="Arial" w:cs="Arial"/>
          <w:szCs w:val="24"/>
        </w:rPr>
        <w:t>subject</w:t>
      </w:r>
      <w:r w:rsidRPr="00692565">
        <w:rPr>
          <w:rFonts w:ascii="Arial" w:eastAsia="Calibri" w:hAnsi="Arial" w:cs="Arial"/>
          <w:spacing w:val="33"/>
          <w:szCs w:val="24"/>
        </w:rPr>
        <w:t xml:space="preserve"> </w:t>
      </w:r>
      <w:r w:rsidRPr="00692565">
        <w:rPr>
          <w:rFonts w:ascii="Arial" w:eastAsia="Calibri" w:hAnsi="Arial" w:cs="Arial"/>
          <w:szCs w:val="24"/>
        </w:rPr>
        <w:t>to</w:t>
      </w:r>
      <w:r w:rsidRPr="00692565">
        <w:rPr>
          <w:rFonts w:ascii="Arial" w:eastAsia="Calibri" w:hAnsi="Arial" w:cs="Arial"/>
          <w:spacing w:val="36"/>
          <w:szCs w:val="24"/>
        </w:rPr>
        <w:t xml:space="preserve"> </w:t>
      </w:r>
      <w:r w:rsidRPr="00692565">
        <w:rPr>
          <w:rFonts w:ascii="Arial" w:eastAsia="Calibri" w:hAnsi="Arial" w:cs="Arial"/>
          <w:szCs w:val="24"/>
        </w:rPr>
        <w:t>revocation</w:t>
      </w:r>
      <w:r w:rsidRPr="00692565">
        <w:rPr>
          <w:rFonts w:ascii="Arial" w:eastAsia="Calibri" w:hAnsi="Arial" w:cs="Arial"/>
          <w:spacing w:val="34"/>
          <w:szCs w:val="24"/>
        </w:rPr>
        <w:t xml:space="preserve"> </w:t>
      </w:r>
      <w:r w:rsidRPr="00692565">
        <w:rPr>
          <w:rFonts w:ascii="Arial" w:eastAsia="Calibri" w:hAnsi="Arial" w:cs="Arial"/>
          <w:szCs w:val="24"/>
        </w:rPr>
        <w:t>when</w:t>
      </w:r>
      <w:r w:rsidRPr="00692565">
        <w:rPr>
          <w:rFonts w:ascii="Arial" w:eastAsia="Calibri" w:hAnsi="Arial" w:cs="Arial"/>
          <w:spacing w:val="35"/>
          <w:szCs w:val="24"/>
        </w:rPr>
        <w:t xml:space="preserve"> </w:t>
      </w:r>
      <w:r w:rsidRPr="00692565">
        <w:rPr>
          <w:rFonts w:ascii="Arial" w:eastAsia="Calibri" w:hAnsi="Arial" w:cs="Arial"/>
          <w:szCs w:val="24"/>
        </w:rPr>
        <w:t>the</w:t>
      </w:r>
      <w:r w:rsidRPr="00692565">
        <w:rPr>
          <w:rFonts w:ascii="Arial" w:eastAsia="Calibri" w:hAnsi="Arial" w:cs="Arial"/>
          <w:spacing w:val="34"/>
          <w:szCs w:val="24"/>
        </w:rPr>
        <w:t xml:space="preserve"> </w:t>
      </w:r>
      <w:r w:rsidRPr="00692565">
        <w:rPr>
          <w:rFonts w:ascii="Arial" w:eastAsia="Calibri" w:hAnsi="Arial" w:cs="Arial"/>
          <w:szCs w:val="24"/>
        </w:rPr>
        <w:t>supplemental</w:t>
      </w:r>
      <w:r w:rsidRPr="00692565">
        <w:rPr>
          <w:rFonts w:ascii="Arial" w:eastAsia="Calibri" w:hAnsi="Arial" w:cs="Arial"/>
          <w:spacing w:val="33"/>
          <w:szCs w:val="24"/>
        </w:rPr>
        <w:t xml:space="preserve"> </w:t>
      </w:r>
      <w:r w:rsidRPr="00692565">
        <w:rPr>
          <w:rFonts w:ascii="Arial" w:eastAsia="Calibri" w:hAnsi="Arial" w:cs="Arial"/>
          <w:szCs w:val="24"/>
        </w:rPr>
        <w:t>treatment</w:t>
      </w:r>
      <w:r w:rsidRPr="00692565">
        <w:rPr>
          <w:rFonts w:ascii="Arial" w:eastAsia="Calibri" w:hAnsi="Arial" w:cs="Arial"/>
          <w:spacing w:val="33"/>
          <w:szCs w:val="24"/>
        </w:rPr>
        <w:t xml:space="preserve"> </w:t>
      </w:r>
      <w:r w:rsidRPr="00692565">
        <w:rPr>
          <w:rFonts w:ascii="Arial" w:eastAsia="Calibri" w:hAnsi="Arial" w:cs="Arial"/>
          <w:szCs w:val="24"/>
        </w:rPr>
        <w:t>system</w:t>
      </w:r>
      <w:r w:rsidRPr="00692565">
        <w:rPr>
          <w:rFonts w:ascii="Arial" w:eastAsia="Calibri" w:hAnsi="Arial" w:cs="Arial"/>
          <w:spacing w:val="35"/>
          <w:szCs w:val="24"/>
        </w:rPr>
        <w:t xml:space="preserve"> </w:t>
      </w:r>
      <w:r w:rsidRPr="00692565">
        <w:rPr>
          <w:rFonts w:ascii="Arial" w:eastAsia="Calibri" w:hAnsi="Arial" w:cs="Arial"/>
          <w:szCs w:val="24"/>
        </w:rPr>
        <w:t>is</w:t>
      </w:r>
      <w:r w:rsidRPr="00692565">
        <w:rPr>
          <w:rFonts w:ascii="Arial" w:eastAsia="Calibri" w:hAnsi="Arial" w:cs="Arial"/>
          <w:spacing w:val="33"/>
          <w:szCs w:val="24"/>
        </w:rPr>
        <w:t xml:space="preserve"> </w:t>
      </w:r>
      <w:r w:rsidRPr="00692565">
        <w:rPr>
          <w:rFonts w:ascii="Arial" w:eastAsia="Calibri" w:hAnsi="Arial" w:cs="Arial"/>
          <w:szCs w:val="24"/>
        </w:rPr>
        <w:t>deemed</w:t>
      </w:r>
      <w:r w:rsidRPr="00692565">
        <w:rPr>
          <w:rFonts w:ascii="Arial" w:eastAsia="Calibri" w:hAnsi="Arial" w:cs="Arial"/>
          <w:spacing w:val="81"/>
          <w:szCs w:val="24"/>
        </w:rPr>
        <w:t xml:space="preserve"> </w:t>
      </w:r>
      <w:r w:rsidRPr="00692565">
        <w:rPr>
          <w:rFonts w:ascii="Arial" w:eastAsia="Calibri" w:hAnsi="Arial" w:cs="Arial"/>
          <w:szCs w:val="24"/>
        </w:rPr>
        <w:t>inadequate by</w:t>
      </w:r>
      <w:r w:rsidRPr="00692565">
        <w:rPr>
          <w:rFonts w:ascii="Arial" w:eastAsia="Calibri" w:hAnsi="Arial" w:cs="Arial"/>
          <w:spacing w:val="-3"/>
          <w:szCs w:val="24"/>
        </w:rPr>
        <w:t xml:space="preserve"> </w:t>
      </w:r>
      <w:r w:rsidRPr="00692565">
        <w:rPr>
          <w:rFonts w:ascii="Arial" w:eastAsia="Calibri" w:hAnsi="Arial" w:cs="Arial"/>
          <w:szCs w:val="24"/>
        </w:rPr>
        <w:t>the DPH.</w:t>
      </w:r>
    </w:p>
    <w:p w14:paraId="6FE5FB72" w14:textId="77777777" w:rsidR="00AB49AF" w:rsidRPr="00692565" w:rsidRDefault="00AB49AF" w:rsidP="00B2372B">
      <w:pPr>
        <w:widowControl w:val="0"/>
        <w:spacing w:line="276" w:lineRule="auto"/>
        <w:ind w:left="720"/>
        <w:jc w:val="both"/>
        <w:rPr>
          <w:rFonts w:ascii="Arial" w:eastAsia="Calibri" w:hAnsi="Arial" w:cs="Arial"/>
          <w:szCs w:val="24"/>
        </w:rPr>
      </w:pPr>
    </w:p>
    <w:p w14:paraId="64EC44B0"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The</w:t>
      </w:r>
      <w:r w:rsidRPr="00692565">
        <w:rPr>
          <w:rFonts w:ascii="Arial" w:eastAsia="Calibri" w:hAnsi="Arial" w:cs="Arial"/>
          <w:spacing w:val="48"/>
          <w:szCs w:val="24"/>
        </w:rPr>
        <w:t xml:space="preserve"> </w:t>
      </w:r>
      <w:r w:rsidRPr="00692565">
        <w:rPr>
          <w:rFonts w:ascii="Arial" w:eastAsia="Calibri" w:hAnsi="Arial" w:cs="Arial"/>
          <w:szCs w:val="24"/>
        </w:rPr>
        <w:t>supplemental</w:t>
      </w:r>
      <w:r w:rsidRPr="00692565">
        <w:rPr>
          <w:rFonts w:ascii="Arial" w:eastAsia="Calibri" w:hAnsi="Arial" w:cs="Arial"/>
          <w:spacing w:val="47"/>
          <w:szCs w:val="24"/>
        </w:rPr>
        <w:t xml:space="preserve"> </w:t>
      </w:r>
      <w:r w:rsidRPr="00692565">
        <w:rPr>
          <w:rFonts w:ascii="Arial" w:eastAsia="Calibri" w:hAnsi="Arial" w:cs="Arial"/>
          <w:szCs w:val="24"/>
        </w:rPr>
        <w:t>treatment</w:t>
      </w:r>
      <w:r w:rsidRPr="00692565">
        <w:rPr>
          <w:rFonts w:ascii="Arial" w:eastAsia="Calibri" w:hAnsi="Arial" w:cs="Arial"/>
          <w:spacing w:val="49"/>
          <w:szCs w:val="24"/>
        </w:rPr>
        <w:t xml:space="preserve"> </w:t>
      </w:r>
      <w:r w:rsidRPr="00692565">
        <w:rPr>
          <w:rFonts w:ascii="Arial" w:eastAsia="Calibri" w:hAnsi="Arial" w:cs="Arial"/>
          <w:szCs w:val="24"/>
        </w:rPr>
        <w:t>technology</w:t>
      </w:r>
      <w:r w:rsidRPr="00692565">
        <w:rPr>
          <w:rFonts w:ascii="Arial" w:eastAsia="Calibri" w:hAnsi="Arial" w:cs="Arial"/>
          <w:spacing w:val="48"/>
          <w:szCs w:val="24"/>
        </w:rPr>
        <w:t xml:space="preserve"> </w:t>
      </w:r>
      <w:r w:rsidRPr="00692565">
        <w:rPr>
          <w:rFonts w:ascii="Arial" w:eastAsia="Calibri" w:hAnsi="Arial" w:cs="Arial"/>
          <w:szCs w:val="24"/>
        </w:rPr>
        <w:t>being</w:t>
      </w:r>
      <w:r w:rsidRPr="00692565">
        <w:rPr>
          <w:rFonts w:ascii="Arial" w:eastAsia="Calibri" w:hAnsi="Arial" w:cs="Arial"/>
          <w:spacing w:val="48"/>
          <w:szCs w:val="24"/>
        </w:rPr>
        <w:t xml:space="preserve"> </w:t>
      </w:r>
      <w:r w:rsidRPr="00692565">
        <w:rPr>
          <w:rFonts w:ascii="Arial" w:eastAsia="Calibri" w:hAnsi="Arial" w:cs="Arial"/>
          <w:szCs w:val="24"/>
        </w:rPr>
        <w:t>demonstrated</w:t>
      </w:r>
      <w:r w:rsidRPr="00692565">
        <w:rPr>
          <w:rFonts w:ascii="Arial" w:eastAsia="Calibri" w:hAnsi="Arial" w:cs="Arial"/>
          <w:spacing w:val="49"/>
          <w:szCs w:val="24"/>
        </w:rPr>
        <w:t xml:space="preserve"> </w:t>
      </w:r>
      <w:r w:rsidRPr="00692565">
        <w:rPr>
          <w:rFonts w:ascii="Arial" w:eastAsia="Calibri" w:hAnsi="Arial" w:cs="Arial"/>
          <w:szCs w:val="24"/>
        </w:rPr>
        <w:t>shall</w:t>
      </w:r>
      <w:r w:rsidRPr="00692565">
        <w:rPr>
          <w:rFonts w:ascii="Arial" w:eastAsia="Calibri" w:hAnsi="Arial" w:cs="Arial"/>
          <w:spacing w:val="48"/>
          <w:szCs w:val="24"/>
        </w:rPr>
        <w:t xml:space="preserve"> </w:t>
      </w:r>
      <w:r w:rsidRPr="00692565">
        <w:rPr>
          <w:rFonts w:ascii="Arial" w:eastAsia="Calibri" w:hAnsi="Arial" w:cs="Arial"/>
          <w:szCs w:val="24"/>
        </w:rPr>
        <w:t>meet</w:t>
      </w:r>
      <w:r w:rsidRPr="00692565">
        <w:rPr>
          <w:rFonts w:ascii="Arial" w:eastAsia="Calibri" w:hAnsi="Arial" w:cs="Arial"/>
          <w:spacing w:val="48"/>
          <w:szCs w:val="24"/>
        </w:rPr>
        <w:t xml:space="preserve"> </w:t>
      </w:r>
      <w:r w:rsidRPr="00692565">
        <w:rPr>
          <w:rFonts w:ascii="Arial" w:eastAsia="Calibri" w:hAnsi="Arial" w:cs="Arial"/>
          <w:szCs w:val="24"/>
        </w:rPr>
        <w:t>or</w:t>
      </w:r>
      <w:r w:rsidRPr="00692565">
        <w:rPr>
          <w:rFonts w:ascii="Arial" w:eastAsia="Calibri" w:hAnsi="Arial" w:cs="Arial"/>
          <w:spacing w:val="48"/>
          <w:szCs w:val="24"/>
        </w:rPr>
        <w:t xml:space="preserve"> </w:t>
      </w:r>
      <w:r w:rsidRPr="00692565">
        <w:rPr>
          <w:rFonts w:ascii="Arial" w:eastAsia="Calibri" w:hAnsi="Arial" w:cs="Arial"/>
          <w:szCs w:val="24"/>
        </w:rPr>
        <w:t>exceed</w:t>
      </w:r>
      <w:r w:rsidRPr="00692565">
        <w:rPr>
          <w:rFonts w:ascii="Arial" w:eastAsia="Calibri" w:hAnsi="Arial" w:cs="Arial"/>
          <w:spacing w:val="67"/>
          <w:szCs w:val="24"/>
        </w:rPr>
        <w:t xml:space="preserve"> </w:t>
      </w:r>
      <w:r w:rsidRPr="00692565">
        <w:rPr>
          <w:rFonts w:ascii="Arial" w:eastAsia="Calibri" w:hAnsi="Arial" w:cs="Arial"/>
          <w:szCs w:val="24"/>
        </w:rPr>
        <w:t>secondary</w:t>
      </w:r>
      <w:r w:rsidRPr="00692565">
        <w:rPr>
          <w:rFonts w:ascii="Arial" w:eastAsia="Calibri" w:hAnsi="Arial" w:cs="Arial"/>
          <w:spacing w:val="38"/>
          <w:szCs w:val="24"/>
        </w:rPr>
        <w:t xml:space="preserve"> </w:t>
      </w:r>
      <w:r w:rsidRPr="00692565">
        <w:rPr>
          <w:rFonts w:ascii="Arial" w:eastAsia="Calibri" w:hAnsi="Arial" w:cs="Arial"/>
          <w:szCs w:val="24"/>
        </w:rPr>
        <w:t>treatment</w:t>
      </w:r>
      <w:r w:rsidRPr="00692565">
        <w:rPr>
          <w:rFonts w:ascii="Arial" w:eastAsia="Calibri" w:hAnsi="Arial" w:cs="Arial"/>
          <w:spacing w:val="40"/>
          <w:szCs w:val="24"/>
        </w:rPr>
        <w:t xml:space="preserve"> </w:t>
      </w:r>
      <w:r w:rsidRPr="00692565">
        <w:rPr>
          <w:rFonts w:ascii="Arial" w:eastAsia="Calibri" w:hAnsi="Arial" w:cs="Arial"/>
          <w:szCs w:val="24"/>
        </w:rPr>
        <w:t>standards</w:t>
      </w:r>
      <w:r w:rsidRPr="00692565">
        <w:rPr>
          <w:rFonts w:ascii="Arial" w:eastAsia="Calibri" w:hAnsi="Arial" w:cs="Arial"/>
          <w:spacing w:val="42"/>
          <w:szCs w:val="24"/>
        </w:rPr>
        <w:t xml:space="preserve"> </w:t>
      </w:r>
      <w:r w:rsidRPr="00692565">
        <w:rPr>
          <w:rFonts w:ascii="Arial" w:eastAsia="Calibri" w:hAnsi="Arial" w:cs="Arial"/>
          <w:szCs w:val="24"/>
        </w:rPr>
        <w:t>and</w:t>
      </w:r>
      <w:r w:rsidRPr="00692565">
        <w:rPr>
          <w:rFonts w:ascii="Arial" w:eastAsia="Calibri" w:hAnsi="Arial" w:cs="Arial"/>
          <w:spacing w:val="42"/>
          <w:szCs w:val="24"/>
        </w:rPr>
        <w:t xml:space="preserve"> </w:t>
      </w:r>
      <w:r w:rsidRPr="00692565">
        <w:rPr>
          <w:rFonts w:ascii="Arial" w:eastAsia="Calibri" w:hAnsi="Arial" w:cs="Arial"/>
          <w:szCs w:val="24"/>
        </w:rPr>
        <w:t>shall</w:t>
      </w:r>
      <w:r w:rsidRPr="00692565">
        <w:rPr>
          <w:rFonts w:ascii="Arial" w:eastAsia="Calibri" w:hAnsi="Arial" w:cs="Arial"/>
          <w:spacing w:val="45"/>
          <w:szCs w:val="24"/>
        </w:rPr>
        <w:t xml:space="preserve"> </w:t>
      </w:r>
      <w:r w:rsidRPr="00692565">
        <w:rPr>
          <w:rFonts w:ascii="Arial" w:eastAsia="Calibri" w:hAnsi="Arial" w:cs="Arial"/>
          <w:szCs w:val="24"/>
        </w:rPr>
        <w:t>provide</w:t>
      </w:r>
      <w:r w:rsidRPr="00692565">
        <w:rPr>
          <w:rFonts w:ascii="Arial" w:eastAsia="Calibri" w:hAnsi="Arial" w:cs="Arial"/>
          <w:spacing w:val="44"/>
          <w:szCs w:val="24"/>
        </w:rPr>
        <w:t xml:space="preserve"> </w:t>
      </w:r>
      <w:r w:rsidRPr="00692565">
        <w:rPr>
          <w:rFonts w:ascii="Arial" w:eastAsia="Calibri" w:hAnsi="Arial" w:cs="Arial"/>
          <w:szCs w:val="24"/>
        </w:rPr>
        <w:t>reduction</w:t>
      </w:r>
      <w:r w:rsidRPr="00692565">
        <w:rPr>
          <w:rFonts w:ascii="Arial" w:eastAsia="Calibri" w:hAnsi="Arial" w:cs="Arial"/>
          <w:spacing w:val="43"/>
          <w:szCs w:val="24"/>
        </w:rPr>
        <w:t xml:space="preserve"> </w:t>
      </w:r>
      <w:r w:rsidRPr="00692565">
        <w:rPr>
          <w:rFonts w:ascii="Arial" w:eastAsia="Calibri" w:hAnsi="Arial" w:cs="Arial"/>
          <w:szCs w:val="24"/>
        </w:rPr>
        <w:t>in</w:t>
      </w:r>
      <w:r w:rsidRPr="00692565">
        <w:rPr>
          <w:rFonts w:ascii="Arial" w:eastAsia="Calibri" w:hAnsi="Arial" w:cs="Arial"/>
          <w:spacing w:val="41"/>
          <w:szCs w:val="24"/>
        </w:rPr>
        <w:t xml:space="preserve"> </w:t>
      </w:r>
      <w:r w:rsidRPr="00692565">
        <w:rPr>
          <w:rFonts w:ascii="Arial" w:eastAsia="Calibri" w:hAnsi="Arial" w:cs="Arial"/>
          <w:szCs w:val="24"/>
        </w:rPr>
        <w:t>Biochemical</w:t>
      </w:r>
      <w:r w:rsidRPr="00692565">
        <w:rPr>
          <w:rFonts w:ascii="Arial" w:eastAsia="Calibri" w:hAnsi="Arial" w:cs="Arial"/>
          <w:spacing w:val="44"/>
          <w:szCs w:val="24"/>
        </w:rPr>
        <w:t xml:space="preserve"> </w:t>
      </w:r>
      <w:r w:rsidRPr="00692565">
        <w:rPr>
          <w:rFonts w:ascii="Arial" w:eastAsia="Calibri" w:hAnsi="Arial" w:cs="Arial"/>
          <w:szCs w:val="24"/>
        </w:rPr>
        <w:t>or</w:t>
      </w:r>
      <w:r w:rsidRPr="00692565">
        <w:rPr>
          <w:rFonts w:ascii="Arial" w:eastAsia="Calibri" w:hAnsi="Arial" w:cs="Arial"/>
          <w:spacing w:val="81"/>
          <w:szCs w:val="24"/>
        </w:rPr>
        <w:t xml:space="preserve"> </w:t>
      </w:r>
      <w:r w:rsidRPr="00692565">
        <w:rPr>
          <w:rFonts w:ascii="Arial" w:eastAsia="Calibri" w:hAnsi="Arial" w:cs="Arial"/>
          <w:szCs w:val="24"/>
        </w:rPr>
        <w:t>Carbonaceous</w:t>
      </w:r>
      <w:r w:rsidRPr="00692565">
        <w:rPr>
          <w:rFonts w:ascii="Arial" w:eastAsia="Calibri" w:hAnsi="Arial" w:cs="Arial"/>
          <w:spacing w:val="7"/>
          <w:szCs w:val="24"/>
        </w:rPr>
        <w:t xml:space="preserve"> </w:t>
      </w:r>
      <w:r w:rsidRPr="00692565">
        <w:rPr>
          <w:rFonts w:ascii="Arial" w:eastAsia="Calibri" w:hAnsi="Arial" w:cs="Arial"/>
          <w:szCs w:val="24"/>
        </w:rPr>
        <w:t>Biochemical</w:t>
      </w:r>
      <w:r w:rsidRPr="00692565">
        <w:rPr>
          <w:rFonts w:ascii="Arial" w:eastAsia="Calibri" w:hAnsi="Arial" w:cs="Arial"/>
          <w:spacing w:val="7"/>
          <w:szCs w:val="24"/>
        </w:rPr>
        <w:t xml:space="preserve"> </w:t>
      </w:r>
      <w:r w:rsidRPr="00692565">
        <w:rPr>
          <w:rFonts w:ascii="Arial" w:eastAsia="Calibri" w:hAnsi="Arial" w:cs="Arial"/>
          <w:szCs w:val="24"/>
        </w:rPr>
        <w:t>Oxygen</w:t>
      </w:r>
      <w:r w:rsidRPr="00692565">
        <w:rPr>
          <w:rFonts w:ascii="Arial" w:eastAsia="Calibri" w:hAnsi="Arial" w:cs="Arial"/>
          <w:spacing w:val="8"/>
          <w:szCs w:val="24"/>
        </w:rPr>
        <w:t xml:space="preserve"> </w:t>
      </w:r>
      <w:r w:rsidRPr="00692565">
        <w:rPr>
          <w:rFonts w:ascii="Arial" w:eastAsia="Calibri" w:hAnsi="Arial" w:cs="Arial"/>
          <w:szCs w:val="24"/>
        </w:rPr>
        <w:t>Demand</w:t>
      </w:r>
      <w:r w:rsidRPr="00692565">
        <w:rPr>
          <w:rFonts w:ascii="Arial" w:eastAsia="Calibri" w:hAnsi="Arial" w:cs="Arial"/>
          <w:spacing w:val="6"/>
          <w:szCs w:val="24"/>
        </w:rPr>
        <w:t xml:space="preserve"> </w:t>
      </w:r>
      <w:r w:rsidRPr="00692565">
        <w:rPr>
          <w:rFonts w:ascii="Arial" w:eastAsia="Calibri" w:hAnsi="Arial" w:cs="Arial"/>
          <w:szCs w:val="24"/>
        </w:rPr>
        <w:t>(BOD/CBOD),</w:t>
      </w:r>
      <w:r w:rsidRPr="00692565">
        <w:rPr>
          <w:rFonts w:ascii="Arial" w:eastAsia="Calibri" w:hAnsi="Arial" w:cs="Arial"/>
          <w:spacing w:val="7"/>
          <w:szCs w:val="24"/>
        </w:rPr>
        <w:t xml:space="preserve"> </w:t>
      </w:r>
      <w:r w:rsidRPr="00692565">
        <w:rPr>
          <w:rFonts w:ascii="Arial" w:eastAsia="Calibri" w:hAnsi="Arial" w:cs="Arial"/>
          <w:szCs w:val="24"/>
        </w:rPr>
        <w:t>Total</w:t>
      </w:r>
      <w:r w:rsidRPr="00692565">
        <w:rPr>
          <w:rFonts w:ascii="Arial" w:eastAsia="Calibri" w:hAnsi="Arial" w:cs="Arial"/>
          <w:spacing w:val="6"/>
          <w:szCs w:val="24"/>
        </w:rPr>
        <w:t xml:space="preserve"> </w:t>
      </w:r>
      <w:r w:rsidRPr="00692565">
        <w:rPr>
          <w:rFonts w:ascii="Arial" w:eastAsia="Calibri" w:hAnsi="Arial" w:cs="Arial"/>
          <w:szCs w:val="24"/>
        </w:rPr>
        <w:t>Suspended</w:t>
      </w:r>
      <w:r w:rsidRPr="00692565">
        <w:rPr>
          <w:rFonts w:ascii="Arial" w:eastAsia="Calibri" w:hAnsi="Arial" w:cs="Arial"/>
          <w:spacing w:val="8"/>
          <w:szCs w:val="24"/>
        </w:rPr>
        <w:t xml:space="preserve"> </w:t>
      </w:r>
      <w:r w:rsidRPr="00692565">
        <w:rPr>
          <w:rFonts w:ascii="Arial" w:eastAsia="Calibri" w:hAnsi="Arial" w:cs="Arial"/>
          <w:szCs w:val="24"/>
        </w:rPr>
        <w:t>Solids</w:t>
      </w:r>
      <w:r w:rsidRPr="00692565">
        <w:rPr>
          <w:rFonts w:ascii="Arial" w:eastAsia="Calibri" w:hAnsi="Arial" w:cs="Arial"/>
          <w:spacing w:val="7"/>
          <w:szCs w:val="24"/>
        </w:rPr>
        <w:t xml:space="preserve"> </w:t>
      </w:r>
      <w:r w:rsidRPr="00692565">
        <w:rPr>
          <w:rFonts w:ascii="Arial" w:eastAsia="Calibri" w:hAnsi="Arial" w:cs="Arial"/>
          <w:szCs w:val="24"/>
        </w:rPr>
        <w:t>(TSS)</w:t>
      </w:r>
      <w:r w:rsidRPr="00692565">
        <w:rPr>
          <w:rFonts w:ascii="Arial" w:eastAsia="Calibri" w:hAnsi="Arial" w:cs="Arial"/>
          <w:spacing w:val="67"/>
          <w:szCs w:val="24"/>
        </w:rPr>
        <w:t xml:space="preserve"> </w:t>
      </w:r>
      <w:r w:rsidRPr="00692565">
        <w:rPr>
          <w:rFonts w:ascii="Arial" w:eastAsia="Calibri" w:hAnsi="Arial" w:cs="Arial"/>
          <w:szCs w:val="24"/>
        </w:rPr>
        <w:t>concentrations</w:t>
      </w:r>
      <w:r w:rsidRPr="00692565">
        <w:rPr>
          <w:rFonts w:ascii="Arial" w:eastAsia="Calibri" w:hAnsi="Arial" w:cs="Arial"/>
          <w:spacing w:val="2"/>
          <w:szCs w:val="24"/>
        </w:rPr>
        <w:t xml:space="preserve"> </w:t>
      </w:r>
      <w:r w:rsidRPr="00692565">
        <w:rPr>
          <w:rFonts w:ascii="Arial" w:eastAsia="Calibri" w:hAnsi="Arial" w:cs="Arial"/>
          <w:szCs w:val="24"/>
        </w:rPr>
        <w:t>and</w:t>
      </w:r>
      <w:r w:rsidRPr="00692565">
        <w:rPr>
          <w:rFonts w:ascii="Arial" w:eastAsia="Calibri" w:hAnsi="Arial" w:cs="Arial"/>
          <w:spacing w:val="65"/>
          <w:szCs w:val="24"/>
        </w:rPr>
        <w:t xml:space="preserve"> </w:t>
      </w:r>
      <w:r w:rsidRPr="00692565">
        <w:rPr>
          <w:rFonts w:ascii="Arial" w:eastAsia="Calibri" w:hAnsi="Arial" w:cs="Arial"/>
          <w:szCs w:val="24"/>
        </w:rPr>
        <w:t>Total</w:t>
      </w:r>
      <w:r w:rsidRPr="00692565">
        <w:rPr>
          <w:rFonts w:ascii="Arial" w:eastAsia="Calibri" w:hAnsi="Arial" w:cs="Arial"/>
          <w:spacing w:val="1"/>
          <w:szCs w:val="24"/>
        </w:rPr>
        <w:t xml:space="preserve"> </w:t>
      </w:r>
      <w:r w:rsidRPr="00692565">
        <w:rPr>
          <w:rFonts w:ascii="Arial" w:eastAsia="Calibri" w:hAnsi="Arial" w:cs="Arial"/>
          <w:szCs w:val="24"/>
        </w:rPr>
        <w:t>Nitrogen</w:t>
      </w:r>
      <w:r w:rsidRPr="00692565">
        <w:rPr>
          <w:rFonts w:ascii="Arial" w:eastAsia="Calibri" w:hAnsi="Arial" w:cs="Arial"/>
          <w:spacing w:val="2"/>
          <w:szCs w:val="24"/>
        </w:rPr>
        <w:t xml:space="preserve"> </w:t>
      </w:r>
      <w:r w:rsidRPr="00692565">
        <w:rPr>
          <w:rFonts w:ascii="Arial" w:eastAsia="Calibri" w:hAnsi="Arial" w:cs="Arial"/>
          <w:szCs w:val="24"/>
        </w:rPr>
        <w:t>as</w:t>
      </w:r>
      <w:r w:rsidRPr="00692565">
        <w:rPr>
          <w:rFonts w:ascii="Arial" w:eastAsia="Calibri" w:hAnsi="Arial" w:cs="Arial"/>
          <w:spacing w:val="65"/>
          <w:szCs w:val="24"/>
        </w:rPr>
        <w:t xml:space="preserve"> </w:t>
      </w:r>
      <w:r w:rsidRPr="00692565">
        <w:rPr>
          <w:rFonts w:ascii="Arial" w:eastAsia="Calibri" w:hAnsi="Arial" w:cs="Arial"/>
          <w:szCs w:val="24"/>
        </w:rPr>
        <w:t>prescribed</w:t>
      </w:r>
      <w:r w:rsidRPr="00692565">
        <w:rPr>
          <w:rFonts w:ascii="Arial" w:eastAsia="Calibri" w:hAnsi="Arial" w:cs="Arial"/>
          <w:spacing w:val="66"/>
          <w:szCs w:val="24"/>
        </w:rPr>
        <w:t xml:space="preserve"> </w:t>
      </w:r>
      <w:r w:rsidRPr="00692565">
        <w:rPr>
          <w:rFonts w:ascii="Arial" w:eastAsia="Calibri" w:hAnsi="Arial" w:cs="Arial"/>
          <w:szCs w:val="24"/>
        </w:rPr>
        <w:t>further.</w:t>
      </w:r>
    </w:p>
    <w:p w14:paraId="571412F1"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The following requirements shall apply to Supplemental Treatment Units:</w:t>
      </w:r>
    </w:p>
    <w:p w14:paraId="38277CD2" w14:textId="77777777" w:rsidR="00AB49AF" w:rsidRPr="00692565" w:rsidRDefault="00AB49AF" w:rsidP="00B2372B">
      <w:pPr>
        <w:widowControl w:val="0"/>
        <w:numPr>
          <w:ilvl w:val="0"/>
          <w:numId w:val="36"/>
        </w:numPr>
        <w:tabs>
          <w:tab w:val="left" w:pos="1188"/>
        </w:tabs>
        <w:spacing w:after="240" w:line="276" w:lineRule="auto"/>
        <w:jc w:val="both"/>
        <w:rPr>
          <w:rFonts w:ascii="Arial" w:eastAsia="Calibri" w:hAnsi="Arial" w:cs="Arial"/>
          <w:szCs w:val="24"/>
        </w:rPr>
      </w:pPr>
      <w:r w:rsidRPr="00692565">
        <w:rPr>
          <w:rFonts w:ascii="Arial" w:eastAsia="Calibri" w:hAnsi="Arial" w:cs="Arial"/>
          <w:szCs w:val="24"/>
        </w:rPr>
        <w:t>Systems must be NSF 245 certified, or equivalency determined through demonstration testing unless they are installed for bacteriological reduction as a result of Tier 3 requirements.  If the systems are only required to treat for bacteria, the systems must be NSF 40 certified.</w:t>
      </w:r>
    </w:p>
    <w:p w14:paraId="5DEC52E3" w14:textId="77777777" w:rsidR="00AB49AF" w:rsidRPr="00692565" w:rsidRDefault="00AB49AF" w:rsidP="00B2372B">
      <w:pPr>
        <w:widowControl w:val="0"/>
        <w:numPr>
          <w:ilvl w:val="0"/>
          <w:numId w:val="36"/>
        </w:numPr>
        <w:tabs>
          <w:tab w:val="left" w:pos="1188"/>
        </w:tabs>
        <w:spacing w:after="240" w:line="276" w:lineRule="auto"/>
        <w:ind w:left="1080" w:hanging="360"/>
        <w:jc w:val="both"/>
        <w:rPr>
          <w:rFonts w:ascii="Arial" w:eastAsia="Calibri" w:hAnsi="Arial" w:cs="Arial"/>
          <w:szCs w:val="24"/>
        </w:rPr>
      </w:pPr>
      <w:r w:rsidRPr="00692565">
        <w:rPr>
          <w:rFonts w:ascii="Arial" w:eastAsia="Calibri" w:hAnsi="Arial" w:cs="Arial"/>
          <w:szCs w:val="24"/>
        </w:rPr>
        <w:t xml:space="preserve">For disinfection, the State OWTS Policy requires that supplemental treatment components be designed to provide sufficient pretreatment of the wastewater so that effluent from the supplemental treatment components does not exceed a 30-day average TSS of 30 mg/L and shall further achieve an effluent fecal coliform bacteria concentration less than or equal to 200 Most Probable Number (MPN) per 100 milliliters.  </w:t>
      </w:r>
    </w:p>
    <w:p w14:paraId="4E34BD0F" w14:textId="77777777" w:rsidR="00AB49AF" w:rsidRPr="00692565" w:rsidRDefault="00AB49AF" w:rsidP="00B2372B">
      <w:pPr>
        <w:widowControl w:val="0"/>
        <w:numPr>
          <w:ilvl w:val="0"/>
          <w:numId w:val="36"/>
        </w:numPr>
        <w:tabs>
          <w:tab w:val="left" w:pos="1188"/>
        </w:tabs>
        <w:spacing w:after="240" w:line="276" w:lineRule="auto"/>
        <w:ind w:left="1080" w:hanging="360"/>
        <w:jc w:val="both"/>
        <w:rPr>
          <w:rFonts w:ascii="Arial" w:eastAsia="Calibri" w:hAnsi="Arial" w:cs="Arial"/>
          <w:szCs w:val="24"/>
        </w:rPr>
      </w:pPr>
      <w:r w:rsidRPr="00692565">
        <w:rPr>
          <w:rFonts w:ascii="Arial" w:eastAsia="Calibri" w:hAnsi="Arial" w:cs="Arial"/>
          <w:szCs w:val="24"/>
        </w:rPr>
        <w:t>Tanks must be IAPMO or similarly certified.</w:t>
      </w:r>
    </w:p>
    <w:p w14:paraId="5845C62F" w14:textId="77777777" w:rsidR="00AB49AF" w:rsidRPr="00692565" w:rsidRDefault="00AB49AF" w:rsidP="00B2372B">
      <w:pPr>
        <w:widowControl w:val="0"/>
        <w:numPr>
          <w:ilvl w:val="0"/>
          <w:numId w:val="36"/>
        </w:numPr>
        <w:tabs>
          <w:tab w:val="left" w:pos="1188"/>
        </w:tabs>
        <w:spacing w:after="240" w:line="276" w:lineRule="auto"/>
        <w:ind w:left="1080" w:hanging="360"/>
        <w:jc w:val="both"/>
        <w:rPr>
          <w:rFonts w:ascii="Arial" w:eastAsia="Calibri" w:hAnsi="Arial" w:cs="Arial"/>
          <w:szCs w:val="24"/>
        </w:rPr>
      </w:pPr>
      <w:r w:rsidRPr="00692565">
        <w:rPr>
          <w:rFonts w:ascii="Arial" w:eastAsia="Calibri" w:hAnsi="Arial" w:cs="Arial"/>
          <w:spacing w:val="-1"/>
          <w:szCs w:val="24"/>
        </w:rPr>
        <w:t>Supplemental</w:t>
      </w:r>
      <w:r w:rsidRPr="00692565">
        <w:rPr>
          <w:rFonts w:ascii="Arial" w:eastAsia="Calibri" w:hAnsi="Arial" w:cs="Arial"/>
          <w:spacing w:val="31"/>
          <w:szCs w:val="24"/>
        </w:rPr>
        <w:t xml:space="preserve"> </w:t>
      </w:r>
      <w:r w:rsidRPr="00692565">
        <w:rPr>
          <w:rFonts w:ascii="Arial" w:eastAsia="Calibri" w:hAnsi="Arial" w:cs="Arial"/>
          <w:spacing w:val="-1"/>
          <w:szCs w:val="24"/>
        </w:rPr>
        <w:t>treatment</w:t>
      </w:r>
      <w:r w:rsidRPr="00692565">
        <w:rPr>
          <w:rFonts w:ascii="Arial" w:eastAsia="Calibri" w:hAnsi="Arial" w:cs="Arial"/>
          <w:spacing w:val="32"/>
          <w:szCs w:val="24"/>
        </w:rPr>
        <w:t xml:space="preserve"> </w:t>
      </w:r>
      <w:r w:rsidRPr="00692565">
        <w:rPr>
          <w:rFonts w:ascii="Arial" w:eastAsia="Calibri" w:hAnsi="Arial" w:cs="Arial"/>
          <w:spacing w:val="-1"/>
          <w:szCs w:val="24"/>
        </w:rPr>
        <w:t>components,</w:t>
      </w:r>
      <w:r w:rsidRPr="00692565">
        <w:rPr>
          <w:rFonts w:ascii="Arial" w:eastAsia="Calibri" w:hAnsi="Arial" w:cs="Arial"/>
          <w:spacing w:val="32"/>
          <w:szCs w:val="24"/>
        </w:rPr>
        <w:t xml:space="preserve"> </w:t>
      </w:r>
      <w:r w:rsidRPr="00692565">
        <w:rPr>
          <w:rFonts w:ascii="Arial" w:eastAsia="Calibri" w:hAnsi="Arial" w:cs="Arial"/>
          <w:spacing w:val="-1"/>
          <w:szCs w:val="24"/>
        </w:rPr>
        <w:t>other</w:t>
      </w:r>
      <w:r w:rsidRPr="00692565">
        <w:rPr>
          <w:rFonts w:ascii="Arial" w:eastAsia="Calibri" w:hAnsi="Arial" w:cs="Arial"/>
          <w:spacing w:val="31"/>
          <w:szCs w:val="24"/>
        </w:rPr>
        <w:t xml:space="preserve"> </w:t>
      </w:r>
      <w:r w:rsidRPr="00692565">
        <w:rPr>
          <w:rFonts w:ascii="Arial" w:eastAsia="Calibri" w:hAnsi="Arial" w:cs="Arial"/>
          <w:spacing w:val="-1"/>
          <w:szCs w:val="24"/>
        </w:rPr>
        <w:t>than</w:t>
      </w:r>
      <w:r w:rsidRPr="00692565">
        <w:rPr>
          <w:rFonts w:ascii="Arial" w:eastAsia="Calibri" w:hAnsi="Arial" w:cs="Arial"/>
          <w:spacing w:val="38"/>
          <w:szCs w:val="24"/>
        </w:rPr>
        <w:t xml:space="preserve"> </w:t>
      </w:r>
      <w:r w:rsidRPr="00692565">
        <w:rPr>
          <w:rFonts w:ascii="Arial" w:eastAsia="Calibri" w:hAnsi="Arial" w:cs="Arial"/>
          <w:spacing w:val="-1"/>
          <w:szCs w:val="24"/>
        </w:rPr>
        <w:t>that</w:t>
      </w:r>
      <w:r w:rsidRPr="00692565">
        <w:rPr>
          <w:rFonts w:ascii="Arial" w:eastAsia="Calibri" w:hAnsi="Arial" w:cs="Arial"/>
          <w:spacing w:val="32"/>
          <w:szCs w:val="24"/>
        </w:rPr>
        <w:t xml:space="preserve"> </w:t>
      </w:r>
      <w:r w:rsidRPr="00692565">
        <w:rPr>
          <w:rFonts w:ascii="Arial" w:eastAsia="Calibri" w:hAnsi="Arial" w:cs="Arial"/>
          <w:spacing w:val="-1"/>
          <w:szCs w:val="24"/>
        </w:rPr>
        <w:t>of</w:t>
      </w:r>
      <w:r w:rsidRPr="00692565">
        <w:rPr>
          <w:rFonts w:ascii="Arial" w:eastAsia="Calibri" w:hAnsi="Arial" w:cs="Arial"/>
          <w:spacing w:val="35"/>
          <w:szCs w:val="24"/>
        </w:rPr>
        <w:t xml:space="preserve"> </w:t>
      </w:r>
      <w:r w:rsidRPr="00692565">
        <w:rPr>
          <w:rFonts w:ascii="Arial" w:eastAsia="Calibri" w:hAnsi="Arial" w:cs="Arial"/>
          <w:spacing w:val="-1"/>
          <w:szCs w:val="24"/>
        </w:rPr>
        <w:t>disinfection,</w:t>
      </w:r>
      <w:r w:rsidRPr="00692565">
        <w:rPr>
          <w:rFonts w:ascii="Arial" w:eastAsia="Calibri" w:hAnsi="Arial" w:cs="Arial"/>
          <w:spacing w:val="32"/>
          <w:szCs w:val="24"/>
        </w:rPr>
        <w:t xml:space="preserve"> </w:t>
      </w:r>
      <w:r w:rsidRPr="00692565">
        <w:rPr>
          <w:rFonts w:ascii="Arial" w:eastAsia="Calibri" w:hAnsi="Arial" w:cs="Arial"/>
          <w:szCs w:val="24"/>
        </w:rPr>
        <w:t>shall</w:t>
      </w:r>
      <w:r w:rsidRPr="00692565">
        <w:rPr>
          <w:rFonts w:ascii="Arial" w:eastAsia="Calibri" w:hAnsi="Arial" w:cs="Arial"/>
          <w:spacing w:val="30"/>
          <w:szCs w:val="24"/>
        </w:rPr>
        <w:t xml:space="preserve"> </w:t>
      </w:r>
      <w:r w:rsidRPr="00692565">
        <w:rPr>
          <w:rFonts w:ascii="Arial" w:eastAsia="Calibri" w:hAnsi="Arial" w:cs="Arial"/>
          <w:spacing w:val="-1"/>
          <w:szCs w:val="24"/>
        </w:rPr>
        <w:t>be</w:t>
      </w:r>
      <w:r w:rsidRPr="00692565">
        <w:rPr>
          <w:rFonts w:ascii="Arial" w:eastAsia="Calibri" w:hAnsi="Arial" w:cs="Arial"/>
          <w:spacing w:val="83"/>
          <w:szCs w:val="24"/>
        </w:rPr>
        <w:t xml:space="preserve"> </w:t>
      </w:r>
      <w:r w:rsidRPr="00692565">
        <w:rPr>
          <w:rFonts w:ascii="Arial" w:eastAsia="Calibri" w:hAnsi="Arial" w:cs="Arial"/>
          <w:spacing w:val="-1"/>
          <w:szCs w:val="24"/>
        </w:rPr>
        <w:t>designed</w:t>
      </w:r>
      <w:r w:rsidRPr="00692565">
        <w:rPr>
          <w:rFonts w:ascii="Arial" w:eastAsia="Calibri" w:hAnsi="Arial" w:cs="Arial"/>
          <w:spacing w:val="15"/>
          <w:szCs w:val="24"/>
        </w:rPr>
        <w:t xml:space="preserve"> </w:t>
      </w:r>
      <w:r w:rsidRPr="00692565">
        <w:rPr>
          <w:rFonts w:ascii="Arial" w:eastAsia="Calibri" w:hAnsi="Arial" w:cs="Arial"/>
          <w:spacing w:val="-1"/>
          <w:szCs w:val="24"/>
        </w:rPr>
        <w:t>to</w:t>
      </w:r>
      <w:r w:rsidRPr="00692565">
        <w:rPr>
          <w:rFonts w:ascii="Arial" w:eastAsia="Calibri" w:hAnsi="Arial" w:cs="Arial"/>
          <w:spacing w:val="15"/>
          <w:szCs w:val="24"/>
        </w:rPr>
        <w:t xml:space="preserve"> </w:t>
      </w:r>
      <w:r w:rsidRPr="00692565">
        <w:rPr>
          <w:rFonts w:ascii="Arial" w:eastAsia="Calibri" w:hAnsi="Arial" w:cs="Arial"/>
          <w:spacing w:val="-1"/>
          <w:szCs w:val="24"/>
        </w:rPr>
        <w:t>reduce</w:t>
      </w:r>
      <w:r w:rsidRPr="00692565">
        <w:rPr>
          <w:rFonts w:ascii="Arial" w:eastAsia="Calibri" w:hAnsi="Arial" w:cs="Arial"/>
          <w:spacing w:val="19"/>
          <w:szCs w:val="24"/>
        </w:rPr>
        <w:t xml:space="preserve"> </w:t>
      </w:r>
      <w:r w:rsidRPr="00692565">
        <w:rPr>
          <w:rFonts w:ascii="Arial" w:eastAsia="Calibri" w:hAnsi="Arial" w:cs="Arial"/>
          <w:spacing w:val="-1"/>
          <w:szCs w:val="24"/>
        </w:rPr>
        <w:t>the</w:t>
      </w:r>
      <w:r w:rsidRPr="00692565">
        <w:rPr>
          <w:rFonts w:ascii="Arial" w:eastAsia="Calibri" w:hAnsi="Arial" w:cs="Arial"/>
          <w:spacing w:val="15"/>
          <w:szCs w:val="24"/>
        </w:rPr>
        <w:t xml:space="preserve"> </w:t>
      </w:r>
      <w:r w:rsidRPr="00692565">
        <w:rPr>
          <w:rFonts w:ascii="Arial" w:eastAsia="Calibri" w:hAnsi="Arial" w:cs="Arial"/>
          <w:spacing w:val="-1"/>
          <w:szCs w:val="24"/>
        </w:rPr>
        <w:t>concentration</w:t>
      </w:r>
      <w:r w:rsidRPr="00692565">
        <w:rPr>
          <w:rFonts w:ascii="Arial" w:eastAsia="Calibri" w:hAnsi="Arial" w:cs="Arial"/>
          <w:spacing w:val="15"/>
          <w:szCs w:val="24"/>
        </w:rPr>
        <w:t xml:space="preserve"> </w:t>
      </w:r>
      <w:r w:rsidRPr="00692565">
        <w:rPr>
          <w:rFonts w:ascii="Arial" w:eastAsia="Calibri" w:hAnsi="Arial" w:cs="Arial"/>
          <w:spacing w:val="-1"/>
          <w:szCs w:val="24"/>
        </w:rPr>
        <w:t>of</w:t>
      </w:r>
      <w:r w:rsidRPr="00692565">
        <w:rPr>
          <w:rFonts w:ascii="Arial" w:eastAsia="Calibri" w:hAnsi="Arial" w:cs="Arial"/>
          <w:spacing w:val="18"/>
          <w:szCs w:val="24"/>
        </w:rPr>
        <w:t xml:space="preserve"> </w:t>
      </w:r>
      <w:r w:rsidRPr="00692565">
        <w:rPr>
          <w:rFonts w:ascii="Arial" w:eastAsia="Calibri" w:hAnsi="Arial" w:cs="Arial"/>
          <w:szCs w:val="24"/>
        </w:rPr>
        <w:t>BOD/CBOD,</w:t>
      </w:r>
      <w:r w:rsidRPr="00692565">
        <w:rPr>
          <w:rFonts w:ascii="Arial" w:eastAsia="Calibri" w:hAnsi="Arial" w:cs="Arial"/>
          <w:spacing w:val="20"/>
          <w:szCs w:val="24"/>
        </w:rPr>
        <w:t xml:space="preserve"> </w:t>
      </w:r>
      <w:r w:rsidRPr="00692565">
        <w:rPr>
          <w:rFonts w:ascii="Arial" w:eastAsia="Calibri" w:hAnsi="Arial" w:cs="Arial"/>
          <w:szCs w:val="24"/>
        </w:rPr>
        <w:t xml:space="preserve">TSS </w:t>
      </w:r>
      <w:r w:rsidRPr="00692565">
        <w:rPr>
          <w:rFonts w:ascii="Arial" w:eastAsia="Calibri" w:hAnsi="Arial" w:cs="Arial"/>
          <w:spacing w:val="-1"/>
          <w:szCs w:val="24"/>
        </w:rPr>
        <w:t>and</w:t>
      </w:r>
      <w:r w:rsidRPr="00692565">
        <w:rPr>
          <w:rFonts w:ascii="Arial" w:eastAsia="Calibri" w:hAnsi="Arial" w:cs="Arial"/>
          <w:spacing w:val="-2"/>
          <w:szCs w:val="24"/>
        </w:rPr>
        <w:t xml:space="preserve"> </w:t>
      </w:r>
      <w:r w:rsidRPr="00692565">
        <w:rPr>
          <w:rFonts w:ascii="Arial" w:eastAsia="Calibri" w:hAnsi="Arial" w:cs="Arial"/>
          <w:szCs w:val="24"/>
        </w:rPr>
        <w:t xml:space="preserve">Total </w:t>
      </w:r>
      <w:r w:rsidRPr="00692565">
        <w:rPr>
          <w:rFonts w:ascii="Arial" w:eastAsia="Calibri" w:hAnsi="Arial" w:cs="Arial"/>
          <w:spacing w:val="-1"/>
          <w:szCs w:val="24"/>
        </w:rPr>
        <w:t>Nitrogen</w:t>
      </w:r>
      <w:r w:rsidRPr="00692565">
        <w:rPr>
          <w:rFonts w:ascii="Arial" w:eastAsia="Calibri" w:hAnsi="Arial" w:cs="Arial"/>
          <w:szCs w:val="24"/>
        </w:rPr>
        <w:t xml:space="preserve"> </w:t>
      </w:r>
      <w:r w:rsidRPr="00692565">
        <w:rPr>
          <w:rFonts w:ascii="Arial" w:eastAsia="Calibri" w:hAnsi="Arial" w:cs="Arial"/>
          <w:spacing w:val="-1"/>
          <w:szCs w:val="24"/>
        </w:rPr>
        <w:t>(TN).</w:t>
      </w:r>
    </w:p>
    <w:p w14:paraId="07D0DBD5" w14:textId="77777777" w:rsidR="00AB49AF" w:rsidRPr="00692565" w:rsidRDefault="00AB49AF" w:rsidP="00B2372B">
      <w:pPr>
        <w:widowControl w:val="0"/>
        <w:numPr>
          <w:ilvl w:val="0"/>
          <w:numId w:val="36"/>
        </w:numPr>
        <w:tabs>
          <w:tab w:val="left" w:pos="1214"/>
        </w:tabs>
        <w:spacing w:after="240" w:line="276" w:lineRule="auto"/>
        <w:ind w:left="1080" w:hanging="360"/>
        <w:jc w:val="both"/>
        <w:rPr>
          <w:rFonts w:ascii="Arial" w:eastAsia="Calibri" w:hAnsi="Arial" w:cs="Arial"/>
          <w:szCs w:val="24"/>
        </w:rPr>
      </w:pPr>
      <w:r w:rsidRPr="00692565">
        <w:rPr>
          <w:rFonts w:ascii="Arial" w:eastAsia="Calibri" w:hAnsi="Arial" w:cs="Arial"/>
          <w:spacing w:val="-1"/>
          <w:szCs w:val="24"/>
        </w:rPr>
        <w:t>Supplemental</w:t>
      </w:r>
      <w:r w:rsidRPr="00692565">
        <w:rPr>
          <w:rFonts w:ascii="Arial" w:eastAsia="Calibri" w:hAnsi="Arial" w:cs="Arial"/>
          <w:spacing w:val="28"/>
          <w:szCs w:val="24"/>
        </w:rPr>
        <w:t xml:space="preserve"> </w:t>
      </w:r>
      <w:r w:rsidRPr="00692565">
        <w:rPr>
          <w:rFonts w:ascii="Arial" w:eastAsia="Calibri" w:hAnsi="Arial" w:cs="Arial"/>
          <w:spacing w:val="-1"/>
          <w:szCs w:val="24"/>
        </w:rPr>
        <w:t>treatment</w:t>
      </w:r>
      <w:r w:rsidRPr="00692565">
        <w:rPr>
          <w:rFonts w:ascii="Arial" w:eastAsia="Calibri" w:hAnsi="Arial" w:cs="Arial"/>
          <w:spacing w:val="29"/>
          <w:szCs w:val="24"/>
        </w:rPr>
        <w:t xml:space="preserve"> </w:t>
      </w:r>
      <w:r w:rsidRPr="00692565">
        <w:rPr>
          <w:rFonts w:ascii="Arial" w:eastAsia="Calibri" w:hAnsi="Arial" w:cs="Arial"/>
          <w:spacing w:val="-1"/>
          <w:szCs w:val="24"/>
        </w:rPr>
        <w:t>components,</w:t>
      </w:r>
      <w:r w:rsidRPr="00692565">
        <w:rPr>
          <w:rFonts w:ascii="Arial" w:eastAsia="Calibri" w:hAnsi="Arial" w:cs="Arial"/>
          <w:spacing w:val="29"/>
          <w:szCs w:val="24"/>
        </w:rPr>
        <w:t xml:space="preserve"> </w:t>
      </w:r>
      <w:r w:rsidRPr="00692565">
        <w:rPr>
          <w:rFonts w:ascii="Arial" w:eastAsia="Calibri" w:hAnsi="Arial" w:cs="Arial"/>
          <w:spacing w:val="-1"/>
          <w:szCs w:val="24"/>
        </w:rPr>
        <w:t>other</w:t>
      </w:r>
      <w:r w:rsidRPr="00692565">
        <w:rPr>
          <w:rFonts w:ascii="Arial" w:eastAsia="Calibri" w:hAnsi="Arial" w:cs="Arial"/>
          <w:spacing w:val="28"/>
          <w:szCs w:val="24"/>
        </w:rPr>
        <w:t xml:space="preserve"> </w:t>
      </w:r>
      <w:r w:rsidRPr="00692565">
        <w:rPr>
          <w:rFonts w:ascii="Arial" w:eastAsia="Calibri" w:hAnsi="Arial" w:cs="Arial"/>
          <w:szCs w:val="24"/>
        </w:rPr>
        <w:t>than</w:t>
      </w:r>
      <w:r w:rsidRPr="00692565">
        <w:rPr>
          <w:rFonts w:ascii="Arial" w:eastAsia="Calibri" w:hAnsi="Arial" w:cs="Arial"/>
          <w:spacing w:val="35"/>
          <w:szCs w:val="24"/>
        </w:rPr>
        <w:t xml:space="preserve"> </w:t>
      </w:r>
      <w:r w:rsidRPr="00692565">
        <w:rPr>
          <w:rFonts w:ascii="Arial" w:eastAsia="Calibri" w:hAnsi="Arial" w:cs="Arial"/>
          <w:spacing w:val="-1"/>
          <w:szCs w:val="24"/>
        </w:rPr>
        <w:t>that</w:t>
      </w:r>
      <w:r w:rsidRPr="00692565">
        <w:rPr>
          <w:rFonts w:ascii="Arial" w:eastAsia="Calibri" w:hAnsi="Arial" w:cs="Arial"/>
          <w:spacing w:val="29"/>
          <w:szCs w:val="24"/>
        </w:rPr>
        <w:t xml:space="preserve"> </w:t>
      </w:r>
      <w:r w:rsidRPr="00692565">
        <w:rPr>
          <w:rFonts w:ascii="Arial" w:eastAsia="Calibri" w:hAnsi="Arial" w:cs="Arial"/>
          <w:spacing w:val="-1"/>
          <w:szCs w:val="24"/>
        </w:rPr>
        <w:t>of</w:t>
      </w:r>
      <w:r w:rsidRPr="00692565">
        <w:rPr>
          <w:rFonts w:ascii="Arial" w:eastAsia="Calibri" w:hAnsi="Arial" w:cs="Arial"/>
          <w:spacing w:val="30"/>
          <w:szCs w:val="24"/>
        </w:rPr>
        <w:t xml:space="preserve"> </w:t>
      </w:r>
      <w:r w:rsidRPr="00692565">
        <w:rPr>
          <w:rFonts w:ascii="Arial" w:eastAsia="Calibri" w:hAnsi="Arial" w:cs="Arial"/>
          <w:spacing w:val="-1"/>
          <w:szCs w:val="24"/>
        </w:rPr>
        <w:t>disinfection,</w:t>
      </w:r>
      <w:r w:rsidRPr="00692565">
        <w:rPr>
          <w:rFonts w:ascii="Arial" w:eastAsia="Calibri" w:hAnsi="Arial" w:cs="Arial"/>
          <w:spacing w:val="30"/>
          <w:szCs w:val="24"/>
        </w:rPr>
        <w:t xml:space="preserve"> </w:t>
      </w:r>
      <w:r w:rsidRPr="00692565">
        <w:rPr>
          <w:rFonts w:ascii="Arial" w:eastAsia="Calibri" w:hAnsi="Arial" w:cs="Arial"/>
          <w:spacing w:val="-1"/>
          <w:szCs w:val="24"/>
        </w:rPr>
        <w:t>shall</w:t>
      </w:r>
      <w:r w:rsidRPr="00692565">
        <w:rPr>
          <w:rFonts w:ascii="Arial" w:eastAsia="Calibri" w:hAnsi="Arial" w:cs="Arial"/>
          <w:spacing w:val="28"/>
          <w:szCs w:val="24"/>
        </w:rPr>
        <w:t xml:space="preserve"> </w:t>
      </w:r>
      <w:r w:rsidRPr="00692565">
        <w:rPr>
          <w:rFonts w:ascii="Arial" w:eastAsia="Calibri" w:hAnsi="Arial" w:cs="Arial"/>
          <w:spacing w:val="-1"/>
          <w:szCs w:val="24"/>
        </w:rPr>
        <w:t>produce</w:t>
      </w:r>
      <w:r w:rsidRPr="00692565">
        <w:rPr>
          <w:rFonts w:ascii="Arial" w:eastAsia="Calibri" w:hAnsi="Arial" w:cs="Arial"/>
          <w:spacing w:val="87"/>
          <w:szCs w:val="24"/>
        </w:rPr>
        <w:t xml:space="preserve"> </w:t>
      </w:r>
      <w:r w:rsidRPr="00692565">
        <w:rPr>
          <w:rFonts w:ascii="Arial" w:eastAsia="Calibri" w:hAnsi="Arial" w:cs="Arial"/>
          <w:szCs w:val="24"/>
        </w:rPr>
        <w:t xml:space="preserve">an </w:t>
      </w:r>
      <w:r w:rsidRPr="00692565">
        <w:rPr>
          <w:rFonts w:ascii="Arial" w:eastAsia="Calibri" w:hAnsi="Arial" w:cs="Arial"/>
          <w:spacing w:val="-1"/>
          <w:szCs w:val="24"/>
        </w:rPr>
        <w:t>effluent</w:t>
      </w:r>
      <w:r w:rsidRPr="00692565">
        <w:rPr>
          <w:rFonts w:ascii="Arial" w:eastAsia="Calibri" w:hAnsi="Arial" w:cs="Arial"/>
          <w:spacing w:val="1"/>
          <w:szCs w:val="24"/>
        </w:rPr>
        <w:t xml:space="preserve"> </w:t>
      </w:r>
      <w:r w:rsidRPr="00692565">
        <w:rPr>
          <w:rFonts w:ascii="Arial" w:eastAsia="Calibri" w:hAnsi="Arial" w:cs="Arial"/>
          <w:spacing w:val="-1"/>
          <w:szCs w:val="24"/>
        </w:rPr>
        <w:t>concentration</w:t>
      </w:r>
      <w:r w:rsidRPr="00692565">
        <w:rPr>
          <w:rFonts w:ascii="Arial" w:eastAsia="Calibri" w:hAnsi="Arial" w:cs="Arial"/>
          <w:szCs w:val="24"/>
        </w:rPr>
        <w:t xml:space="preserve"> </w:t>
      </w:r>
      <w:r w:rsidRPr="00692565">
        <w:rPr>
          <w:rFonts w:ascii="Arial" w:eastAsia="Calibri" w:hAnsi="Arial" w:cs="Arial"/>
          <w:spacing w:val="-1"/>
          <w:szCs w:val="24"/>
        </w:rPr>
        <w:t>level</w:t>
      </w:r>
      <w:r w:rsidRPr="00692565">
        <w:rPr>
          <w:rFonts w:ascii="Arial" w:eastAsia="Calibri" w:hAnsi="Arial" w:cs="Arial"/>
          <w:spacing w:val="2"/>
          <w:szCs w:val="24"/>
        </w:rPr>
        <w:t xml:space="preserve"> </w:t>
      </w:r>
      <w:r w:rsidRPr="00692565">
        <w:rPr>
          <w:rFonts w:ascii="Arial" w:eastAsia="Calibri" w:hAnsi="Arial" w:cs="Arial"/>
          <w:spacing w:val="-1"/>
          <w:szCs w:val="24"/>
        </w:rPr>
        <w:t>that</w:t>
      </w:r>
      <w:r w:rsidRPr="00692565">
        <w:rPr>
          <w:rFonts w:ascii="Arial" w:eastAsia="Calibri" w:hAnsi="Arial" w:cs="Arial"/>
          <w:spacing w:val="-2"/>
          <w:szCs w:val="24"/>
        </w:rPr>
        <w:t xml:space="preserve"> </w:t>
      </w:r>
      <w:r w:rsidRPr="00692565">
        <w:rPr>
          <w:rFonts w:ascii="Arial" w:eastAsia="Calibri" w:hAnsi="Arial" w:cs="Arial"/>
          <w:spacing w:val="-1"/>
          <w:szCs w:val="24"/>
        </w:rPr>
        <w:t>meets</w:t>
      </w:r>
      <w:r w:rsidRPr="00692565">
        <w:rPr>
          <w:rFonts w:ascii="Arial" w:eastAsia="Calibri" w:hAnsi="Arial" w:cs="Arial"/>
          <w:spacing w:val="1"/>
          <w:szCs w:val="24"/>
        </w:rPr>
        <w:t xml:space="preserve"> </w:t>
      </w:r>
      <w:r w:rsidRPr="00692565">
        <w:rPr>
          <w:rFonts w:ascii="Arial" w:eastAsia="Calibri" w:hAnsi="Arial" w:cs="Arial"/>
          <w:szCs w:val="24"/>
        </w:rPr>
        <w:t>or</w:t>
      </w:r>
      <w:r w:rsidRPr="00692565">
        <w:rPr>
          <w:rFonts w:ascii="Arial" w:eastAsia="Calibri" w:hAnsi="Arial" w:cs="Arial"/>
          <w:spacing w:val="-3"/>
          <w:szCs w:val="24"/>
        </w:rPr>
        <w:t xml:space="preserve"> </w:t>
      </w:r>
      <w:r w:rsidRPr="00692565">
        <w:rPr>
          <w:rFonts w:ascii="Arial" w:eastAsia="Calibri" w:hAnsi="Arial" w:cs="Arial"/>
          <w:szCs w:val="24"/>
        </w:rPr>
        <w:t>surpasses</w:t>
      </w:r>
      <w:r w:rsidRPr="00692565">
        <w:rPr>
          <w:rFonts w:ascii="Arial" w:eastAsia="Calibri" w:hAnsi="Arial" w:cs="Arial"/>
          <w:spacing w:val="-1"/>
          <w:szCs w:val="24"/>
        </w:rPr>
        <w:t xml:space="preserve"> </w:t>
      </w:r>
      <w:r w:rsidRPr="00692565">
        <w:rPr>
          <w:rFonts w:ascii="Arial" w:eastAsia="Calibri" w:hAnsi="Arial" w:cs="Arial"/>
          <w:szCs w:val="24"/>
        </w:rPr>
        <w:t>the</w:t>
      </w:r>
      <w:r w:rsidRPr="00692565">
        <w:rPr>
          <w:rFonts w:ascii="Arial" w:eastAsia="Calibri" w:hAnsi="Arial" w:cs="Arial"/>
          <w:spacing w:val="-4"/>
          <w:szCs w:val="24"/>
        </w:rPr>
        <w:t xml:space="preserve"> </w:t>
      </w:r>
      <w:r w:rsidRPr="00692565">
        <w:rPr>
          <w:rFonts w:ascii="Arial" w:eastAsia="Calibri" w:hAnsi="Arial" w:cs="Arial"/>
          <w:spacing w:val="-1"/>
          <w:szCs w:val="24"/>
        </w:rPr>
        <w:t>following requirements:</w:t>
      </w:r>
    </w:p>
    <w:p w14:paraId="728E3D4A" w14:textId="77777777" w:rsidR="00AB49AF" w:rsidRPr="00692565" w:rsidRDefault="00AB49AF" w:rsidP="00B2372B">
      <w:pPr>
        <w:widowControl w:val="0"/>
        <w:numPr>
          <w:ilvl w:val="0"/>
          <w:numId w:val="37"/>
        </w:numPr>
        <w:spacing w:after="60" w:line="276" w:lineRule="auto"/>
        <w:ind w:left="1454"/>
        <w:jc w:val="both"/>
        <w:rPr>
          <w:rFonts w:ascii="Arial" w:eastAsia="Calibri" w:hAnsi="Arial" w:cs="Arial"/>
          <w:szCs w:val="24"/>
        </w:rPr>
      </w:pPr>
      <w:r w:rsidRPr="00692565">
        <w:rPr>
          <w:rFonts w:ascii="Arial" w:eastAsia="Calibri" w:hAnsi="Arial" w:cs="Arial"/>
          <w:szCs w:val="24"/>
        </w:rPr>
        <w:t>BOD –  30 mg/L or CBOD5 – 25 mg/L</w:t>
      </w:r>
    </w:p>
    <w:p w14:paraId="55D22197" w14:textId="77777777" w:rsidR="00AB49AF" w:rsidRPr="00692565" w:rsidRDefault="00AB49AF" w:rsidP="00B2372B">
      <w:pPr>
        <w:widowControl w:val="0"/>
        <w:numPr>
          <w:ilvl w:val="0"/>
          <w:numId w:val="37"/>
        </w:numPr>
        <w:spacing w:after="60" w:line="276" w:lineRule="auto"/>
        <w:ind w:left="1454"/>
        <w:jc w:val="both"/>
        <w:rPr>
          <w:rFonts w:ascii="Arial" w:eastAsia="Calibri" w:hAnsi="Arial" w:cs="Arial"/>
          <w:szCs w:val="24"/>
        </w:rPr>
      </w:pPr>
      <w:proofErr w:type="gramStart"/>
      <w:r w:rsidRPr="00692565">
        <w:rPr>
          <w:rFonts w:ascii="Arial" w:eastAsia="Calibri" w:hAnsi="Arial" w:cs="Arial"/>
          <w:szCs w:val="24"/>
        </w:rPr>
        <w:t>TSS  –</w:t>
      </w:r>
      <w:proofErr w:type="gramEnd"/>
      <w:r w:rsidRPr="00692565">
        <w:rPr>
          <w:rFonts w:ascii="Arial" w:eastAsia="Calibri" w:hAnsi="Arial" w:cs="Arial"/>
          <w:szCs w:val="24"/>
        </w:rPr>
        <w:t xml:space="preserve"> 30 mg/L</w:t>
      </w:r>
    </w:p>
    <w:p w14:paraId="795F724C" w14:textId="77777777" w:rsidR="00AB49AF" w:rsidRPr="00692565" w:rsidRDefault="00AB49AF" w:rsidP="00B2372B">
      <w:pPr>
        <w:widowControl w:val="0"/>
        <w:numPr>
          <w:ilvl w:val="0"/>
          <w:numId w:val="37"/>
        </w:numPr>
        <w:spacing w:after="60" w:line="276" w:lineRule="auto"/>
        <w:ind w:left="1454"/>
        <w:jc w:val="both"/>
        <w:rPr>
          <w:rFonts w:ascii="Arial" w:eastAsia="Calibri" w:hAnsi="Arial" w:cs="Arial"/>
          <w:szCs w:val="24"/>
        </w:rPr>
      </w:pPr>
      <w:r w:rsidRPr="00692565">
        <w:rPr>
          <w:rFonts w:ascii="Arial" w:eastAsia="Calibri" w:hAnsi="Arial" w:cs="Arial"/>
          <w:szCs w:val="24"/>
        </w:rPr>
        <w:t>Total Nitrogen – At least a 50% average reduction of influent (Total Nitrogen)</w:t>
      </w:r>
    </w:p>
    <w:p w14:paraId="5DB0C2A5" w14:textId="77777777" w:rsidR="00AB49AF" w:rsidRPr="00692565" w:rsidRDefault="00AB49AF" w:rsidP="00B2372B">
      <w:pPr>
        <w:widowControl w:val="0"/>
        <w:numPr>
          <w:ilvl w:val="0"/>
          <w:numId w:val="37"/>
        </w:numPr>
        <w:spacing w:after="240" w:line="276" w:lineRule="auto"/>
        <w:ind w:left="1454"/>
        <w:jc w:val="both"/>
        <w:rPr>
          <w:rFonts w:ascii="Arial" w:eastAsia="Calibri" w:hAnsi="Arial" w:cs="Arial"/>
          <w:szCs w:val="24"/>
        </w:rPr>
      </w:pPr>
      <w:r w:rsidRPr="00692565">
        <w:rPr>
          <w:rFonts w:ascii="Arial" w:eastAsia="Calibri" w:hAnsi="Arial" w:cs="Arial"/>
          <w:szCs w:val="24"/>
        </w:rPr>
        <w:t>pH –</w:t>
      </w:r>
      <w:r w:rsidRPr="00692565">
        <w:rPr>
          <w:rFonts w:ascii="Arial" w:eastAsia="Calibri" w:hAnsi="Arial" w:cs="Arial"/>
          <w:szCs w:val="24"/>
        </w:rPr>
        <w:tab/>
        <w:t>6.0 to 9.0 SU</w:t>
      </w:r>
    </w:p>
    <w:p w14:paraId="612829A7" w14:textId="77777777" w:rsidR="00AB49AF" w:rsidRPr="00692565" w:rsidRDefault="00AB49AF" w:rsidP="00B2372B">
      <w:pPr>
        <w:widowControl w:val="0"/>
        <w:numPr>
          <w:ilvl w:val="0"/>
          <w:numId w:val="38"/>
        </w:numPr>
        <w:tabs>
          <w:tab w:val="left" w:pos="1195"/>
        </w:tabs>
        <w:spacing w:after="240" w:line="276" w:lineRule="auto"/>
        <w:ind w:left="1080" w:hanging="360"/>
        <w:jc w:val="both"/>
        <w:rPr>
          <w:rFonts w:ascii="Arial" w:eastAsia="Calibri" w:hAnsi="Arial" w:cs="Arial"/>
          <w:szCs w:val="24"/>
        </w:rPr>
      </w:pPr>
      <w:r w:rsidRPr="00692565">
        <w:rPr>
          <w:rFonts w:ascii="Arial" w:eastAsia="Calibri" w:hAnsi="Arial" w:cs="Arial"/>
          <w:szCs w:val="24"/>
        </w:rPr>
        <w:t>NOWTS shall be equipped with a visual or audible alarm as well as a telemetric alarm that notifies the owner and the service provider of the NOWTS in the event of system malfunction.  The telemetric monitoring system shall be capable of continuously assessing the operation of the supplemental treatment system.  The owner must enter a covenant with the County prior to approval of the system.</w:t>
      </w:r>
    </w:p>
    <w:p w14:paraId="5CD2D338" w14:textId="77777777" w:rsidR="00AB49AF" w:rsidRPr="00692565" w:rsidRDefault="00AB49AF" w:rsidP="00B2372B">
      <w:pPr>
        <w:widowControl w:val="0"/>
        <w:numPr>
          <w:ilvl w:val="0"/>
          <w:numId w:val="38"/>
        </w:numPr>
        <w:tabs>
          <w:tab w:val="left" w:pos="1195"/>
        </w:tabs>
        <w:spacing w:after="240" w:line="276" w:lineRule="auto"/>
        <w:ind w:left="1080" w:hanging="360"/>
        <w:jc w:val="both"/>
        <w:rPr>
          <w:rFonts w:ascii="Arial" w:eastAsia="Calibri" w:hAnsi="Arial" w:cs="Arial"/>
          <w:szCs w:val="24"/>
        </w:rPr>
      </w:pPr>
      <w:r w:rsidRPr="00692565">
        <w:rPr>
          <w:rFonts w:ascii="Arial" w:eastAsia="Calibri" w:hAnsi="Arial" w:cs="Arial"/>
          <w:szCs w:val="24"/>
        </w:rPr>
        <w:t xml:space="preserve">NOWTS shall be monitored by a service provider who </w:t>
      </w:r>
      <w:r w:rsidRPr="00692565">
        <w:rPr>
          <w:rFonts w:ascii="Arial" w:eastAsia="Arial" w:hAnsi="Arial" w:cs="Arial"/>
          <w:szCs w:val="24"/>
        </w:rPr>
        <w:t xml:space="preserve">is certified by the components’ manufacturer and </w:t>
      </w:r>
      <w:r w:rsidRPr="00692565">
        <w:rPr>
          <w:rFonts w:ascii="Arial" w:eastAsia="Calibri" w:hAnsi="Arial" w:cs="Arial"/>
          <w:szCs w:val="24"/>
        </w:rPr>
        <w:t>maintains the NOWTS in accordance with the operation and maintenance manual for the components and as prescribed by the DPH.  The NOWTS designed to meet the treatment performance requirements outlined above shall be inspected by the service provider as frequently as needed or more frequently as required by the DPH to ensure proper operation at all times.  The reports of all maintenance records shall be forwarded to the DPH on a quarterly basis or more frequently as deemed by the DPH.</w:t>
      </w:r>
    </w:p>
    <w:p w14:paraId="1EFDE63C" w14:textId="284A7861" w:rsidR="00AB49AF" w:rsidRPr="00692565" w:rsidRDefault="00FD378E" w:rsidP="00B2372B">
      <w:pPr>
        <w:widowControl w:val="0"/>
        <w:numPr>
          <w:ilvl w:val="0"/>
          <w:numId w:val="38"/>
        </w:numPr>
        <w:tabs>
          <w:tab w:val="left" w:pos="1195"/>
        </w:tabs>
        <w:spacing w:after="240" w:line="276" w:lineRule="auto"/>
        <w:ind w:left="1080" w:hanging="360"/>
        <w:jc w:val="both"/>
        <w:rPr>
          <w:rFonts w:ascii="Arial" w:eastAsia="Calibri" w:hAnsi="Arial" w:cs="Arial"/>
          <w:szCs w:val="24"/>
        </w:rPr>
      </w:pPr>
      <w:r>
        <w:rPr>
          <w:rFonts w:ascii="Arial" w:eastAsia="Calibri" w:hAnsi="Arial" w:cs="Arial"/>
          <w:szCs w:val="24"/>
        </w:rPr>
        <w:t>NOWTS installed to meet the supplemental treatment requirements for pathogens</w:t>
      </w:r>
      <w:r w:rsidR="004F2301">
        <w:rPr>
          <w:rFonts w:ascii="Arial" w:eastAsia="Calibri" w:hAnsi="Arial" w:cs="Arial"/>
          <w:szCs w:val="24"/>
        </w:rPr>
        <w:t xml:space="preserve"> in Tier 3 water body impaired or TMDL areas shall be subject to quarterly effluent testing.</w:t>
      </w:r>
      <w:r w:rsidR="00AB49AF" w:rsidRPr="00692565">
        <w:rPr>
          <w:rFonts w:ascii="Arial" w:eastAsia="Calibri" w:hAnsi="Arial" w:cs="Arial"/>
          <w:szCs w:val="24"/>
        </w:rPr>
        <w:t xml:space="preserve">  Effluent samples shall be taken by service provider under contract at the point of discharge; the sample shall then be taken to a </w:t>
      </w:r>
      <w:r w:rsidR="00E9220F">
        <w:rPr>
          <w:rFonts w:ascii="Arial" w:eastAsia="Calibri" w:hAnsi="Arial" w:cs="Arial"/>
          <w:szCs w:val="24"/>
        </w:rPr>
        <w:t>ELAP</w:t>
      </w:r>
      <w:r w:rsidR="00AB49AF" w:rsidRPr="00692565">
        <w:rPr>
          <w:rFonts w:ascii="Arial" w:eastAsia="Calibri" w:hAnsi="Arial" w:cs="Arial"/>
          <w:szCs w:val="24"/>
        </w:rPr>
        <w:t xml:space="preserve"> certified laboratory for such analysis.  The results of the laboratory analysis shall be forwarded to DPH.  The lab report shall clearly specify the location/address where sample was taken from.  The laboratory analysis must include TSS.  </w:t>
      </w:r>
      <w:r w:rsidR="00B06AEB">
        <w:rPr>
          <w:rFonts w:ascii="Arial" w:eastAsia="Calibri" w:hAnsi="Arial" w:cs="Arial"/>
          <w:szCs w:val="24"/>
        </w:rPr>
        <w:t>The b</w:t>
      </w:r>
      <w:r w:rsidR="00AB49AF" w:rsidRPr="00692565">
        <w:rPr>
          <w:rFonts w:ascii="Arial" w:eastAsia="Calibri" w:hAnsi="Arial" w:cs="Arial"/>
          <w:szCs w:val="24"/>
        </w:rPr>
        <w:t>acteriological analysis</w:t>
      </w:r>
      <w:r w:rsidR="00B06AEB">
        <w:rPr>
          <w:rFonts w:ascii="Arial" w:eastAsia="Calibri" w:hAnsi="Arial" w:cs="Arial"/>
          <w:szCs w:val="24"/>
        </w:rPr>
        <w:t xml:space="preserve"> shall consist of the </w:t>
      </w:r>
      <w:r w:rsidR="004B58A4">
        <w:rPr>
          <w:rFonts w:ascii="Arial" w:eastAsia="Calibri" w:hAnsi="Arial" w:cs="Arial"/>
          <w:szCs w:val="24"/>
        </w:rPr>
        <w:t>total</w:t>
      </w:r>
      <w:r w:rsidR="00B06AEB">
        <w:rPr>
          <w:rFonts w:ascii="Arial" w:eastAsia="Calibri" w:hAnsi="Arial" w:cs="Arial"/>
          <w:szCs w:val="24"/>
        </w:rPr>
        <w:t xml:space="preserve"> coliform bacteria</w:t>
      </w:r>
      <w:r w:rsidR="00AB49AF" w:rsidRPr="00692565">
        <w:rPr>
          <w:rFonts w:ascii="Arial" w:eastAsia="Calibri" w:hAnsi="Arial" w:cs="Arial"/>
          <w:szCs w:val="24"/>
        </w:rPr>
        <w:t xml:space="preserve">.  </w:t>
      </w:r>
      <w:r w:rsidR="00E9220F">
        <w:rPr>
          <w:rFonts w:ascii="Arial" w:eastAsia="Calibri" w:hAnsi="Arial" w:cs="Arial"/>
          <w:szCs w:val="24"/>
        </w:rPr>
        <w:t>The lab results must confirm that the supplemental treatment water quality and bacteriological standards described above are met</w:t>
      </w:r>
      <w:r w:rsidR="00AB49AF" w:rsidRPr="00692565">
        <w:rPr>
          <w:rFonts w:ascii="Arial" w:eastAsia="Calibri" w:hAnsi="Arial" w:cs="Arial"/>
          <w:szCs w:val="24"/>
        </w:rPr>
        <w:t>.</w:t>
      </w:r>
    </w:p>
    <w:p w14:paraId="0D764BF0" w14:textId="77777777" w:rsidR="00AB49AF" w:rsidRPr="00692565" w:rsidRDefault="00AB49AF" w:rsidP="00B2372B">
      <w:pPr>
        <w:widowControl w:val="0"/>
        <w:numPr>
          <w:ilvl w:val="0"/>
          <w:numId w:val="38"/>
        </w:numPr>
        <w:tabs>
          <w:tab w:val="left" w:pos="1195"/>
        </w:tabs>
        <w:spacing w:after="240" w:line="276" w:lineRule="auto"/>
        <w:ind w:left="1080" w:hanging="360"/>
        <w:jc w:val="both"/>
        <w:rPr>
          <w:rFonts w:ascii="Arial" w:eastAsia="Calibri" w:hAnsi="Arial" w:cs="Arial"/>
          <w:szCs w:val="24"/>
        </w:rPr>
      </w:pPr>
      <w:r w:rsidRPr="00692565">
        <w:rPr>
          <w:rFonts w:ascii="Arial" w:eastAsia="Calibri" w:hAnsi="Arial" w:cs="Arial"/>
          <w:szCs w:val="24"/>
        </w:rPr>
        <w:t>NOWTS owners must enter into an agreement with the County prior to approval of their systems.</w:t>
      </w:r>
    </w:p>
    <w:p w14:paraId="0E4BFC40" w14:textId="77777777" w:rsidR="00AB49AF" w:rsidRPr="00692565" w:rsidRDefault="00AB49AF" w:rsidP="00B2372B">
      <w:pPr>
        <w:widowControl w:val="0"/>
        <w:numPr>
          <w:ilvl w:val="0"/>
          <w:numId w:val="38"/>
        </w:numPr>
        <w:tabs>
          <w:tab w:val="left" w:pos="1195"/>
        </w:tabs>
        <w:spacing w:after="240" w:line="276" w:lineRule="auto"/>
        <w:ind w:left="1080" w:hanging="360"/>
        <w:jc w:val="both"/>
        <w:rPr>
          <w:rFonts w:ascii="Arial" w:eastAsia="Calibri" w:hAnsi="Arial" w:cs="Arial"/>
          <w:szCs w:val="24"/>
        </w:rPr>
      </w:pPr>
      <w:r w:rsidRPr="00692565">
        <w:rPr>
          <w:rFonts w:ascii="Arial" w:eastAsia="Calibri" w:hAnsi="Arial" w:cs="Arial"/>
          <w:szCs w:val="24"/>
        </w:rPr>
        <w:t>The data provided in monitoring laboratory analysis reports are subject to verification by the DPH.</w:t>
      </w:r>
    </w:p>
    <w:p w14:paraId="1418D05C" w14:textId="77777777" w:rsidR="00AB49AF" w:rsidRPr="00692565" w:rsidRDefault="00AB49AF" w:rsidP="00B2372B">
      <w:pPr>
        <w:widowControl w:val="0"/>
        <w:numPr>
          <w:ilvl w:val="0"/>
          <w:numId w:val="38"/>
        </w:numPr>
        <w:tabs>
          <w:tab w:val="left" w:pos="1195"/>
        </w:tabs>
        <w:spacing w:after="240" w:line="276" w:lineRule="auto"/>
        <w:ind w:left="1080" w:hanging="360"/>
        <w:jc w:val="both"/>
        <w:rPr>
          <w:rFonts w:ascii="Arial" w:eastAsia="Calibri" w:hAnsi="Arial" w:cs="Arial"/>
          <w:szCs w:val="24"/>
        </w:rPr>
      </w:pPr>
      <w:r w:rsidRPr="00692565">
        <w:rPr>
          <w:rFonts w:ascii="Arial" w:eastAsia="Calibri" w:hAnsi="Arial" w:cs="Arial"/>
          <w:szCs w:val="24"/>
        </w:rPr>
        <w:t>NOWTS owners are required to obtain an annual Public Health Permit upon issuance of the Certificate of Occupancy by Building and Safety.</w:t>
      </w:r>
    </w:p>
    <w:p w14:paraId="16FE1A3D"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The DPH may exercise the option of requiring samples to be taken while a DPH representative is present and/or by an independent party authorized by the DPH.  Standard requirements to ensure proper “Chain of Custody” shall apply.</w:t>
      </w:r>
    </w:p>
    <w:p w14:paraId="2D414E35"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88" w:name="_Toc443404111"/>
      <w:bookmarkStart w:id="89" w:name="_Toc456103058"/>
      <w:r w:rsidRPr="00692565">
        <w:rPr>
          <w:rFonts w:ascii="Arial" w:eastAsia="Calibri" w:hAnsi="Arial" w:cs="Arial"/>
          <w:b/>
          <w:bCs/>
          <w:szCs w:val="24"/>
        </w:rPr>
        <w:t xml:space="preserve">3.6 </w:t>
      </w:r>
      <w:r w:rsidRPr="00692565">
        <w:rPr>
          <w:rFonts w:ascii="Arial" w:eastAsia="Calibri" w:hAnsi="Arial" w:cs="Arial"/>
          <w:b/>
          <w:bCs/>
          <w:szCs w:val="24"/>
        </w:rPr>
        <w:tab/>
      </w:r>
      <w:r w:rsidRPr="00692565">
        <w:rPr>
          <w:rFonts w:ascii="Arial" w:eastAsia="Calibri" w:hAnsi="Arial" w:cs="Arial"/>
          <w:b/>
          <w:bCs/>
          <w:szCs w:val="24"/>
          <w:u w:val="single"/>
        </w:rPr>
        <w:t>Types of NOWTS Permitted</w:t>
      </w:r>
      <w:bookmarkEnd w:id="88"/>
      <w:bookmarkEnd w:id="89"/>
    </w:p>
    <w:p w14:paraId="77D8F02F" w14:textId="7FCCD048" w:rsidR="00AB49AF" w:rsidRDefault="00AB49AF" w:rsidP="00B2372B">
      <w:pPr>
        <w:widowControl w:val="0"/>
        <w:spacing w:line="276" w:lineRule="auto"/>
        <w:ind w:left="720"/>
        <w:jc w:val="both"/>
        <w:rPr>
          <w:rFonts w:ascii="Arial" w:eastAsia="Calibri" w:hAnsi="Arial" w:cs="Arial"/>
          <w:szCs w:val="24"/>
        </w:rPr>
      </w:pPr>
      <w:bookmarkStart w:id="90" w:name="_Toc443404112"/>
      <w:r w:rsidRPr="00692565">
        <w:rPr>
          <w:rFonts w:ascii="Arial" w:eastAsia="Calibri" w:hAnsi="Arial" w:cs="Arial"/>
          <w:szCs w:val="24"/>
        </w:rPr>
        <w:t>NOWTS have three components; a supplemental treatment</w:t>
      </w:r>
      <w:r w:rsidR="00324AD7">
        <w:rPr>
          <w:rFonts w:ascii="Arial" w:eastAsia="Calibri" w:hAnsi="Arial" w:cs="Arial"/>
          <w:szCs w:val="24"/>
        </w:rPr>
        <w:t xml:space="preserve"> system</w:t>
      </w:r>
      <w:r w:rsidRPr="00692565">
        <w:rPr>
          <w:rFonts w:ascii="Arial" w:eastAsia="Calibri" w:hAnsi="Arial" w:cs="Arial"/>
          <w:szCs w:val="24"/>
        </w:rPr>
        <w:t>, a disinfection system</w:t>
      </w:r>
      <w:r w:rsidR="00324AD7">
        <w:rPr>
          <w:rFonts w:ascii="Arial" w:eastAsia="Calibri" w:hAnsi="Arial" w:cs="Arial"/>
          <w:szCs w:val="24"/>
        </w:rPr>
        <w:t xml:space="preserve"> when required by</w:t>
      </w:r>
      <w:r w:rsidR="001946F3">
        <w:rPr>
          <w:rFonts w:ascii="Arial" w:eastAsia="Calibri" w:hAnsi="Arial" w:cs="Arial"/>
          <w:szCs w:val="24"/>
        </w:rPr>
        <w:t xml:space="preserve"> the</w:t>
      </w:r>
      <w:r w:rsidR="00324AD7">
        <w:rPr>
          <w:rFonts w:ascii="Arial" w:eastAsia="Calibri" w:hAnsi="Arial" w:cs="Arial"/>
          <w:szCs w:val="24"/>
        </w:rPr>
        <w:t xml:space="preserve"> DPH</w:t>
      </w:r>
      <w:r w:rsidRPr="00692565">
        <w:rPr>
          <w:rFonts w:ascii="Arial" w:eastAsia="Calibri" w:hAnsi="Arial" w:cs="Arial"/>
          <w:szCs w:val="24"/>
        </w:rPr>
        <w:t>, and may have an alternate method of wastewater effluent dispersal.</w:t>
      </w:r>
      <w:r w:rsidR="00F73E70" w:rsidRPr="00692565">
        <w:rPr>
          <w:rFonts w:ascii="Arial" w:eastAsia="Calibri" w:hAnsi="Arial" w:cs="Arial"/>
          <w:szCs w:val="24"/>
        </w:rPr>
        <w:t xml:space="preserve">  </w:t>
      </w:r>
    </w:p>
    <w:p w14:paraId="0D57EFD9" w14:textId="019904B8" w:rsidR="00324AD7" w:rsidRDefault="00324AD7" w:rsidP="00B2372B">
      <w:pPr>
        <w:widowControl w:val="0"/>
        <w:spacing w:line="276" w:lineRule="auto"/>
        <w:ind w:left="720"/>
        <w:jc w:val="both"/>
        <w:rPr>
          <w:rFonts w:ascii="Arial" w:eastAsia="Calibri" w:hAnsi="Arial" w:cs="Arial"/>
          <w:szCs w:val="24"/>
        </w:rPr>
      </w:pPr>
    </w:p>
    <w:p w14:paraId="6656B2C0" w14:textId="662868D7" w:rsidR="00324AD7" w:rsidRDefault="00324AD7" w:rsidP="00B2372B">
      <w:pPr>
        <w:widowControl w:val="0"/>
        <w:spacing w:line="276" w:lineRule="auto"/>
        <w:ind w:left="720"/>
        <w:jc w:val="both"/>
        <w:rPr>
          <w:rFonts w:ascii="Arial" w:eastAsia="Calibri" w:hAnsi="Arial" w:cs="Arial"/>
          <w:szCs w:val="24"/>
        </w:rPr>
      </w:pPr>
      <w:r>
        <w:rPr>
          <w:rFonts w:ascii="Arial" w:eastAsia="Calibri" w:hAnsi="Arial" w:cs="Arial"/>
          <w:szCs w:val="24"/>
        </w:rPr>
        <w:t xml:space="preserve">The supplemental treatment system can be either an aerobic treatment unit, a packaged treatment plant, other systems NSF </w:t>
      </w:r>
      <w:r w:rsidR="001946F3">
        <w:rPr>
          <w:rFonts w:ascii="Arial" w:eastAsia="Calibri" w:hAnsi="Arial" w:cs="Arial"/>
          <w:szCs w:val="24"/>
        </w:rPr>
        <w:t xml:space="preserve">245 </w:t>
      </w:r>
      <w:r>
        <w:rPr>
          <w:rFonts w:ascii="Arial" w:eastAsia="Calibri" w:hAnsi="Arial" w:cs="Arial"/>
          <w:szCs w:val="24"/>
        </w:rPr>
        <w:t>certified</w:t>
      </w:r>
      <w:r w:rsidR="001946F3">
        <w:rPr>
          <w:rFonts w:ascii="Arial" w:eastAsia="Calibri" w:hAnsi="Arial" w:cs="Arial"/>
          <w:szCs w:val="24"/>
        </w:rPr>
        <w:t>, or any systems approved by the DPH based on performance assessment to provide effluent quality equal to the standards for NSF 245 certification.</w:t>
      </w:r>
    </w:p>
    <w:p w14:paraId="374AE5B6" w14:textId="4F5B3648" w:rsidR="00472D45" w:rsidRDefault="00472D45" w:rsidP="00B2372B">
      <w:pPr>
        <w:widowControl w:val="0"/>
        <w:spacing w:line="276" w:lineRule="auto"/>
        <w:ind w:left="720"/>
        <w:jc w:val="both"/>
        <w:rPr>
          <w:rFonts w:ascii="Arial" w:eastAsia="Calibri" w:hAnsi="Arial" w:cs="Arial"/>
          <w:szCs w:val="24"/>
        </w:rPr>
      </w:pPr>
    </w:p>
    <w:p w14:paraId="793E46B6" w14:textId="1B1D3CB8" w:rsidR="00472D45" w:rsidRDefault="00472D45" w:rsidP="00B2372B">
      <w:pPr>
        <w:widowControl w:val="0"/>
        <w:spacing w:line="276" w:lineRule="auto"/>
        <w:ind w:left="720"/>
        <w:jc w:val="both"/>
        <w:rPr>
          <w:rFonts w:ascii="Arial" w:eastAsia="Calibri" w:hAnsi="Arial" w:cs="Arial"/>
          <w:szCs w:val="24"/>
        </w:rPr>
      </w:pPr>
      <w:r w:rsidRPr="00472D45">
        <w:rPr>
          <w:rFonts w:ascii="Arial" w:eastAsia="Calibri" w:hAnsi="Arial" w:cs="Arial"/>
          <w:szCs w:val="24"/>
        </w:rPr>
        <w:t>For disinfection, the State OWTS Policy requires that supplemental treatment components be designed to provide sufficient pretreatment of the wastewater so that effluent from the supplemental treatment components does not exceed a 30-day average TSS of 30 mg/L and shall further achieve an effluent fecal coliform bacteria concentration less than or equal to 200 Most Probable Number (MPN) per 100 milliliters.</w:t>
      </w:r>
    </w:p>
    <w:p w14:paraId="4BAF3131" w14:textId="1AFEF02E" w:rsidR="00472D45" w:rsidRDefault="00472D45" w:rsidP="00B2372B">
      <w:pPr>
        <w:widowControl w:val="0"/>
        <w:spacing w:line="276" w:lineRule="auto"/>
        <w:ind w:left="720"/>
        <w:jc w:val="both"/>
        <w:rPr>
          <w:rFonts w:ascii="Arial" w:eastAsia="Calibri" w:hAnsi="Arial" w:cs="Arial"/>
          <w:szCs w:val="24"/>
        </w:rPr>
      </w:pPr>
    </w:p>
    <w:p w14:paraId="4150E436" w14:textId="20FEEBF7" w:rsidR="00472D45" w:rsidRPr="00692565" w:rsidRDefault="00472D45" w:rsidP="00B2372B">
      <w:pPr>
        <w:widowControl w:val="0"/>
        <w:spacing w:line="276" w:lineRule="auto"/>
        <w:ind w:left="720"/>
        <w:jc w:val="both"/>
        <w:rPr>
          <w:rFonts w:ascii="Arial" w:eastAsia="Calibri" w:hAnsi="Arial" w:cs="Arial"/>
          <w:szCs w:val="24"/>
        </w:rPr>
      </w:pPr>
      <w:r w:rsidRPr="00472D45">
        <w:rPr>
          <w:rFonts w:ascii="Arial" w:eastAsia="Calibri" w:hAnsi="Arial" w:cs="Arial"/>
          <w:szCs w:val="24"/>
        </w:rPr>
        <w:t xml:space="preserve">Alternative </w:t>
      </w:r>
      <w:r>
        <w:rPr>
          <w:rFonts w:ascii="Arial" w:eastAsia="Calibri" w:hAnsi="Arial" w:cs="Arial"/>
          <w:szCs w:val="24"/>
        </w:rPr>
        <w:t>methods of wastewater effluent can either be a pressurized d</w:t>
      </w:r>
      <w:r w:rsidRPr="00472D45">
        <w:rPr>
          <w:rFonts w:ascii="Arial" w:eastAsia="Calibri" w:hAnsi="Arial" w:cs="Arial"/>
          <w:szCs w:val="24"/>
        </w:rPr>
        <w:t>osing</w:t>
      </w:r>
      <w:r>
        <w:rPr>
          <w:rFonts w:ascii="Arial" w:eastAsia="Calibri" w:hAnsi="Arial" w:cs="Arial"/>
          <w:szCs w:val="24"/>
        </w:rPr>
        <w:t xml:space="preserve"> system</w:t>
      </w:r>
      <w:r w:rsidRPr="00472D45">
        <w:rPr>
          <w:rFonts w:ascii="Arial" w:eastAsia="Calibri" w:hAnsi="Arial" w:cs="Arial"/>
          <w:szCs w:val="24"/>
        </w:rPr>
        <w:t xml:space="preserve">, </w:t>
      </w:r>
      <w:r>
        <w:rPr>
          <w:rFonts w:ascii="Arial" w:eastAsia="Calibri" w:hAnsi="Arial" w:cs="Arial"/>
          <w:szCs w:val="24"/>
        </w:rPr>
        <w:t>a m</w:t>
      </w:r>
      <w:r w:rsidRPr="00472D45">
        <w:rPr>
          <w:rFonts w:ascii="Arial" w:eastAsia="Calibri" w:hAnsi="Arial" w:cs="Arial"/>
          <w:szCs w:val="24"/>
        </w:rPr>
        <w:t>ound</w:t>
      </w:r>
      <w:r>
        <w:rPr>
          <w:rFonts w:ascii="Arial" w:eastAsia="Calibri" w:hAnsi="Arial" w:cs="Arial"/>
          <w:szCs w:val="24"/>
        </w:rPr>
        <w:t xml:space="preserve"> system</w:t>
      </w:r>
      <w:r w:rsidRPr="00472D45">
        <w:rPr>
          <w:rFonts w:ascii="Arial" w:eastAsia="Calibri" w:hAnsi="Arial" w:cs="Arial"/>
          <w:szCs w:val="24"/>
        </w:rPr>
        <w:t xml:space="preserve">, </w:t>
      </w:r>
      <w:r>
        <w:rPr>
          <w:rFonts w:ascii="Arial" w:eastAsia="Calibri" w:hAnsi="Arial" w:cs="Arial"/>
          <w:szCs w:val="24"/>
        </w:rPr>
        <w:t>a pressurized subsurface drip d</w:t>
      </w:r>
      <w:r w:rsidRPr="00472D45">
        <w:rPr>
          <w:rFonts w:ascii="Arial" w:eastAsia="Calibri" w:hAnsi="Arial" w:cs="Arial"/>
          <w:szCs w:val="24"/>
        </w:rPr>
        <w:t xml:space="preserve">ispersal </w:t>
      </w:r>
      <w:r>
        <w:rPr>
          <w:rFonts w:ascii="Arial" w:eastAsia="Calibri" w:hAnsi="Arial" w:cs="Arial"/>
          <w:szCs w:val="24"/>
        </w:rPr>
        <w:t>system,</w:t>
      </w:r>
      <w:r w:rsidRPr="00472D45">
        <w:rPr>
          <w:rFonts w:ascii="Arial" w:eastAsia="Calibri" w:hAnsi="Arial" w:cs="Arial"/>
          <w:szCs w:val="24"/>
        </w:rPr>
        <w:t xml:space="preserve"> or other technologies me</w:t>
      </w:r>
      <w:r>
        <w:rPr>
          <w:rFonts w:ascii="Arial" w:eastAsia="Calibri" w:hAnsi="Arial" w:cs="Arial"/>
          <w:szCs w:val="24"/>
        </w:rPr>
        <w:t>eting compliance</w:t>
      </w:r>
      <w:r w:rsidRPr="00472D45">
        <w:rPr>
          <w:rFonts w:ascii="Arial" w:eastAsia="Calibri" w:hAnsi="Arial" w:cs="Arial"/>
          <w:szCs w:val="24"/>
        </w:rPr>
        <w:t>.</w:t>
      </w:r>
    </w:p>
    <w:p w14:paraId="6749B95D" w14:textId="125914F5" w:rsidR="00B87FA0" w:rsidRPr="00692565" w:rsidRDefault="00B87FA0" w:rsidP="00B2372B">
      <w:pPr>
        <w:widowControl w:val="0"/>
        <w:autoSpaceDE w:val="0"/>
        <w:autoSpaceDN w:val="0"/>
        <w:adjustRightInd w:val="0"/>
        <w:spacing w:line="276" w:lineRule="auto"/>
        <w:ind w:left="720"/>
        <w:jc w:val="both"/>
        <w:rPr>
          <w:rFonts w:ascii="Arial" w:eastAsia="Calibri" w:hAnsi="Arial" w:cs="Arial"/>
          <w:color w:val="000000"/>
          <w:szCs w:val="24"/>
        </w:rPr>
      </w:pPr>
    </w:p>
    <w:p w14:paraId="75CF6EC2" w14:textId="5870A89E" w:rsidR="00AB49AF" w:rsidRPr="00692565" w:rsidRDefault="00AB49AF" w:rsidP="00B2372B">
      <w:pPr>
        <w:widowControl w:val="0"/>
        <w:spacing w:before="13" w:line="276" w:lineRule="auto"/>
        <w:ind w:left="720"/>
        <w:jc w:val="both"/>
        <w:rPr>
          <w:rFonts w:ascii="Arial" w:eastAsia="Times New Roman" w:hAnsi="Arial" w:cs="Arial"/>
          <w:b/>
          <w:bCs/>
          <w:caps/>
          <w:szCs w:val="24"/>
        </w:rPr>
      </w:pPr>
    </w:p>
    <w:p w14:paraId="4B4CFF11" w14:textId="77777777" w:rsidR="00BA406B" w:rsidRDefault="00BA406B">
      <w:pPr>
        <w:spacing w:after="200" w:line="276" w:lineRule="auto"/>
        <w:rPr>
          <w:rFonts w:ascii="Arial" w:eastAsia="Times New Roman" w:hAnsi="Arial" w:cs="Arial"/>
          <w:b/>
          <w:bCs/>
          <w:caps/>
          <w:szCs w:val="24"/>
        </w:rPr>
      </w:pPr>
      <w:bookmarkStart w:id="91" w:name="_Toc456103059"/>
      <w:r>
        <w:rPr>
          <w:rFonts w:ascii="Arial" w:eastAsia="Times New Roman" w:hAnsi="Arial" w:cs="Arial"/>
          <w:b/>
          <w:bCs/>
          <w:caps/>
          <w:szCs w:val="24"/>
        </w:rPr>
        <w:br w:type="page"/>
      </w:r>
    </w:p>
    <w:p w14:paraId="31D9102C" w14:textId="7878BF3A" w:rsidR="00AB49AF" w:rsidRPr="00692565" w:rsidRDefault="00AB49AF" w:rsidP="00B2372B">
      <w:pPr>
        <w:keepNext/>
        <w:keepLines/>
        <w:widowControl w:val="0"/>
        <w:spacing w:before="120" w:after="240" w:line="276" w:lineRule="auto"/>
        <w:jc w:val="both"/>
        <w:outlineLvl w:val="0"/>
        <w:rPr>
          <w:rFonts w:ascii="Arial" w:eastAsia="Times New Roman" w:hAnsi="Arial" w:cs="Arial"/>
          <w:b/>
          <w:bCs/>
          <w:caps/>
          <w:szCs w:val="24"/>
        </w:rPr>
      </w:pPr>
      <w:r w:rsidRPr="00692565">
        <w:rPr>
          <w:rFonts w:ascii="Arial" w:eastAsia="Times New Roman" w:hAnsi="Arial" w:cs="Arial"/>
          <w:b/>
          <w:bCs/>
          <w:caps/>
          <w:szCs w:val="24"/>
        </w:rPr>
        <w:t>4.0 Special OWTS Management Issues</w:t>
      </w:r>
      <w:bookmarkEnd w:id="90"/>
      <w:bookmarkEnd w:id="91"/>
    </w:p>
    <w:p w14:paraId="6F4E4006" w14:textId="77777777" w:rsidR="00AB49AF" w:rsidRPr="00692565" w:rsidRDefault="00AB49AF" w:rsidP="00B2372B">
      <w:pPr>
        <w:widowControl w:val="0"/>
        <w:spacing w:after="240" w:line="276" w:lineRule="auto"/>
        <w:jc w:val="both"/>
        <w:rPr>
          <w:rFonts w:ascii="Arial" w:eastAsia="Calibri" w:hAnsi="Arial" w:cs="Arial"/>
          <w:szCs w:val="24"/>
          <w:highlight w:val="yellow"/>
        </w:rPr>
      </w:pPr>
      <w:r w:rsidRPr="00692565">
        <w:rPr>
          <w:rFonts w:ascii="Arial" w:eastAsia="Calibri" w:hAnsi="Arial" w:cs="Arial"/>
          <w:szCs w:val="24"/>
        </w:rPr>
        <w:t>The below discussion describes provisions under Tier 2 in this LAMP for special OWTS management issues as per sections 9.2.1 through 9.2.12 of the OWTS Policy.</w:t>
      </w:r>
    </w:p>
    <w:p w14:paraId="27FB106E"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92" w:name="_Toc443404114"/>
      <w:bookmarkStart w:id="93" w:name="_Toc456103060"/>
      <w:r w:rsidRPr="00692565">
        <w:rPr>
          <w:rFonts w:ascii="Arial" w:eastAsia="Calibri" w:hAnsi="Arial" w:cs="Arial"/>
          <w:b/>
          <w:bCs/>
          <w:szCs w:val="24"/>
        </w:rPr>
        <w:t xml:space="preserve">4.1 </w:t>
      </w:r>
      <w:r w:rsidRPr="00692565">
        <w:rPr>
          <w:rFonts w:ascii="Arial" w:eastAsia="Calibri" w:hAnsi="Arial" w:cs="Arial"/>
          <w:b/>
          <w:bCs/>
          <w:szCs w:val="24"/>
        </w:rPr>
        <w:tab/>
      </w:r>
      <w:r w:rsidRPr="00692565">
        <w:rPr>
          <w:rFonts w:ascii="Arial" w:eastAsia="Calibri" w:hAnsi="Arial" w:cs="Arial"/>
          <w:b/>
          <w:bCs/>
          <w:szCs w:val="24"/>
          <w:u w:val="single"/>
        </w:rPr>
        <w:t>OWTS and NOWTS Inspection, Monitoring, Maintenance and Repair</w:t>
      </w:r>
      <w:bookmarkEnd w:id="92"/>
      <w:bookmarkEnd w:id="93"/>
    </w:p>
    <w:p w14:paraId="65B21550" w14:textId="77777777" w:rsidR="00AB49AF" w:rsidRPr="00692565" w:rsidRDefault="00AB49AF" w:rsidP="00B2372B">
      <w:pPr>
        <w:widowControl w:val="0"/>
        <w:spacing w:after="200" w:line="276" w:lineRule="auto"/>
        <w:ind w:left="720"/>
        <w:jc w:val="both"/>
        <w:rPr>
          <w:rFonts w:ascii="Arial" w:eastAsia="Calibri" w:hAnsi="Arial" w:cs="Arial"/>
          <w:szCs w:val="24"/>
        </w:rPr>
      </w:pPr>
      <w:r w:rsidRPr="00692565">
        <w:rPr>
          <w:rFonts w:ascii="Arial" w:eastAsia="Calibri" w:hAnsi="Arial" w:cs="Arial"/>
          <w:szCs w:val="24"/>
        </w:rPr>
        <w:t xml:space="preserve">Requirements for inspection, monitoring, maintenance and repair are summarized in </w:t>
      </w:r>
      <w:r w:rsidRPr="00692565">
        <w:rPr>
          <w:rFonts w:ascii="Arial" w:eastAsia="Calibri" w:hAnsi="Arial" w:cs="Arial"/>
          <w:b/>
          <w:szCs w:val="24"/>
        </w:rPr>
        <w:t xml:space="preserve">Table 4-1 </w:t>
      </w:r>
      <w:r w:rsidRPr="00692565">
        <w:rPr>
          <w:rFonts w:ascii="Arial" w:eastAsia="Calibri" w:hAnsi="Arial" w:cs="Arial"/>
          <w:szCs w:val="24"/>
        </w:rPr>
        <w:t>below. All systems for which a permit is required will be inspected, which is a requirement from the Plumbing Code, Chapter 1, Section 104.  No portion of any system shall be concealed until inspected and approved.  The DPH nor the county is liable for expense entailed in the removal or replacement of material required to permit inspection. Approval as a result of an inspection shall not be construed to be an approval of a violation of the provisions related to OWTS or of other codes and laws. Inspections presuming to give authority to violate or cancel the provisions related to OWTS or other codes and laws shall not be valid.</w:t>
      </w:r>
    </w:p>
    <w:p w14:paraId="5449C55D" w14:textId="56E6CD4A" w:rsidR="0059605A" w:rsidRPr="00692565" w:rsidRDefault="0059605A" w:rsidP="00692565">
      <w:pPr>
        <w:widowControl w:val="0"/>
        <w:spacing w:after="240"/>
        <w:ind w:left="720"/>
        <w:jc w:val="center"/>
        <w:rPr>
          <w:rFonts w:ascii="Arial" w:eastAsia="Calibri" w:hAnsi="Arial" w:cs="Arial"/>
          <w:b/>
          <w:szCs w:val="24"/>
        </w:rPr>
      </w:pPr>
      <w:r w:rsidRPr="00692565">
        <w:rPr>
          <w:rFonts w:ascii="Arial" w:eastAsia="Calibri" w:hAnsi="Arial" w:cs="Arial"/>
          <w:b/>
          <w:szCs w:val="24"/>
        </w:rPr>
        <w:t>Table 4-1 Summary of Los Angeles County Provisions for OWTS/NOWTS Inspection, Monitoring, Maintenance and Repairs</w:t>
      </w:r>
    </w:p>
    <w:tbl>
      <w:tblPr>
        <w:tblStyle w:val="TableGrid"/>
        <w:tblW w:w="10507" w:type="dxa"/>
        <w:tblInd w:w="18" w:type="dxa"/>
        <w:tblLayout w:type="fixed"/>
        <w:tblLook w:val="04A0" w:firstRow="1" w:lastRow="0" w:firstColumn="1" w:lastColumn="0" w:noHBand="0" w:noVBand="1"/>
      </w:tblPr>
      <w:tblGrid>
        <w:gridCol w:w="1777"/>
        <w:gridCol w:w="1980"/>
        <w:gridCol w:w="1620"/>
        <w:gridCol w:w="1620"/>
        <w:gridCol w:w="1710"/>
        <w:gridCol w:w="1800"/>
      </w:tblGrid>
      <w:tr w:rsidR="0059605A" w:rsidRPr="00692565" w14:paraId="583FD386" w14:textId="77777777" w:rsidTr="00B50FA0">
        <w:trPr>
          <w:cantSplit/>
          <w:trHeight w:val="719"/>
          <w:tblHeader/>
        </w:trPr>
        <w:tc>
          <w:tcPr>
            <w:tcW w:w="1777" w:type="dxa"/>
          </w:tcPr>
          <w:p w14:paraId="2D2572AD" w14:textId="77777777" w:rsidR="0059605A" w:rsidRPr="00692565" w:rsidRDefault="0059605A" w:rsidP="00692565">
            <w:pPr>
              <w:jc w:val="center"/>
              <w:rPr>
                <w:rFonts w:ascii="Arial" w:eastAsia="Calibri" w:hAnsi="Arial" w:cs="Arial"/>
                <w:b/>
                <w:sz w:val="24"/>
                <w:szCs w:val="24"/>
              </w:rPr>
            </w:pPr>
            <w:r w:rsidRPr="00692565">
              <w:rPr>
                <w:rFonts w:ascii="Arial" w:eastAsia="Calibri" w:hAnsi="Arial" w:cs="Arial"/>
                <w:b/>
                <w:sz w:val="24"/>
                <w:szCs w:val="24"/>
              </w:rPr>
              <w:t>Activity</w:t>
            </w:r>
          </w:p>
        </w:tc>
        <w:tc>
          <w:tcPr>
            <w:tcW w:w="1980" w:type="dxa"/>
          </w:tcPr>
          <w:p w14:paraId="10AD3449" w14:textId="77777777" w:rsidR="0059605A" w:rsidRPr="00692565" w:rsidRDefault="0059605A" w:rsidP="00692565">
            <w:pPr>
              <w:jc w:val="center"/>
              <w:rPr>
                <w:rFonts w:ascii="Arial" w:eastAsia="Calibri" w:hAnsi="Arial" w:cs="Arial"/>
                <w:b/>
                <w:sz w:val="24"/>
                <w:szCs w:val="24"/>
              </w:rPr>
            </w:pPr>
            <w:r w:rsidRPr="00692565">
              <w:rPr>
                <w:rFonts w:ascii="Arial" w:eastAsia="Calibri" w:hAnsi="Arial" w:cs="Arial"/>
                <w:b/>
                <w:sz w:val="24"/>
                <w:szCs w:val="24"/>
              </w:rPr>
              <w:t>Code or Professional Guide</w:t>
            </w:r>
          </w:p>
        </w:tc>
        <w:tc>
          <w:tcPr>
            <w:tcW w:w="1620" w:type="dxa"/>
          </w:tcPr>
          <w:p w14:paraId="5FBB9B66" w14:textId="77777777" w:rsidR="0059605A" w:rsidRPr="00692565" w:rsidRDefault="0059605A" w:rsidP="00692565">
            <w:pPr>
              <w:jc w:val="center"/>
              <w:rPr>
                <w:rFonts w:ascii="Arial" w:eastAsia="Calibri" w:hAnsi="Arial" w:cs="Arial"/>
                <w:b/>
                <w:sz w:val="24"/>
                <w:szCs w:val="24"/>
              </w:rPr>
            </w:pPr>
            <w:r w:rsidRPr="00692565">
              <w:rPr>
                <w:rFonts w:ascii="Arial" w:eastAsia="Calibri" w:hAnsi="Arial" w:cs="Arial"/>
                <w:b/>
                <w:sz w:val="24"/>
                <w:szCs w:val="24"/>
              </w:rPr>
              <w:t>Inspections</w:t>
            </w:r>
          </w:p>
        </w:tc>
        <w:tc>
          <w:tcPr>
            <w:tcW w:w="1620" w:type="dxa"/>
          </w:tcPr>
          <w:p w14:paraId="3B4591D0" w14:textId="77777777" w:rsidR="0059605A" w:rsidRPr="00692565" w:rsidRDefault="0059605A" w:rsidP="00692565">
            <w:pPr>
              <w:jc w:val="center"/>
              <w:rPr>
                <w:rFonts w:ascii="Arial" w:eastAsia="Calibri" w:hAnsi="Arial" w:cs="Arial"/>
                <w:b/>
                <w:sz w:val="24"/>
                <w:szCs w:val="24"/>
              </w:rPr>
            </w:pPr>
            <w:r w:rsidRPr="00692565">
              <w:rPr>
                <w:rFonts w:ascii="Arial" w:eastAsia="Calibri" w:hAnsi="Arial" w:cs="Arial"/>
                <w:b/>
                <w:sz w:val="24"/>
                <w:szCs w:val="24"/>
              </w:rPr>
              <w:t>Monitoring</w:t>
            </w:r>
          </w:p>
        </w:tc>
        <w:tc>
          <w:tcPr>
            <w:tcW w:w="1710" w:type="dxa"/>
          </w:tcPr>
          <w:p w14:paraId="76F7B8C4" w14:textId="77777777" w:rsidR="0059605A" w:rsidRPr="00692565" w:rsidRDefault="0059605A" w:rsidP="00692565">
            <w:pPr>
              <w:jc w:val="center"/>
              <w:rPr>
                <w:rFonts w:ascii="Arial" w:eastAsia="Calibri" w:hAnsi="Arial" w:cs="Arial"/>
                <w:b/>
                <w:sz w:val="24"/>
                <w:szCs w:val="24"/>
              </w:rPr>
            </w:pPr>
            <w:r w:rsidRPr="00692565">
              <w:rPr>
                <w:rFonts w:ascii="Arial" w:eastAsia="Calibri" w:hAnsi="Arial" w:cs="Arial"/>
                <w:b/>
                <w:sz w:val="24"/>
                <w:szCs w:val="24"/>
              </w:rPr>
              <w:t>Maintenance &amp; Repairs</w:t>
            </w:r>
          </w:p>
        </w:tc>
        <w:tc>
          <w:tcPr>
            <w:tcW w:w="1800" w:type="dxa"/>
          </w:tcPr>
          <w:p w14:paraId="1878401A" w14:textId="77777777" w:rsidR="0059605A" w:rsidRPr="00692565" w:rsidRDefault="0059605A" w:rsidP="00692565">
            <w:pPr>
              <w:jc w:val="center"/>
              <w:rPr>
                <w:rFonts w:ascii="Arial" w:eastAsia="Calibri" w:hAnsi="Arial" w:cs="Arial"/>
                <w:b/>
                <w:sz w:val="24"/>
                <w:szCs w:val="24"/>
              </w:rPr>
            </w:pPr>
            <w:r w:rsidRPr="00692565">
              <w:rPr>
                <w:rFonts w:ascii="Arial" w:eastAsia="Calibri" w:hAnsi="Arial" w:cs="Arial"/>
                <w:b/>
                <w:sz w:val="24"/>
                <w:szCs w:val="24"/>
              </w:rPr>
              <w:t>Permit Required</w:t>
            </w:r>
          </w:p>
        </w:tc>
      </w:tr>
      <w:tr w:rsidR="0059605A" w:rsidRPr="00692565" w14:paraId="71278F45" w14:textId="77777777" w:rsidTr="00B50FA0">
        <w:trPr>
          <w:cantSplit/>
        </w:trPr>
        <w:tc>
          <w:tcPr>
            <w:tcW w:w="1777" w:type="dxa"/>
            <w:vAlign w:val="center"/>
          </w:tcPr>
          <w:p w14:paraId="23A2B0B8" w14:textId="77777777" w:rsidR="0059605A" w:rsidRPr="00692565" w:rsidRDefault="0059605A" w:rsidP="00692565">
            <w:pPr>
              <w:rPr>
                <w:rFonts w:ascii="Arial" w:eastAsia="Calibri" w:hAnsi="Arial" w:cs="Arial"/>
                <w:b/>
                <w:sz w:val="24"/>
                <w:szCs w:val="24"/>
              </w:rPr>
            </w:pPr>
            <w:r w:rsidRPr="00692565">
              <w:rPr>
                <w:rFonts w:ascii="Arial" w:eastAsia="Calibri" w:hAnsi="Arial" w:cs="Arial"/>
                <w:b/>
                <w:sz w:val="24"/>
                <w:szCs w:val="24"/>
              </w:rPr>
              <w:t>NOWTS</w:t>
            </w:r>
          </w:p>
          <w:p w14:paraId="3362520B" w14:textId="77777777" w:rsidR="0059605A" w:rsidRPr="00692565" w:rsidRDefault="0059605A" w:rsidP="00692565">
            <w:pPr>
              <w:rPr>
                <w:rFonts w:ascii="Arial" w:eastAsia="Calibri" w:hAnsi="Arial" w:cs="Arial"/>
                <w:sz w:val="24"/>
                <w:szCs w:val="24"/>
              </w:rPr>
            </w:pPr>
            <w:r w:rsidRPr="00692565">
              <w:rPr>
                <w:rFonts w:ascii="Arial" w:eastAsia="Calibri" w:hAnsi="Arial" w:cs="Arial"/>
                <w:b/>
                <w:sz w:val="24"/>
                <w:szCs w:val="24"/>
              </w:rPr>
              <w:t>Construction</w:t>
            </w:r>
          </w:p>
        </w:tc>
        <w:tc>
          <w:tcPr>
            <w:tcW w:w="1980" w:type="dxa"/>
            <w:vAlign w:val="center"/>
          </w:tcPr>
          <w:p w14:paraId="5DF2499C"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Plumbing Code and Professional Guide</w:t>
            </w:r>
          </w:p>
        </w:tc>
        <w:tc>
          <w:tcPr>
            <w:tcW w:w="1620" w:type="dxa"/>
            <w:vAlign w:val="center"/>
          </w:tcPr>
          <w:p w14:paraId="32FEC8CE"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Site Evaluation for setbacks Leak Test Start up and telemetry test</w:t>
            </w:r>
          </w:p>
        </w:tc>
        <w:tc>
          <w:tcPr>
            <w:tcW w:w="1620" w:type="dxa"/>
            <w:vAlign w:val="center"/>
          </w:tcPr>
          <w:p w14:paraId="736A4639"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N/A</w:t>
            </w:r>
          </w:p>
        </w:tc>
        <w:tc>
          <w:tcPr>
            <w:tcW w:w="1710" w:type="dxa"/>
            <w:vAlign w:val="center"/>
          </w:tcPr>
          <w:p w14:paraId="4F14EC2C"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N/A</w:t>
            </w:r>
          </w:p>
        </w:tc>
        <w:tc>
          <w:tcPr>
            <w:tcW w:w="1800" w:type="dxa"/>
            <w:vAlign w:val="center"/>
          </w:tcPr>
          <w:p w14:paraId="70B52A60"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Building and Safety and EH approvals required</w:t>
            </w:r>
          </w:p>
        </w:tc>
      </w:tr>
      <w:tr w:rsidR="0059605A" w:rsidRPr="00692565" w14:paraId="11B69655" w14:textId="77777777" w:rsidTr="00B50FA0">
        <w:trPr>
          <w:cantSplit/>
        </w:trPr>
        <w:tc>
          <w:tcPr>
            <w:tcW w:w="1777" w:type="dxa"/>
            <w:vAlign w:val="center"/>
          </w:tcPr>
          <w:p w14:paraId="15B04793" w14:textId="77777777" w:rsidR="0059605A" w:rsidRPr="00692565" w:rsidRDefault="0059605A" w:rsidP="00692565">
            <w:pPr>
              <w:rPr>
                <w:rFonts w:ascii="Arial" w:eastAsia="Calibri" w:hAnsi="Arial" w:cs="Arial"/>
                <w:sz w:val="24"/>
                <w:szCs w:val="24"/>
              </w:rPr>
            </w:pPr>
            <w:r w:rsidRPr="00692565">
              <w:rPr>
                <w:rFonts w:ascii="Arial" w:eastAsia="Calibri" w:hAnsi="Arial" w:cs="Arial"/>
                <w:b/>
                <w:sz w:val="24"/>
                <w:szCs w:val="24"/>
              </w:rPr>
              <w:t>NOWTS Operation</w:t>
            </w:r>
          </w:p>
        </w:tc>
        <w:tc>
          <w:tcPr>
            <w:tcW w:w="1980" w:type="dxa"/>
            <w:vAlign w:val="center"/>
          </w:tcPr>
          <w:p w14:paraId="26B68F79"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Title 11 and Professional Guide</w:t>
            </w:r>
          </w:p>
        </w:tc>
        <w:tc>
          <w:tcPr>
            <w:tcW w:w="1620" w:type="dxa"/>
            <w:vAlign w:val="center"/>
          </w:tcPr>
          <w:p w14:paraId="44AAC9DB" w14:textId="2A9198F2" w:rsidR="0059605A" w:rsidRPr="00692565" w:rsidRDefault="0059605A" w:rsidP="00373510">
            <w:pPr>
              <w:jc w:val="center"/>
              <w:rPr>
                <w:rFonts w:ascii="Arial" w:eastAsia="Calibri" w:hAnsi="Arial" w:cs="Arial"/>
                <w:sz w:val="24"/>
                <w:szCs w:val="24"/>
              </w:rPr>
            </w:pPr>
            <w:r w:rsidRPr="00692565">
              <w:rPr>
                <w:rFonts w:ascii="Arial" w:eastAsia="Calibri" w:hAnsi="Arial" w:cs="Arial"/>
                <w:sz w:val="24"/>
                <w:szCs w:val="24"/>
              </w:rPr>
              <w:t xml:space="preserve">Annual Inspection by </w:t>
            </w:r>
            <w:r w:rsidR="00373510">
              <w:rPr>
                <w:rFonts w:ascii="Arial" w:eastAsia="Calibri" w:hAnsi="Arial" w:cs="Arial"/>
                <w:sz w:val="24"/>
                <w:szCs w:val="24"/>
              </w:rPr>
              <w:t>a qualified septic technician</w:t>
            </w:r>
          </w:p>
        </w:tc>
        <w:tc>
          <w:tcPr>
            <w:tcW w:w="1620" w:type="dxa"/>
            <w:vAlign w:val="center"/>
          </w:tcPr>
          <w:p w14:paraId="670EB989" w14:textId="26A30405" w:rsidR="0059605A" w:rsidRPr="00692565" w:rsidRDefault="0059605A" w:rsidP="002B1522">
            <w:pPr>
              <w:jc w:val="center"/>
              <w:rPr>
                <w:rFonts w:ascii="Arial" w:eastAsia="Calibri" w:hAnsi="Arial" w:cs="Arial"/>
                <w:sz w:val="24"/>
                <w:szCs w:val="24"/>
              </w:rPr>
            </w:pPr>
            <w:r w:rsidRPr="00692565">
              <w:rPr>
                <w:rFonts w:ascii="Arial" w:eastAsia="Calibri" w:hAnsi="Arial" w:cs="Arial"/>
                <w:sz w:val="24"/>
                <w:szCs w:val="24"/>
              </w:rPr>
              <w:t xml:space="preserve">Telemetry monitoring by service provider. </w:t>
            </w:r>
            <w:r w:rsidR="002B1522">
              <w:rPr>
                <w:rFonts w:ascii="Arial" w:eastAsia="Calibri" w:hAnsi="Arial" w:cs="Arial"/>
                <w:sz w:val="24"/>
                <w:szCs w:val="24"/>
              </w:rPr>
              <w:t xml:space="preserve">Tier 3 for </w:t>
            </w:r>
            <w:proofErr w:type="spellStart"/>
            <w:proofErr w:type="gramStart"/>
            <w:r w:rsidR="002B1522">
              <w:rPr>
                <w:rFonts w:ascii="Arial" w:eastAsia="Calibri" w:hAnsi="Arial" w:cs="Arial"/>
                <w:sz w:val="24"/>
                <w:szCs w:val="24"/>
              </w:rPr>
              <w:t>pathogens:quarterly</w:t>
            </w:r>
            <w:proofErr w:type="spellEnd"/>
            <w:proofErr w:type="gramEnd"/>
            <w:r w:rsidRPr="00692565">
              <w:rPr>
                <w:rFonts w:ascii="Arial" w:eastAsia="Calibri" w:hAnsi="Arial" w:cs="Arial"/>
                <w:sz w:val="24"/>
                <w:szCs w:val="24"/>
              </w:rPr>
              <w:t xml:space="preserve"> effluent testing </w:t>
            </w:r>
          </w:p>
        </w:tc>
        <w:tc>
          <w:tcPr>
            <w:tcW w:w="1710" w:type="dxa"/>
            <w:vAlign w:val="center"/>
          </w:tcPr>
          <w:p w14:paraId="3AF0BAF3"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Service contract required. Maintenance schedule as specified by manufacturer</w:t>
            </w:r>
          </w:p>
        </w:tc>
        <w:tc>
          <w:tcPr>
            <w:tcW w:w="1800" w:type="dxa"/>
            <w:vAlign w:val="center"/>
          </w:tcPr>
          <w:p w14:paraId="4040D19F" w14:textId="3539D6A2"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Public Health Permit</w:t>
            </w:r>
          </w:p>
        </w:tc>
      </w:tr>
      <w:tr w:rsidR="0059605A" w:rsidRPr="00692565" w14:paraId="6822E16B" w14:textId="77777777" w:rsidTr="00B50FA0">
        <w:trPr>
          <w:cantSplit/>
        </w:trPr>
        <w:tc>
          <w:tcPr>
            <w:tcW w:w="1777" w:type="dxa"/>
            <w:vAlign w:val="center"/>
          </w:tcPr>
          <w:p w14:paraId="24B1FEFE" w14:textId="77777777" w:rsidR="0059605A" w:rsidRPr="00692565" w:rsidRDefault="0059605A" w:rsidP="00692565">
            <w:pPr>
              <w:rPr>
                <w:rFonts w:ascii="Arial" w:eastAsia="Calibri" w:hAnsi="Arial" w:cs="Arial"/>
                <w:sz w:val="24"/>
                <w:szCs w:val="24"/>
              </w:rPr>
            </w:pPr>
            <w:r w:rsidRPr="00692565">
              <w:rPr>
                <w:rFonts w:ascii="Arial" w:eastAsia="Calibri" w:hAnsi="Arial" w:cs="Arial"/>
                <w:b/>
                <w:sz w:val="24"/>
                <w:szCs w:val="24"/>
              </w:rPr>
              <w:t>OWTS Construction</w:t>
            </w:r>
          </w:p>
        </w:tc>
        <w:tc>
          <w:tcPr>
            <w:tcW w:w="1980" w:type="dxa"/>
            <w:vAlign w:val="center"/>
          </w:tcPr>
          <w:p w14:paraId="5B900E05"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Plumbing Code and Professional Guide</w:t>
            </w:r>
          </w:p>
        </w:tc>
        <w:tc>
          <w:tcPr>
            <w:tcW w:w="1620" w:type="dxa"/>
            <w:vAlign w:val="center"/>
          </w:tcPr>
          <w:p w14:paraId="4076B50D"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Site evaluation for setbacks</w:t>
            </w:r>
          </w:p>
        </w:tc>
        <w:tc>
          <w:tcPr>
            <w:tcW w:w="1620" w:type="dxa"/>
            <w:vAlign w:val="center"/>
          </w:tcPr>
          <w:p w14:paraId="250C8865"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N/A</w:t>
            </w:r>
          </w:p>
        </w:tc>
        <w:tc>
          <w:tcPr>
            <w:tcW w:w="1710" w:type="dxa"/>
            <w:vAlign w:val="center"/>
          </w:tcPr>
          <w:p w14:paraId="6CD947E8"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N/A</w:t>
            </w:r>
          </w:p>
        </w:tc>
        <w:tc>
          <w:tcPr>
            <w:tcW w:w="1800" w:type="dxa"/>
            <w:vAlign w:val="center"/>
          </w:tcPr>
          <w:p w14:paraId="66A8787B"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Building and Safety and EH approvals required</w:t>
            </w:r>
          </w:p>
        </w:tc>
      </w:tr>
      <w:tr w:rsidR="0059605A" w:rsidRPr="00692565" w14:paraId="65D20D79" w14:textId="77777777" w:rsidTr="00B50FA0">
        <w:trPr>
          <w:cantSplit/>
        </w:trPr>
        <w:tc>
          <w:tcPr>
            <w:tcW w:w="1777" w:type="dxa"/>
            <w:vAlign w:val="center"/>
          </w:tcPr>
          <w:p w14:paraId="1D2EC4CD" w14:textId="77777777" w:rsidR="0059605A" w:rsidRPr="00692565" w:rsidRDefault="0059605A" w:rsidP="00692565">
            <w:pPr>
              <w:rPr>
                <w:rFonts w:ascii="Arial" w:eastAsia="Calibri" w:hAnsi="Arial" w:cs="Arial"/>
                <w:sz w:val="24"/>
                <w:szCs w:val="24"/>
              </w:rPr>
            </w:pPr>
            <w:r w:rsidRPr="00692565">
              <w:rPr>
                <w:rFonts w:ascii="Arial" w:eastAsia="Calibri" w:hAnsi="Arial" w:cs="Arial"/>
                <w:b/>
                <w:sz w:val="24"/>
                <w:szCs w:val="24"/>
              </w:rPr>
              <w:t>OWTS Operation</w:t>
            </w:r>
          </w:p>
        </w:tc>
        <w:tc>
          <w:tcPr>
            <w:tcW w:w="1980" w:type="dxa"/>
            <w:vAlign w:val="center"/>
          </w:tcPr>
          <w:p w14:paraId="2640BAC6"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N/A</w:t>
            </w:r>
          </w:p>
        </w:tc>
        <w:tc>
          <w:tcPr>
            <w:tcW w:w="1620" w:type="dxa"/>
            <w:vAlign w:val="center"/>
          </w:tcPr>
          <w:p w14:paraId="1C4A10A7"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None</w:t>
            </w:r>
          </w:p>
        </w:tc>
        <w:tc>
          <w:tcPr>
            <w:tcW w:w="1620" w:type="dxa"/>
            <w:vAlign w:val="center"/>
          </w:tcPr>
          <w:p w14:paraId="606D9E86"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None</w:t>
            </w:r>
          </w:p>
        </w:tc>
        <w:tc>
          <w:tcPr>
            <w:tcW w:w="1710" w:type="dxa"/>
            <w:vAlign w:val="center"/>
          </w:tcPr>
          <w:p w14:paraId="68675BEF"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Maintenance, including pumping of sludge every 3-5 years recommended</w:t>
            </w:r>
          </w:p>
        </w:tc>
        <w:tc>
          <w:tcPr>
            <w:tcW w:w="1800" w:type="dxa"/>
            <w:vAlign w:val="center"/>
          </w:tcPr>
          <w:p w14:paraId="603ED72F"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None</w:t>
            </w:r>
          </w:p>
        </w:tc>
      </w:tr>
      <w:tr w:rsidR="0059605A" w:rsidRPr="00692565" w14:paraId="0338A4B0" w14:textId="77777777" w:rsidTr="00B50FA0">
        <w:trPr>
          <w:cantSplit/>
        </w:trPr>
        <w:tc>
          <w:tcPr>
            <w:tcW w:w="1777" w:type="dxa"/>
            <w:vAlign w:val="center"/>
          </w:tcPr>
          <w:p w14:paraId="465BCE46" w14:textId="77777777" w:rsidR="0059605A" w:rsidRPr="00692565" w:rsidRDefault="0059605A" w:rsidP="00692565">
            <w:pPr>
              <w:rPr>
                <w:rFonts w:ascii="Arial" w:eastAsia="Calibri" w:hAnsi="Arial" w:cs="Arial"/>
                <w:sz w:val="24"/>
                <w:szCs w:val="24"/>
              </w:rPr>
            </w:pPr>
            <w:r w:rsidRPr="00692565">
              <w:rPr>
                <w:rFonts w:ascii="Arial" w:eastAsia="Calibri" w:hAnsi="Arial" w:cs="Arial"/>
                <w:b/>
                <w:sz w:val="24"/>
                <w:szCs w:val="24"/>
              </w:rPr>
              <w:t>OWTS/NOWTS Building Additions &amp; Remodels</w:t>
            </w:r>
          </w:p>
        </w:tc>
        <w:tc>
          <w:tcPr>
            <w:tcW w:w="1980" w:type="dxa"/>
            <w:vAlign w:val="center"/>
          </w:tcPr>
          <w:p w14:paraId="4B051BCF"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Plumbing Code and Professional Guide</w:t>
            </w:r>
          </w:p>
        </w:tc>
        <w:tc>
          <w:tcPr>
            <w:tcW w:w="1620" w:type="dxa"/>
            <w:vAlign w:val="center"/>
          </w:tcPr>
          <w:p w14:paraId="1E08BFE0"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Performance inspection required by QC prior to application for building addition or remodel; evaluation procedures specified in Professional Guide. EH conducts inspection of setbacks after submission of application.</w:t>
            </w:r>
          </w:p>
        </w:tc>
        <w:tc>
          <w:tcPr>
            <w:tcW w:w="1620" w:type="dxa"/>
            <w:vAlign w:val="center"/>
          </w:tcPr>
          <w:p w14:paraId="50B5A886"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May involve water sampling, dye testing or other monitoring</w:t>
            </w:r>
          </w:p>
        </w:tc>
        <w:tc>
          <w:tcPr>
            <w:tcW w:w="1710" w:type="dxa"/>
            <w:vAlign w:val="center"/>
          </w:tcPr>
          <w:p w14:paraId="640F06B4"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Maintenance, repair, system upgrade, and designation of future expansion area may be required as per Professional Guide</w:t>
            </w:r>
          </w:p>
        </w:tc>
        <w:tc>
          <w:tcPr>
            <w:tcW w:w="1800" w:type="dxa"/>
            <w:vAlign w:val="center"/>
          </w:tcPr>
          <w:p w14:paraId="2F81020E"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Building and Safety and EH approvals required</w:t>
            </w:r>
          </w:p>
        </w:tc>
      </w:tr>
      <w:tr w:rsidR="0059605A" w:rsidRPr="00692565" w14:paraId="7954D35B" w14:textId="77777777" w:rsidTr="00B50FA0">
        <w:trPr>
          <w:cantSplit/>
        </w:trPr>
        <w:tc>
          <w:tcPr>
            <w:tcW w:w="1777" w:type="dxa"/>
            <w:vAlign w:val="center"/>
          </w:tcPr>
          <w:p w14:paraId="2F129FFF" w14:textId="77777777" w:rsidR="0059605A" w:rsidRPr="00692565" w:rsidRDefault="0059605A" w:rsidP="00692565">
            <w:pPr>
              <w:rPr>
                <w:rFonts w:ascii="Arial" w:eastAsia="Calibri" w:hAnsi="Arial" w:cs="Arial"/>
                <w:b/>
                <w:sz w:val="24"/>
                <w:szCs w:val="24"/>
              </w:rPr>
            </w:pPr>
            <w:r w:rsidRPr="00692565">
              <w:rPr>
                <w:rFonts w:ascii="Arial" w:eastAsia="Calibri" w:hAnsi="Arial" w:cs="Arial"/>
                <w:b/>
                <w:sz w:val="24"/>
                <w:szCs w:val="24"/>
              </w:rPr>
              <w:t>Point of Sale Inspections</w:t>
            </w:r>
          </w:p>
          <w:p w14:paraId="7890CBFB" w14:textId="77777777" w:rsidR="0059605A" w:rsidRPr="00692565" w:rsidRDefault="0059605A" w:rsidP="00692565">
            <w:pPr>
              <w:rPr>
                <w:rFonts w:ascii="Arial" w:eastAsia="Calibri" w:hAnsi="Arial" w:cs="Arial"/>
                <w:sz w:val="24"/>
                <w:szCs w:val="24"/>
              </w:rPr>
            </w:pPr>
          </w:p>
        </w:tc>
        <w:tc>
          <w:tcPr>
            <w:tcW w:w="1980" w:type="dxa"/>
            <w:vAlign w:val="center"/>
          </w:tcPr>
          <w:p w14:paraId="65EE64ED"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N/A</w:t>
            </w:r>
          </w:p>
        </w:tc>
        <w:tc>
          <w:tcPr>
            <w:tcW w:w="1620" w:type="dxa"/>
            <w:vAlign w:val="center"/>
          </w:tcPr>
          <w:p w14:paraId="05A2C4F9"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Inspection of OWTS conducted by independent maintenance provider or professional in conjunction with sale of a property or re-financing.</w:t>
            </w:r>
          </w:p>
        </w:tc>
        <w:tc>
          <w:tcPr>
            <w:tcW w:w="1620" w:type="dxa"/>
            <w:vAlign w:val="center"/>
          </w:tcPr>
          <w:p w14:paraId="506B3503"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May involve water sampling, dye testing or other monitoring</w:t>
            </w:r>
          </w:p>
        </w:tc>
        <w:tc>
          <w:tcPr>
            <w:tcW w:w="1710" w:type="dxa"/>
            <w:vAlign w:val="center"/>
          </w:tcPr>
          <w:p w14:paraId="3BDD828A"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Maintenance and/or repair/system upgrade work may be recommended or required as a result of inspection findings.</w:t>
            </w:r>
          </w:p>
        </w:tc>
        <w:tc>
          <w:tcPr>
            <w:tcW w:w="1800" w:type="dxa"/>
            <w:vAlign w:val="center"/>
          </w:tcPr>
          <w:p w14:paraId="3BE5C8CA"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N/A</w:t>
            </w:r>
          </w:p>
        </w:tc>
      </w:tr>
      <w:tr w:rsidR="0059605A" w:rsidRPr="00692565" w14:paraId="590E9285" w14:textId="77777777" w:rsidTr="00B50FA0">
        <w:trPr>
          <w:cantSplit/>
        </w:trPr>
        <w:tc>
          <w:tcPr>
            <w:tcW w:w="1777" w:type="dxa"/>
            <w:vAlign w:val="center"/>
          </w:tcPr>
          <w:p w14:paraId="463D526E" w14:textId="77777777" w:rsidR="0059605A" w:rsidRPr="00692565" w:rsidRDefault="0059605A" w:rsidP="00692565">
            <w:pPr>
              <w:rPr>
                <w:rFonts w:ascii="Arial" w:eastAsia="Calibri" w:hAnsi="Arial" w:cs="Arial"/>
                <w:b/>
                <w:sz w:val="24"/>
                <w:szCs w:val="24"/>
              </w:rPr>
            </w:pPr>
            <w:r w:rsidRPr="00692565">
              <w:rPr>
                <w:rFonts w:ascii="Arial" w:eastAsia="Calibri" w:hAnsi="Arial" w:cs="Arial"/>
                <w:b/>
                <w:sz w:val="24"/>
                <w:szCs w:val="24"/>
              </w:rPr>
              <w:t>Complaint Investigations</w:t>
            </w:r>
          </w:p>
          <w:p w14:paraId="39900FEA" w14:textId="77777777" w:rsidR="0059605A" w:rsidRPr="00692565" w:rsidRDefault="0059605A" w:rsidP="00692565">
            <w:pPr>
              <w:rPr>
                <w:rFonts w:ascii="Arial" w:eastAsia="Calibri" w:hAnsi="Arial" w:cs="Arial"/>
                <w:sz w:val="24"/>
                <w:szCs w:val="24"/>
              </w:rPr>
            </w:pPr>
            <w:r w:rsidRPr="00692565">
              <w:rPr>
                <w:rFonts w:ascii="Arial" w:eastAsia="Calibri" w:hAnsi="Arial" w:cs="Arial"/>
                <w:b/>
                <w:sz w:val="24"/>
                <w:szCs w:val="24"/>
              </w:rPr>
              <w:t>(Abatement)</w:t>
            </w:r>
          </w:p>
        </w:tc>
        <w:tc>
          <w:tcPr>
            <w:tcW w:w="1980" w:type="dxa"/>
            <w:vAlign w:val="center"/>
          </w:tcPr>
          <w:p w14:paraId="66BF688F"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Title 11</w:t>
            </w:r>
          </w:p>
        </w:tc>
        <w:tc>
          <w:tcPr>
            <w:tcW w:w="1620" w:type="dxa"/>
            <w:vAlign w:val="center"/>
          </w:tcPr>
          <w:p w14:paraId="581B2D02"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Inspections of OWTS/NOWTS by EH staff in response to complaints or observed violation(s).</w:t>
            </w:r>
          </w:p>
        </w:tc>
        <w:tc>
          <w:tcPr>
            <w:tcW w:w="1620" w:type="dxa"/>
            <w:vAlign w:val="center"/>
          </w:tcPr>
          <w:p w14:paraId="259A979F"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May involve water sampling, dye testing or other monitoring</w:t>
            </w:r>
          </w:p>
        </w:tc>
        <w:tc>
          <w:tcPr>
            <w:tcW w:w="1710" w:type="dxa"/>
            <w:vAlign w:val="center"/>
          </w:tcPr>
          <w:p w14:paraId="36B765D6"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Maintenance and/or repair work/system upgrade may be required as a result of inspection findings.</w:t>
            </w:r>
          </w:p>
        </w:tc>
        <w:tc>
          <w:tcPr>
            <w:tcW w:w="1800" w:type="dxa"/>
            <w:vAlign w:val="center"/>
          </w:tcPr>
          <w:p w14:paraId="34CA89A0" w14:textId="77777777" w:rsidR="0059605A" w:rsidRPr="00692565" w:rsidRDefault="0059605A" w:rsidP="00692565">
            <w:pPr>
              <w:jc w:val="center"/>
              <w:rPr>
                <w:rFonts w:ascii="Arial" w:eastAsia="Calibri" w:hAnsi="Arial" w:cs="Arial"/>
                <w:sz w:val="24"/>
                <w:szCs w:val="24"/>
              </w:rPr>
            </w:pPr>
            <w:r w:rsidRPr="00692565">
              <w:rPr>
                <w:rFonts w:ascii="Arial" w:eastAsia="Calibri" w:hAnsi="Arial" w:cs="Arial"/>
                <w:sz w:val="24"/>
                <w:szCs w:val="24"/>
              </w:rPr>
              <w:t>N/A</w:t>
            </w:r>
          </w:p>
        </w:tc>
      </w:tr>
    </w:tbl>
    <w:p w14:paraId="25E27794" w14:textId="77777777" w:rsidR="0059605A" w:rsidRPr="00692565" w:rsidRDefault="0059605A" w:rsidP="00692565">
      <w:pPr>
        <w:widowControl w:val="0"/>
        <w:spacing w:after="240"/>
        <w:ind w:left="720"/>
        <w:rPr>
          <w:rFonts w:ascii="Arial" w:eastAsia="Calibri" w:hAnsi="Arial" w:cs="Arial"/>
          <w:b/>
          <w:szCs w:val="24"/>
        </w:rPr>
      </w:pPr>
    </w:p>
    <w:p w14:paraId="4C64445E" w14:textId="051BA52C" w:rsidR="00AB49AF" w:rsidRPr="00692565" w:rsidRDefault="00AB49AF" w:rsidP="00692565">
      <w:pPr>
        <w:keepNext/>
        <w:keepLines/>
        <w:widowControl w:val="0"/>
        <w:tabs>
          <w:tab w:val="left" w:pos="720"/>
        </w:tabs>
        <w:spacing w:before="360" w:after="240"/>
        <w:outlineLvl w:val="1"/>
        <w:rPr>
          <w:rFonts w:ascii="Arial" w:eastAsia="Calibri" w:hAnsi="Arial" w:cs="Arial"/>
          <w:b/>
          <w:bCs/>
          <w:szCs w:val="24"/>
          <w:u w:val="single"/>
        </w:rPr>
      </w:pPr>
      <w:bookmarkStart w:id="94" w:name="_Toc443404115"/>
      <w:bookmarkStart w:id="95" w:name="_Toc456103061"/>
      <w:r w:rsidRPr="00692565">
        <w:rPr>
          <w:rFonts w:ascii="Arial" w:eastAsia="Calibri" w:hAnsi="Arial" w:cs="Arial"/>
          <w:b/>
          <w:bCs/>
          <w:szCs w:val="24"/>
        </w:rPr>
        <w:t xml:space="preserve">4.2 </w:t>
      </w:r>
      <w:r w:rsidRPr="00692565">
        <w:rPr>
          <w:rFonts w:ascii="Arial" w:eastAsia="Calibri" w:hAnsi="Arial" w:cs="Arial"/>
          <w:b/>
          <w:bCs/>
          <w:szCs w:val="24"/>
        </w:rPr>
        <w:tab/>
      </w:r>
      <w:r w:rsidRPr="00692565">
        <w:rPr>
          <w:rFonts w:ascii="Arial" w:eastAsia="Calibri" w:hAnsi="Arial" w:cs="Arial"/>
          <w:b/>
          <w:bCs/>
          <w:szCs w:val="24"/>
          <w:u w:val="single"/>
        </w:rPr>
        <w:t>OWTS Near Impaired Water Bodies</w:t>
      </w:r>
      <w:bookmarkEnd w:id="94"/>
      <w:bookmarkEnd w:id="95"/>
    </w:p>
    <w:p w14:paraId="3D9FB1ED"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As described in Section 2.5, the below impaired water bodies are listed pursuant to section 303(d) of the Clean Water Act for impairment due to nitrogen or pathogen indicators.  Some of these impaired water bodies have TMDL levels established by the RWQCB.</w:t>
      </w:r>
    </w:p>
    <w:p w14:paraId="32799A87"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OWTS near impaired water bodies that are not listed as impaired due to nitrogen or pathogen indicators, and do not have a TMDL and are not covered by a Local Agency Management Program with special provisions, are not addressed by Tier 3.</w:t>
      </w:r>
    </w:p>
    <w:p w14:paraId="7E2A072E"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No other special provisions related to impaired water bodies have been adopted for OWTS in Los Angeles County.</w:t>
      </w:r>
    </w:p>
    <w:p w14:paraId="2D625D42"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Consideration of pathogen impairment for Malibu Creek (including Las Virgenes Creek and Malibu Lagoon segments) will continue to be managed under the APMP with requirement for Tier 3 systems (NOWTS) until a TMDL with OWTS allotment is established for pathogens.  </w:t>
      </w:r>
    </w:p>
    <w:p w14:paraId="31A07608"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Currently, Malibu Creek has a TMDL with OWTS (a.k.a. septic) allotment for nitrogen.  </w:t>
      </w:r>
      <w:r w:rsidRPr="00692565">
        <w:rPr>
          <w:rFonts w:ascii="Arial" w:eastAsia="Calibri" w:hAnsi="Arial" w:cs="Arial"/>
          <w:b/>
          <w:szCs w:val="24"/>
        </w:rPr>
        <w:t>Table 2-3</w:t>
      </w:r>
      <w:r w:rsidRPr="00692565">
        <w:rPr>
          <w:rFonts w:ascii="Arial" w:eastAsia="Calibri" w:hAnsi="Arial" w:cs="Arial"/>
          <w:szCs w:val="24"/>
        </w:rPr>
        <w:t xml:space="preserve"> in Section 2.5, above, summarizes the current status of TMDLs for relevant impaired water bodies. </w:t>
      </w:r>
      <w:r w:rsidRPr="00692565">
        <w:rPr>
          <w:rFonts w:ascii="Arial" w:eastAsia="Calibri" w:hAnsi="Arial" w:cs="Arial"/>
          <w:b/>
          <w:szCs w:val="24"/>
        </w:rPr>
        <w:t>Figure 4-1</w:t>
      </w:r>
      <w:r w:rsidRPr="00692565">
        <w:rPr>
          <w:rFonts w:ascii="Arial" w:eastAsia="Calibri" w:hAnsi="Arial" w:cs="Arial"/>
          <w:szCs w:val="24"/>
        </w:rPr>
        <w:t xml:space="preserve"> shows the water bodies in Los Angeles County that are impaired due to nitrogen or pathogen indicators.  </w:t>
      </w:r>
    </w:p>
    <w:p w14:paraId="73DCEE90" w14:textId="77777777" w:rsidR="00AB49AF" w:rsidRPr="00692565" w:rsidRDefault="00AB49AF" w:rsidP="00B2372B">
      <w:pPr>
        <w:widowControl w:val="0"/>
        <w:spacing w:after="240" w:line="276" w:lineRule="auto"/>
        <w:ind w:left="720"/>
        <w:jc w:val="both"/>
        <w:rPr>
          <w:rFonts w:ascii="Arial" w:eastAsia="Calibri" w:hAnsi="Arial" w:cs="Arial"/>
          <w:b/>
          <w:szCs w:val="24"/>
        </w:rPr>
      </w:pPr>
      <w:r w:rsidRPr="00692565">
        <w:rPr>
          <w:rFonts w:ascii="Arial" w:eastAsia="Calibri" w:hAnsi="Arial" w:cs="Arial"/>
          <w:b/>
          <w:szCs w:val="24"/>
        </w:rPr>
        <w:t>Water Bodies Impaired for Pathogens Subject to Tier 3:</w:t>
      </w:r>
    </w:p>
    <w:p w14:paraId="7DB90C76" w14:textId="77777777" w:rsidR="00AB49AF" w:rsidRPr="00692565" w:rsidRDefault="00AB49AF" w:rsidP="00B2372B">
      <w:pPr>
        <w:widowControl w:val="0"/>
        <w:numPr>
          <w:ilvl w:val="0"/>
          <w:numId w:val="19"/>
        </w:numPr>
        <w:spacing w:after="120" w:line="276" w:lineRule="auto"/>
        <w:jc w:val="both"/>
        <w:rPr>
          <w:rFonts w:ascii="Arial" w:eastAsia="Calibri" w:hAnsi="Arial" w:cs="Arial"/>
          <w:szCs w:val="24"/>
        </w:rPr>
      </w:pPr>
      <w:r w:rsidRPr="00692565">
        <w:rPr>
          <w:rFonts w:ascii="Arial" w:eastAsia="Calibri" w:hAnsi="Arial" w:cs="Arial"/>
          <w:szCs w:val="24"/>
        </w:rPr>
        <w:t>Coyote Creek</w:t>
      </w:r>
    </w:p>
    <w:p w14:paraId="3F1FF856" w14:textId="77777777" w:rsidR="00AB49AF" w:rsidRPr="00692565" w:rsidRDefault="00AB49AF" w:rsidP="00B2372B">
      <w:pPr>
        <w:widowControl w:val="0"/>
        <w:numPr>
          <w:ilvl w:val="0"/>
          <w:numId w:val="19"/>
        </w:numPr>
        <w:spacing w:after="120" w:line="276" w:lineRule="auto"/>
        <w:jc w:val="both"/>
        <w:rPr>
          <w:rFonts w:ascii="Arial" w:eastAsia="Calibri" w:hAnsi="Arial" w:cs="Arial"/>
          <w:szCs w:val="24"/>
        </w:rPr>
      </w:pPr>
      <w:r w:rsidRPr="00692565">
        <w:rPr>
          <w:rFonts w:ascii="Arial" w:eastAsia="Calibri" w:hAnsi="Arial" w:cs="Arial"/>
          <w:szCs w:val="24"/>
        </w:rPr>
        <w:t>Malibu Creek (Includes Las Virgenes Creek and Malibu Lagoon)</w:t>
      </w:r>
    </w:p>
    <w:p w14:paraId="4886E39E" w14:textId="77777777" w:rsidR="00AB49AF" w:rsidRPr="00692565" w:rsidRDefault="00AB49AF" w:rsidP="00B2372B">
      <w:pPr>
        <w:widowControl w:val="0"/>
        <w:numPr>
          <w:ilvl w:val="0"/>
          <w:numId w:val="19"/>
        </w:numPr>
        <w:spacing w:after="120" w:line="276" w:lineRule="auto"/>
        <w:jc w:val="both"/>
        <w:rPr>
          <w:rFonts w:ascii="Arial" w:eastAsia="Calibri" w:hAnsi="Arial" w:cs="Arial"/>
          <w:szCs w:val="24"/>
        </w:rPr>
      </w:pPr>
      <w:r w:rsidRPr="00692565">
        <w:rPr>
          <w:rFonts w:ascii="Arial" w:eastAsia="Calibri" w:hAnsi="Arial" w:cs="Arial"/>
          <w:szCs w:val="24"/>
        </w:rPr>
        <w:t>San Gabriel River Reach 1 (Estuary to Firestone)</w:t>
      </w:r>
    </w:p>
    <w:p w14:paraId="79D6FF35" w14:textId="77777777" w:rsidR="00AB49AF" w:rsidRPr="00692565" w:rsidRDefault="00AB49AF" w:rsidP="00B2372B">
      <w:pPr>
        <w:widowControl w:val="0"/>
        <w:numPr>
          <w:ilvl w:val="0"/>
          <w:numId w:val="19"/>
        </w:numPr>
        <w:spacing w:after="120" w:line="276" w:lineRule="auto"/>
        <w:jc w:val="both"/>
        <w:rPr>
          <w:rFonts w:ascii="Arial" w:eastAsia="Calibri" w:hAnsi="Arial" w:cs="Arial"/>
          <w:szCs w:val="24"/>
        </w:rPr>
      </w:pPr>
      <w:r w:rsidRPr="00692565">
        <w:rPr>
          <w:rFonts w:ascii="Arial" w:eastAsia="Calibri" w:hAnsi="Arial" w:cs="Arial"/>
          <w:szCs w:val="24"/>
        </w:rPr>
        <w:t>San Gabriel River Reach 2 (Firestone to Whittier Narrows Dam)</w:t>
      </w:r>
    </w:p>
    <w:p w14:paraId="48099A27" w14:textId="77777777" w:rsidR="00AB49AF" w:rsidRPr="00692565" w:rsidRDefault="00AB49AF" w:rsidP="00B2372B">
      <w:pPr>
        <w:widowControl w:val="0"/>
        <w:numPr>
          <w:ilvl w:val="0"/>
          <w:numId w:val="19"/>
        </w:numPr>
        <w:spacing w:after="120" w:line="276" w:lineRule="auto"/>
        <w:jc w:val="both"/>
        <w:rPr>
          <w:rFonts w:ascii="Arial" w:eastAsia="Calibri" w:hAnsi="Arial" w:cs="Arial"/>
          <w:szCs w:val="24"/>
        </w:rPr>
      </w:pPr>
      <w:r w:rsidRPr="00692565">
        <w:rPr>
          <w:rFonts w:ascii="Arial" w:eastAsia="Calibri" w:hAnsi="Arial" w:cs="Arial"/>
          <w:szCs w:val="24"/>
        </w:rPr>
        <w:t xml:space="preserve">San Gabriel River Reach 3 (Whittier Narrows to Ramona) </w:t>
      </w:r>
    </w:p>
    <w:p w14:paraId="336B946C" w14:textId="77777777" w:rsidR="00AB49AF" w:rsidRPr="00692565" w:rsidRDefault="00AB49AF" w:rsidP="00B2372B">
      <w:pPr>
        <w:widowControl w:val="0"/>
        <w:numPr>
          <w:ilvl w:val="0"/>
          <w:numId w:val="19"/>
        </w:numPr>
        <w:spacing w:after="120" w:line="276" w:lineRule="auto"/>
        <w:jc w:val="both"/>
        <w:rPr>
          <w:rFonts w:ascii="Arial" w:eastAsia="Calibri" w:hAnsi="Arial" w:cs="Arial"/>
          <w:szCs w:val="24"/>
        </w:rPr>
      </w:pPr>
      <w:r w:rsidRPr="00692565">
        <w:rPr>
          <w:rFonts w:ascii="Arial" w:eastAsia="Calibri" w:hAnsi="Arial" w:cs="Arial"/>
          <w:szCs w:val="24"/>
        </w:rPr>
        <w:t xml:space="preserve">San Jose Creek Reach 1 (San Gabriel Confluence to Temple Street) </w:t>
      </w:r>
    </w:p>
    <w:p w14:paraId="4129CD4C" w14:textId="77777777" w:rsidR="00AB49AF" w:rsidRPr="00692565" w:rsidRDefault="00AB49AF" w:rsidP="00B2372B">
      <w:pPr>
        <w:widowControl w:val="0"/>
        <w:numPr>
          <w:ilvl w:val="0"/>
          <w:numId w:val="19"/>
        </w:numPr>
        <w:spacing w:after="120" w:line="276" w:lineRule="auto"/>
        <w:jc w:val="both"/>
        <w:rPr>
          <w:rFonts w:ascii="Arial" w:eastAsia="Calibri" w:hAnsi="Arial" w:cs="Arial"/>
          <w:szCs w:val="24"/>
        </w:rPr>
      </w:pPr>
      <w:r w:rsidRPr="00692565">
        <w:rPr>
          <w:rFonts w:ascii="Arial" w:eastAsia="Calibri" w:hAnsi="Arial" w:cs="Arial"/>
          <w:szCs w:val="24"/>
        </w:rPr>
        <w:t xml:space="preserve">San Jose Creek Reach 2 (Temple Street to Interstate -10 at White Ave.) </w:t>
      </w:r>
    </w:p>
    <w:p w14:paraId="7BB5C32F" w14:textId="77777777" w:rsidR="00AB49AF" w:rsidRPr="00692565" w:rsidRDefault="00AB49AF" w:rsidP="00B2372B">
      <w:pPr>
        <w:widowControl w:val="0"/>
        <w:numPr>
          <w:ilvl w:val="0"/>
          <w:numId w:val="19"/>
        </w:numPr>
        <w:spacing w:after="120" w:line="276" w:lineRule="auto"/>
        <w:jc w:val="both"/>
        <w:rPr>
          <w:rFonts w:ascii="Arial" w:eastAsia="Calibri" w:hAnsi="Arial" w:cs="Arial"/>
          <w:szCs w:val="24"/>
        </w:rPr>
      </w:pPr>
      <w:r w:rsidRPr="00692565">
        <w:rPr>
          <w:rFonts w:ascii="Arial" w:eastAsia="Calibri" w:hAnsi="Arial" w:cs="Arial"/>
          <w:szCs w:val="24"/>
        </w:rPr>
        <w:t xml:space="preserve">Sawpit Creek </w:t>
      </w:r>
    </w:p>
    <w:p w14:paraId="070DD578" w14:textId="77777777" w:rsidR="00AB49AF" w:rsidRPr="00692565" w:rsidRDefault="00AB49AF" w:rsidP="00B2372B">
      <w:pPr>
        <w:widowControl w:val="0"/>
        <w:numPr>
          <w:ilvl w:val="0"/>
          <w:numId w:val="19"/>
        </w:numPr>
        <w:spacing w:after="240" w:line="276" w:lineRule="auto"/>
        <w:jc w:val="both"/>
        <w:rPr>
          <w:rFonts w:ascii="Arial" w:eastAsia="Calibri" w:hAnsi="Arial" w:cs="Arial"/>
          <w:szCs w:val="24"/>
        </w:rPr>
      </w:pPr>
      <w:r w:rsidRPr="00692565">
        <w:rPr>
          <w:rFonts w:ascii="Arial" w:eastAsia="Calibri" w:hAnsi="Arial" w:cs="Arial"/>
          <w:szCs w:val="24"/>
        </w:rPr>
        <w:t xml:space="preserve">Walnut Creek Wash (Drains from Puddingstone Reservoir) </w:t>
      </w:r>
    </w:p>
    <w:p w14:paraId="2CB9E651" w14:textId="77777777" w:rsidR="00AB49AF" w:rsidRPr="00692565" w:rsidRDefault="00AB49AF" w:rsidP="00B2372B">
      <w:pPr>
        <w:widowControl w:val="0"/>
        <w:spacing w:after="240" w:line="276" w:lineRule="auto"/>
        <w:ind w:left="720"/>
        <w:jc w:val="both"/>
        <w:rPr>
          <w:rFonts w:ascii="Arial" w:eastAsia="Calibri" w:hAnsi="Arial" w:cs="Arial"/>
          <w:b/>
          <w:szCs w:val="24"/>
        </w:rPr>
      </w:pPr>
      <w:r w:rsidRPr="00692565">
        <w:rPr>
          <w:rFonts w:ascii="Arial" w:eastAsia="Calibri" w:hAnsi="Arial" w:cs="Arial"/>
          <w:b/>
          <w:szCs w:val="24"/>
        </w:rPr>
        <w:t>Water Bodies Impaired for Nitrogen Subject to Tier 3:</w:t>
      </w:r>
    </w:p>
    <w:p w14:paraId="72C58C50" w14:textId="77777777" w:rsidR="00AB49AF" w:rsidRPr="00692565" w:rsidRDefault="00AB49AF" w:rsidP="00B2372B">
      <w:pPr>
        <w:widowControl w:val="0"/>
        <w:numPr>
          <w:ilvl w:val="0"/>
          <w:numId w:val="20"/>
        </w:numPr>
        <w:spacing w:after="120" w:line="276" w:lineRule="auto"/>
        <w:jc w:val="both"/>
        <w:rPr>
          <w:rFonts w:ascii="Arial" w:eastAsia="Calibri" w:hAnsi="Arial" w:cs="Arial"/>
          <w:szCs w:val="24"/>
        </w:rPr>
      </w:pPr>
      <w:r w:rsidRPr="00692565">
        <w:rPr>
          <w:rFonts w:ascii="Arial" w:eastAsia="Calibri" w:hAnsi="Arial" w:cs="Arial"/>
          <w:szCs w:val="24"/>
        </w:rPr>
        <w:t>Malibu Creek (Includes Las Virgenes Creek and Malibu Lagoon)</w:t>
      </w:r>
    </w:p>
    <w:p w14:paraId="1FA4BF91" w14:textId="77777777" w:rsidR="00AB49AF" w:rsidRPr="00692565" w:rsidRDefault="00AB49AF" w:rsidP="00B2372B">
      <w:pPr>
        <w:widowControl w:val="0"/>
        <w:numPr>
          <w:ilvl w:val="0"/>
          <w:numId w:val="20"/>
        </w:numPr>
        <w:spacing w:after="120" w:line="276" w:lineRule="auto"/>
        <w:jc w:val="both"/>
        <w:rPr>
          <w:rFonts w:ascii="Arial" w:eastAsia="Calibri" w:hAnsi="Arial" w:cs="Arial"/>
          <w:szCs w:val="24"/>
        </w:rPr>
      </w:pPr>
      <w:r w:rsidRPr="00692565">
        <w:rPr>
          <w:rFonts w:ascii="Arial" w:eastAsia="Calibri" w:hAnsi="Arial" w:cs="Arial"/>
          <w:szCs w:val="24"/>
        </w:rPr>
        <w:t>Westlake Lake</w:t>
      </w:r>
    </w:p>
    <w:p w14:paraId="0E55E3BD" w14:textId="77777777" w:rsidR="00AB49AF" w:rsidRPr="00692565" w:rsidRDefault="00AB49AF" w:rsidP="00B50FA0">
      <w:pPr>
        <w:widowControl w:val="0"/>
        <w:numPr>
          <w:ilvl w:val="0"/>
          <w:numId w:val="20"/>
        </w:numPr>
        <w:spacing w:after="120" w:line="276" w:lineRule="auto"/>
        <w:jc w:val="both"/>
        <w:rPr>
          <w:rFonts w:ascii="Arial" w:eastAsia="Calibri" w:hAnsi="Arial" w:cs="Arial"/>
          <w:szCs w:val="24"/>
        </w:rPr>
      </w:pPr>
      <w:r w:rsidRPr="00692565">
        <w:rPr>
          <w:rFonts w:ascii="Arial" w:eastAsia="Calibri" w:hAnsi="Arial" w:cs="Arial"/>
          <w:szCs w:val="24"/>
        </w:rPr>
        <w:t>Mint Canyon Creek</w:t>
      </w:r>
    </w:p>
    <w:p w14:paraId="100E76C5" w14:textId="11D1968E" w:rsidR="00AB49AF" w:rsidRDefault="00AB49AF" w:rsidP="00B50FA0">
      <w:pPr>
        <w:widowControl w:val="0"/>
        <w:numPr>
          <w:ilvl w:val="0"/>
          <w:numId w:val="20"/>
        </w:numPr>
        <w:spacing w:after="120" w:line="276" w:lineRule="auto"/>
        <w:jc w:val="both"/>
        <w:rPr>
          <w:rFonts w:ascii="Arial" w:eastAsia="Calibri" w:hAnsi="Arial" w:cs="Arial"/>
          <w:szCs w:val="24"/>
        </w:rPr>
      </w:pPr>
      <w:r w:rsidRPr="00692565">
        <w:rPr>
          <w:rFonts w:ascii="Arial" w:eastAsia="Calibri" w:hAnsi="Arial" w:cs="Arial"/>
          <w:szCs w:val="24"/>
        </w:rPr>
        <w:t xml:space="preserve">Santa Clara River Lakes (Lakes Hughes, </w:t>
      </w:r>
      <w:r w:rsidR="00B50FA0">
        <w:rPr>
          <w:rFonts w:ascii="Arial" w:eastAsia="Calibri" w:hAnsi="Arial" w:cs="Arial"/>
          <w:szCs w:val="24"/>
        </w:rPr>
        <w:t xml:space="preserve">Lake </w:t>
      </w:r>
      <w:r w:rsidRPr="00692565">
        <w:rPr>
          <w:rFonts w:ascii="Arial" w:eastAsia="Calibri" w:hAnsi="Arial" w:cs="Arial"/>
          <w:szCs w:val="24"/>
        </w:rPr>
        <w:t>Muntz, and Elizabeth</w:t>
      </w:r>
      <w:r w:rsidR="00B50FA0">
        <w:rPr>
          <w:rFonts w:ascii="Arial" w:eastAsia="Calibri" w:hAnsi="Arial" w:cs="Arial"/>
          <w:szCs w:val="24"/>
        </w:rPr>
        <w:t xml:space="preserve"> Lake</w:t>
      </w:r>
      <w:r w:rsidRPr="00692565">
        <w:rPr>
          <w:rFonts w:ascii="Arial" w:eastAsia="Calibri" w:hAnsi="Arial" w:cs="Arial"/>
          <w:szCs w:val="24"/>
        </w:rPr>
        <w:t>)</w:t>
      </w:r>
      <w:r w:rsidR="00B50FA0">
        <w:rPr>
          <w:rFonts w:ascii="Arial" w:eastAsia="Calibri" w:hAnsi="Arial" w:cs="Arial"/>
          <w:szCs w:val="24"/>
        </w:rPr>
        <w:t>.</w:t>
      </w:r>
    </w:p>
    <w:p w14:paraId="30898008" w14:textId="77777777" w:rsidR="00B50FA0" w:rsidRPr="00692565" w:rsidRDefault="00B50FA0" w:rsidP="00B50FA0">
      <w:pPr>
        <w:widowControl w:val="0"/>
        <w:spacing w:after="120" w:line="276" w:lineRule="auto"/>
        <w:ind w:left="1080"/>
        <w:jc w:val="both"/>
        <w:rPr>
          <w:rFonts w:ascii="Arial" w:eastAsia="Calibri" w:hAnsi="Arial" w:cs="Arial"/>
          <w:szCs w:val="24"/>
        </w:rPr>
      </w:pPr>
    </w:p>
    <w:p w14:paraId="15EF2462"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The above impaired water bodies require a 600 feet boundary for OWTS until a TMDL with OWTS allotment is established by the RWQCB in a TMDL implementation plan.  Until a TMDL with OWTS allotment is established, new or replacement OWTS within 600 feet of an impaired water body must meet the specific requirements of Tier 3, which involves inclusion in an APMP.  </w:t>
      </w:r>
      <w:r w:rsidRPr="00692565">
        <w:rPr>
          <w:rFonts w:ascii="Arial" w:eastAsia="Calibri" w:hAnsi="Arial" w:cs="Arial"/>
          <w:b/>
          <w:szCs w:val="24"/>
        </w:rPr>
        <w:t>Appendix B</w:t>
      </w:r>
      <w:r w:rsidRPr="00692565">
        <w:rPr>
          <w:rFonts w:ascii="Arial" w:eastAsia="Calibri" w:hAnsi="Arial" w:cs="Arial"/>
          <w:szCs w:val="24"/>
        </w:rPr>
        <w:t xml:space="preserve"> describes development of the APMP.  For Tier 3 systems, the APMP requires that supplemental treatment for nitrogen and/or pathogens must be used, based on the source of impairment of the nearby water body.  Supplemental treatment classifies a system as a NOWTS, and requirements for NOWTS are described in greater detail in Section 3.5 and Section 3.6, above.</w:t>
      </w:r>
    </w:p>
    <w:p w14:paraId="12537BA7" w14:textId="77777777" w:rsidR="00AB49AF" w:rsidRPr="00692565" w:rsidRDefault="00AB49AF" w:rsidP="00B2372B">
      <w:pPr>
        <w:widowControl w:val="0"/>
        <w:spacing w:after="240" w:line="276" w:lineRule="auto"/>
        <w:ind w:left="720"/>
        <w:jc w:val="both"/>
        <w:rPr>
          <w:rFonts w:ascii="Arial" w:eastAsia="Calibri" w:hAnsi="Arial" w:cs="Arial"/>
          <w:b/>
          <w:szCs w:val="24"/>
          <w:u w:val="single"/>
        </w:rPr>
      </w:pPr>
      <w:r w:rsidRPr="00692565">
        <w:rPr>
          <w:rFonts w:ascii="Arial" w:eastAsia="Calibri" w:hAnsi="Arial" w:cs="Arial"/>
          <w:b/>
          <w:szCs w:val="24"/>
          <w:u w:val="single"/>
        </w:rPr>
        <w:t>Malibu Creek – TMDL with OWTS Allotment for Nitrogen:</w:t>
      </w:r>
    </w:p>
    <w:p w14:paraId="27BB640D"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Consideration of nitrogen impairment for Malibu Creek will be managed under the TMDL implementation plan for Malibu Creek (USEPA, 2013) once a relevant OWTS allotment for Domestic OWTS is defined by the RWQCB.  TMDLs for nitrogen have not yet been established for segments within the Malibu Creek Watershed.  Appendix B provides information for determining whether a system location is considered near to an impaired water body, including a map tool provided by the SWRCB.</w:t>
      </w:r>
    </w:p>
    <w:p w14:paraId="45814B5C" w14:textId="035C7A45" w:rsidR="00AB49AF" w:rsidRPr="00692565" w:rsidRDefault="00AB49AF" w:rsidP="00B2372B">
      <w:pPr>
        <w:spacing w:after="240" w:line="276" w:lineRule="auto"/>
        <w:ind w:left="720"/>
        <w:jc w:val="both"/>
        <w:rPr>
          <w:rFonts w:ascii="Arial" w:eastAsia="Calibri" w:hAnsi="Arial" w:cs="Arial"/>
          <w:szCs w:val="24"/>
        </w:rPr>
      </w:pPr>
      <w:r w:rsidRPr="00692565">
        <w:rPr>
          <w:rFonts w:ascii="Arial" w:eastAsia="Calibri" w:hAnsi="Arial" w:cs="Arial"/>
          <w:b/>
          <w:szCs w:val="24"/>
        </w:rPr>
        <w:t>Table 4-2</w:t>
      </w:r>
      <w:r w:rsidRPr="00692565">
        <w:rPr>
          <w:rFonts w:ascii="Arial" w:eastAsia="Calibri" w:hAnsi="Arial" w:cs="Arial"/>
          <w:szCs w:val="24"/>
        </w:rPr>
        <w:t xml:space="preserve"> summarizes the OWTS (septic systems) nitrogen allotment for Malibu Creek, which includes domestic and commercial septic systems (USEPA, 2013).  The USEPA has defined an OWTS (septic systems) phosphorus allotment for Malibu Creek as well (USEPA, 2013).  The highest priority for implementation actions for the septic systems category is to ensure that commercial septic systems do not contribute to nutrient loading to the Malibu Lagoon </w:t>
      </w:r>
      <w:proofErr w:type="spellStart"/>
      <w:r w:rsidRPr="00692565">
        <w:rPr>
          <w:rFonts w:ascii="Arial" w:eastAsia="Calibri" w:hAnsi="Arial" w:cs="Arial"/>
          <w:szCs w:val="24"/>
        </w:rPr>
        <w:t>subwatershed</w:t>
      </w:r>
      <w:proofErr w:type="spellEnd"/>
      <w:r w:rsidRPr="00692565">
        <w:rPr>
          <w:rFonts w:ascii="Arial" w:eastAsia="Calibri" w:hAnsi="Arial" w:cs="Arial"/>
          <w:szCs w:val="24"/>
        </w:rPr>
        <w:t xml:space="preserve"> area, specifically in the areas of the Malibu Colony Plaza, Cross Creek Plaza, and Malibu Civic Center.  These commercial systems may have been improperly sited adjacent to the lagoon, in a groundwater table with historic levels that do not allow as least 10 feet between the groundwater and septic system.  Septic systems that are poorly sited have options available for meeting the load allocations under the TMDLs. One possible method of compliance is pretreatment via Nitrogen Reduction Systems (NRS) of effluent to remove nutrients prior to leach</w:t>
      </w:r>
      <w:r w:rsidR="00B50FA0">
        <w:rPr>
          <w:rFonts w:ascii="Arial" w:eastAsia="Calibri" w:hAnsi="Arial" w:cs="Arial"/>
          <w:szCs w:val="24"/>
        </w:rPr>
        <w:t xml:space="preserve"> </w:t>
      </w:r>
      <w:r w:rsidRPr="00692565">
        <w:rPr>
          <w:rFonts w:ascii="Arial" w:eastAsia="Calibri" w:hAnsi="Arial" w:cs="Arial"/>
          <w:szCs w:val="24"/>
        </w:rPr>
        <w:t>field discharge (USEPA, 1999). The principal treatment mechanism for these systems would be biological nitrification-denitrification.  WDR permitting and permit limits are the primary mechanism for the RWCB to enforce the load allocations for commercial systems.  See the individual TMDL implementation plan for detailed requirements (USEPA, 2013).</w:t>
      </w:r>
    </w:p>
    <w:p w14:paraId="58E5B188" w14:textId="77777777" w:rsidR="0059605A" w:rsidRPr="00692565" w:rsidRDefault="0059605A" w:rsidP="00692565">
      <w:pPr>
        <w:widowControl w:val="0"/>
        <w:spacing w:after="120"/>
        <w:ind w:left="720"/>
        <w:jc w:val="center"/>
        <w:rPr>
          <w:rFonts w:ascii="Arial" w:eastAsia="Calibri" w:hAnsi="Arial" w:cs="Arial"/>
          <w:szCs w:val="24"/>
        </w:rPr>
      </w:pPr>
      <w:r w:rsidRPr="00692565">
        <w:rPr>
          <w:rFonts w:ascii="Arial" w:eastAsia="Calibri" w:hAnsi="Arial" w:cs="Arial"/>
          <w:b/>
          <w:szCs w:val="24"/>
        </w:rPr>
        <w:t xml:space="preserve">Table 4-2 Summary of TMDL with OWTS Allotment for </w:t>
      </w:r>
      <w:r w:rsidRPr="00692565">
        <w:rPr>
          <w:rFonts w:ascii="Arial" w:eastAsia="Calibri" w:hAnsi="Arial" w:cs="Arial"/>
          <w:b/>
          <w:szCs w:val="24"/>
        </w:rPr>
        <w:br/>
        <w:t>Impaired Water Body - Malibu Creek</w:t>
      </w:r>
    </w:p>
    <w:tbl>
      <w:tblPr>
        <w:tblStyle w:val="TableGrid"/>
        <w:tblW w:w="0" w:type="auto"/>
        <w:tblInd w:w="720" w:type="dxa"/>
        <w:tblLook w:val="04A0" w:firstRow="1" w:lastRow="0" w:firstColumn="1" w:lastColumn="0" w:noHBand="0" w:noVBand="1"/>
      </w:tblPr>
      <w:tblGrid>
        <w:gridCol w:w="1717"/>
        <w:gridCol w:w="1886"/>
        <w:gridCol w:w="1557"/>
        <w:gridCol w:w="1731"/>
        <w:gridCol w:w="1739"/>
      </w:tblGrid>
      <w:tr w:rsidR="0059605A" w:rsidRPr="00692565" w14:paraId="0C7F73CA" w14:textId="77777777" w:rsidTr="0059605A">
        <w:tc>
          <w:tcPr>
            <w:tcW w:w="1771" w:type="dxa"/>
          </w:tcPr>
          <w:p w14:paraId="7ED895A7" w14:textId="77777777" w:rsidR="0059605A" w:rsidRPr="00692565" w:rsidRDefault="0059605A" w:rsidP="00692565">
            <w:pPr>
              <w:spacing w:after="120"/>
              <w:jc w:val="center"/>
              <w:rPr>
                <w:rFonts w:ascii="Arial" w:eastAsia="Calibri" w:hAnsi="Arial" w:cs="Arial"/>
                <w:b/>
                <w:sz w:val="24"/>
                <w:szCs w:val="24"/>
              </w:rPr>
            </w:pPr>
            <w:r w:rsidRPr="00692565">
              <w:rPr>
                <w:rFonts w:ascii="Arial" w:eastAsia="Calibri" w:hAnsi="Arial" w:cs="Arial"/>
                <w:b/>
                <w:sz w:val="24"/>
                <w:szCs w:val="24"/>
              </w:rPr>
              <w:t>Source Category</w:t>
            </w:r>
          </w:p>
        </w:tc>
        <w:tc>
          <w:tcPr>
            <w:tcW w:w="1937" w:type="dxa"/>
          </w:tcPr>
          <w:p w14:paraId="55F23369" w14:textId="77777777" w:rsidR="0059605A" w:rsidRPr="00692565" w:rsidRDefault="0059605A" w:rsidP="00692565">
            <w:pPr>
              <w:spacing w:after="120"/>
              <w:jc w:val="center"/>
              <w:rPr>
                <w:rFonts w:ascii="Arial" w:eastAsia="Calibri" w:hAnsi="Arial" w:cs="Arial"/>
                <w:b/>
                <w:sz w:val="24"/>
                <w:szCs w:val="24"/>
              </w:rPr>
            </w:pPr>
            <w:r w:rsidRPr="00692565">
              <w:rPr>
                <w:rFonts w:ascii="Arial" w:eastAsia="Calibri" w:hAnsi="Arial" w:cs="Arial"/>
                <w:b/>
                <w:sz w:val="24"/>
                <w:szCs w:val="24"/>
              </w:rPr>
              <w:t>Existing Loads</w:t>
            </w:r>
          </w:p>
        </w:tc>
        <w:tc>
          <w:tcPr>
            <w:tcW w:w="1605" w:type="dxa"/>
          </w:tcPr>
          <w:p w14:paraId="47AB13D8" w14:textId="77777777" w:rsidR="0059605A" w:rsidRPr="00692565" w:rsidRDefault="0059605A" w:rsidP="00692565">
            <w:pPr>
              <w:spacing w:after="120"/>
              <w:jc w:val="center"/>
              <w:rPr>
                <w:rFonts w:ascii="Arial" w:eastAsia="Calibri" w:hAnsi="Arial" w:cs="Arial"/>
                <w:b/>
                <w:sz w:val="24"/>
                <w:szCs w:val="24"/>
              </w:rPr>
            </w:pPr>
            <w:r w:rsidRPr="00692565">
              <w:rPr>
                <w:rFonts w:ascii="Arial" w:eastAsia="Calibri" w:hAnsi="Arial" w:cs="Arial"/>
                <w:b/>
                <w:sz w:val="24"/>
                <w:szCs w:val="24"/>
              </w:rPr>
              <w:t>% of Existing Load</w:t>
            </w:r>
          </w:p>
        </w:tc>
        <w:tc>
          <w:tcPr>
            <w:tcW w:w="1771" w:type="dxa"/>
          </w:tcPr>
          <w:p w14:paraId="09251100" w14:textId="77777777" w:rsidR="0059605A" w:rsidRPr="00692565" w:rsidRDefault="0059605A" w:rsidP="00692565">
            <w:pPr>
              <w:spacing w:after="120"/>
              <w:jc w:val="center"/>
              <w:rPr>
                <w:rFonts w:ascii="Arial" w:eastAsia="Calibri" w:hAnsi="Arial" w:cs="Arial"/>
                <w:b/>
                <w:sz w:val="24"/>
                <w:szCs w:val="24"/>
              </w:rPr>
            </w:pPr>
            <w:r w:rsidRPr="00692565">
              <w:rPr>
                <w:rFonts w:ascii="Arial" w:eastAsia="Calibri" w:hAnsi="Arial" w:cs="Arial"/>
                <w:b/>
                <w:sz w:val="24"/>
                <w:szCs w:val="24"/>
              </w:rPr>
              <w:t>Target Reduction (%)</w:t>
            </w:r>
          </w:p>
        </w:tc>
        <w:tc>
          <w:tcPr>
            <w:tcW w:w="1772" w:type="dxa"/>
          </w:tcPr>
          <w:p w14:paraId="6E09E412" w14:textId="77777777" w:rsidR="0059605A" w:rsidRPr="00692565" w:rsidRDefault="0059605A" w:rsidP="00692565">
            <w:pPr>
              <w:spacing w:after="120"/>
              <w:jc w:val="center"/>
              <w:rPr>
                <w:rFonts w:ascii="Arial" w:eastAsia="Calibri" w:hAnsi="Arial" w:cs="Arial"/>
                <w:b/>
                <w:sz w:val="24"/>
                <w:szCs w:val="24"/>
              </w:rPr>
            </w:pPr>
            <w:r w:rsidRPr="00692565">
              <w:rPr>
                <w:rFonts w:ascii="Arial" w:eastAsia="Calibri" w:hAnsi="Arial" w:cs="Arial"/>
                <w:b/>
                <w:sz w:val="24"/>
                <w:szCs w:val="24"/>
              </w:rPr>
              <w:t>Load Allocation</w:t>
            </w:r>
          </w:p>
        </w:tc>
      </w:tr>
      <w:tr w:rsidR="0059605A" w:rsidRPr="00692565" w14:paraId="0EA0B776" w14:textId="77777777" w:rsidTr="0059605A">
        <w:trPr>
          <w:trHeight w:val="377"/>
        </w:trPr>
        <w:tc>
          <w:tcPr>
            <w:tcW w:w="8856" w:type="dxa"/>
            <w:gridSpan w:val="5"/>
          </w:tcPr>
          <w:p w14:paraId="1089B991" w14:textId="77777777" w:rsidR="0059605A" w:rsidRPr="00692565" w:rsidRDefault="0059605A" w:rsidP="00692565">
            <w:pPr>
              <w:spacing w:after="120"/>
              <w:rPr>
                <w:rFonts w:ascii="Arial" w:eastAsia="Calibri" w:hAnsi="Arial" w:cs="Arial"/>
                <w:b/>
                <w:sz w:val="24"/>
                <w:szCs w:val="24"/>
              </w:rPr>
            </w:pPr>
            <w:r w:rsidRPr="00692565">
              <w:rPr>
                <w:rFonts w:ascii="Arial" w:eastAsia="Calibri" w:hAnsi="Arial" w:cs="Arial"/>
                <w:b/>
                <w:sz w:val="24"/>
                <w:szCs w:val="24"/>
              </w:rPr>
              <w:t>SUMMER:</w:t>
            </w:r>
          </w:p>
        </w:tc>
      </w:tr>
      <w:tr w:rsidR="0059605A" w:rsidRPr="00692565" w14:paraId="404D10EA" w14:textId="77777777" w:rsidTr="0059605A">
        <w:tc>
          <w:tcPr>
            <w:tcW w:w="1771" w:type="dxa"/>
          </w:tcPr>
          <w:p w14:paraId="46AADDCB" w14:textId="77777777" w:rsidR="0059605A" w:rsidRPr="00692565" w:rsidRDefault="0059605A" w:rsidP="00692565">
            <w:pPr>
              <w:spacing w:after="120"/>
              <w:jc w:val="both"/>
              <w:rPr>
                <w:rFonts w:ascii="Arial" w:eastAsia="Calibri" w:hAnsi="Arial" w:cs="Arial"/>
                <w:sz w:val="24"/>
                <w:szCs w:val="24"/>
              </w:rPr>
            </w:pPr>
            <w:r w:rsidRPr="00692565">
              <w:rPr>
                <w:rFonts w:ascii="Arial" w:eastAsia="Calibri" w:hAnsi="Arial" w:cs="Arial"/>
                <w:sz w:val="24"/>
                <w:szCs w:val="24"/>
              </w:rPr>
              <w:t>Septic Systems</w:t>
            </w:r>
          </w:p>
        </w:tc>
        <w:tc>
          <w:tcPr>
            <w:tcW w:w="1937" w:type="dxa"/>
          </w:tcPr>
          <w:p w14:paraId="240B89DE" w14:textId="77777777" w:rsidR="0059605A" w:rsidRPr="00692565" w:rsidRDefault="0059605A" w:rsidP="00692565">
            <w:pPr>
              <w:spacing w:after="120"/>
              <w:jc w:val="center"/>
              <w:rPr>
                <w:rFonts w:ascii="Arial" w:eastAsia="Calibri" w:hAnsi="Arial" w:cs="Arial"/>
                <w:sz w:val="24"/>
                <w:szCs w:val="24"/>
              </w:rPr>
            </w:pPr>
            <w:r w:rsidRPr="00692565">
              <w:rPr>
                <w:rFonts w:ascii="Arial" w:eastAsia="Calibri" w:hAnsi="Arial" w:cs="Arial"/>
                <w:sz w:val="24"/>
                <w:szCs w:val="24"/>
              </w:rPr>
              <w:t>91 pounds/day</w:t>
            </w:r>
          </w:p>
        </w:tc>
        <w:tc>
          <w:tcPr>
            <w:tcW w:w="1605" w:type="dxa"/>
          </w:tcPr>
          <w:p w14:paraId="69B4CA4F" w14:textId="77777777" w:rsidR="0059605A" w:rsidRPr="00692565" w:rsidRDefault="0059605A" w:rsidP="00692565">
            <w:pPr>
              <w:spacing w:after="120"/>
              <w:jc w:val="center"/>
              <w:rPr>
                <w:rFonts w:ascii="Arial" w:eastAsia="Calibri" w:hAnsi="Arial" w:cs="Arial"/>
                <w:sz w:val="24"/>
                <w:szCs w:val="24"/>
              </w:rPr>
            </w:pPr>
            <w:r w:rsidRPr="00692565">
              <w:rPr>
                <w:rFonts w:ascii="Arial" w:eastAsia="Calibri" w:hAnsi="Arial" w:cs="Arial"/>
                <w:sz w:val="24"/>
                <w:szCs w:val="24"/>
              </w:rPr>
              <w:t>22%</w:t>
            </w:r>
          </w:p>
        </w:tc>
        <w:tc>
          <w:tcPr>
            <w:tcW w:w="1771" w:type="dxa"/>
          </w:tcPr>
          <w:p w14:paraId="57C22F89" w14:textId="77777777" w:rsidR="0059605A" w:rsidRPr="00692565" w:rsidRDefault="0059605A" w:rsidP="00692565">
            <w:pPr>
              <w:spacing w:after="120"/>
              <w:jc w:val="center"/>
              <w:rPr>
                <w:rFonts w:ascii="Arial" w:eastAsia="Calibri" w:hAnsi="Arial" w:cs="Arial"/>
                <w:sz w:val="24"/>
                <w:szCs w:val="24"/>
              </w:rPr>
            </w:pPr>
            <w:r w:rsidRPr="00692565">
              <w:rPr>
                <w:rFonts w:ascii="Arial" w:eastAsia="Calibri" w:hAnsi="Arial" w:cs="Arial"/>
                <w:sz w:val="24"/>
                <w:szCs w:val="24"/>
              </w:rPr>
              <w:t>93</w:t>
            </w:r>
          </w:p>
        </w:tc>
        <w:tc>
          <w:tcPr>
            <w:tcW w:w="1772" w:type="dxa"/>
          </w:tcPr>
          <w:p w14:paraId="4FA677C1" w14:textId="77777777" w:rsidR="0059605A" w:rsidRPr="00692565" w:rsidRDefault="0059605A" w:rsidP="00692565">
            <w:pPr>
              <w:spacing w:after="120"/>
              <w:jc w:val="center"/>
              <w:rPr>
                <w:rFonts w:ascii="Arial" w:eastAsia="Calibri" w:hAnsi="Arial" w:cs="Arial"/>
                <w:sz w:val="24"/>
                <w:szCs w:val="24"/>
              </w:rPr>
            </w:pPr>
            <w:r w:rsidRPr="00692565">
              <w:rPr>
                <w:rFonts w:ascii="Arial" w:eastAsia="Calibri" w:hAnsi="Arial" w:cs="Arial"/>
                <w:sz w:val="24"/>
                <w:szCs w:val="24"/>
              </w:rPr>
              <w:t>6 pounds/day</w:t>
            </w:r>
          </w:p>
        </w:tc>
      </w:tr>
      <w:tr w:rsidR="0059605A" w:rsidRPr="00692565" w14:paraId="66A08B29" w14:textId="77777777" w:rsidTr="0059605A">
        <w:tc>
          <w:tcPr>
            <w:tcW w:w="8856" w:type="dxa"/>
            <w:gridSpan w:val="5"/>
          </w:tcPr>
          <w:p w14:paraId="678EA6C4" w14:textId="77777777" w:rsidR="0059605A" w:rsidRPr="00692565" w:rsidRDefault="0059605A" w:rsidP="00692565">
            <w:pPr>
              <w:spacing w:after="120"/>
              <w:rPr>
                <w:rFonts w:ascii="Arial" w:eastAsia="Calibri" w:hAnsi="Arial" w:cs="Arial"/>
                <w:sz w:val="24"/>
                <w:szCs w:val="24"/>
              </w:rPr>
            </w:pPr>
            <w:r w:rsidRPr="00692565">
              <w:rPr>
                <w:rFonts w:ascii="Arial" w:eastAsia="Calibri" w:hAnsi="Arial" w:cs="Arial"/>
                <w:b/>
                <w:sz w:val="24"/>
                <w:szCs w:val="24"/>
              </w:rPr>
              <w:t>WINTER:</w:t>
            </w:r>
          </w:p>
        </w:tc>
      </w:tr>
      <w:tr w:rsidR="0059605A" w:rsidRPr="00692565" w14:paraId="7D6570D0" w14:textId="77777777" w:rsidTr="0059605A">
        <w:tc>
          <w:tcPr>
            <w:tcW w:w="1771" w:type="dxa"/>
          </w:tcPr>
          <w:p w14:paraId="38079B8E" w14:textId="77777777" w:rsidR="0059605A" w:rsidRPr="00692565" w:rsidRDefault="0059605A" w:rsidP="00692565">
            <w:pPr>
              <w:spacing w:after="120"/>
              <w:jc w:val="both"/>
              <w:rPr>
                <w:rFonts w:ascii="Arial" w:eastAsia="Calibri" w:hAnsi="Arial" w:cs="Arial"/>
                <w:sz w:val="24"/>
                <w:szCs w:val="24"/>
              </w:rPr>
            </w:pPr>
            <w:r w:rsidRPr="00692565">
              <w:rPr>
                <w:rFonts w:ascii="Arial" w:eastAsia="Calibri" w:hAnsi="Arial" w:cs="Arial"/>
                <w:sz w:val="24"/>
                <w:szCs w:val="24"/>
              </w:rPr>
              <w:t>Septic Systems</w:t>
            </w:r>
          </w:p>
        </w:tc>
        <w:tc>
          <w:tcPr>
            <w:tcW w:w="1937" w:type="dxa"/>
          </w:tcPr>
          <w:p w14:paraId="16E77380" w14:textId="77777777" w:rsidR="0059605A" w:rsidRPr="00692565" w:rsidRDefault="0059605A" w:rsidP="00692565">
            <w:pPr>
              <w:spacing w:after="120"/>
              <w:jc w:val="center"/>
              <w:rPr>
                <w:rFonts w:ascii="Arial" w:eastAsia="Calibri" w:hAnsi="Arial" w:cs="Arial"/>
                <w:sz w:val="24"/>
                <w:szCs w:val="24"/>
              </w:rPr>
            </w:pPr>
            <w:r w:rsidRPr="00692565">
              <w:rPr>
                <w:rFonts w:ascii="Arial" w:eastAsia="Calibri" w:hAnsi="Arial" w:cs="Arial"/>
                <w:sz w:val="24"/>
                <w:szCs w:val="24"/>
              </w:rPr>
              <w:t>47,285 pounds per 6 months</w:t>
            </w:r>
          </w:p>
        </w:tc>
        <w:tc>
          <w:tcPr>
            <w:tcW w:w="1605" w:type="dxa"/>
          </w:tcPr>
          <w:p w14:paraId="4846B1F8" w14:textId="77777777" w:rsidR="0059605A" w:rsidRPr="00692565" w:rsidRDefault="0059605A" w:rsidP="00692565">
            <w:pPr>
              <w:spacing w:after="120"/>
              <w:jc w:val="center"/>
              <w:rPr>
                <w:rFonts w:ascii="Arial" w:eastAsia="Calibri" w:hAnsi="Arial" w:cs="Arial"/>
                <w:sz w:val="24"/>
                <w:szCs w:val="24"/>
              </w:rPr>
            </w:pPr>
            <w:r w:rsidRPr="00692565">
              <w:rPr>
                <w:rFonts w:ascii="Arial" w:eastAsia="Calibri" w:hAnsi="Arial" w:cs="Arial"/>
                <w:sz w:val="24"/>
                <w:szCs w:val="24"/>
              </w:rPr>
              <w:t>9%</w:t>
            </w:r>
          </w:p>
        </w:tc>
        <w:tc>
          <w:tcPr>
            <w:tcW w:w="1771" w:type="dxa"/>
          </w:tcPr>
          <w:p w14:paraId="5B2640F9" w14:textId="77777777" w:rsidR="0059605A" w:rsidRPr="00692565" w:rsidRDefault="0059605A" w:rsidP="00692565">
            <w:pPr>
              <w:spacing w:after="120"/>
              <w:jc w:val="center"/>
              <w:rPr>
                <w:rFonts w:ascii="Arial" w:eastAsia="Calibri" w:hAnsi="Arial" w:cs="Arial"/>
                <w:sz w:val="24"/>
                <w:szCs w:val="24"/>
              </w:rPr>
            </w:pPr>
            <w:r w:rsidRPr="00692565">
              <w:rPr>
                <w:rFonts w:ascii="Arial" w:eastAsia="Calibri" w:hAnsi="Arial" w:cs="Arial"/>
                <w:sz w:val="24"/>
                <w:szCs w:val="24"/>
              </w:rPr>
              <w:t>Not specified</w:t>
            </w:r>
          </w:p>
        </w:tc>
        <w:tc>
          <w:tcPr>
            <w:tcW w:w="1772" w:type="dxa"/>
          </w:tcPr>
          <w:p w14:paraId="65976E0A" w14:textId="77777777" w:rsidR="0059605A" w:rsidRPr="00692565" w:rsidRDefault="0059605A" w:rsidP="00692565">
            <w:pPr>
              <w:spacing w:after="120"/>
              <w:jc w:val="center"/>
              <w:rPr>
                <w:rFonts w:ascii="Arial" w:eastAsia="Calibri" w:hAnsi="Arial" w:cs="Arial"/>
                <w:sz w:val="24"/>
                <w:szCs w:val="24"/>
              </w:rPr>
            </w:pPr>
            <w:r w:rsidRPr="00692565">
              <w:rPr>
                <w:rFonts w:ascii="Arial" w:eastAsia="Calibri" w:hAnsi="Arial" w:cs="Arial"/>
                <w:sz w:val="24"/>
                <w:szCs w:val="24"/>
              </w:rPr>
              <w:t>8 mg/L per day</w:t>
            </w:r>
          </w:p>
        </w:tc>
      </w:tr>
    </w:tbl>
    <w:p w14:paraId="3D2237C4" w14:textId="77777777" w:rsidR="0059605A" w:rsidRPr="00692565" w:rsidRDefault="0059605A" w:rsidP="00692565">
      <w:pPr>
        <w:spacing w:after="240"/>
        <w:ind w:left="720"/>
        <w:rPr>
          <w:rFonts w:ascii="Arial" w:eastAsia="Calibri" w:hAnsi="Arial" w:cs="Arial"/>
          <w:b/>
          <w:szCs w:val="24"/>
        </w:rPr>
      </w:pPr>
    </w:p>
    <w:p w14:paraId="451FCC25" w14:textId="77777777" w:rsidR="00AB49AF" w:rsidRPr="00692565" w:rsidRDefault="00AB49AF" w:rsidP="00692565">
      <w:pPr>
        <w:keepNext/>
        <w:keepLines/>
        <w:widowControl w:val="0"/>
        <w:tabs>
          <w:tab w:val="left" w:pos="720"/>
        </w:tabs>
        <w:spacing w:before="360" w:after="240"/>
        <w:outlineLvl w:val="1"/>
        <w:rPr>
          <w:rFonts w:ascii="Arial" w:eastAsia="Times New Roman" w:hAnsi="Arial" w:cs="Arial"/>
          <w:b/>
          <w:bCs/>
          <w:szCs w:val="24"/>
          <w:u w:val="single"/>
        </w:rPr>
      </w:pPr>
      <w:bookmarkStart w:id="96" w:name="_Toc443404116"/>
      <w:bookmarkStart w:id="97" w:name="_Toc456103062"/>
      <w:r w:rsidRPr="00692565">
        <w:rPr>
          <w:rFonts w:ascii="Arial" w:eastAsia="Times New Roman" w:hAnsi="Arial" w:cs="Arial"/>
          <w:b/>
          <w:bCs/>
          <w:szCs w:val="24"/>
        </w:rPr>
        <w:t xml:space="preserve">4.3 </w:t>
      </w:r>
      <w:r w:rsidRPr="00692565">
        <w:rPr>
          <w:rFonts w:ascii="Arial" w:eastAsia="Times New Roman" w:hAnsi="Arial" w:cs="Arial"/>
          <w:b/>
          <w:bCs/>
          <w:szCs w:val="24"/>
        </w:rPr>
        <w:tab/>
      </w:r>
      <w:r w:rsidRPr="00692565">
        <w:rPr>
          <w:rFonts w:ascii="Arial" w:eastAsia="Times New Roman" w:hAnsi="Arial" w:cs="Arial"/>
          <w:b/>
          <w:bCs/>
          <w:szCs w:val="24"/>
          <w:u w:val="single"/>
        </w:rPr>
        <w:t>Variances and Exceptions</w:t>
      </w:r>
      <w:bookmarkEnd w:id="96"/>
      <w:bookmarkEnd w:id="97"/>
    </w:p>
    <w:p w14:paraId="6FE79296"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Section 9.4 of the OWTS Policy identifies items that are not allowed to be managed by a local agency.  Prohibited items are summarized in Section 5.0 of this LAMP and no variance or exception will be granted by the DPH for new or repair/replacement OWTS applications that include a prohibited item.  Applicants may be referred to the local RWQCB for further guidance and evaluation related to items that the DPH are not allowed to manage, as applicable.</w:t>
      </w:r>
    </w:p>
    <w:p w14:paraId="21EF7AF5" w14:textId="77777777" w:rsidR="00AB49AF" w:rsidRPr="00692565" w:rsidRDefault="00AB49AF" w:rsidP="00B2372B">
      <w:pPr>
        <w:widowControl w:val="0"/>
        <w:spacing w:line="276" w:lineRule="auto"/>
        <w:ind w:left="720"/>
        <w:jc w:val="both"/>
        <w:rPr>
          <w:rFonts w:ascii="Arial" w:eastAsia="Calibri" w:hAnsi="Arial" w:cs="Arial"/>
          <w:szCs w:val="24"/>
        </w:rPr>
      </w:pPr>
    </w:p>
    <w:p w14:paraId="7B4CC338"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Applicants may make inquiries with the Chief of the Land Use Program. Decisions by the Chief may be appealed to the Director of EH.</w:t>
      </w:r>
    </w:p>
    <w:p w14:paraId="4AEA40B7" w14:textId="77777777" w:rsidR="00AB49AF" w:rsidRPr="00692565" w:rsidRDefault="00AB49AF" w:rsidP="00B2372B">
      <w:pPr>
        <w:widowControl w:val="0"/>
        <w:spacing w:before="240" w:line="276" w:lineRule="auto"/>
        <w:ind w:left="720"/>
        <w:jc w:val="both"/>
        <w:rPr>
          <w:rFonts w:ascii="Arial" w:eastAsia="Calibri" w:hAnsi="Arial" w:cs="Arial"/>
          <w:szCs w:val="24"/>
        </w:rPr>
      </w:pPr>
      <w:r w:rsidRPr="00692565">
        <w:rPr>
          <w:rFonts w:ascii="Arial" w:eastAsia="Calibri" w:hAnsi="Arial" w:cs="Arial"/>
          <w:szCs w:val="24"/>
        </w:rPr>
        <w:t>On a case-by-case basis, the Director may establish alternative siting and operational requirements, where it is determined by the Director that the alternate requirements will provide a similar level of protection against adverse impact to the public water source and Public Health.  Specific provisions for variances and exceptions are summarized below.</w:t>
      </w:r>
    </w:p>
    <w:p w14:paraId="17C1929C" w14:textId="77777777" w:rsidR="00AB49AF" w:rsidRPr="00692565" w:rsidRDefault="00AB49AF" w:rsidP="00B2372B">
      <w:pPr>
        <w:widowControl w:val="0"/>
        <w:spacing w:line="276" w:lineRule="auto"/>
        <w:ind w:left="720"/>
        <w:jc w:val="both"/>
        <w:rPr>
          <w:rFonts w:ascii="Arial" w:eastAsia="Calibri" w:hAnsi="Arial" w:cs="Arial"/>
          <w:szCs w:val="24"/>
        </w:rPr>
      </w:pPr>
    </w:p>
    <w:p w14:paraId="78223440" w14:textId="77777777" w:rsidR="00AB49AF" w:rsidRPr="00692565" w:rsidRDefault="00AB49AF" w:rsidP="00B2372B">
      <w:pPr>
        <w:widowControl w:val="0"/>
        <w:spacing w:line="276" w:lineRule="auto"/>
        <w:ind w:left="720"/>
        <w:jc w:val="both"/>
        <w:rPr>
          <w:rFonts w:ascii="Arial" w:eastAsia="Calibri" w:hAnsi="Arial" w:cs="Arial"/>
          <w:b/>
          <w:szCs w:val="24"/>
        </w:rPr>
      </w:pPr>
      <w:r w:rsidRPr="00692565">
        <w:rPr>
          <w:rFonts w:ascii="Arial" w:eastAsia="Calibri" w:hAnsi="Arial" w:cs="Arial"/>
          <w:b/>
          <w:szCs w:val="24"/>
        </w:rPr>
        <w:t>New OWTS/NOWTS installations:</w:t>
      </w:r>
    </w:p>
    <w:p w14:paraId="533B6353" w14:textId="77777777" w:rsidR="00AB49AF" w:rsidRPr="00692565" w:rsidRDefault="00AB49AF" w:rsidP="00B2372B">
      <w:pPr>
        <w:widowControl w:val="0"/>
        <w:spacing w:line="276" w:lineRule="auto"/>
        <w:ind w:left="720" w:firstLine="720"/>
        <w:jc w:val="both"/>
        <w:rPr>
          <w:rFonts w:ascii="Arial" w:eastAsia="Calibri" w:hAnsi="Arial" w:cs="Arial"/>
          <w:szCs w:val="24"/>
        </w:rPr>
      </w:pPr>
    </w:p>
    <w:p w14:paraId="285E4C88" w14:textId="160532CE" w:rsidR="00AB49AF"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No part of a septic system shall be installed in an ingress/egress easement on a private road intended to provide access to more than one property without a variance from the DPH and written authorization from the local Fire Department.  When determined by the Department through adequate tests conducted by the QP throughout the property that no favorable area for installation of the system is available on the property, the Department may authorize the installation of the system or part thereof in the easement.</w:t>
      </w:r>
    </w:p>
    <w:p w14:paraId="607ABE55" w14:textId="77777777" w:rsidR="00B50FA0" w:rsidRPr="00692565" w:rsidRDefault="00B50FA0" w:rsidP="00B2372B">
      <w:pPr>
        <w:widowControl w:val="0"/>
        <w:spacing w:line="276" w:lineRule="auto"/>
        <w:ind w:left="720"/>
        <w:jc w:val="both"/>
        <w:rPr>
          <w:rFonts w:ascii="Arial" w:eastAsia="Calibri" w:hAnsi="Arial" w:cs="Arial"/>
          <w:szCs w:val="24"/>
        </w:rPr>
      </w:pPr>
    </w:p>
    <w:p w14:paraId="44AACE07"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A variance to specified horizontal setbacks may be permitted for lots created prior to the effective date of the OWTS Policy (May 13, 2013) subject to meeting the following requirements:</w:t>
      </w:r>
    </w:p>
    <w:p w14:paraId="67AECD77" w14:textId="77777777" w:rsidR="00AB49AF" w:rsidRPr="00692565" w:rsidRDefault="00AB49AF" w:rsidP="00B2372B">
      <w:pPr>
        <w:widowControl w:val="0"/>
        <w:spacing w:before="13" w:line="276" w:lineRule="auto"/>
        <w:ind w:left="720"/>
        <w:jc w:val="both"/>
        <w:rPr>
          <w:rFonts w:ascii="Arial" w:eastAsia="Calibri" w:hAnsi="Arial" w:cs="Arial"/>
          <w:szCs w:val="24"/>
        </w:rPr>
      </w:pPr>
    </w:p>
    <w:p w14:paraId="380D2FCA" w14:textId="77777777" w:rsidR="00AB49AF" w:rsidRPr="00692565" w:rsidRDefault="00AB49AF" w:rsidP="00B2372B">
      <w:pPr>
        <w:widowControl w:val="0"/>
        <w:numPr>
          <w:ilvl w:val="0"/>
          <w:numId w:val="40"/>
        </w:numPr>
        <w:spacing w:after="240" w:line="276" w:lineRule="auto"/>
        <w:ind w:left="1080"/>
        <w:jc w:val="both"/>
        <w:rPr>
          <w:rFonts w:ascii="Arial" w:eastAsia="Calibri" w:hAnsi="Arial" w:cs="Arial"/>
          <w:szCs w:val="24"/>
        </w:rPr>
      </w:pPr>
      <w:r w:rsidRPr="00692565">
        <w:rPr>
          <w:rFonts w:ascii="Arial" w:eastAsia="Calibri" w:hAnsi="Arial" w:cs="Arial"/>
          <w:szCs w:val="24"/>
        </w:rPr>
        <w:t>The septic tank and dispersal field shall be sited to comply with the horizontal setback requirements to the maximum extent practicable;</w:t>
      </w:r>
    </w:p>
    <w:p w14:paraId="6CEF1EE3" w14:textId="77777777" w:rsidR="00AB49AF" w:rsidRPr="00692565" w:rsidRDefault="00AB49AF" w:rsidP="00B2372B">
      <w:pPr>
        <w:widowControl w:val="0"/>
        <w:numPr>
          <w:ilvl w:val="0"/>
          <w:numId w:val="40"/>
        </w:numPr>
        <w:spacing w:after="240" w:line="276" w:lineRule="auto"/>
        <w:ind w:left="1080"/>
        <w:jc w:val="both"/>
        <w:rPr>
          <w:rFonts w:ascii="Arial" w:eastAsia="Calibri" w:hAnsi="Arial" w:cs="Arial"/>
          <w:szCs w:val="24"/>
        </w:rPr>
      </w:pPr>
      <w:r w:rsidRPr="00692565">
        <w:rPr>
          <w:rFonts w:ascii="Arial" w:eastAsia="Calibri" w:hAnsi="Arial" w:cs="Arial"/>
          <w:szCs w:val="24"/>
        </w:rPr>
        <w:t>The system shall incorporate supplemental treatment, including pathogen removal;</w:t>
      </w:r>
    </w:p>
    <w:p w14:paraId="2C80E7BF" w14:textId="77777777" w:rsidR="00AB49AF" w:rsidRPr="00692565" w:rsidRDefault="00AB49AF" w:rsidP="00B2372B">
      <w:pPr>
        <w:widowControl w:val="0"/>
        <w:numPr>
          <w:ilvl w:val="0"/>
          <w:numId w:val="40"/>
        </w:numPr>
        <w:spacing w:after="240" w:line="276" w:lineRule="auto"/>
        <w:ind w:left="1080"/>
        <w:jc w:val="both"/>
        <w:rPr>
          <w:rFonts w:ascii="Arial" w:eastAsia="Calibri" w:hAnsi="Arial" w:cs="Arial"/>
          <w:szCs w:val="24"/>
        </w:rPr>
      </w:pPr>
      <w:r w:rsidRPr="00692565">
        <w:rPr>
          <w:rFonts w:ascii="Arial" w:eastAsia="Calibri" w:hAnsi="Arial" w:cs="Arial"/>
          <w:szCs w:val="24"/>
        </w:rPr>
        <w:t>Pathogen removal is defined as achieving an effluent fecal coliform bacteria concentration less than or equal to 200 Most Probable Number (MPN) per 100 milliliters based on analysis of total coliform with a minimum detection limit of 2.2 MPN per 100 milliliters;</w:t>
      </w:r>
    </w:p>
    <w:p w14:paraId="684758D6" w14:textId="77777777" w:rsidR="00AB49AF" w:rsidRPr="00692565" w:rsidRDefault="00AB49AF" w:rsidP="00B2372B">
      <w:pPr>
        <w:widowControl w:val="0"/>
        <w:numPr>
          <w:ilvl w:val="0"/>
          <w:numId w:val="40"/>
        </w:numPr>
        <w:spacing w:after="240" w:line="276" w:lineRule="auto"/>
        <w:ind w:left="1080"/>
        <w:jc w:val="both"/>
        <w:rPr>
          <w:rFonts w:ascii="Arial" w:eastAsia="Calibri" w:hAnsi="Arial" w:cs="Arial"/>
          <w:szCs w:val="24"/>
        </w:rPr>
      </w:pPr>
      <w:r w:rsidRPr="00692565">
        <w:rPr>
          <w:rFonts w:ascii="Arial" w:eastAsia="Calibri" w:hAnsi="Arial" w:cs="Arial"/>
          <w:szCs w:val="24"/>
        </w:rPr>
        <w:t>Minimum vertical separation to groundwater shall be two (2) feet below the bottom of the dispersal field;</w:t>
      </w:r>
    </w:p>
    <w:p w14:paraId="1427EA67" w14:textId="77777777" w:rsidR="00AB49AF" w:rsidRPr="00692565" w:rsidRDefault="00AB49AF" w:rsidP="00B2372B">
      <w:pPr>
        <w:widowControl w:val="0"/>
        <w:numPr>
          <w:ilvl w:val="0"/>
          <w:numId w:val="40"/>
        </w:numPr>
        <w:spacing w:after="240" w:line="276" w:lineRule="auto"/>
        <w:ind w:left="1080"/>
        <w:jc w:val="both"/>
        <w:rPr>
          <w:rFonts w:ascii="Arial" w:eastAsia="Calibri" w:hAnsi="Arial" w:cs="Arial"/>
          <w:szCs w:val="24"/>
        </w:rPr>
      </w:pPr>
      <w:r w:rsidRPr="00692565">
        <w:rPr>
          <w:rFonts w:ascii="Arial" w:eastAsia="Calibri" w:hAnsi="Arial" w:cs="Arial"/>
          <w:szCs w:val="24"/>
        </w:rPr>
        <w:t>The minimum dispersal field soil cover shall be 6 inches;</w:t>
      </w:r>
    </w:p>
    <w:p w14:paraId="5A583108" w14:textId="77777777" w:rsidR="00AB49AF" w:rsidRPr="00692565" w:rsidRDefault="00AB49AF" w:rsidP="00B2372B">
      <w:pPr>
        <w:widowControl w:val="0"/>
        <w:numPr>
          <w:ilvl w:val="0"/>
          <w:numId w:val="40"/>
        </w:numPr>
        <w:spacing w:after="240" w:line="276" w:lineRule="auto"/>
        <w:ind w:left="1080"/>
        <w:jc w:val="both"/>
        <w:rPr>
          <w:rFonts w:ascii="Arial" w:eastAsia="Calibri" w:hAnsi="Arial" w:cs="Arial"/>
          <w:szCs w:val="24"/>
        </w:rPr>
      </w:pPr>
      <w:r w:rsidRPr="00692565">
        <w:rPr>
          <w:rFonts w:ascii="Arial" w:eastAsia="Calibri" w:hAnsi="Arial" w:cs="Arial"/>
          <w:szCs w:val="24"/>
        </w:rPr>
        <w:t>Other measures as specified by the Director, e.g., hydrological assessment, are always required.</w:t>
      </w:r>
    </w:p>
    <w:p w14:paraId="045DE1EB" w14:textId="77777777" w:rsidR="00AB49AF" w:rsidRPr="00692565" w:rsidRDefault="00AB49AF" w:rsidP="00B2372B">
      <w:pPr>
        <w:widowControl w:val="0"/>
        <w:spacing w:before="13" w:line="276" w:lineRule="auto"/>
        <w:ind w:firstLine="720"/>
        <w:jc w:val="both"/>
        <w:rPr>
          <w:rFonts w:ascii="Arial" w:eastAsia="Calibri" w:hAnsi="Arial" w:cs="Arial"/>
          <w:b/>
          <w:szCs w:val="24"/>
        </w:rPr>
      </w:pPr>
      <w:r w:rsidRPr="00692565">
        <w:rPr>
          <w:rFonts w:ascii="Arial" w:eastAsia="Calibri" w:hAnsi="Arial" w:cs="Arial"/>
          <w:b/>
          <w:szCs w:val="24"/>
        </w:rPr>
        <w:t>Repair/Replacement OWTS/NOWTS:</w:t>
      </w:r>
    </w:p>
    <w:p w14:paraId="20B097F7" w14:textId="77777777" w:rsidR="00AB49AF" w:rsidRPr="00692565" w:rsidRDefault="00AB49AF" w:rsidP="00B2372B">
      <w:pPr>
        <w:widowControl w:val="0"/>
        <w:spacing w:before="13" w:line="276" w:lineRule="auto"/>
        <w:ind w:firstLine="720"/>
        <w:jc w:val="both"/>
        <w:rPr>
          <w:rFonts w:ascii="Arial" w:eastAsia="Calibri" w:hAnsi="Arial" w:cs="Arial"/>
          <w:szCs w:val="24"/>
        </w:rPr>
      </w:pPr>
    </w:p>
    <w:p w14:paraId="31C29CEC" w14:textId="0FEC3739" w:rsidR="00AB49AF" w:rsidRPr="00692565" w:rsidRDefault="00AB49AF" w:rsidP="00B2372B">
      <w:pPr>
        <w:widowControl w:val="0"/>
        <w:numPr>
          <w:ilvl w:val="0"/>
          <w:numId w:val="26"/>
        </w:numPr>
        <w:spacing w:after="240" w:line="276" w:lineRule="auto"/>
        <w:jc w:val="both"/>
        <w:rPr>
          <w:rFonts w:ascii="Arial" w:eastAsia="Calibri" w:hAnsi="Arial" w:cs="Arial"/>
          <w:szCs w:val="24"/>
        </w:rPr>
      </w:pPr>
      <w:r w:rsidRPr="00692565">
        <w:rPr>
          <w:rFonts w:ascii="Arial" w:eastAsia="Calibri" w:hAnsi="Arial" w:cs="Arial"/>
          <w:szCs w:val="24"/>
        </w:rPr>
        <w:t>A variance to specified horizontal setbacks may be permitted</w:t>
      </w:r>
      <w:r w:rsidR="00165183">
        <w:rPr>
          <w:rFonts w:ascii="Arial" w:eastAsia="Calibri" w:hAnsi="Arial" w:cs="Arial"/>
          <w:szCs w:val="24"/>
        </w:rPr>
        <w:t xml:space="preserve"> </w:t>
      </w:r>
      <w:r w:rsidRPr="00692565">
        <w:rPr>
          <w:rFonts w:ascii="Arial" w:eastAsia="Calibri" w:hAnsi="Arial" w:cs="Arial"/>
          <w:szCs w:val="24"/>
        </w:rPr>
        <w:t>for repair/replacement of an existing system subject to meeting the following requirements:</w:t>
      </w:r>
    </w:p>
    <w:p w14:paraId="120ADA6F" w14:textId="77777777" w:rsidR="00AB49AF" w:rsidRPr="00692565" w:rsidRDefault="00AB49AF" w:rsidP="00B2372B">
      <w:pPr>
        <w:widowControl w:val="0"/>
        <w:numPr>
          <w:ilvl w:val="0"/>
          <w:numId w:val="27"/>
        </w:numPr>
        <w:spacing w:after="240" w:line="276" w:lineRule="auto"/>
        <w:jc w:val="both"/>
        <w:rPr>
          <w:rFonts w:ascii="Arial" w:eastAsia="Calibri" w:hAnsi="Arial" w:cs="Arial"/>
          <w:szCs w:val="24"/>
        </w:rPr>
      </w:pPr>
      <w:r w:rsidRPr="00692565">
        <w:rPr>
          <w:rFonts w:ascii="Arial" w:eastAsia="Calibri" w:hAnsi="Arial" w:cs="Arial"/>
          <w:szCs w:val="24"/>
        </w:rPr>
        <w:t>The dispersal field shall be sited to comply with the setback requirements to the maximum extent practicable;</w:t>
      </w:r>
    </w:p>
    <w:p w14:paraId="456A9FDA" w14:textId="050C89E4" w:rsidR="00AB49AF" w:rsidRPr="00692565" w:rsidRDefault="00AB49AF" w:rsidP="00B2372B">
      <w:pPr>
        <w:widowControl w:val="0"/>
        <w:numPr>
          <w:ilvl w:val="0"/>
          <w:numId w:val="27"/>
        </w:numPr>
        <w:spacing w:after="240" w:line="276" w:lineRule="auto"/>
        <w:jc w:val="both"/>
        <w:rPr>
          <w:rFonts w:ascii="Arial" w:eastAsia="Calibri" w:hAnsi="Arial" w:cs="Arial"/>
          <w:szCs w:val="24"/>
        </w:rPr>
      </w:pPr>
      <w:r w:rsidRPr="00692565">
        <w:rPr>
          <w:rFonts w:ascii="Arial" w:eastAsia="Calibri" w:hAnsi="Arial" w:cs="Arial"/>
          <w:szCs w:val="24"/>
        </w:rPr>
        <w:t xml:space="preserve">The system shall </w:t>
      </w:r>
      <w:r w:rsidR="00B50FA0">
        <w:rPr>
          <w:rFonts w:ascii="Arial" w:eastAsia="Calibri" w:hAnsi="Arial" w:cs="Arial"/>
          <w:szCs w:val="24"/>
        </w:rPr>
        <w:t>a NOWTS</w:t>
      </w:r>
      <w:r w:rsidRPr="00692565">
        <w:rPr>
          <w:rFonts w:ascii="Arial" w:eastAsia="Calibri" w:hAnsi="Arial" w:cs="Arial"/>
          <w:szCs w:val="24"/>
        </w:rPr>
        <w:t xml:space="preserve"> or other mitigation measures specified by the director, unless he/she finds no evidence of an existing or potential threat of impact to the public water source by the system based on topography, soil depth and groundwater conditions.</w:t>
      </w:r>
    </w:p>
    <w:p w14:paraId="26834BA2" w14:textId="77777777" w:rsidR="00AB49AF" w:rsidRPr="00692565" w:rsidRDefault="00AB49AF" w:rsidP="00B2372B">
      <w:pPr>
        <w:widowControl w:val="0"/>
        <w:numPr>
          <w:ilvl w:val="0"/>
          <w:numId w:val="27"/>
        </w:numPr>
        <w:spacing w:after="240" w:line="276" w:lineRule="auto"/>
        <w:jc w:val="both"/>
        <w:rPr>
          <w:rFonts w:ascii="Arial" w:eastAsia="Calibri" w:hAnsi="Arial" w:cs="Arial"/>
          <w:szCs w:val="24"/>
        </w:rPr>
      </w:pPr>
      <w:r w:rsidRPr="00692565">
        <w:rPr>
          <w:rFonts w:ascii="Arial" w:eastAsia="Calibri" w:hAnsi="Arial" w:cs="Arial"/>
          <w:szCs w:val="24"/>
        </w:rPr>
        <w:t>Other measures as specified by the Director, e.g., hydrological assessment.</w:t>
      </w:r>
    </w:p>
    <w:p w14:paraId="4BDE57FD" w14:textId="77777777" w:rsidR="00B2372B" w:rsidRDefault="00B2372B">
      <w:pPr>
        <w:spacing w:after="200" w:line="276" w:lineRule="auto"/>
        <w:rPr>
          <w:rFonts w:ascii="Arial" w:eastAsia="Calibri" w:hAnsi="Arial" w:cs="Arial"/>
          <w:b/>
          <w:bCs/>
          <w:spacing w:val="1"/>
          <w:szCs w:val="24"/>
          <w:highlight w:val="cyan"/>
        </w:rPr>
      </w:pPr>
      <w:r>
        <w:rPr>
          <w:rFonts w:ascii="Arial" w:eastAsia="Calibri" w:hAnsi="Arial" w:cs="Arial"/>
          <w:b/>
          <w:bCs/>
          <w:spacing w:val="1"/>
          <w:szCs w:val="24"/>
          <w:highlight w:val="cyan"/>
        </w:rPr>
        <w:br w:type="page"/>
      </w:r>
    </w:p>
    <w:p w14:paraId="3A80A8BA" w14:textId="315959FF" w:rsidR="0059605A" w:rsidRPr="00692565" w:rsidRDefault="00AB49AF" w:rsidP="00692565">
      <w:pPr>
        <w:widowControl w:val="0"/>
        <w:rPr>
          <w:rFonts w:ascii="Arial" w:eastAsia="Calibri" w:hAnsi="Arial" w:cs="Arial"/>
          <w:b/>
          <w:bCs/>
          <w:spacing w:val="1"/>
          <w:szCs w:val="24"/>
        </w:rPr>
      </w:pPr>
      <w:r w:rsidRPr="00692565">
        <w:rPr>
          <w:rFonts w:ascii="Arial" w:eastAsia="Calibri" w:hAnsi="Arial" w:cs="Arial"/>
          <w:b/>
          <w:bCs/>
          <w:spacing w:val="1"/>
          <w:szCs w:val="24"/>
          <w:highlight w:val="cyan"/>
        </w:rPr>
        <w:t>Figure 4-1</w:t>
      </w:r>
      <w:bookmarkStart w:id="98" w:name="_Toc456103063"/>
    </w:p>
    <w:p w14:paraId="23AAC567" w14:textId="77777777" w:rsidR="00B2372B" w:rsidRDefault="00B2372B">
      <w:pPr>
        <w:spacing w:after="200" w:line="276" w:lineRule="auto"/>
        <w:rPr>
          <w:rFonts w:ascii="Arial" w:eastAsia="Calibri" w:hAnsi="Arial" w:cs="Arial"/>
          <w:b/>
          <w:bCs/>
          <w:szCs w:val="24"/>
        </w:rPr>
      </w:pPr>
      <w:r>
        <w:rPr>
          <w:rFonts w:ascii="Arial" w:eastAsia="Calibri" w:hAnsi="Arial" w:cs="Arial"/>
          <w:b/>
          <w:bCs/>
          <w:szCs w:val="24"/>
        </w:rPr>
        <w:br w:type="page"/>
      </w:r>
    </w:p>
    <w:p w14:paraId="18019BB2" w14:textId="48FCC1FC" w:rsidR="00AB49AF" w:rsidRPr="00692565" w:rsidRDefault="00AB49AF" w:rsidP="00692565">
      <w:pPr>
        <w:widowControl w:val="0"/>
        <w:rPr>
          <w:rFonts w:ascii="Arial" w:eastAsia="Calibri" w:hAnsi="Arial" w:cs="Arial"/>
          <w:b/>
          <w:bCs/>
          <w:szCs w:val="24"/>
          <w:u w:val="single"/>
        </w:rPr>
      </w:pPr>
      <w:r w:rsidRPr="00692565">
        <w:rPr>
          <w:rFonts w:ascii="Arial" w:eastAsia="Calibri" w:hAnsi="Arial" w:cs="Arial"/>
          <w:b/>
          <w:bCs/>
          <w:szCs w:val="24"/>
        </w:rPr>
        <w:t>4.4</w:t>
      </w:r>
      <w:r w:rsidRPr="00692565">
        <w:rPr>
          <w:rFonts w:ascii="Arial" w:eastAsia="Calibri" w:hAnsi="Arial" w:cs="Arial"/>
          <w:b/>
          <w:bCs/>
          <w:szCs w:val="24"/>
        </w:rPr>
        <w:tab/>
      </w:r>
      <w:r w:rsidRPr="00692565">
        <w:rPr>
          <w:rFonts w:ascii="Arial" w:eastAsia="Calibri" w:hAnsi="Arial" w:cs="Arial"/>
          <w:b/>
          <w:bCs/>
          <w:szCs w:val="24"/>
          <w:u w:val="single"/>
        </w:rPr>
        <w:t>Professional, Contractor and Maintenance Provider Qualifications</w:t>
      </w:r>
      <w:bookmarkEnd w:id="98"/>
    </w:p>
    <w:p w14:paraId="712D45DC" w14:textId="77777777" w:rsidR="00B50FA0" w:rsidRDefault="00B50FA0" w:rsidP="00692565">
      <w:pPr>
        <w:widowControl w:val="0"/>
        <w:spacing w:after="120"/>
        <w:ind w:right="-14"/>
        <w:jc w:val="center"/>
        <w:rPr>
          <w:rFonts w:ascii="Arial" w:eastAsia="Calibri" w:hAnsi="Arial" w:cs="Arial"/>
          <w:b/>
          <w:bCs/>
          <w:spacing w:val="1"/>
          <w:szCs w:val="24"/>
        </w:rPr>
      </w:pPr>
    </w:p>
    <w:p w14:paraId="5A053AE5" w14:textId="4822914E" w:rsidR="0059605A" w:rsidRPr="00692565" w:rsidRDefault="0059605A" w:rsidP="00692565">
      <w:pPr>
        <w:widowControl w:val="0"/>
        <w:spacing w:after="120"/>
        <w:ind w:right="-14"/>
        <w:jc w:val="center"/>
        <w:rPr>
          <w:rFonts w:ascii="Arial" w:eastAsia="Calibri" w:hAnsi="Arial" w:cs="Arial"/>
          <w:szCs w:val="24"/>
        </w:rPr>
      </w:pPr>
      <w:r w:rsidRPr="00692565">
        <w:rPr>
          <w:rFonts w:ascii="Arial" w:eastAsia="Calibri" w:hAnsi="Arial" w:cs="Arial"/>
          <w:b/>
          <w:bCs/>
          <w:spacing w:val="1"/>
          <w:szCs w:val="24"/>
        </w:rPr>
        <w:t>T</w:t>
      </w:r>
      <w:r w:rsidRPr="00692565">
        <w:rPr>
          <w:rFonts w:ascii="Arial" w:eastAsia="Calibri" w:hAnsi="Arial" w:cs="Arial"/>
          <w:b/>
          <w:bCs/>
          <w:spacing w:val="-1"/>
          <w:szCs w:val="24"/>
        </w:rPr>
        <w:t>a</w:t>
      </w:r>
      <w:r w:rsidRPr="00692565">
        <w:rPr>
          <w:rFonts w:ascii="Arial" w:eastAsia="Calibri" w:hAnsi="Arial" w:cs="Arial"/>
          <w:b/>
          <w:bCs/>
          <w:spacing w:val="1"/>
          <w:szCs w:val="24"/>
        </w:rPr>
        <w:t>bl</w:t>
      </w:r>
      <w:r w:rsidRPr="00692565">
        <w:rPr>
          <w:rFonts w:ascii="Arial" w:eastAsia="Calibri" w:hAnsi="Arial" w:cs="Arial"/>
          <w:b/>
          <w:bCs/>
          <w:szCs w:val="24"/>
        </w:rPr>
        <w:t>e</w:t>
      </w:r>
      <w:r w:rsidRPr="00692565">
        <w:rPr>
          <w:rFonts w:ascii="Arial" w:eastAsia="Calibri" w:hAnsi="Arial" w:cs="Arial"/>
          <w:b/>
          <w:bCs/>
          <w:spacing w:val="-3"/>
          <w:szCs w:val="24"/>
        </w:rPr>
        <w:t xml:space="preserve"> </w:t>
      </w:r>
      <w:r w:rsidRPr="00692565">
        <w:rPr>
          <w:rFonts w:ascii="Arial" w:eastAsia="Calibri" w:hAnsi="Arial" w:cs="Arial"/>
          <w:b/>
          <w:bCs/>
          <w:spacing w:val="-2"/>
          <w:szCs w:val="24"/>
        </w:rPr>
        <w:t>4</w:t>
      </w:r>
      <w:r w:rsidRPr="00692565">
        <w:rPr>
          <w:rFonts w:ascii="Arial" w:eastAsia="Calibri" w:hAnsi="Arial" w:cs="Arial"/>
          <w:b/>
          <w:bCs/>
          <w:spacing w:val="1"/>
          <w:szCs w:val="24"/>
        </w:rPr>
        <w:t xml:space="preserve">-3. </w:t>
      </w:r>
      <w:r w:rsidRPr="00692565">
        <w:rPr>
          <w:rFonts w:ascii="Arial" w:eastAsia="Calibri" w:hAnsi="Arial" w:cs="Arial"/>
          <w:b/>
          <w:bCs/>
          <w:spacing w:val="-1"/>
          <w:szCs w:val="24"/>
        </w:rPr>
        <w:t>Q</w:t>
      </w:r>
      <w:r w:rsidRPr="00692565">
        <w:rPr>
          <w:rFonts w:ascii="Arial" w:eastAsia="Calibri" w:hAnsi="Arial" w:cs="Arial"/>
          <w:b/>
          <w:bCs/>
          <w:spacing w:val="1"/>
          <w:szCs w:val="24"/>
        </w:rPr>
        <w:t>u</w:t>
      </w:r>
      <w:r w:rsidRPr="00692565">
        <w:rPr>
          <w:rFonts w:ascii="Arial" w:eastAsia="Calibri" w:hAnsi="Arial" w:cs="Arial"/>
          <w:b/>
          <w:bCs/>
          <w:spacing w:val="-1"/>
          <w:szCs w:val="24"/>
        </w:rPr>
        <w:t>a</w:t>
      </w:r>
      <w:r w:rsidRPr="00692565">
        <w:rPr>
          <w:rFonts w:ascii="Arial" w:eastAsia="Calibri" w:hAnsi="Arial" w:cs="Arial"/>
          <w:b/>
          <w:bCs/>
          <w:spacing w:val="1"/>
          <w:szCs w:val="24"/>
        </w:rPr>
        <w:t>l</w:t>
      </w:r>
      <w:r w:rsidRPr="00692565">
        <w:rPr>
          <w:rFonts w:ascii="Arial" w:eastAsia="Calibri" w:hAnsi="Arial" w:cs="Arial"/>
          <w:b/>
          <w:bCs/>
          <w:spacing w:val="-1"/>
          <w:szCs w:val="24"/>
        </w:rPr>
        <w:t>i</w:t>
      </w:r>
      <w:r w:rsidRPr="00692565">
        <w:rPr>
          <w:rFonts w:ascii="Arial" w:eastAsia="Calibri" w:hAnsi="Arial" w:cs="Arial"/>
          <w:b/>
          <w:bCs/>
          <w:spacing w:val="1"/>
          <w:szCs w:val="24"/>
        </w:rPr>
        <w:t>fi</w:t>
      </w:r>
      <w:r w:rsidRPr="00692565">
        <w:rPr>
          <w:rFonts w:ascii="Arial" w:eastAsia="Calibri" w:hAnsi="Arial" w:cs="Arial"/>
          <w:b/>
          <w:bCs/>
          <w:szCs w:val="24"/>
        </w:rPr>
        <w:t>c</w:t>
      </w:r>
      <w:r w:rsidRPr="00692565">
        <w:rPr>
          <w:rFonts w:ascii="Arial" w:eastAsia="Calibri" w:hAnsi="Arial" w:cs="Arial"/>
          <w:b/>
          <w:bCs/>
          <w:spacing w:val="-1"/>
          <w:szCs w:val="24"/>
        </w:rPr>
        <w:t>a</w:t>
      </w:r>
      <w:r w:rsidRPr="00692565">
        <w:rPr>
          <w:rFonts w:ascii="Arial" w:eastAsia="Calibri" w:hAnsi="Arial" w:cs="Arial"/>
          <w:b/>
          <w:bCs/>
          <w:spacing w:val="-2"/>
          <w:szCs w:val="24"/>
        </w:rPr>
        <w:t>t</w:t>
      </w:r>
      <w:r w:rsidRPr="00692565">
        <w:rPr>
          <w:rFonts w:ascii="Arial" w:eastAsia="Calibri" w:hAnsi="Arial" w:cs="Arial"/>
          <w:b/>
          <w:bCs/>
          <w:spacing w:val="1"/>
          <w:szCs w:val="24"/>
        </w:rPr>
        <w:t>io</w:t>
      </w:r>
      <w:r w:rsidRPr="00692565">
        <w:rPr>
          <w:rFonts w:ascii="Arial" w:eastAsia="Calibri" w:hAnsi="Arial" w:cs="Arial"/>
          <w:b/>
          <w:bCs/>
          <w:spacing w:val="-2"/>
          <w:szCs w:val="24"/>
        </w:rPr>
        <w:t>n</w:t>
      </w:r>
      <w:r w:rsidRPr="00692565">
        <w:rPr>
          <w:rFonts w:ascii="Arial" w:eastAsia="Calibri" w:hAnsi="Arial" w:cs="Arial"/>
          <w:b/>
          <w:bCs/>
          <w:szCs w:val="24"/>
        </w:rPr>
        <w:t>s</w:t>
      </w:r>
      <w:r w:rsidRPr="00692565">
        <w:rPr>
          <w:rFonts w:ascii="Arial" w:eastAsia="Calibri" w:hAnsi="Arial" w:cs="Arial"/>
          <w:b/>
          <w:bCs/>
          <w:spacing w:val="-9"/>
          <w:szCs w:val="24"/>
        </w:rPr>
        <w:t xml:space="preserve"> </w:t>
      </w:r>
      <w:r w:rsidRPr="00692565">
        <w:rPr>
          <w:rFonts w:ascii="Arial" w:eastAsia="Calibri" w:hAnsi="Arial" w:cs="Arial"/>
          <w:b/>
          <w:bCs/>
          <w:spacing w:val="1"/>
          <w:szCs w:val="24"/>
        </w:rPr>
        <w:t>f</w:t>
      </w:r>
      <w:r w:rsidRPr="00692565">
        <w:rPr>
          <w:rFonts w:ascii="Arial" w:eastAsia="Calibri" w:hAnsi="Arial" w:cs="Arial"/>
          <w:b/>
          <w:bCs/>
          <w:spacing w:val="-2"/>
          <w:szCs w:val="24"/>
        </w:rPr>
        <w:t>o</w:t>
      </w:r>
      <w:r w:rsidRPr="00692565">
        <w:rPr>
          <w:rFonts w:ascii="Arial" w:eastAsia="Calibri" w:hAnsi="Arial" w:cs="Arial"/>
          <w:b/>
          <w:bCs/>
          <w:szCs w:val="24"/>
        </w:rPr>
        <w:t>r</w:t>
      </w:r>
      <w:r w:rsidRPr="00692565">
        <w:rPr>
          <w:rFonts w:ascii="Arial" w:eastAsia="Calibri" w:hAnsi="Arial" w:cs="Arial"/>
          <w:b/>
          <w:bCs/>
          <w:spacing w:val="2"/>
          <w:szCs w:val="24"/>
        </w:rPr>
        <w:t xml:space="preserve"> </w:t>
      </w:r>
      <w:r w:rsidRPr="00692565">
        <w:rPr>
          <w:rFonts w:ascii="Arial" w:eastAsia="Calibri" w:hAnsi="Arial" w:cs="Arial"/>
          <w:b/>
          <w:bCs/>
          <w:spacing w:val="-2"/>
          <w:szCs w:val="24"/>
        </w:rPr>
        <w:t>O</w:t>
      </w:r>
      <w:r w:rsidRPr="00692565">
        <w:rPr>
          <w:rFonts w:ascii="Arial" w:eastAsia="Calibri" w:hAnsi="Arial" w:cs="Arial"/>
          <w:b/>
          <w:bCs/>
          <w:spacing w:val="1"/>
          <w:szCs w:val="24"/>
        </w:rPr>
        <w:t>WT</w:t>
      </w:r>
      <w:r w:rsidRPr="00692565">
        <w:rPr>
          <w:rFonts w:ascii="Arial" w:eastAsia="Calibri" w:hAnsi="Arial" w:cs="Arial"/>
          <w:b/>
          <w:bCs/>
          <w:szCs w:val="24"/>
        </w:rPr>
        <w:t>S</w:t>
      </w:r>
      <w:r w:rsidRPr="00692565">
        <w:rPr>
          <w:rFonts w:ascii="Arial" w:eastAsia="Calibri" w:hAnsi="Arial" w:cs="Arial"/>
          <w:b/>
          <w:bCs/>
          <w:spacing w:val="-1"/>
          <w:szCs w:val="24"/>
        </w:rPr>
        <w:t xml:space="preserve"> P</w:t>
      </w:r>
      <w:r w:rsidRPr="00692565">
        <w:rPr>
          <w:rFonts w:ascii="Arial" w:eastAsia="Calibri" w:hAnsi="Arial" w:cs="Arial"/>
          <w:b/>
          <w:bCs/>
          <w:spacing w:val="1"/>
          <w:szCs w:val="24"/>
        </w:rPr>
        <w:t>r</w:t>
      </w:r>
      <w:r w:rsidRPr="00692565">
        <w:rPr>
          <w:rFonts w:ascii="Arial" w:eastAsia="Calibri" w:hAnsi="Arial" w:cs="Arial"/>
          <w:b/>
          <w:bCs/>
          <w:spacing w:val="-1"/>
          <w:szCs w:val="24"/>
        </w:rPr>
        <w:t>a</w:t>
      </w:r>
      <w:r w:rsidRPr="00692565">
        <w:rPr>
          <w:rFonts w:ascii="Arial" w:eastAsia="Calibri" w:hAnsi="Arial" w:cs="Arial"/>
          <w:b/>
          <w:bCs/>
          <w:spacing w:val="-2"/>
          <w:szCs w:val="24"/>
        </w:rPr>
        <w:t>c</w:t>
      </w:r>
      <w:r w:rsidRPr="00692565">
        <w:rPr>
          <w:rFonts w:ascii="Arial" w:eastAsia="Calibri" w:hAnsi="Arial" w:cs="Arial"/>
          <w:b/>
          <w:bCs/>
          <w:spacing w:val="1"/>
          <w:szCs w:val="24"/>
        </w:rPr>
        <w:t>ti</w:t>
      </w:r>
      <w:r w:rsidRPr="00692565">
        <w:rPr>
          <w:rFonts w:ascii="Arial" w:eastAsia="Calibri" w:hAnsi="Arial" w:cs="Arial"/>
          <w:b/>
          <w:bCs/>
          <w:spacing w:val="-2"/>
          <w:szCs w:val="24"/>
        </w:rPr>
        <w:t>t</w:t>
      </w:r>
      <w:r w:rsidRPr="00692565">
        <w:rPr>
          <w:rFonts w:ascii="Arial" w:eastAsia="Calibri" w:hAnsi="Arial" w:cs="Arial"/>
          <w:b/>
          <w:bCs/>
          <w:spacing w:val="1"/>
          <w:szCs w:val="24"/>
        </w:rPr>
        <w:t>ion</w:t>
      </w:r>
      <w:r w:rsidRPr="00692565">
        <w:rPr>
          <w:rFonts w:ascii="Arial" w:eastAsia="Calibri" w:hAnsi="Arial" w:cs="Arial"/>
          <w:b/>
          <w:bCs/>
          <w:spacing w:val="-1"/>
          <w:szCs w:val="24"/>
        </w:rPr>
        <w:t>er</w:t>
      </w:r>
      <w:r w:rsidRPr="00692565">
        <w:rPr>
          <w:rFonts w:ascii="Arial" w:eastAsia="Calibri" w:hAnsi="Arial" w:cs="Arial"/>
          <w:b/>
          <w:bCs/>
          <w:szCs w:val="24"/>
        </w:rPr>
        <w:t>s</w:t>
      </w:r>
    </w:p>
    <w:tbl>
      <w:tblPr>
        <w:tblStyle w:val="TableGrid"/>
        <w:tblW w:w="10255" w:type="dxa"/>
        <w:tblLayout w:type="fixed"/>
        <w:tblCellMar>
          <w:left w:w="115" w:type="dxa"/>
          <w:right w:w="0" w:type="dxa"/>
        </w:tblCellMar>
        <w:tblLook w:val="04A0" w:firstRow="1" w:lastRow="0" w:firstColumn="1" w:lastColumn="0" w:noHBand="0" w:noVBand="1"/>
      </w:tblPr>
      <w:tblGrid>
        <w:gridCol w:w="1735"/>
        <w:gridCol w:w="4680"/>
        <w:gridCol w:w="1350"/>
        <w:gridCol w:w="2490"/>
      </w:tblGrid>
      <w:tr w:rsidR="0059605A" w:rsidRPr="00692565" w14:paraId="6BEC8186" w14:textId="77777777" w:rsidTr="00A61FC6">
        <w:trPr>
          <w:trHeight w:val="602"/>
        </w:trPr>
        <w:tc>
          <w:tcPr>
            <w:tcW w:w="1735" w:type="dxa"/>
          </w:tcPr>
          <w:p w14:paraId="15B14174" w14:textId="77777777" w:rsidR="0059605A" w:rsidRPr="00692565" w:rsidRDefault="0059605A" w:rsidP="00692565">
            <w:pPr>
              <w:rPr>
                <w:rFonts w:ascii="Arial" w:eastAsia="Calibri" w:hAnsi="Arial" w:cs="Arial"/>
                <w:b/>
                <w:sz w:val="24"/>
                <w:szCs w:val="24"/>
              </w:rPr>
            </w:pPr>
          </w:p>
          <w:p w14:paraId="4C28C5F3" w14:textId="77777777" w:rsidR="0059605A" w:rsidRPr="00692565" w:rsidRDefault="0059605A" w:rsidP="00692565">
            <w:pPr>
              <w:ind w:right="-20"/>
              <w:rPr>
                <w:rFonts w:ascii="Arial" w:eastAsia="Calibri" w:hAnsi="Arial" w:cs="Arial"/>
                <w:b/>
                <w:sz w:val="24"/>
                <w:szCs w:val="24"/>
              </w:rPr>
            </w:pPr>
            <w:r w:rsidRPr="00692565">
              <w:rPr>
                <w:rFonts w:ascii="Arial" w:eastAsia="Calibri" w:hAnsi="Arial" w:cs="Arial"/>
                <w:b/>
                <w:bCs/>
                <w:spacing w:val="-1"/>
                <w:sz w:val="24"/>
                <w:szCs w:val="24"/>
              </w:rPr>
              <w:t>OW</w:t>
            </w:r>
            <w:r w:rsidRPr="00692565">
              <w:rPr>
                <w:rFonts w:ascii="Arial" w:eastAsia="Calibri" w:hAnsi="Arial" w:cs="Arial"/>
                <w:b/>
                <w:bCs/>
                <w:spacing w:val="1"/>
                <w:sz w:val="24"/>
                <w:szCs w:val="24"/>
              </w:rPr>
              <w:t>T</w:t>
            </w:r>
            <w:r w:rsidRPr="00692565">
              <w:rPr>
                <w:rFonts w:ascii="Arial" w:eastAsia="Calibri" w:hAnsi="Arial" w:cs="Arial"/>
                <w:b/>
                <w:bCs/>
                <w:sz w:val="24"/>
                <w:szCs w:val="24"/>
              </w:rPr>
              <w:t>S</w:t>
            </w:r>
            <w:r w:rsidRPr="00692565">
              <w:rPr>
                <w:rFonts w:ascii="Arial" w:eastAsia="Calibri" w:hAnsi="Arial" w:cs="Arial"/>
                <w:b/>
                <w:bCs/>
                <w:spacing w:val="-1"/>
                <w:sz w:val="24"/>
                <w:szCs w:val="24"/>
              </w:rPr>
              <w:t xml:space="preserve"> </w:t>
            </w:r>
            <w:r w:rsidRPr="00692565">
              <w:rPr>
                <w:rFonts w:ascii="Arial" w:eastAsia="Calibri" w:hAnsi="Arial" w:cs="Arial"/>
                <w:b/>
                <w:bCs/>
                <w:spacing w:val="-2"/>
                <w:sz w:val="24"/>
                <w:szCs w:val="24"/>
              </w:rPr>
              <w:t>A</w:t>
            </w:r>
            <w:r w:rsidRPr="00692565">
              <w:rPr>
                <w:rFonts w:ascii="Arial" w:eastAsia="Calibri" w:hAnsi="Arial" w:cs="Arial"/>
                <w:b/>
                <w:bCs/>
                <w:spacing w:val="1"/>
                <w:sz w:val="24"/>
                <w:szCs w:val="24"/>
              </w:rPr>
              <w:t>c</w:t>
            </w:r>
            <w:r w:rsidRPr="00692565">
              <w:rPr>
                <w:rFonts w:ascii="Arial" w:eastAsia="Calibri" w:hAnsi="Arial" w:cs="Arial"/>
                <w:b/>
                <w:bCs/>
                <w:sz w:val="24"/>
                <w:szCs w:val="24"/>
              </w:rPr>
              <w:t>t</w:t>
            </w:r>
            <w:r w:rsidRPr="00692565">
              <w:rPr>
                <w:rFonts w:ascii="Arial" w:eastAsia="Calibri" w:hAnsi="Arial" w:cs="Arial"/>
                <w:b/>
                <w:bCs/>
                <w:spacing w:val="-1"/>
                <w:sz w:val="24"/>
                <w:szCs w:val="24"/>
              </w:rPr>
              <w:t>i</w:t>
            </w:r>
            <w:r w:rsidRPr="00692565">
              <w:rPr>
                <w:rFonts w:ascii="Arial" w:eastAsia="Calibri" w:hAnsi="Arial" w:cs="Arial"/>
                <w:b/>
                <w:bCs/>
                <w:spacing w:val="1"/>
                <w:sz w:val="24"/>
                <w:szCs w:val="24"/>
              </w:rPr>
              <w:t>v</w:t>
            </w:r>
            <w:r w:rsidRPr="00692565">
              <w:rPr>
                <w:rFonts w:ascii="Arial" w:eastAsia="Calibri" w:hAnsi="Arial" w:cs="Arial"/>
                <w:b/>
                <w:bCs/>
                <w:spacing w:val="-1"/>
                <w:sz w:val="24"/>
                <w:szCs w:val="24"/>
              </w:rPr>
              <w:t>i</w:t>
            </w:r>
            <w:r w:rsidRPr="00692565">
              <w:rPr>
                <w:rFonts w:ascii="Arial" w:eastAsia="Calibri" w:hAnsi="Arial" w:cs="Arial"/>
                <w:b/>
                <w:bCs/>
                <w:sz w:val="24"/>
                <w:szCs w:val="24"/>
              </w:rPr>
              <w:t>ty</w:t>
            </w:r>
          </w:p>
        </w:tc>
        <w:tc>
          <w:tcPr>
            <w:tcW w:w="4680" w:type="dxa"/>
          </w:tcPr>
          <w:p w14:paraId="533EC7B4" w14:textId="77777777" w:rsidR="0059605A" w:rsidRPr="00692565" w:rsidRDefault="0059605A" w:rsidP="00692565">
            <w:pPr>
              <w:jc w:val="center"/>
              <w:rPr>
                <w:rFonts w:ascii="Arial" w:eastAsia="Calibri" w:hAnsi="Arial" w:cs="Arial"/>
                <w:b/>
                <w:sz w:val="24"/>
                <w:szCs w:val="24"/>
              </w:rPr>
            </w:pPr>
          </w:p>
          <w:p w14:paraId="2A8028B9" w14:textId="77777777" w:rsidR="0059605A" w:rsidRPr="00692565" w:rsidRDefault="0059605A" w:rsidP="00692565">
            <w:pPr>
              <w:ind w:right="-20"/>
              <w:jc w:val="center"/>
              <w:rPr>
                <w:rFonts w:ascii="Arial" w:eastAsia="Calibri" w:hAnsi="Arial" w:cs="Arial"/>
                <w:b/>
                <w:sz w:val="24"/>
                <w:szCs w:val="24"/>
              </w:rPr>
            </w:pPr>
            <w:r w:rsidRPr="00692565">
              <w:rPr>
                <w:rFonts w:ascii="Arial" w:eastAsia="Calibri" w:hAnsi="Arial" w:cs="Arial"/>
                <w:b/>
                <w:bCs/>
                <w:sz w:val="24"/>
                <w:szCs w:val="24"/>
              </w:rPr>
              <w:t>R</w:t>
            </w:r>
            <w:r w:rsidRPr="00692565">
              <w:rPr>
                <w:rFonts w:ascii="Arial" w:eastAsia="Calibri" w:hAnsi="Arial" w:cs="Arial"/>
                <w:b/>
                <w:bCs/>
                <w:spacing w:val="-1"/>
                <w:sz w:val="24"/>
                <w:szCs w:val="24"/>
              </w:rPr>
              <w:t>equ</w:t>
            </w:r>
            <w:r w:rsidRPr="00692565">
              <w:rPr>
                <w:rFonts w:ascii="Arial" w:eastAsia="Calibri" w:hAnsi="Arial" w:cs="Arial"/>
                <w:b/>
                <w:bCs/>
                <w:spacing w:val="1"/>
                <w:sz w:val="24"/>
                <w:szCs w:val="24"/>
              </w:rPr>
              <w:t>ir</w:t>
            </w:r>
            <w:r w:rsidRPr="00692565">
              <w:rPr>
                <w:rFonts w:ascii="Arial" w:eastAsia="Calibri" w:hAnsi="Arial" w:cs="Arial"/>
                <w:b/>
                <w:bCs/>
                <w:spacing w:val="-1"/>
                <w:sz w:val="24"/>
                <w:szCs w:val="24"/>
              </w:rPr>
              <w:t>e</w:t>
            </w:r>
            <w:r w:rsidRPr="00692565">
              <w:rPr>
                <w:rFonts w:ascii="Arial" w:eastAsia="Calibri" w:hAnsi="Arial" w:cs="Arial"/>
                <w:b/>
                <w:bCs/>
                <w:sz w:val="24"/>
                <w:szCs w:val="24"/>
              </w:rPr>
              <w:t xml:space="preserve">d </w:t>
            </w:r>
            <w:r w:rsidRPr="00692565">
              <w:rPr>
                <w:rFonts w:ascii="Arial" w:eastAsia="Calibri" w:hAnsi="Arial" w:cs="Arial"/>
                <w:b/>
                <w:bCs/>
                <w:spacing w:val="-1"/>
                <w:sz w:val="24"/>
                <w:szCs w:val="24"/>
              </w:rPr>
              <w:t>Wo</w:t>
            </w:r>
            <w:r w:rsidRPr="00692565">
              <w:rPr>
                <w:rFonts w:ascii="Arial" w:eastAsia="Calibri" w:hAnsi="Arial" w:cs="Arial"/>
                <w:b/>
                <w:bCs/>
                <w:spacing w:val="1"/>
                <w:sz w:val="24"/>
                <w:szCs w:val="24"/>
              </w:rPr>
              <w:t>r</w:t>
            </w:r>
            <w:r w:rsidRPr="00692565">
              <w:rPr>
                <w:rFonts w:ascii="Arial" w:eastAsia="Calibri" w:hAnsi="Arial" w:cs="Arial"/>
                <w:b/>
                <w:bCs/>
                <w:sz w:val="24"/>
                <w:szCs w:val="24"/>
              </w:rPr>
              <w:t>k</w:t>
            </w:r>
          </w:p>
        </w:tc>
        <w:tc>
          <w:tcPr>
            <w:tcW w:w="1350" w:type="dxa"/>
          </w:tcPr>
          <w:p w14:paraId="11A6FD01" w14:textId="77777777" w:rsidR="0059605A" w:rsidRPr="00692565" w:rsidRDefault="0059605A" w:rsidP="00692565">
            <w:pPr>
              <w:jc w:val="center"/>
              <w:rPr>
                <w:rFonts w:ascii="Arial" w:eastAsia="Calibri" w:hAnsi="Arial" w:cs="Arial"/>
                <w:b/>
                <w:sz w:val="24"/>
                <w:szCs w:val="24"/>
              </w:rPr>
            </w:pPr>
          </w:p>
          <w:p w14:paraId="4E44C0E4" w14:textId="77777777" w:rsidR="0059605A" w:rsidRPr="00692565" w:rsidRDefault="0059605A" w:rsidP="00692565">
            <w:pPr>
              <w:ind w:right="-20"/>
              <w:jc w:val="center"/>
              <w:rPr>
                <w:rFonts w:ascii="Arial" w:eastAsia="Calibri" w:hAnsi="Arial" w:cs="Arial"/>
                <w:b/>
                <w:sz w:val="24"/>
                <w:szCs w:val="24"/>
              </w:rPr>
            </w:pPr>
            <w:r w:rsidRPr="00692565">
              <w:rPr>
                <w:rFonts w:ascii="Arial" w:eastAsia="Calibri" w:hAnsi="Arial" w:cs="Arial"/>
                <w:b/>
                <w:sz w:val="24"/>
                <w:szCs w:val="24"/>
              </w:rPr>
              <w:t>Prof. Guide Section(s)</w:t>
            </w:r>
          </w:p>
        </w:tc>
        <w:tc>
          <w:tcPr>
            <w:tcW w:w="2490" w:type="dxa"/>
          </w:tcPr>
          <w:p w14:paraId="3EA8C724" w14:textId="77777777" w:rsidR="0059605A" w:rsidRPr="00692565" w:rsidRDefault="0059605A" w:rsidP="00692565">
            <w:pPr>
              <w:spacing w:before="17"/>
              <w:jc w:val="center"/>
              <w:rPr>
                <w:rFonts w:ascii="Arial" w:eastAsia="Calibri" w:hAnsi="Arial" w:cs="Arial"/>
                <w:b/>
                <w:sz w:val="24"/>
                <w:szCs w:val="24"/>
              </w:rPr>
            </w:pPr>
            <w:r w:rsidRPr="00692565">
              <w:rPr>
                <w:rFonts w:ascii="Arial" w:eastAsia="Calibri" w:hAnsi="Arial" w:cs="Arial"/>
                <w:b/>
                <w:bCs/>
                <w:spacing w:val="-1"/>
                <w:sz w:val="24"/>
                <w:szCs w:val="24"/>
              </w:rPr>
              <w:t>M</w:t>
            </w:r>
            <w:r w:rsidRPr="00692565">
              <w:rPr>
                <w:rFonts w:ascii="Arial" w:eastAsia="Calibri" w:hAnsi="Arial" w:cs="Arial"/>
                <w:b/>
                <w:bCs/>
                <w:spacing w:val="1"/>
                <w:sz w:val="24"/>
                <w:szCs w:val="24"/>
              </w:rPr>
              <w:t>i</w:t>
            </w:r>
            <w:r w:rsidRPr="00692565">
              <w:rPr>
                <w:rFonts w:ascii="Arial" w:eastAsia="Calibri" w:hAnsi="Arial" w:cs="Arial"/>
                <w:b/>
                <w:bCs/>
                <w:spacing w:val="-1"/>
                <w:sz w:val="24"/>
                <w:szCs w:val="24"/>
              </w:rPr>
              <w:t>n</w:t>
            </w:r>
            <w:r w:rsidRPr="00692565">
              <w:rPr>
                <w:rFonts w:ascii="Arial" w:eastAsia="Calibri" w:hAnsi="Arial" w:cs="Arial"/>
                <w:b/>
                <w:bCs/>
                <w:spacing w:val="1"/>
                <w:sz w:val="24"/>
                <w:szCs w:val="24"/>
              </w:rPr>
              <w:t>i</w:t>
            </w:r>
            <w:r w:rsidRPr="00692565">
              <w:rPr>
                <w:rFonts w:ascii="Arial" w:eastAsia="Calibri" w:hAnsi="Arial" w:cs="Arial"/>
                <w:b/>
                <w:bCs/>
                <w:sz w:val="24"/>
                <w:szCs w:val="24"/>
              </w:rPr>
              <w:t>m</w:t>
            </w:r>
            <w:r w:rsidRPr="00692565">
              <w:rPr>
                <w:rFonts w:ascii="Arial" w:eastAsia="Calibri" w:hAnsi="Arial" w:cs="Arial"/>
                <w:b/>
                <w:bCs/>
                <w:spacing w:val="-1"/>
                <w:sz w:val="24"/>
                <w:szCs w:val="24"/>
              </w:rPr>
              <w:t>u</w:t>
            </w:r>
            <w:r w:rsidRPr="00692565">
              <w:rPr>
                <w:rFonts w:ascii="Arial" w:eastAsia="Calibri" w:hAnsi="Arial" w:cs="Arial"/>
                <w:b/>
                <w:bCs/>
                <w:sz w:val="24"/>
                <w:szCs w:val="24"/>
              </w:rPr>
              <w:t xml:space="preserve">m </w:t>
            </w:r>
            <w:r w:rsidRPr="00692565">
              <w:rPr>
                <w:rFonts w:ascii="Arial" w:eastAsia="Calibri" w:hAnsi="Arial" w:cs="Arial"/>
                <w:b/>
                <w:bCs/>
                <w:spacing w:val="-1"/>
                <w:sz w:val="24"/>
                <w:szCs w:val="24"/>
              </w:rPr>
              <w:t>QC or QP</w:t>
            </w:r>
            <w:r w:rsidRPr="00692565">
              <w:rPr>
                <w:rFonts w:ascii="Arial" w:eastAsia="Calibri" w:hAnsi="Arial" w:cs="Arial"/>
                <w:b/>
                <w:bCs/>
                <w:sz w:val="24"/>
                <w:szCs w:val="24"/>
              </w:rPr>
              <w:t xml:space="preserve"> Q</w:t>
            </w:r>
            <w:r w:rsidRPr="00692565">
              <w:rPr>
                <w:rFonts w:ascii="Arial" w:eastAsia="Calibri" w:hAnsi="Arial" w:cs="Arial"/>
                <w:b/>
                <w:bCs/>
                <w:spacing w:val="-1"/>
                <w:sz w:val="24"/>
                <w:szCs w:val="24"/>
              </w:rPr>
              <w:t>ua</w:t>
            </w:r>
            <w:r w:rsidRPr="00692565">
              <w:rPr>
                <w:rFonts w:ascii="Arial" w:eastAsia="Calibri" w:hAnsi="Arial" w:cs="Arial"/>
                <w:b/>
                <w:bCs/>
                <w:spacing w:val="1"/>
                <w:sz w:val="24"/>
                <w:szCs w:val="24"/>
              </w:rPr>
              <w:t>li</w:t>
            </w:r>
            <w:r w:rsidRPr="00692565">
              <w:rPr>
                <w:rFonts w:ascii="Arial" w:eastAsia="Calibri" w:hAnsi="Arial" w:cs="Arial"/>
                <w:b/>
                <w:bCs/>
                <w:spacing w:val="-3"/>
                <w:sz w:val="24"/>
                <w:szCs w:val="24"/>
              </w:rPr>
              <w:t>f</w:t>
            </w:r>
            <w:r w:rsidRPr="00692565">
              <w:rPr>
                <w:rFonts w:ascii="Arial" w:eastAsia="Calibri" w:hAnsi="Arial" w:cs="Arial"/>
                <w:b/>
                <w:bCs/>
                <w:spacing w:val="-1"/>
                <w:sz w:val="24"/>
                <w:szCs w:val="24"/>
              </w:rPr>
              <w:t>i</w:t>
            </w:r>
            <w:r w:rsidRPr="00692565">
              <w:rPr>
                <w:rFonts w:ascii="Arial" w:eastAsia="Calibri" w:hAnsi="Arial" w:cs="Arial"/>
                <w:b/>
                <w:bCs/>
                <w:spacing w:val="1"/>
                <w:sz w:val="24"/>
                <w:szCs w:val="24"/>
              </w:rPr>
              <w:t>c</w:t>
            </w:r>
            <w:r w:rsidRPr="00692565">
              <w:rPr>
                <w:rFonts w:ascii="Arial" w:eastAsia="Calibri" w:hAnsi="Arial" w:cs="Arial"/>
                <w:b/>
                <w:bCs/>
                <w:spacing w:val="-1"/>
                <w:sz w:val="24"/>
                <w:szCs w:val="24"/>
              </w:rPr>
              <w:t>a</w:t>
            </w:r>
            <w:r w:rsidRPr="00692565">
              <w:rPr>
                <w:rFonts w:ascii="Arial" w:eastAsia="Calibri" w:hAnsi="Arial" w:cs="Arial"/>
                <w:b/>
                <w:bCs/>
                <w:sz w:val="24"/>
                <w:szCs w:val="24"/>
              </w:rPr>
              <w:t>t</w:t>
            </w:r>
            <w:r w:rsidRPr="00692565">
              <w:rPr>
                <w:rFonts w:ascii="Arial" w:eastAsia="Calibri" w:hAnsi="Arial" w:cs="Arial"/>
                <w:b/>
                <w:bCs/>
                <w:spacing w:val="1"/>
                <w:sz w:val="24"/>
                <w:szCs w:val="24"/>
              </w:rPr>
              <w:t>i</w:t>
            </w:r>
            <w:r w:rsidRPr="00692565">
              <w:rPr>
                <w:rFonts w:ascii="Arial" w:eastAsia="Calibri" w:hAnsi="Arial" w:cs="Arial"/>
                <w:b/>
                <w:bCs/>
                <w:spacing w:val="-1"/>
                <w:sz w:val="24"/>
                <w:szCs w:val="24"/>
              </w:rPr>
              <w:t>ons</w:t>
            </w:r>
          </w:p>
        </w:tc>
      </w:tr>
      <w:tr w:rsidR="0059605A" w:rsidRPr="00692565" w14:paraId="76D5A798" w14:textId="77777777" w:rsidTr="00A61FC6">
        <w:tc>
          <w:tcPr>
            <w:tcW w:w="1735" w:type="dxa"/>
          </w:tcPr>
          <w:p w14:paraId="6B31DC86" w14:textId="77777777" w:rsidR="0059605A" w:rsidRPr="00692565" w:rsidRDefault="0059605A" w:rsidP="00692565">
            <w:pPr>
              <w:spacing w:before="17"/>
              <w:rPr>
                <w:rFonts w:ascii="Arial" w:eastAsia="Calibri" w:hAnsi="Arial" w:cs="Arial"/>
                <w:spacing w:val="-1"/>
                <w:sz w:val="24"/>
                <w:szCs w:val="24"/>
              </w:rPr>
            </w:pPr>
            <w:r w:rsidRPr="00692565">
              <w:rPr>
                <w:rFonts w:ascii="Arial" w:eastAsia="Calibri" w:hAnsi="Arial" w:cs="Arial"/>
                <w:spacing w:val="-1"/>
                <w:sz w:val="24"/>
                <w:szCs w:val="24"/>
              </w:rPr>
              <w:t xml:space="preserve">Soil and Site Evaluations and OWTS Design, </w:t>
            </w:r>
            <w:r w:rsidRPr="00692565">
              <w:rPr>
                <w:rFonts w:ascii="Arial" w:eastAsia="Calibri" w:hAnsi="Arial" w:cs="Arial"/>
                <w:i/>
                <w:spacing w:val="-1"/>
                <w:sz w:val="24"/>
                <w:szCs w:val="24"/>
              </w:rPr>
              <w:t xml:space="preserve">except as noted below </w:t>
            </w:r>
          </w:p>
        </w:tc>
        <w:tc>
          <w:tcPr>
            <w:tcW w:w="4680" w:type="dxa"/>
          </w:tcPr>
          <w:p w14:paraId="72E601C7" w14:textId="77777777" w:rsidR="0059605A" w:rsidRPr="00692565" w:rsidRDefault="0059605A" w:rsidP="00692565">
            <w:pPr>
              <w:spacing w:before="17"/>
              <w:rPr>
                <w:rFonts w:ascii="Arial" w:eastAsia="Calibri" w:hAnsi="Arial" w:cs="Arial"/>
                <w:position w:val="1"/>
                <w:sz w:val="24"/>
                <w:szCs w:val="24"/>
              </w:rPr>
            </w:pPr>
            <w:r w:rsidRPr="00692565">
              <w:rPr>
                <w:rFonts w:ascii="Arial" w:eastAsia="Calibri" w:hAnsi="Arial" w:cs="Arial"/>
                <w:position w:val="1"/>
                <w:sz w:val="24"/>
                <w:szCs w:val="24"/>
              </w:rPr>
              <w:t>Percolation testing, surface setbacks, and system design</w:t>
            </w:r>
          </w:p>
        </w:tc>
        <w:tc>
          <w:tcPr>
            <w:tcW w:w="1350" w:type="dxa"/>
          </w:tcPr>
          <w:p w14:paraId="7CDF2E4B" w14:textId="77777777" w:rsidR="0059605A" w:rsidRPr="00692565" w:rsidRDefault="0059605A" w:rsidP="00692565">
            <w:pPr>
              <w:spacing w:before="17"/>
              <w:jc w:val="both"/>
              <w:rPr>
                <w:rFonts w:ascii="Arial" w:eastAsia="Calibri" w:hAnsi="Arial" w:cs="Arial"/>
                <w:sz w:val="24"/>
                <w:szCs w:val="24"/>
              </w:rPr>
            </w:pPr>
            <w:r w:rsidRPr="00692565">
              <w:rPr>
                <w:rFonts w:ascii="Arial" w:eastAsia="Calibri" w:hAnsi="Arial" w:cs="Arial"/>
                <w:sz w:val="24"/>
                <w:szCs w:val="24"/>
              </w:rPr>
              <w:t>Chapter 2</w:t>
            </w:r>
          </w:p>
        </w:tc>
        <w:tc>
          <w:tcPr>
            <w:tcW w:w="2490" w:type="dxa"/>
          </w:tcPr>
          <w:p w14:paraId="18FFEEF5" w14:textId="77777777" w:rsidR="0059605A" w:rsidRPr="00692565" w:rsidRDefault="0059605A" w:rsidP="00692565">
            <w:pPr>
              <w:spacing w:before="17"/>
              <w:jc w:val="both"/>
              <w:rPr>
                <w:rFonts w:ascii="Arial" w:eastAsia="Calibri" w:hAnsi="Arial" w:cs="Arial"/>
                <w:sz w:val="24"/>
                <w:szCs w:val="24"/>
              </w:rPr>
            </w:pPr>
            <w:r w:rsidRPr="00692565">
              <w:rPr>
                <w:rFonts w:ascii="Arial" w:eastAsia="Calibri" w:hAnsi="Arial" w:cs="Arial"/>
                <w:spacing w:val="1"/>
                <w:sz w:val="24"/>
                <w:szCs w:val="24"/>
              </w:rPr>
              <w:t>P</w:t>
            </w:r>
            <w:r w:rsidRPr="00692565">
              <w:rPr>
                <w:rFonts w:ascii="Arial" w:eastAsia="Calibri" w:hAnsi="Arial" w:cs="Arial"/>
                <w:sz w:val="24"/>
                <w:szCs w:val="24"/>
              </w:rPr>
              <w:t xml:space="preserve">G, CEG, PE, </w:t>
            </w:r>
          </w:p>
          <w:p w14:paraId="2D7EDC49" w14:textId="77777777" w:rsidR="0059605A" w:rsidRPr="00692565" w:rsidRDefault="0059605A" w:rsidP="00692565">
            <w:pPr>
              <w:spacing w:before="17"/>
              <w:jc w:val="both"/>
              <w:rPr>
                <w:rFonts w:ascii="Arial" w:eastAsia="Calibri" w:hAnsi="Arial" w:cs="Arial"/>
                <w:spacing w:val="1"/>
                <w:sz w:val="24"/>
                <w:szCs w:val="24"/>
              </w:rPr>
            </w:pPr>
            <w:r w:rsidRPr="00692565">
              <w:rPr>
                <w:rFonts w:ascii="Arial" w:eastAsia="Calibri" w:hAnsi="Arial" w:cs="Arial"/>
                <w:sz w:val="24"/>
                <w:szCs w:val="24"/>
              </w:rPr>
              <w:t>PS/GE, REHS</w:t>
            </w:r>
          </w:p>
        </w:tc>
      </w:tr>
      <w:tr w:rsidR="0059605A" w:rsidRPr="00692565" w14:paraId="5C8A95B3" w14:textId="77777777" w:rsidTr="00A61FC6">
        <w:tc>
          <w:tcPr>
            <w:tcW w:w="1735" w:type="dxa"/>
          </w:tcPr>
          <w:p w14:paraId="7D8B7291" w14:textId="77777777" w:rsidR="0059605A" w:rsidRPr="00692565" w:rsidRDefault="0059605A" w:rsidP="00692565">
            <w:pPr>
              <w:spacing w:before="17"/>
              <w:rPr>
                <w:rFonts w:ascii="Arial" w:eastAsia="Calibri" w:hAnsi="Arial" w:cs="Arial"/>
                <w:spacing w:val="-1"/>
                <w:sz w:val="24"/>
                <w:szCs w:val="24"/>
              </w:rPr>
            </w:pPr>
            <w:r w:rsidRPr="00692565">
              <w:rPr>
                <w:rFonts w:ascii="Arial" w:eastAsia="Calibri" w:hAnsi="Arial" w:cs="Arial"/>
                <w:spacing w:val="-1"/>
                <w:sz w:val="24"/>
                <w:szCs w:val="24"/>
              </w:rPr>
              <w:t>Subsurface Exploration</w:t>
            </w:r>
            <w:r w:rsidRPr="00692565">
              <w:rPr>
                <w:rFonts w:ascii="Arial" w:eastAsia="Calibri" w:hAnsi="Arial" w:cs="Arial"/>
                <w:spacing w:val="-1"/>
                <w:sz w:val="24"/>
                <w:szCs w:val="24"/>
                <w:vertAlign w:val="superscript"/>
              </w:rPr>
              <w:t>1</w:t>
            </w:r>
          </w:p>
        </w:tc>
        <w:tc>
          <w:tcPr>
            <w:tcW w:w="4680" w:type="dxa"/>
          </w:tcPr>
          <w:p w14:paraId="69B72AB8" w14:textId="77777777" w:rsidR="0059605A" w:rsidRPr="00692565" w:rsidRDefault="0059605A" w:rsidP="00692565">
            <w:pPr>
              <w:spacing w:before="17"/>
              <w:rPr>
                <w:rFonts w:ascii="Arial" w:eastAsia="Calibri" w:hAnsi="Arial" w:cs="Arial"/>
                <w:position w:val="1"/>
                <w:sz w:val="24"/>
                <w:szCs w:val="24"/>
              </w:rPr>
            </w:pPr>
            <w:r w:rsidRPr="00692565">
              <w:rPr>
                <w:rFonts w:ascii="Arial" w:eastAsia="Calibri" w:hAnsi="Arial" w:cs="Arial"/>
                <w:position w:val="1"/>
                <w:sz w:val="24"/>
                <w:szCs w:val="24"/>
              </w:rPr>
              <w:t>C</w:t>
            </w:r>
            <w:r w:rsidRPr="00692565">
              <w:rPr>
                <w:rFonts w:ascii="Arial" w:eastAsia="Calibri" w:hAnsi="Arial" w:cs="Arial"/>
                <w:spacing w:val="1"/>
                <w:position w:val="1"/>
                <w:sz w:val="24"/>
                <w:szCs w:val="24"/>
              </w:rPr>
              <w:t>o</w:t>
            </w:r>
            <w:r w:rsidRPr="00692565">
              <w:rPr>
                <w:rFonts w:ascii="Arial" w:eastAsia="Calibri" w:hAnsi="Arial" w:cs="Arial"/>
                <w:spacing w:val="-1"/>
                <w:position w:val="1"/>
                <w:sz w:val="24"/>
                <w:szCs w:val="24"/>
              </w:rPr>
              <w:t>ndu</w:t>
            </w:r>
            <w:r w:rsidRPr="00692565">
              <w:rPr>
                <w:rFonts w:ascii="Arial" w:eastAsia="Calibri" w:hAnsi="Arial" w:cs="Arial"/>
                <w:position w:val="1"/>
                <w:sz w:val="24"/>
                <w:szCs w:val="24"/>
              </w:rPr>
              <w:t>ct</w:t>
            </w:r>
            <w:r w:rsidRPr="00692565">
              <w:rPr>
                <w:rFonts w:ascii="Arial" w:eastAsia="Calibri" w:hAnsi="Arial" w:cs="Arial"/>
                <w:spacing w:val="1"/>
                <w:position w:val="1"/>
                <w:sz w:val="24"/>
                <w:szCs w:val="24"/>
              </w:rPr>
              <w:t xml:space="preserve"> </w:t>
            </w:r>
            <w:r w:rsidRPr="00692565">
              <w:rPr>
                <w:rFonts w:ascii="Arial" w:eastAsia="Calibri" w:hAnsi="Arial" w:cs="Arial"/>
                <w:position w:val="1"/>
                <w:sz w:val="24"/>
                <w:szCs w:val="24"/>
              </w:rPr>
              <w:t>field</w:t>
            </w:r>
            <w:r w:rsidRPr="00692565">
              <w:rPr>
                <w:rFonts w:ascii="Arial" w:eastAsia="Calibri" w:hAnsi="Arial" w:cs="Arial"/>
                <w:spacing w:val="-3"/>
                <w:position w:val="1"/>
                <w:sz w:val="24"/>
                <w:szCs w:val="24"/>
              </w:rPr>
              <w:t xml:space="preserve"> </w:t>
            </w:r>
            <w:r w:rsidRPr="00692565">
              <w:rPr>
                <w:rFonts w:ascii="Arial" w:eastAsia="Calibri" w:hAnsi="Arial" w:cs="Arial"/>
                <w:position w:val="1"/>
                <w:sz w:val="24"/>
                <w:szCs w:val="24"/>
              </w:rPr>
              <w:t>st</w:t>
            </w:r>
            <w:r w:rsidRPr="00692565">
              <w:rPr>
                <w:rFonts w:ascii="Arial" w:eastAsia="Calibri" w:hAnsi="Arial" w:cs="Arial"/>
                <w:spacing w:val="-1"/>
                <w:position w:val="1"/>
                <w:sz w:val="24"/>
                <w:szCs w:val="24"/>
              </w:rPr>
              <w:t>ud</w:t>
            </w:r>
            <w:r w:rsidRPr="00692565">
              <w:rPr>
                <w:rFonts w:ascii="Arial" w:eastAsia="Calibri" w:hAnsi="Arial" w:cs="Arial"/>
                <w:position w:val="1"/>
                <w:sz w:val="24"/>
                <w:szCs w:val="24"/>
              </w:rPr>
              <w:t>ies</w:t>
            </w:r>
            <w:r w:rsidRPr="00692565">
              <w:rPr>
                <w:rFonts w:ascii="Arial" w:eastAsia="Calibri" w:hAnsi="Arial" w:cs="Arial"/>
                <w:spacing w:val="1"/>
                <w:position w:val="1"/>
                <w:sz w:val="24"/>
                <w:szCs w:val="24"/>
              </w:rPr>
              <w:t xml:space="preserve"> </w:t>
            </w:r>
            <w:r w:rsidRPr="00692565">
              <w:rPr>
                <w:rFonts w:ascii="Arial" w:eastAsia="Calibri" w:hAnsi="Arial" w:cs="Arial"/>
                <w:position w:val="1"/>
                <w:sz w:val="24"/>
                <w:szCs w:val="24"/>
              </w:rPr>
              <w:t>a</w:t>
            </w:r>
            <w:r w:rsidRPr="00692565">
              <w:rPr>
                <w:rFonts w:ascii="Arial" w:eastAsia="Calibri" w:hAnsi="Arial" w:cs="Arial"/>
                <w:spacing w:val="-1"/>
                <w:position w:val="1"/>
                <w:sz w:val="24"/>
                <w:szCs w:val="24"/>
              </w:rPr>
              <w:t>n</w:t>
            </w:r>
            <w:r w:rsidRPr="00692565">
              <w:rPr>
                <w:rFonts w:ascii="Arial" w:eastAsia="Calibri" w:hAnsi="Arial" w:cs="Arial"/>
                <w:position w:val="1"/>
                <w:sz w:val="24"/>
                <w:szCs w:val="24"/>
              </w:rPr>
              <w:t>d</w:t>
            </w:r>
            <w:r w:rsidRPr="00692565">
              <w:rPr>
                <w:rFonts w:ascii="Arial" w:eastAsia="Calibri" w:hAnsi="Arial" w:cs="Arial"/>
                <w:spacing w:val="-3"/>
                <w:position w:val="1"/>
                <w:sz w:val="24"/>
                <w:szCs w:val="24"/>
              </w:rPr>
              <w:t xml:space="preserve"> </w:t>
            </w:r>
            <w:r w:rsidRPr="00692565">
              <w:rPr>
                <w:rFonts w:ascii="Arial" w:eastAsia="Calibri" w:hAnsi="Arial" w:cs="Arial"/>
                <w:spacing w:val="-2"/>
                <w:position w:val="1"/>
                <w:sz w:val="24"/>
                <w:szCs w:val="24"/>
              </w:rPr>
              <w:t>e</w:t>
            </w:r>
            <w:r w:rsidRPr="00692565">
              <w:rPr>
                <w:rFonts w:ascii="Arial" w:eastAsia="Calibri" w:hAnsi="Arial" w:cs="Arial"/>
                <w:spacing w:val="1"/>
                <w:position w:val="1"/>
                <w:sz w:val="24"/>
                <w:szCs w:val="24"/>
              </w:rPr>
              <w:t>v</w:t>
            </w:r>
            <w:r w:rsidRPr="00692565">
              <w:rPr>
                <w:rFonts w:ascii="Arial" w:eastAsia="Calibri" w:hAnsi="Arial" w:cs="Arial"/>
                <w:position w:val="1"/>
                <w:sz w:val="24"/>
                <w:szCs w:val="24"/>
              </w:rPr>
              <w:t>al</w:t>
            </w:r>
            <w:r w:rsidRPr="00692565">
              <w:rPr>
                <w:rFonts w:ascii="Arial" w:eastAsia="Calibri" w:hAnsi="Arial" w:cs="Arial"/>
                <w:spacing w:val="-1"/>
                <w:position w:val="1"/>
                <w:sz w:val="24"/>
                <w:szCs w:val="24"/>
              </w:rPr>
              <w:t>u</w:t>
            </w:r>
            <w:r w:rsidRPr="00692565">
              <w:rPr>
                <w:rFonts w:ascii="Arial" w:eastAsia="Calibri" w:hAnsi="Arial" w:cs="Arial"/>
                <w:position w:val="1"/>
                <w:sz w:val="24"/>
                <w:szCs w:val="24"/>
              </w:rPr>
              <w:t>ate</w:t>
            </w:r>
            <w:r w:rsidRPr="00692565">
              <w:rPr>
                <w:rFonts w:ascii="Arial" w:eastAsia="Calibri" w:hAnsi="Arial" w:cs="Arial"/>
                <w:sz w:val="24"/>
                <w:szCs w:val="24"/>
              </w:rPr>
              <w:t xml:space="preserve"> </w:t>
            </w:r>
            <w:r w:rsidRPr="00692565">
              <w:rPr>
                <w:rFonts w:ascii="Arial" w:eastAsia="Calibri" w:hAnsi="Arial" w:cs="Arial"/>
                <w:spacing w:val="-1"/>
                <w:sz w:val="24"/>
                <w:szCs w:val="24"/>
              </w:rPr>
              <w:t>g</w:t>
            </w:r>
            <w:r w:rsidRPr="00692565">
              <w:rPr>
                <w:rFonts w:ascii="Arial" w:eastAsia="Calibri" w:hAnsi="Arial" w:cs="Arial"/>
                <w:spacing w:val="-2"/>
                <w:sz w:val="24"/>
                <w:szCs w:val="24"/>
              </w:rPr>
              <w:t>e</w:t>
            </w:r>
            <w:r w:rsidRPr="00692565">
              <w:rPr>
                <w:rFonts w:ascii="Arial" w:eastAsia="Calibri" w:hAnsi="Arial" w:cs="Arial"/>
                <w:spacing w:val="1"/>
                <w:sz w:val="24"/>
                <w:szCs w:val="24"/>
              </w:rPr>
              <w:t>o</w:t>
            </w:r>
            <w:r w:rsidRPr="00692565">
              <w:rPr>
                <w:rFonts w:ascii="Arial" w:eastAsia="Calibri" w:hAnsi="Arial" w:cs="Arial"/>
                <w:sz w:val="24"/>
                <w:szCs w:val="24"/>
              </w:rPr>
              <w:t>l</w:t>
            </w:r>
            <w:r w:rsidRPr="00692565">
              <w:rPr>
                <w:rFonts w:ascii="Arial" w:eastAsia="Calibri" w:hAnsi="Arial" w:cs="Arial"/>
                <w:spacing w:val="1"/>
                <w:sz w:val="24"/>
                <w:szCs w:val="24"/>
              </w:rPr>
              <w:t>o</w:t>
            </w:r>
            <w:r w:rsidRPr="00692565">
              <w:rPr>
                <w:rFonts w:ascii="Arial" w:eastAsia="Calibri" w:hAnsi="Arial" w:cs="Arial"/>
                <w:spacing w:val="-3"/>
                <w:sz w:val="24"/>
                <w:szCs w:val="24"/>
              </w:rPr>
              <w:t>g</w:t>
            </w:r>
            <w:r w:rsidRPr="00692565">
              <w:rPr>
                <w:rFonts w:ascii="Arial" w:eastAsia="Calibri" w:hAnsi="Arial" w:cs="Arial"/>
                <w:spacing w:val="1"/>
                <w:sz w:val="24"/>
                <w:szCs w:val="24"/>
              </w:rPr>
              <w:t>y</w:t>
            </w:r>
            <w:r w:rsidRPr="00692565">
              <w:rPr>
                <w:rFonts w:ascii="Arial" w:eastAsia="Calibri" w:hAnsi="Arial" w:cs="Arial"/>
                <w:sz w:val="24"/>
                <w:szCs w:val="24"/>
              </w:rPr>
              <w:t>,</w:t>
            </w:r>
            <w:r w:rsidRPr="00692565">
              <w:rPr>
                <w:rFonts w:ascii="Arial" w:eastAsia="Calibri" w:hAnsi="Arial" w:cs="Arial"/>
                <w:spacing w:val="1"/>
                <w:sz w:val="24"/>
                <w:szCs w:val="24"/>
              </w:rPr>
              <w:t xml:space="preserve"> </w:t>
            </w:r>
            <w:r w:rsidRPr="00692565">
              <w:rPr>
                <w:rFonts w:ascii="Arial" w:eastAsia="Calibri" w:hAnsi="Arial" w:cs="Arial"/>
                <w:spacing w:val="-2"/>
                <w:sz w:val="24"/>
                <w:szCs w:val="24"/>
              </w:rPr>
              <w:t>s</w:t>
            </w:r>
            <w:r w:rsidRPr="00692565">
              <w:rPr>
                <w:rFonts w:ascii="Arial" w:eastAsia="Calibri" w:hAnsi="Arial" w:cs="Arial"/>
                <w:spacing w:val="1"/>
                <w:sz w:val="24"/>
                <w:szCs w:val="24"/>
              </w:rPr>
              <w:t>o</w:t>
            </w:r>
            <w:r w:rsidRPr="00692565">
              <w:rPr>
                <w:rFonts w:ascii="Arial" w:eastAsia="Calibri" w:hAnsi="Arial" w:cs="Arial"/>
                <w:sz w:val="24"/>
                <w:szCs w:val="24"/>
              </w:rPr>
              <w:t>ils,</w:t>
            </w:r>
            <w:r w:rsidRPr="00692565">
              <w:rPr>
                <w:rFonts w:ascii="Arial" w:eastAsia="Calibri" w:hAnsi="Arial" w:cs="Arial"/>
                <w:spacing w:val="1"/>
                <w:sz w:val="24"/>
                <w:szCs w:val="24"/>
              </w:rPr>
              <w:t xml:space="preserve"> </w:t>
            </w:r>
            <w:r w:rsidRPr="00692565">
              <w:rPr>
                <w:rFonts w:ascii="Arial" w:eastAsia="Calibri" w:hAnsi="Arial" w:cs="Arial"/>
                <w:spacing w:val="-3"/>
                <w:sz w:val="24"/>
                <w:szCs w:val="24"/>
              </w:rPr>
              <w:t>p</w:t>
            </w:r>
            <w:r w:rsidRPr="00692565">
              <w:rPr>
                <w:rFonts w:ascii="Arial" w:eastAsia="Calibri" w:hAnsi="Arial" w:cs="Arial"/>
                <w:spacing w:val="1"/>
                <w:sz w:val="24"/>
                <w:szCs w:val="24"/>
              </w:rPr>
              <w:t>e</w:t>
            </w:r>
            <w:r w:rsidRPr="00692565">
              <w:rPr>
                <w:rFonts w:ascii="Arial" w:eastAsia="Calibri" w:hAnsi="Arial" w:cs="Arial"/>
                <w:sz w:val="24"/>
                <w:szCs w:val="24"/>
              </w:rPr>
              <w:t>r</w:t>
            </w:r>
            <w:r w:rsidRPr="00692565">
              <w:rPr>
                <w:rFonts w:ascii="Arial" w:eastAsia="Calibri" w:hAnsi="Arial" w:cs="Arial"/>
                <w:spacing w:val="-2"/>
                <w:sz w:val="24"/>
                <w:szCs w:val="24"/>
              </w:rPr>
              <w:t>c</w:t>
            </w:r>
            <w:r w:rsidRPr="00692565">
              <w:rPr>
                <w:rFonts w:ascii="Arial" w:eastAsia="Calibri" w:hAnsi="Arial" w:cs="Arial"/>
                <w:spacing w:val="1"/>
                <w:sz w:val="24"/>
                <w:szCs w:val="24"/>
              </w:rPr>
              <w:t>o</w:t>
            </w:r>
            <w:r w:rsidRPr="00692565">
              <w:rPr>
                <w:rFonts w:ascii="Arial" w:eastAsia="Calibri" w:hAnsi="Arial" w:cs="Arial"/>
                <w:sz w:val="24"/>
                <w:szCs w:val="24"/>
              </w:rPr>
              <w:t>lat</w:t>
            </w:r>
            <w:r w:rsidRPr="00692565">
              <w:rPr>
                <w:rFonts w:ascii="Arial" w:eastAsia="Calibri" w:hAnsi="Arial" w:cs="Arial"/>
                <w:spacing w:val="-3"/>
                <w:sz w:val="24"/>
                <w:szCs w:val="24"/>
              </w:rPr>
              <w:t>i</w:t>
            </w:r>
            <w:r w:rsidRPr="00692565">
              <w:rPr>
                <w:rFonts w:ascii="Arial" w:eastAsia="Calibri" w:hAnsi="Arial" w:cs="Arial"/>
                <w:spacing w:val="-1"/>
                <w:sz w:val="24"/>
                <w:szCs w:val="24"/>
              </w:rPr>
              <w:t>on</w:t>
            </w:r>
            <w:r w:rsidRPr="00692565">
              <w:rPr>
                <w:rFonts w:ascii="Arial" w:eastAsia="Calibri" w:hAnsi="Arial" w:cs="Arial"/>
                <w:sz w:val="24"/>
                <w:szCs w:val="24"/>
              </w:rPr>
              <w:t xml:space="preserve">, </w:t>
            </w:r>
            <w:r w:rsidRPr="00692565">
              <w:rPr>
                <w:rFonts w:ascii="Arial" w:eastAsia="Calibri" w:hAnsi="Arial" w:cs="Arial"/>
                <w:spacing w:val="-1"/>
                <w:sz w:val="24"/>
                <w:szCs w:val="24"/>
              </w:rPr>
              <w:t>g</w:t>
            </w:r>
            <w:r w:rsidRPr="00692565">
              <w:rPr>
                <w:rFonts w:ascii="Arial" w:eastAsia="Calibri" w:hAnsi="Arial" w:cs="Arial"/>
                <w:sz w:val="24"/>
                <w:szCs w:val="24"/>
              </w:rPr>
              <w:t>r</w:t>
            </w:r>
            <w:r w:rsidRPr="00692565">
              <w:rPr>
                <w:rFonts w:ascii="Arial" w:eastAsia="Calibri" w:hAnsi="Arial" w:cs="Arial"/>
                <w:spacing w:val="1"/>
                <w:sz w:val="24"/>
                <w:szCs w:val="24"/>
              </w:rPr>
              <w:t>o</w:t>
            </w:r>
            <w:r w:rsidRPr="00692565">
              <w:rPr>
                <w:rFonts w:ascii="Arial" w:eastAsia="Calibri" w:hAnsi="Arial" w:cs="Arial"/>
                <w:spacing w:val="-1"/>
                <w:sz w:val="24"/>
                <w:szCs w:val="24"/>
              </w:rPr>
              <w:t>und</w:t>
            </w:r>
            <w:r w:rsidRPr="00692565">
              <w:rPr>
                <w:rFonts w:ascii="Arial" w:eastAsia="Calibri" w:hAnsi="Arial" w:cs="Arial"/>
                <w:sz w:val="24"/>
                <w:szCs w:val="24"/>
              </w:rPr>
              <w:t>wat</w:t>
            </w:r>
            <w:r w:rsidRPr="00692565">
              <w:rPr>
                <w:rFonts w:ascii="Arial" w:eastAsia="Calibri" w:hAnsi="Arial" w:cs="Arial"/>
                <w:spacing w:val="1"/>
                <w:sz w:val="24"/>
                <w:szCs w:val="24"/>
              </w:rPr>
              <w:t>e</w:t>
            </w:r>
            <w:r w:rsidRPr="00692565">
              <w:rPr>
                <w:rFonts w:ascii="Arial" w:eastAsia="Calibri" w:hAnsi="Arial" w:cs="Arial"/>
                <w:sz w:val="24"/>
                <w:szCs w:val="24"/>
              </w:rPr>
              <w:t>r,</w:t>
            </w:r>
            <w:r w:rsidRPr="00692565">
              <w:rPr>
                <w:rFonts w:ascii="Arial" w:eastAsia="Calibri" w:hAnsi="Arial" w:cs="Arial"/>
                <w:spacing w:val="-2"/>
                <w:sz w:val="24"/>
                <w:szCs w:val="24"/>
              </w:rPr>
              <w:t xml:space="preserve"> </w:t>
            </w:r>
            <w:r w:rsidRPr="00692565">
              <w:rPr>
                <w:rFonts w:ascii="Arial" w:eastAsia="Calibri" w:hAnsi="Arial" w:cs="Arial"/>
                <w:sz w:val="24"/>
                <w:szCs w:val="24"/>
              </w:rPr>
              <w:t>sl</w:t>
            </w:r>
            <w:r w:rsidRPr="00692565">
              <w:rPr>
                <w:rFonts w:ascii="Arial" w:eastAsia="Calibri" w:hAnsi="Arial" w:cs="Arial"/>
                <w:spacing w:val="1"/>
                <w:sz w:val="24"/>
                <w:szCs w:val="24"/>
              </w:rPr>
              <w:t>o</w:t>
            </w:r>
            <w:r w:rsidRPr="00692565">
              <w:rPr>
                <w:rFonts w:ascii="Arial" w:eastAsia="Calibri" w:hAnsi="Arial" w:cs="Arial"/>
                <w:spacing w:val="-3"/>
                <w:sz w:val="24"/>
                <w:szCs w:val="24"/>
              </w:rPr>
              <w:t>p</w:t>
            </w:r>
            <w:r w:rsidRPr="00692565">
              <w:rPr>
                <w:rFonts w:ascii="Arial" w:eastAsia="Calibri" w:hAnsi="Arial" w:cs="Arial"/>
                <w:spacing w:val="1"/>
                <w:sz w:val="24"/>
                <w:szCs w:val="24"/>
              </w:rPr>
              <w:t>e</w:t>
            </w:r>
            <w:r w:rsidRPr="00692565">
              <w:rPr>
                <w:rFonts w:ascii="Arial" w:eastAsia="Calibri" w:hAnsi="Arial" w:cs="Arial"/>
                <w:sz w:val="24"/>
                <w:szCs w:val="24"/>
              </w:rPr>
              <w:t>s</w:t>
            </w:r>
            <w:r w:rsidRPr="00692565">
              <w:rPr>
                <w:rFonts w:ascii="Arial" w:eastAsia="Calibri" w:hAnsi="Arial" w:cs="Arial"/>
                <w:spacing w:val="1"/>
                <w:sz w:val="24"/>
                <w:szCs w:val="24"/>
              </w:rPr>
              <w:t xml:space="preserve"> </w:t>
            </w:r>
            <w:r w:rsidRPr="00692565">
              <w:rPr>
                <w:rFonts w:ascii="Arial" w:eastAsia="Calibri" w:hAnsi="Arial" w:cs="Arial"/>
                <w:sz w:val="24"/>
                <w:szCs w:val="24"/>
              </w:rPr>
              <w:t>a</w:t>
            </w:r>
            <w:r w:rsidRPr="00692565">
              <w:rPr>
                <w:rFonts w:ascii="Arial" w:eastAsia="Calibri" w:hAnsi="Arial" w:cs="Arial"/>
                <w:spacing w:val="-1"/>
                <w:sz w:val="24"/>
                <w:szCs w:val="24"/>
              </w:rPr>
              <w:t>n</w:t>
            </w:r>
            <w:r w:rsidRPr="00692565">
              <w:rPr>
                <w:rFonts w:ascii="Arial" w:eastAsia="Calibri" w:hAnsi="Arial" w:cs="Arial"/>
                <w:sz w:val="24"/>
                <w:szCs w:val="24"/>
              </w:rPr>
              <w:t>d</w:t>
            </w:r>
            <w:r w:rsidRPr="00692565">
              <w:rPr>
                <w:rFonts w:ascii="Arial" w:eastAsia="Calibri" w:hAnsi="Arial" w:cs="Arial"/>
                <w:spacing w:val="-3"/>
                <w:sz w:val="24"/>
                <w:szCs w:val="24"/>
              </w:rPr>
              <w:t xml:space="preserve"> </w:t>
            </w:r>
            <w:r w:rsidRPr="00692565">
              <w:rPr>
                <w:rFonts w:ascii="Arial" w:eastAsia="Calibri" w:hAnsi="Arial" w:cs="Arial"/>
                <w:spacing w:val="-1"/>
                <w:sz w:val="24"/>
                <w:szCs w:val="24"/>
              </w:rPr>
              <w:t>o</w:t>
            </w:r>
            <w:r w:rsidRPr="00692565">
              <w:rPr>
                <w:rFonts w:ascii="Arial" w:eastAsia="Calibri" w:hAnsi="Arial" w:cs="Arial"/>
                <w:sz w:val="24"/>
                <w:szCs w:val="24"/>
              </w:rPr>
              <w:t>t</w:t>
            </w:r>
            <w:r w:rsidRPr="00692565">
              <w:rPr>
                <w:rFonts w:ascii="Arial" w:eastAsia="Calibri" w:hAnsi="Arial" w:cs="Arial"/>
                <w:spacing w:val="-1"/>
                <w:sz w:val="24"/>
                <w:szCs w:val="24"/>
              </w:rPr>
              <w:t>h</w:t>
            </w:r>
            <w:r w:rsidRPr="00692565">
              <w:rPr>
                <w:rFonts w:ascii="Arial" w:eastAsia="Calibri" w:hAnsi="Arial" w:cs="Arial"/>
                <w:spacing w:val="1"/>
                <w:sz w:val="24"/>
                <w:szCs w:val="24"/>
              </w:rPr>
              <w:t>e</w:t>
            </w:r>
            <w:r w:rsidRPr="00692565">
              <w:rPr>
                <w:rFonts w:ascii="Arial" w:eastAsia="Calibri" w:hAnsi="Arial" w:cs="Arial"/>
                <w:sz w:val="24"/>
                <w:szCs w:val="24"/>
              </w:rPr>
              <w:t>r fac</w:t>
            </w:r>
            <w:r w:rsidRPr="00692565">
              <w:rPr>
                <w:rFonts w:ascii="Arial" w:eastAsia="Calibri" w:hAnsi="Arial" w:cs="Arial"/>
                <w:spacing w:val="-2"/>
                <w:sz w:val="24"/>
                <w:szCs w:val="24"/>
              </w:rPr>
              <w:t>t</w:t>
            </w:r>
            <w:r w:rsidRPr="00692565">
              <w:rPr>
                <w:rFonts w:ascii="Arial" w:eastAsia="Calibri" w:hAnsi="Arial" w:cs="Arial"/>
                <w:spacing w:val="1"/>
                <w:sz w:val="24"/>
                <w:szCs w:val="24"/>
              </w:rPr>
              <w:t>o</w:t>
            </w:r>
            <w:r w:rsidRPr="00692565">
              <w:rPr>
                <w:rFonts w:ascii="Arial" w:eastAsia="Calibri" w:hAnsi="Arial" w:cs="Arial"/>
                <w:sz w:val="24"/>
                <w:szCs w:val="24"/>
              </w:rPr>
              <w:t>rs f</w:t>
            </w:r>
            <w:r w:rsidRPr="00692565">
              <w:rPr>
                <w:rFonts w:ascii="Arial" w:eastAsia="Calibri" w:hAnsi="Arial" w:cs="Arial"/>
                <w:spacing w:val="1"/>
                <w:sz w:val="24"/>
                <w:szCs w:val="24"/>
              </w:rPr>
              <w:t>o</w:t>
            </w:r>
            <w:r w:rsidRPr="00692565">
              <w:rPr>
                <w:rFonts w:ascii="Arial" w:eastAsia="Calibri" w:hAnsi="Arial" w:cs="Arial"/>
                <w:sz w:val="24"/>
                <w:szCs w:val="24"/>
              </w:rPr>
              <w:t xml:space="preserve">r </w:t>
            </w:r>
            <w:r w:rsidRPr="00692565">
              <w:rPr>
                <w:rFonts w:ascii="Arial" w:eastAsia="Calibri" w:hAnsi="Arial" w:cs="Arial"/>
                <w:spacing w:val="-1"/>
                <w:sz w:val="24"/>
                <w:szCs w:val="24"/>
              </w:rPr>
              <w:t>d</w:t>
            </w:r>
            <w:r w:rsidRPr="00692565">
              <w:rPr>
                <w:rFonts w:ascii="Arial" w:eastAsia="Calibri" w:hAnsi="Arial" w:cs="Arial"/>
                <w:spacing w:val="1"/>
                <w:sz w:val="24"/>
                <w:szCs w:val="24"/>
              </w:rPr>
              <w:t>e</w:t>
            </w:r>
            <w:r w:rsidRPr="00692565">
              <w:rPr>
                <w:rFonts w:ascii="Arial" w:eastAsia="Calibri" w:hAnsi="Arial" w:cs="Arial"/>
                <w:sz w:val="24"/>
                <w:szCs w:val="24"/>
              </w:rPr>
              <w:t>si</w:t>
            </w:r>
            <w:r w:rsidRPr="00692565">
              <w:rPr>
                <w:rFonts w:ascii="Arial" w:eastAsia="Calibri" w:hAnsi="Arial" w:cs="Arial"/>
                <w:spacing w:val="-1"/>
                <w:sz w:val="24"/>
                <w:szCs w:val="24"/>
              </w:rPr>
              <w:t>g</w:t>
            </w:r>
            <w:r w:rsidRPr="00692565">
              <w:rPr>
                <w:rFonts w:ascii="Arial" w:eastAsia="Calibri" w:hAnsi="Arial" w:cs="Arial"/>
                <w:sz w:val="24"/>
                <w:szCs w:val="24"/>
              </w:rPr>
              <w:t>n a</w:t>
            </w:r>
            <w:r w:rsidRPr="00692565">
              <w:rPr>
                <w:rFonts w:ascii="Arial" w:eastAsia="Calibri" w:hAnsi="Arial" w:cs="Arial"/>
                <w:spacing w:val="-1"/>
                <w:sz w:val="24"/>
                <w:szCs w:val="24"/>
              </w:rPr>
              <w:t>n</w:t>
            </w:r>
            <w:r w:rsidRPr="00692565">
              <w:rPr>
                <w:rFonts w:ascii="Arial" w:eastAsia="Calibri" w:hAnsi="Arial" w:cs="Arial"/>
                <w:sz w:val="24"/>
                <w:szCs w:val="24"/>
              </w:rPr>
              <w:t xml:space="preserve">d </w:t>
            </w:r>
            <w:r w:rsidRPr="00692565">
              <w:rPr>
                <w:rFonts w:ascii="Arial" w:eastAsia="Calibri" w:hAnsi="Arial" w:cs="Arial"/>
                <w:spacing w:val="-1"/>
                <w:sz w:val="24"/>
                <w:szCs w:val="24"/>
              </w:rPr>
              <w:t>u</w:t>
            </w:r>
            <w:r w:rsidRPr="00692565">
              <w:rPr>
                <w:rFonts w:ascii="Arial" w:eastAsia="Calibri" w:hAnsi="Arial" w:cs="Arial"/>
                <w:spacing w:val="-2"/>
                <w:sz w:val="24"/>
                <w:szCs w:val="24"/>
              </w:rPr>
              <w:t>s</w:t>
            </w:r>
            <w:r w:rsidRPr="00692565">
              <w:rPr>
                <w:rFonts w:ascii="Arial" w:eastAsia="Calibri" w:hAnsi="Arial" w:cs="Arial"/>
                <w:sz w:val="24"/>
                <w:szCs w:val="24"/>
              </w:rPr>
              <w:t>e</w:t>
            </w:r>
            <w:r w:rsidRPr="00692565">
              <w:rPr>
                <w:rFonts w:ascii="Arial" w:eastAsia="Calibri" w:hAnsi="Arial" w:cs="Arial"/>
                <w:spacing w:val="-1"/>
                <w:sz w:val="24"/>
                <w:szCs w:val="24"/>
              </w:rPr>
              <w:t xml:space="preserve"> </w:t>
            </w:r>
            <w:r w:rsidRPr="00692565">
              <w:rPr>
                <w:rFonts w:ascii="Arial" w:eastAsia="Calibri" w:hAnsi="Arial" w:cs="Arial"/>
                <w:spacing w:val="1"/>
                <w:sz w:val="24"/>
                <w:szCs w:val="24"/>
              </w:rPr>
              <w:t>o</w:t>
            </w:r>
            <w:r w:rsidRPr="00692565">
              <w:rPr>
                <w:rFonts w:ascii="Arial" w:eastAsia="Calibri" w:hAnsi="Arial" w:cs="Arial"/>
                <w:sz w:val="24"/>
                <w:szCs w:val="24"/>
              </w:rPr>
              <w:t xml:space="preserve">f </w:t>
            </w:r>
            <w:r w:rsidRPr="00692565">
              <w:rPr>
                <w:rFonts w:ascii="Arial" w:eastAsia="Calibri" w:hAnsi="Arial" w:cs="Arial"/>
                <w:spacing w:val="-2"/>
                <w:sz w:val="24"/>
                <w:szCs w:val="24"/>
              </w:rPr>
              <w:t>O</w:t>
            </w:r>
            <w:r w:rsidRPr="00692565">
              <w:rPr>
                <w:rFonts w:ascii="Arial" w:eastAsia="Calibri" w:hAnsi="Arial" w:cs="Arial"/>
                <w:sz w:val="24"/>
                <w:szCs w:val="24"/>
              </w:rPr>
              <w:t>W</w:t>
            </w:r>
            <w:r w:rsidRPr="00692565">
              <w:rPr>
                <w:rFonts w:ascii="Arial" w:eastAsia="Calibri" w:hAnsi="Arial" w:cs="Arial"/>
                <w:spacing w:val="-2"/>
                <w:sz w:val="24"/>
                <w:szCs w:val="24"/>
              </w:rPr>
              <w:t>T</w:t>
            </w:r>
            <w:r w:rsidRPr="00692565">
              <w:rPr>
                <w:rFonts w:ascii="Arial" w:eastAsia="Calibri" w:hAnsi="Arial" w:cs="Arial"/>
                <w:sz w:val="24"/>
                <w:szCs w:val="24"/>
              </w:rPr>
              <w:t>S</w:t>
            </w:r>
            <w:r w:rsidRPr="00692565">
              <w:rPr>
                <w:rFonts w:ascii="Arial" w:eastAsia="Calibri" w:hAnsi="Arial" w:cs="Arial"/>
                <w:spacing w:val="-1"/>
                <w:sz w:val="24"/>
                <w:szCs w:val="24"/>
              </w:rPr>
              <w:t>.</w:t>
            </w:r>
          </w:p>
        </w:tc>
        <w:tc>
          <w:tcPr>
            <w:tcW w:w="1350" w:type="dxa"/>
          </w:tcPr>
          <w:p w14:paraId="32EED366" w14:textId="77777777" w:rsidR="0059605A" w:rsidRPr="00692565" w:rsidRDefault="0059605A" w:rsidP="00692565">
            <w:pPr>
              <w:spacing w:before="17"/>
              <w:jc w:val="both"/>
              <w:rPr>
                <w:rFonts w:ascii="Arial" w:eastAsia="Calibri" w:hAnsi="Arial" w:cs="Arial"/>
                <w:sz w:val="24"/>
                <w:szCs w:val="24"/>
              </w:rPr>
            </w:pPr>
            <w:r w:rsidRPr="00692565">
              <w:rPr>
                <w:rFonts w:ascii="Arial" w:eastAsia="Calibri" w:hAnsi="Arial" w:cs="Arial"/>
                <w:sz w:val="24"/>
                <w:szCs w:val="24"/>
              </w:rPr>
              <w:t>Chapter 2</w:t>
            </w:r>
          </w:p>
        </w:tc>
        <w:tc>
          <w:tcPr>
            <w:tcW w:w="2490" w:type="dxa"/>
          </w:tcPr>
          <w:p w14:paraId="0F30C1E1" w14:textId="77777777" w:rsidR="0059605A" w:rsidRPr="00692565" w:rsidRDefault="0059605A" w:rsidP="00692565">
            <w:pPr>
              <w:spacing w:before="17"/>
              <w:jc w:val="both"/>
              <w:rPr>
                <w:rFonts w:ascii="Arial" w:eastAsia="Calibri" w:hAnsi="Arial" w:cs="Arial"/>
                <w:spacing w:val="1"/>
                <w:sz w:val="24"/>
                <w:szCs w:val="24"/>
              </w:rPr>
            </w:pPr>
            <w:r w:rsidRPr="00692565">
              <w:rPr>
                <w:rFonts w:ascii="Arial" w:eastAsia="Calibri" w:hAnsi="Arial" w:cs="Arial"/>
                <w:spacing w:val="1"/>
                <w:sz w:val="24"/>
                <w:szCs w:val="24"/>
              </w:rPr>
              <w:t>P</w:t>
            </w:r>
            <w:r w:rsidRPr="00692565">
              <w:rPr>
                <w:rFonts w:ascii="Arial" w:eastAsia="Calibri" w:hAnsi="Arial" w:cs="Arial"/>
                <w:sz w:val="24"/>
                <w:szCs w:val="24"/>
              </w:rPr>
              <w:t>G, CEG</w:t>
            </w:r>
          </w:p>
        </w:tc>
      </w:tr>
      <w:tr w:rsidR="0059605A" w:rsidRPr="00692565" w14:paraId="39ED9614" w14:textId="77777777" w:rsidTr="00A61FC6">
        <w:tc>
          <w:tcPr>
            <w:tcW w:w="1735" w:type="dxa"/>
          </w:tcPr>
          <w:p w14:paraId="4B9DE060" w14:textId="77777777" w:rsidR="0059605A" w:rsidRPr="00692565" w:rsidRDefault="0059605A" w:rsidP="00692565">
            <w:pPr>
              <w:spacing w:before="17"/>
              <w:rPr>
                <w:rFonts w:ascii="Arial" w:eastAsia="Calibri" w:hAnsi="Arial" w:cs="Arial"/>
                <w:spacing w:val="-1"/>
                <w:sz w:val="24"/>
                <w:szCs w:val="24"/>
              </w:rPr>
            </w:pPr>
            <w:r w:rsidRPr="00692565">
              <w:rPr>
                <w:rFonts w:ascii="Arial" w:eastAsia="Calibri" w:hAnsi="Arial" w:cs="Arial"/>
                <w:spacing w:val="-1"/>
                <w:sz w:val="24"/>
                <w:szCs w:val="24"/>
              </w:rPr>
              <w:t>Geological Assessment</w:t>
            </w:r>
            <w:r w:rsidRPr="00692565">
              <w:rPr>
                <w:rFonts w:ascii="Arial" w:eastAsia="Calibri" w:hAnsi="Arial" w:cs="Arial"/>
                <w:spacing w:val="-1"/>
                <w:sz w:val="24"/>
                <w:szCs w:val="24"/>
                <w:vertAlign w:val="superscript"/>
              </w:rPr>
              <w:t>1</w:t>
            </w:r>
          </w:p>
        </w:tc>
        <w:tc>
          <w:tcPr>
            <w:tcW w:w="4680" w:type="dxa"/>
          </w:tcPr>
          <w:p w14:paraId="02B58F61" w14:textId="77777777" w:rsidR="0059605A" w:rsidRPr="00692565" w:rsidRDefault="0059605A" w:rsidP="00692565">
            <w:pPr>
              <w:spacing w:before="17"/>
              <w:rPr>
                <w:rFonts w:ascii="Arial" w:eastAsia="Calibri" w:hAnsi="Arial" w:cs="Arial"/>
                <w:position w:val="1"/>
                <w:sz w:val="24"/>
                <w:szCs w:val="24"/>
              </w:rPr>
            </w:pPr>
            <w:r w:rsidRPr="00692565">
              <w:rPr>
                <w:rFonts w:ascii="Arial" w:eastAsia="Calibri" w:hAnsi="Arial" w:cs="Arial"/>
                <w:position w:val="1"/>
                <w:sz w:val="24"/>
                <w:szCs w:val="24"/>
              </w:rPr>
              <w:t>Determination of uniform geology where extreme geologic conditions do not exist</w:t>
            </w:r>
          </w:p>
        </w:tc>
        <w:tc>
          <w:tcPr>
            <w:tcW w:w="1350" w:type="dxa"/>
          </w:tcPr>
          <w:p w14:paraId="0A4A412D" w14:textId="77777777" w:rsidR="0059605A" w:rsidRPr="00692565" w:rsidRDefault="0059605A" w:rsidP="00692565">
            <w:pPr>
              <w:spacing w:before="17"/>
              <w:jc w:val="both"/>
              <w:rPr>
                <w:rFonts w:ascii="Arial" w:eastAsia="Calibri" w:hAnsi="Arial" w:cs="Arial"/>
                <w:sz w:val="24"/>
                <w:szCs w:val="24"/>
              </w:rPr>
            </w:pPr>
            <w:r w:rsidRPr="00692565">
              <w:rPr>
                <w:rFonts w:ascii="Arial" w:eastAsia="Calibri" w:hAnsi="Arial" w:cs="Arial"/>
                <w:sz w:val="24"/>
                <w:szCs w:val="24"/>
              </w:rPr>
              <w:t>Chapter 2</w:t>
            </w:r>
          </w:p>
        </w:tc>
        <w:tc>
          <w:tcPr>
            <w:tcW w:w="2490" w:type="dxa"/>
          </w:tcPr>
          <w:p w14:paraId="5DB31305" w14:textId="77777777" w:rsidR="0059605A" w:rsidRPr="00692565" w:rsidRDefault="0059605A" w:rsidP="00692565">
            <w:pPr>
              <w:spacing w:before="17"/>
              <w:jc w:val="both"/>
              <w:rPr>
                <w:rFonts w:ascii="Arial" w:eastAsia="Calibri" w:hAnsi="Arial" w:cs="Arial"/>
                <w:spacing w:val="1"/>
                <w:sz w:val="24"/>
                <w:szCs w:val="24"/>
              </w:rPr>
            </w:pPr>
            <w:r w:rsidRPr="00692565">
              <w:rPr>
                <w:rFonts w:ascii="Arial" w:eastAsia="Calibri" w:hAnsi="Arial" w:cs="Arial"/>
                <w:spacing w:val="1"/>
                <w:sz w:val="24"/>
                <w:szCs w:val="24"/>
              </w:rPr>
              <w:t>PG</w:t>
            </w:r>
          </w:p>
        </w:tc>
      </w:tr>
      <w:tr w:rsidR="0059605A" w:rsidRPr="00692565" w14:paraId="199D16A7" w14:textId="77777777" w:rsidTr="00A61FC6">
        <w:tc>
          <w:tcPr>
            <w:tcW w:w="1735" w:type="dxa"/>
          </w:tcPr>
          <w:p w14:paraId="6AA33DB4" w14:textId="77777777" w:rsidR="0059605A" w:rsidRPr="00692565" w:rsidRDefault="0059605A" w:rsidP="00692565">
            <w:pPr>
              <w:spacing w:before="17"/>
              <w:rPr>
                <w:rFonts w:ascii="Arial" w:eastAsia="Calibri" w:hAnsi="Arial" w:cs="Arial"/>
                <w:spacing w:val="-1"/>
                <w:sz w:val="24"/>
                <w:szCs w:val="24"/>
              </w:rPr>
            </w:pPr>
            <w:r w:rsidRPr="00692565">
              <w:rPr>
                <w:rFonts w:ascii="Arial" w:eastAsia="Calibri" w:hAnsi="Arial" w:cs="Arial"/>
                <w:spacing w:val="-1"/>
                <w:sz w:val="24"/>
                <w:szCs w:val="24"/>
              </w:rPr>
              <w:t>Soil Profile</w:t>
            </w:r>
            <w:r w:rsidRPr="00692565">
              <w:rPr>
                <w:rFonts w:ascii="Arial" w:eastAsia="Calibri" w:hAnsi="Arial" w:cs="Arial"/>
                <w:spacing w:val="-1"/>
                <w:sz w:val="24"/>
                <w:szCs w:val="24"/>
                <w:vertAlign w:val="superscript"/>
              </w:rPr>
              <w:t>1</w:t>
            </w:r>
          </w:p>
        </w:tc>
        <w:tc>
          <w:tcPr>
            <w:tcW w:w="4680" w:type="dxa"/>
          </w:tcPr>
          <w:p w14:paraId="13830453" w14:textId="77777777" w:rsidR="0059605A" w:rsidRPr="00692565" w:rsidRDefault="0059605A" w:rsidP="00692565">
            <w:pPr>
              <w:spacing w:before="17"/>
              <w:rPr>
                <w:rFonts w:ascii="Arial" w:eastAsia="Calibri" w:hAnsi="Arial" w:cs="Arial"/>
                <w:position w:val="1"/>
                <w:sz w:val="24"/>
                <w:szCs w:val="24"/>
              </w:rPr>
            </w:pPr>
            <w:r w:rsidRPr="00692565">
              <w:rPr>
                <w:rFonts w:ascii="Arial" w:eastAsia="Calibri" w:hAnsi="Arial" w:cs="Arial"/>
                <w:position w:val="1"/>
                <w:sz w:val="24"/>
                <w:szCs w:val="24"/>
              </w:rPr>
              <w:t>Prepare soil profile of any test pits</w:t>
            </w:r>
          </w:p>
        </w:tc>
        <w:tc>
          <w:tcPr>
            <w:tcW w:w="1350" w:type="dxa"/>
          </w:tcPr>
          <w:p w14:paraId="2449A724" w14:textId="77777777" w:rsidR="0059605A" w:rsidRPr="00692565" w:rsidRDefault="0059605A" w:rsidP="00692565">
            <w:pPr>
              <w:spacing w:before="17"/>
              <w:jc w:val="both"/>
              <w:rPr>
                <w:rFonts w:ascii="Arial" w:eastAsia="Calibri" w:hAnsi="Arial" w:cs="Arial"/>
                <w:sz w:val="24"/>
                <w:szCs w:val="24"/>
              </w:rPr>
            </w:pPr>
            <w:r w:rsidRPr="00692565">
              <w:rPr>
                <w:rFonts w:ascii="Arial" w:eastAsia="Calibri" w:hAnsi="Arial" w:cs="Arial"/>
                <w:sz w:val="24"/>
                <w:szCs w:val="24"/>
              </w:rPr>
              <w:t>Chapter 2</w:t>
            </w:r>
          </w:p>
        </w:tc>
        <w:tc>
          <w:tcPr>
            <w:tcW w:w="2490" w:type="dxa"/>
          </w:tcPr>
          <w:p w14:paraId="389DD264" w14:textId="77777777" w:rsidR="0059605A" w:rsidRPr="00692565" w:rsidRDefault="0059605A" w:rsidP="00692565">
            <w:pPr>
              <w:spacing w:before="17"/>
              <w:jc w:val="both"/>
              <w:rPr>
                <w:rFonts w:ascii="Arial" w:eastAsia="Calibri" w:hAnsi="Arial" w:cs="Arial"/>
                <w:spacing w:val="1"/>
                <w:sz w:val="24"/>
                <w:szCs w:val="24"/>
              </w:rPr>
            </w:pPr>
            <w:r w:rsidRPr="00692565">
              <w:rPr>
                <w:rFonts w:ascii="Arial" w:eastAsia="Calibri" w:hAnsi="Arial" w:cs="Arial"/>
                <w:spacing w:val="1"/>
                <w:sz w:val="24"/>
                <w:szCs w:val="24"/>
              </w:rPr>
              <w:t>P</w:t>
            </w:r>
            <w:r w:rsidRPr="00692565">
              <w:rPr>
                <w:rFonts w:ascii="Arial" w:eastAsia="Calibri" w:hAnsi="Arial" w:cs="Arial"/>
                <w:sz w:val="24"/>
                <w:szCs w:val="24"/>
              </w:rPr>
              <w:t>G, CEG</w:t>
            </w:r>
          </w:p>
        </w:tc>
      </w:tr>
      <w:tr w:rsidR="0059605A" w:rsidRPr="00692565" w14:paraId="54F11FB2" w14:textId="77777777" w:rsidTr="00A61FC6">
        <w:tc>
          <w:tcPr>
            <w:tcW w:w="1735" w:type="dxa"/>
          </w:tcPr>
          <w:p w14:paraId="3A7AD3B8" w14:textId="77777777" w:rsidR="0059605A" w:rsidRPr="00692565" w:rsidRDefault="0059605A" w:rsidP="00692565">
            <w:pPr>
              <w:spacing w:before="17"/>
              <w:rPr>
                <w:rFonts w:ascii="Arial" w:eastAsia="Calibri" w:hAnsi="Arial" w:cs="Arial"/>
                <w:spacing w:val="-1"/>
                <w:sz w:val="24"/>
                <w:szCs w:val="24"/>
              </w:rPr>
            </w:pPr>
            <w:r w:rsidRPr="00692565">
              <w:rPr>
                <w:rFonts w:ascii="Arial" w:eastAsia="Calibri" w:hAnsi="Arial" w:cs="Arial"/>
                <w:spacing w:val="-1"/>
                <w:sz w:val="24"/>
                <w:szCs w:val="24"/>
              </w:rPr>
              <w:t>Slope Evaluation</w:t>
            </w:r>
            <w:r w:rsidRPr="00692565">
              <w:rPr>
                <w:rFonts w:ascii="Arial" w:eastAsia="Calibri" w:hAnsi="Arial" w:cs="Arial"/>
                <w:spacing w:val="-1"/>
                <w:sz w:val="24"/>
                <w:szCs w:val="24"/>
                <w:vertAlign w:val="superscript"/>
              </w:rPr>
              <w:t>1</w:t>
            </w:r>
          </w:p>
        </w:tc>
        <w:tc>
          <w:tcPr>
            <w:tcW w:w="4680" w:type="dxa"/>
          </w:tcPr>
          <w:p w14:paraId="15190586" w14:textId="77777777" w:rsidR="0059605A" w:rsidRPr="00692565" w:rsidRDefault="0059605A" w:rsidP="00692565">
            <w:pPr>
              <w:spacing w:before="17"/>
              <w:rPr>
                <w:rFonts w:ascii="Arial" w:eastAsia="Calibri" w:hAnsi="Arial" w:cs="Arial"/>
                <w:position w:val="1"/>
                <w:sz w:val="24"/>
                <w:szCs w:val="24"/>
              </w:rPr>
            </w:pPr>
            <w:r w:rsidRPr="00692565">
              <w:rPr>
                <w:rFonts w:ascii="Arial" w:eastAsia="Calibri" w:hAnsi="Arial" w:cs="Arial"/>
                <w:position w:val="1"/>
                <w:sz w:val="24"/>
                <w:szCs w:val="24"/>
              </w:rPr>
              <w:t>Address potential slope destabilization for proposed hillside installation</w:t>
            </w:r>
          </w:p>
        </w:tc>
        <w:tc>
          <w:tcPr>
            <w:tcW w:w="1350" w:type="dxa"/>
          </w:tcPr>
          <w:p w14:paraId="7BF5AAAF" w14:textId="77777777" w:rsidR="0059605A" w:rsidRPr="00692565" w:rsidRDefault="0059605A" w:rsidP="00692565">
            <w:pPr>
              <w:spacing w:before="17"/>
              <w:jc w:val="both"/>
              <w:rPr>
                <w:rFonts w:ascii="Arial" w:eastAsia="Calibri" w:hAnsi="Arial" w:cs="Arial"/>
                <w:sz w:val="24"/>
                <w:szCs w:val="24"/>
              </w:rPr>
            </w:pPr>
            <w:r w:rsidRPr="00692565">
              <w:rPr>
                <w:rFonts w:ascii="Arial" w:eastAsia="Calibri" w:hAnsi="Arial" w:cs="Arial"/>
                <w:sz w:val="24"/>
                <w:szCs w:val="24"/>
              </w:rPr>
              <w:t>Chapter 2</w:t>
            </w:r>
          </w:p>
        </w:tc>
        <w:tc>
          <w:tcPr>
            <w:tcW w:w="2490" w:type="dxa"/>
          </w:tcPr>
          <w:p w14:paraId="1AA206F2" w14:textId="77777777" w:rsidR="0059605A" w:rsidRPr="00692565" w:rsidRDefault="0059605A" w:rsidP="00692565">
            <w:pPr>
              <w:spacing w:before="17"/>
              <w:jc w:val="both"/>
              <w:rPr>
                <w:rFonts w:ascii="Arial" w:eastAsia="Calibri" w:hAnsi="Arial" w:cs="Arial"/>
                <w:spacing w:val="1"/>
                <w:sz w:val="24"/>
                <w:szCs w:val="24"/>
              </w:rPr>
            </w:pPr>
            <w:r w:rsidRPr="00692565">
              <w:rPr>
                <w:rFonts w:ascii="Arial" w:eastAsia="Calibri" w:hAnsi="Arial" w:cs="Arial"/>
                <w:sz w:val="24"/>
                <w:szCs w:val="24"/>
              </w:rPr>
              <w:t>CEG, PS/GE</w:t>
            </w:r>
          </w:p>
        </w:tc>
      </w:tr>
      <w:tr w:rsidR="0059605A" w:rsidRPr="00692565" w14:paraId="67AD25C4" w14:textId="77777777" w:rsidTr="00A61FC6">
        <w:tc>
          <w:tcPr>
            <w:tcW w:w="1735" w:type="dxa"/>
          </w:tcPr>
          <w:p w14:paraId="4159C8D4" w14:textId="77777777" w:rsidR="0059605A" w:rsidRPr="00692565" w:rsidRDefault="0059605A" w:rsidP="00692565">
            <w:pPr>
              <w:spacing w:before="17"/>
              <w:rPr>
                <w:rFonts w:ascii="Arial" w:eastAsia="Calibri" w:hAnsi="Arial" w:cs="Arial"/>
                <w:spacing w:val="-1"/>
                <w:sz w:val="24"/>
                <w:szCs w:val="24"/>
              </w:rPr>
            </w:pPr>
            <w:r w:rsidRPr="00692565">
              <w:rPr>
                <w:rFonts w:ascii="Arial" w:eastAsia="Calibri" w:hAnsi="Arial" w:cs="Arial"/>
                <w:position w:val="1"/>
                <w:sz w:val="24"/>
                <w:szCs w:val="24"/>
              </w:rPr>
              <w:t>Hydrological Assessment</w:t>
            </w:r>
            <w:r w:rsidRPr="00692565">
              <w:rPr>
                <w:rFonts w:ascii="Arial" w:eastAsia="Calibri" w:hAnsi="Arial" w:cs="Arial"/>
                <w:spacing w:val="-1"/>
                <w:sz w:val="24"/>
                <w:szCs w:val="24"/>
                <w:vertAlign w:val="superscript"/>
              </w:rPr>
              <w:t>1</w:t>
            </w:r>
          </w:p>
        </w:tc>
        <w:tc>
          <w:tcPr>
            <w:tcW w:w="4680" w:type="dxa"/>
          </w:tcPr>
          <w:p w14:paraId="2C7A4CB3" w14:textId="77777777" w:rsidR="0059605A" w:rsidRPr="00692565" w:rsidRDefault="0059605A" w:rsidP="00692565">
            <w:pPr>
              <w:spacing w:before="17"/>
              <w:rPr>
                <w:rFonts w:ascii="Arial" w:eastAsia="Calibri" w:hAnsi="Arial" w:cs="Arial"/>
                <w:position w:val="1"/>
                <w:sz w:val="24"/>
                <w:szCs w:val="24"/>
              </w:rPr>
            </w:pPr>
            <w:r w:rsidRPr="00692565">
              <w:rPr>
                <w:rFonts w:ascii="Arial" w:eastAsia="Calibri" w:hAnsi="Arial" w:cs="Arial"/>
                <w:position w:val="1"/>
                <w:sz w:val="24"/>
                <w:szCs w:val="24"/>
              </w:rPr>
              <w:t>Prepare/certify assessment to request waiver of setback requirements from a blue line stream/tributary and confirm the dispersal system and drainage course will not generate sufficient lateral infiltration to negatively impact each other, declaring the location for the proposed dispersal area suitable</w:t>
            </w:r>
          </w:p>
        </w:tc>
        <w:tc>
          <w:tcPr>
            <w:tcW w:w="1350" w:type="dxa"/>
          </w:tcPr>
          <w:p w14:paraId="6ADD4724" w14:textId="77777777" w:rsidR="0059605A" w:rsidRPr="00692565" w:rsidRDefault="0059605A" w:rsidP="00692565">
            <w:pPr>
              <w:spacing w:before="17"/>
              <w:jc w:val="both"/>
              <w:rPr>
                <w:rFonts w:ascii="Arial" w:eastAsia="Calibri" w:hAnsi="Arial" w:cs="Arial"/>
                <w:sz w:val="24"/>
                <w:szCs w:val="24"/>
              </w:rPr>
            </w:pPr>
            <w:r w:rsidRPr="00692565">
              <w:rPr>
                <w:rFonts w:ascii="Arial" w:eastAsia="Calibri" w:hAnsi="Arial" w:cs="Arial"/>
                <w:sz w:val="24"/>
                <w:szCs w:val="24"/>
              </w:rPr>
              <w:t>Chapter 2</w:t>
            </w:r>
          </w:p>
        </w:tc>
        <w:tc>
          <w:tcPr>
            <w:tcW w:w="2490" w:type="dxa"/>
          </w:tcPr>
          <w:p w14:paraId="45FF214B" w14:textId="77777777" w:rsidR="0059605A" w:rsidRPr="00692565" w:rsidRDefault="0059605A" w:rsidP="00692565">
            <w:pPr>
              <w:spacing w:before="17"/>
              <w:jc w:val="both"/>
              <w:rPr>
                <w:rFonts w:ascii="Arial" w:eastAsia="Calibri" w:hAnsi="Arial" w:cs="Arial"/>
                <w:sz w:val="24"/>
                <w:szCs w:val="24"/>
              </w:rPr>
            </w:pPr>
            <w:r w:rsidRPr="00692565">
              <w:rPr>
                <w:rFonts w:ascii="Arial" w:eastAsia="Calibri" w:hAnsi="Arial" w:cs="Arial"/>
                <w:position w:val="1"/>
                <w:sz w:val="24"/>
                <w:szCs w:val="24"/>
              </w:rPr>
              <w:t>PG, CEG, CHG</w:t>
            </w:r>
          </w:p>
        </w:tc>
      </w:tr>
      <w:tr w:rsidR="0059605A" w:rsidRPr="00692565" w14:paraId="5CD7CD2E" w14:textId="77777777" w:rsidTr="00A61FC6">
        <w:tc>
          <w:tcPr>
            <w:tcW w:w="1735" w:type="dxa"/>
          </w:tcPr>
          <w:p w14:paraId="788EC324" w14:textId="77777777" w:rsidR="0059605A" w:rsidRPr="00692565" w:rsidRDefault="0059605A" w:rsidP="00692565">
            <w:pPr>
              <w:spacing w:before="17"/>
              <w:rPr>
                <w:rFonts w:ascii="Arial" w:eastAsia="Calibri" w:hAnsi="Arial" w:cs="Arial"/>
                <w:sz w:val="24"/>
                <w:szCs w:val="24"/>
              </w:rPr>
            </w:pPr>
            <w:r w:rsidRPr="00692565">
              <w:rPr>
                <w:rFonts w:ascii="Arial" w:eastAsia="Calibri" w:hAnsi="Arial" w:cs="Arial"/>
                <w:sz w:val="24"/>
                <w:szCs w:val="24"/>
              </w:rPr>
              <w:t>OWTS Install, Repair or Replacement</w:t>
            </w:r>
          </w:p>
        </w:tc>
        <w:tc>
          <w:tcPr>
            <w:tcW w:w="4680" w:type="dxa"/>
          </w:tcPr>
          <w:p w14:paraId="17E12E59" w14:textId="77777777" w:rsidR="0059605A" w:rsidRPr="00692565" w:rsidRDefault="0059605A" w:rsidP="00692565">
            <w:pPr>
              <w:spacing w:before="17"/>
              <w:rPr>
                <w:rFonts w:ascii="Arial" w:eastAsia="Calibri" w:hAnsi="Arial" w:cs="Arial"/>
                <w:sz w:val="24"/>
                <w:szCs w:val="24"/>
              </w:rPr>
            </w:pPr>
            <w:r w:rsidRPr="00692565">
              <w:rPr>
                <w:rFonts w:ascii="Arial" w:eastAsia="Calibri" w:hAnsi="Arial" w:cs="Arial"/>
                <w:sz w:val="24"/>
                <w:szCs w:val="24"/>
              </w:rPr>
              <w:t>All work related to install of new and replaced OWTS, and repair of existing OWTS</w:t>
            </w:r>
          </w:p>
        </w:tc>
        <w:tc>
          <w:tcPr>
            <w:tcW w:w="1350" w:type="dxa"/>
          </w:tcPr>
          <w:p w14:paraId="34BBBFF5" w14:textId="77777777" w:rsidR="0059605A" w:rsidRPr="00692565" w:rsidRDefault="0059605A" w:rsidP="00692565">
            <w:pPr>
              <w:spacing w:before="17"/>
              <w:jc w:val="both"/>
              <w:rPr>
                <w:rFonts w:ascii="Arial" w:eastAsia="Calibri" w:hAnsi="Arial" w:cs="Arial"/>
                <w:sz w:val="24"/>
                <w:szCs w:val="24"/>
              </w:rPr>
            </w:pPr>
            <w:r w:rsidRPr="00692565">
              <w:rPr>
                <w:rFonts w:ascii="Arial" w:eastAsia="Calibri" w:hAnsi="Arial" w:cs="Arial"/>
                <w:sz w:val="24"/>
                <w:szCs w:val="24"/>
              </w:rPr>
              <w:t>Chapter 2</w:t>
            </w:r>
          </w:p>
        </w:tc>
        <w:tc>
          <w:tcPr>
            <w:tcW w:w="2490" w:type="dxa"/>
          </w:tcPr>
          <w:p w14:paraId="21BFF99D" w14:textId="77777777" w:rsidR="0059605A" w:rsidRPr="00692565" w:rsidRDefault="0059605A" w:rsidP="00692565">
            <w:pPr>
              <w:spacing w:before="17"/>
              <w:rPr>
                <w:rFonts w:ascii="Arial" w:eastAsia="Calibri" w:hAnsi="Arial" w:cs="Arial"/>
                <w:sz w:val="24"/>
                <w:szCs w:val="24"/>
              </w:rPr>
            </w:pPr>
            <w:r w:rsidRPr="00692565">
              <w:rPr>
                <w:rFonts w:ascii="Arial" w:eastAsia="Calibri" w:hAnsi="Arial" w:cs="Arial"/>
                <w:sz w:val="24"/>
                <w:szCs w:val="24"/>
              </w:rPr>
              <w:t>General Building/ Engineering Contractor License: Class A, Class B, Class C-42 or Class C-36</w:t>
            </w:r>
          </w:p>
        </w:tc>
      </w:tr>
      <w:tr w:rsidR="0059605A" w:rsidRPr="00692565" w14:paraId="4227243C" w14:textId="77777777" w:rsidTr="00A61FC6">
        <w:tc>
          <w:tcPr>
            <w:tcW w:w="1735" w:type="dxa"/>
          </w:tcPr>
          <w:p w14:paraId="5DE7530C" w14:textId="77777777" w:rsidR="0059605A" w:rsidRPr="00692565" w:rsidRDefault="0059605A" w:rsidP="00692565">
            <w:pPr>
              <w:spacing w:before="17"/>
              <w:rPr>
                <w:rFonts w:ascii="Arial" w:eastAsia="Calibri" w:hAnsi="Arial" w:cs="Arial"/>
                <w:sz w:val="24"/>
                <w:szCs w:val="24"/>
              </w:rPr>
            </w:pPr>
            <w:r w:rsidRPr="00692565">
              <w:rPr>
                <w:rFonts w:ascii="Arial" w:eastAsia="Calibri" w:hAnsi="Arial" w:cs="Arial"/>
                <w:sz w:val="24"/>
                <w:szCs w:val="24"/>
              </w:rPr>
              <w:t>Certification Inspection of Existing OWTS</w:t>
            </w:r>
          </w:p>
        </w:tc>
        <w:tc>
          <w:tcPr>
            <w:tcW w:w="4680" w:type="dxa"/>
          </w:tcPr>
          <w:p w14:paraId="0E69DE6F" w14:textId="77777777" w:rsidR="0059605A" w:rsidRPr="00692565" w:rsidRDefault="0059605A" w:rsidP="00692565">
            <w:pPr>
              <w:spacing w:before="17"/>
              <w:rPr>
                <w:rFonts w:ascii="Arial" w:eastAsia="Calibri" w:hAnsi="Arial" w:cs="Arial"/>
                <w:sz w:val="24"/>
                <w:szCs w:val="24"/>
              </w:rPr>
            </w:pPr>
            <w:r w:rsidRPr="00692565">
              <w:rPr>
                <w:rFonts w:ascii="Arial" w:eastAsia="Calibri" w:hAnsi="Arial" w:cs="Arial"/>
                <w:sz w:val="24"/>
                <w:szCs w:val="24"/>
              </w:rPr>
              <w:t>For purposes of certification inspection of existing OWTS, contractors who possess only a General Building Contractor (Class B) license are not qualified to perform the inspection</w:t>
            </w:r>
          </w:p>
        </w:tc>
        <w:tc>
          <w:tcPr>
            <w:tcW w:w="1350" w:type="dxa"/>
          </w:tcPr>
          <w:p w14:paraId="0E871175" w14:textId="77777777" w:rsidR="0059605A" w:rsidRPr="00692565" w:rsidRDefault="0059605A" w:rsidP="00692565">
            <w:pPr>
              <w:spacing w:before="17"/>
              <w:rPr>
                <w:rFonts w:ascii="Arial" w:eastAsia="Calibri" w:hAnsi="Arial" w:cs="Arial"/>
                <w:sz w:val="24"/>
                <w:szCs w:val="24"/>
              </w:rPr>
            </w:pPr>
            <w:r w:rsidRPr="00692565">
              <w:rPr>
                <w:rFonts w:ascii="Arial" w:eastAsia="Calibri" w:hAnsi="Arial" w:cs="Arial"/>
                <w:sz w:val="24"/>
                <w:szCs w:val="24"/>
              </w:rPr>
              <w:t>Chapters 1 and 2</w:t>
            </w:r>
          </w:p>
        </w:tc>
        <w:tc>
          <w:tcPr>
            <w:tcW w:w="2490" w:type="dxa"/>
          </w:tcPr>
          <w:p w14:paraId="6EB573C4" w14:textId="77777777" w:rsidR="0059605A" w:rsidRPr="00692565" w:rsidRDefault="0059605A" w:rsidP="00692565">
            <w:pPr>
              <w:spacing w:before="17"/>
              <w:rPr>
                <w:rFonts w:ascii="Arial" w:eastAsia="Calibri" w:hAnsi="Arial" w:cs="Arial"/>
                <w:sz w:val="24"/>
                <w:szCs w:val="24"/>
              </w:rPr>
            </w:pPr>
            <w:r w:rsidRPr="00692565">
              <w:rPr>
                <w:rFonts w:ascii="Arial" w:eastAsia="Calibri" w:hAnsi="Arial" w:cs="Arial"/>
                <w:sz w:val="24"/>
                <w:szCs w:val="24"/>
              </w:rPr>
              <w:t>General Engineering Contractor License: Class A, Class C-42 or Class C-36</w:t>
            </w:r>
          </w:p>
        </w:tc>
      </w:tr>
      <w:tr w:rsidR="0059605A" w:rsidRPr="00692565" w14:paraId="14B7D185" w14:textId="77777777" w:rsidTr="00A61FC6">
        <w:trPr>
          <w:trHeight w:val="1166"/>
        </w:trPr>
        <w:tc>
          <w:tcPr>
            <w:tcW w:w="1735" w:type="dxa"/>
          </w:tcPr>
          <w:p w14:paraId="72A5D95A" w14:textId="77777777" w:rsidR="0059605A" w:rsidRPr="00692565" w:rsidRDefault="0059605A" w:rsidP="00692565">
            <w:pPr>
              <w:spacing w:before="17"/>
              <w:rPr>
                <w:rFonts w:ascii="Arial" w:eastAsia="Calibri" w:hAnsi="Arial" w:cs="Arial"/>
                <w:sz w:val="24"/>
                <w:szCs w:val="24"/>
              </w:rPr>
            </w:pPr>
            <w:r w:rsidRPr="00692565">
              <w:rPr>
                <w:rFonts w:ascii="Arial" w:eastAsia="Calibri" w:hAnsi="Arial" w:cs="Arial"/>
                <w:sz w:val="24"/>
                <w:szCs w:val="24"/>
              </w:rPr>
              <w:t>OWTS Operation, Monitoring, and Maintenance</w:t>
            </w:r>
          </w:p>
        </w:tc>
        <w:tc>
          <w:tcPr>
            <w:tcW w:w="4680" w:type="dxa"/>
          </w:tcPr>
          <w:p w14:paraId="5F903D71" w14:textId="77777777" w:rsidR="0059605A" w:rsidRPr="00692565" w:rsidRDefault="0059605A" w:rsidP="00692565">
            <w:pPr>
              <w:spacing w:before="17"/>
              <w:rPr>
                <w:rFonts w:ascii="Arial" w:eastAsia="Calibri" w:hAnsi="Arial" w:cs="Arial"/>
                <w:sz w:val="24"/>
                <w:szCs w:val="24"/>
              </w:rPr>
            </w:pPr>
            <w:r w:rsidRPr="00692565">
              <w:rPr>
                <w:rFonts w:ascii="Arial" w:eastAsia="Calibri" w:hAnsi="Arial" w:cs="Arial"/>
                <w:sz w:val="24"/>
                <w:szCs w:val="24"/>
              </w:rPr>
              <w:t>A person capable of operating, monitoring and maintaining an OWTS in accordance with LAMP and DPH requirements may perform these tasks (e.g., pumping).</w:t>
            </w:r>
          </w:p>
        </w:tc>
        <w:tc>
          <w:tcPr>
            <w:tcW w:w="1350" w:type="dxa"/>
          </w:tcPr>
          <w:p w14:paraId="3B91F9AF" w14:textId="77777777" w:rsidR="0059605A" w:rsidRPr="00692565" w:rsidRDefault="0059605A" w:rsidP="00692565">
            <w:pPr>
              <w:spacing w:before="17"/>
              <w:rPr>
                <w:rFonts w:ascii="Arial" w:eastAsia="Calibri" w:hAnsi="Arial" w:cs="Arial"/>
                <w:sz w:val="24"/>
                <w:szCs w:val="24"/>
              </w:rPr>
            </w:pPr>
            <w:r w:rsidRPr="00692565">
              <w:rPr>
                <w:rFonts w:ascii="Arial" w:eastAsia="Calibri" w:hAnsi="Arial" w:cs="Arial"/>
                <w:sz w:val="24"/>
                <w:szCs w:val="24"/>
              </w:rPr>
              <w:t>Chapters 5 and 12</w:t>
            </w:r>
          </w:p>
        </w:tc>
        <w:tc>
          <w:tcPr>
            <w:tcW w:w="2490" w:type="dxa"/>
          </w:tcPr>
          <w:p w14:paraId="6A247C0C" w14:textId="77777777" w:rsidR="0059605A" w:rsidRPr="00692565" w:rsidRDefault="0059605A" w:rsidP="00692565">
            <w:pPr>
              <w:spacing w:before="17"/>
              <w:rPr>
                <w:rFonts w:ascii="Arial" w:eastAsia="Calibri" w:hAnsi="Arial" w:cs="Arial"/>
                <w:sz w:val="24"/>
                <w:szCs w:val="24"/>
              </w:rPr>
            </w:pPr>
            <w:r w:rsidRPr="00692565">
              <w:rPr>
                <w:rFonts w:ascii="Arial" w:eastAsia="Calibri" w:hAnsi="Arial" w:cs="Arial"/>
                <w:sz w:val="24"/>
                <w:szCs w:val="24"/>
              </w:rPr>
              <w:t>Owner, manufacturer, or certified service provider, as prescribed by the DPH</w:t>
            </w:r>
          </w:p>
        </w:tc>
      </w:tr>
      <w:tr w:rsidR="0059605A" w:rsidRPr="00692565" w14:paraId="679F836D" w14:textId="77777777" w:rsidTr="00A61FC6">
        <w:trPr>
          <w:trHeight w:val="260"/>
        </w:trPr>
        <w:tc>
          <w:tcPr>
            <w:tcW w:w="10255" w:type="dxa"/>
            <w:gridSpan w:val="4"/>
          </w:tcPr>
          <w:p w14:paraId="6AEDAA24" w14:textId="77777777" w:rsidR="0059605A" w:rsidRPr="00692565" w:rsidRDefault="0059605A" w:rsidP="00A61FC6">
            <w:pPr>
              <w:ind w:right="180"/>
              <w:jc w:val="both"/>
              <w:rPr>
                <w:rFonts w:ascii="Arial" w:eastAsia="Calibri" w:hAnsi="Arial" w:cs="Arial"/>
                <w:sz w:val="24"/>
                <w:szCs w:val="24"/>
              </w:rPr>
            </w:pPr>
            <w:r w:rsidRPr="00692565">
              <w:rPr>
                <w:rFonts w:ascii="Arial" w:eastAsia="Calibri" w:hAnsi="Arial" w:cs="Arial"/>
                <w:sz w:val="24"/>
                <w:szCs w:val="24"/>
              </w:rPr>
              <w:t>1. The noted OWTS activity will be performed by a qualified professional on a specific site to contribute to a feasibility report for installation of OWTS, as applicable.</w:t>
            </w:r>
          </w:p>
          <w:p w14:paraId="3AA50437" w14:textId="77777777" w:rsidR="0059605A" w:rsidRPr="00692565" w:rsidRDefault="0059605A" w:rsidP="00A61FC6">
            <w:pPr>
              <w:ind w:right="180"/>
              <w:jc w:val="both"/>
              <w:rPr>
                <w:rFonts w:ascii="Arial" w:eastAsia="Calibri" w:hAnsi="Arial" w:cs="Arial"/>
                <w:sz w:val="24"/>
                <w:szCs w:val="24"/>
              </w:rPr>
            </w:pPr>
            <w:r w:rsidRPr="00692565">
              <w:rPr>
                <w:rFonts w:ascii="Arial" w:eastAsia="Calibri" w:hAnsi="Arial" w:cs="Arial"/>
                <w:sz w:val="24"/>
                <w:szCs w:val="24"/>
              </w:rPr>
              <w:t>CEG = California Certified Engineering Geologist; CHG = California Certified Hydrogeologist; PE = California Professional Engineer; PG = California Professional Geologist; PS/GE = California Professional Soil/Geotechnical Engineer; QC = Qualified Contractor (QC); QP = Qualified Professional (QP), not employed by the County of Los Angeles; and REHS = California Registered Environmental Health Specialist.</w:t>
            </w:r>
          </w:p>
        </w:tc>
      </w:tr>
    </w:tbl>
    <w:p w14:paraId="4766CAF2" w14:textId="77777777" w:rsidR="0059605A" w:rsidRPr="00692565" w:rsidRDefault="0059605A" w:rsidP="00692565">
      <w:pPr>
        <w:widowControl w:val="0"/>
        <w:rPr>
          <w:rFonts w:ascii="Arial" w:eastAsia="Calibri" w:hAnsi="Arial" w:cs="Arial"/>
          <w:bCs/>
          <w:spacing w:val="1"/>
          <w:szCs w:val="24"/>
        </w:rPr>
      </w:pPr>
    </w:p>
    <w:p w14:paraId="211BAAA3" w14:textId="77777777" w:rsidR="00AB49AF" w:rsidRPr="00692565" w:rsidRDefault="00AB49AF" w:rsidP="00692565">
      <w:pPr>
        <w:keepNext/>
        <w:keepLines/>
        <w:widowControl w:val="0"/>
        <w:tabs>
          <w:tab w:val="left" w:pos="720"/>
        </w:tabs>
        <w:spacing w:before="360" w:after="240"/>
        <w:outlineLvl w:val="1"/>
        <w:rPr>
          <w:rFonts w:ascii="Arial" w:eastAsia="Calibri" w:hAnsi="Arial" w:cs="Arial"/>
          <w:b/>
          <w:bCs/>
          <w:szCs w:val="24"/>
          <w:u w:val="single"/>
        </w:rPr>
      </w:pPr>
      <w:bookmarkStart w:id="99" w:name="_Toc443404117"/>
      <w:bookmarkStart w:id="100" w:name="_Toc456103064"/>
      <w:r w:rsidRPr="00692565">
        <w:rPr>
          <w:rFonts w:ascii="Arial" w:eastAsia="Calibri" w:hAnsi="Arial" w:cs="Arial"/>
          <w:b/>
          <w:bCs/>
          <w:szCs w:val="24"/>
        </w:rPr>
        <w:t xml:space="preserve">4.5 </w:t>
      </w:r>
      <w:r w:rsidRPr="00692565">
        <w:rPr>
          <w:rFonts w:ascii="Arial" w:eastAsia="Calibri" w:hAnsi="Arial" w:cs="Arial"/>
          <w:b/>
          <w:bCs/>
          <w:szCs w:val="24"/>
        </w:rPr>
        <w:tab/>
      </w:r>
      <w:r w:rsidRPr="00692565">
        <w:rPr>
          <w:rFonts w:ascii="Arial" w:eastAsia="Calibri" w:hAnsi="Arial" w:cs="Arial"/>
          <w:b/>
          <w:bCs/>
          <w:szCs w:val="24"/>
          <w:u w:val="single"/>
        </w:rPr>
        <w:t>Education and Outreach</w:t>
      </w:r>
      <w:bookmarkEnd w:id="99"/>
      <w:bookmarkEnd w:id="100"/>
    </w:p>
    <w:p w14:paraId="3D6DEEE8" w14:textId="77777777" w:rsidR="00AB49AF" w:rsidRPr="00692565" w:rsidRDefault="00AB49AF" w:rsidP="00B2372B">
      <w:pPr>
        <w:widowControl w:val="0"/>
        <w:spacing w:line="276" w:lineRule="auto"/>
        <w:ind w:left="720" w:right="415"/>
        <w:jc w:val="both"/>
        <w:rPr>
          <w:rFonts w:ascii="Arial" w:eastAsia="Calibri" w:hAnsi="Arial" w:cs="Arial"/>
          <w:szCs w:val="24"/>
        </w:rPr>
      </w:pPr>
      <w:r w:rsidRPr="00692565">
        <w:rPr>
          <w:rFonts w:ascii="Arial" w:eastAsia="Calibri" w:hAnsi="Arial" w:cs="Arial"/>
          <w:szCs w:val="24"/>
        </w:rPr>
        <w:t>Los Angeles includes the following main sources for education and outreach regarding OWTS:</w:t>
      </w:r>
    </w:p>
    <w:p w14:paraId="3D72FCE5" w14:textId="77777777" w:rsidR="00AB49AF" w:rsidRPr="00692565" w:rsidRDefault="00AB49AF" w:rsidP="00B2372B">
      <w:pPr>
        <w:widowControl w:val="0"/>
        <w:spacing w:line="276" w:lineRule="auto"/>
        <w:ind w:left="720" w:right="415"/>
        <w:jc w:val="both"/>
        <w:rPr>
          <w:rFonts w:ascii="Arial" w:eastAsia="Calibri" w:hAnsi="Arial" w:cs="Arial"/>
          <w:szCs w:val="24"/>
        </w:rPr>
      </w:pPr>
    </w:p>
    <w:p w14:paraId="7F5CA305" w14:textId="04EDAA76" w:rsidR="00AB49AF" w:rsidRPr="00692565" w:rsidRDefault="00AB49AF" w:rsidP="00B2372B">
      <w:pPr>
        <w:widowControl w:val="0"/>
        <w:numPr>
          <w:ilvl w:val="0"/>
          <w:numId w:val="41"/>
        </w:numPr>
        <w:spacing w:after="240" w:line="276" w:lineRule="auto"/>
        <w:ind w:left="1080"/>
        <w:jc w:val="both"/>
        <w:rPr>
          <w:rFonts w:ascii="Arial" w:eastAsia="Calibri" w:hAnsi="Arial" w:cs="Arial"/>
          <w:b/>
          <w:szCs w:val="24"/>
        </w:rPr>
      </w:pPr>
      <w:r w:rsidRPr="00692565">
        <w:rPr>
          <w:rFonts w:ascii="Arial" w:eastAsia="Calibri" w:hAnsi="Arial" w:cs="Arial"/>
          <w:b/>
          <w:szCs w:val="24"/>
        </w:rPr>
        <w:t xml:space="preserve">Appendix </w:t>
      </w:r>
      <w:r w:rsidR="00A61FC6">
        <w:rPr>
          <w:rFonts w:ascii="Arial" w:eastAsia="Calibri" w:hAnsi="Arial" w:cs="Arial"/>
          <w:b/>
          <w:szCs w:val="24"/>
        </w:rPr>
        <w:t>H</w:t>
      </w:r>
      <w:r w:rsidRPr="00692565">
        <w:rPr>
          <w:rFonts w:ascii="Arial" w:eastAsia="Calibri" w:hAnsi="Arial" w:cs="Arial"/>
          <w:b/>
          <w:szCs w:val="24"/>
        </w:rPr>
        <w:t xml:space="preserve"> of the County Plumbing Code. </w:t>
      </w:r>
      <w:r w:rsidRPr="00692565">
        <w:rPr>
          <w:rFonts w:ascii="Arial" w:eastAsia="Calibri" w:hAnsi="Arial" w:cs="Arial"/>
          <w:szCs w:val="24"/>
        </w:rPr>
        <w:t>See Section 1.4 for a summary of the relevant sections of the Plumbing Code.</w:t>
      </w:r>
    </w:p>
    <w:p w14:paraId="1FE7021C" w14:textId="4F3DE23F" w:rsidR="00AB49AF" w:rsidRPr="00692565" w:rsidRDefault="00AB49AF" w:rsidP="00B2372B">
      <w:pPr>
        <w:widowControl w:val="0"/>
        <w:numPr>
          <w:ilvl w:val="0"/>
          <w:numId w:val="41"/>
        </w:numPr>
        <w:spacing w:after="240" w:line="276" w:lineRule="auto"/>
        <w:ind w:left="1080"/>
        <w:jc w:val="both"/>
        <w:rPr>
          <w:rFonts w:ascii="Arial" w:eastAsia="Calibri" w:hAnsi="Arial" w:cs="Arial"/>
          <w:szCs w:val="24"/>
        </w:rPr>
      </w:pPr>
      <w:r w:rsidRPr="00692565">
        <w:rPr>
          <w:rFonts w:ascii="Arial" w:eastAsia="Calibri" w:hAnsi="Arial" w:cs="Arial"/>
          <w:b/>
          <w:bCs/>
          <w:szCs w:val="24"/>
        </w:rPr>
        <w:t xml:space="preserve">Professional Guide.  </w:t>
      </w:r>
      <w:r w:rsidRPr="00692565">
        <w:rPr>
          <w:rFonts w:ascii="Arial" w:eastAsia="Calibri" w:hAnsi="Arial" w:cs="Arial"/>
          <w:bCs/>
          <w:szCs w:val="24"/>
        </w:rPr>
        <w:t xml:space="preserve">The </w:t>
      </w:r>
      <w:r w:rsidRPr="00692565">
        <w:rPr>
          <w:rFonts w:ascii="Arial" w:eastAsia="Calibri" w:hAnsi="Arial" w:cs="Arial"/>
          <w:bCs/>
          <w:i/>
          <w:szCs w:val="24"/>
        </w:rPr>
        <w:t xml:space="preserve">Requirements and Procedures for Conventional and Non-Conventional Onsite Wastewater Treatment Systems and Non-Conventional Onsite Wastewater Treatment Systems </w:t>
      </w:r>
      <w:r w:rsidR="001632D9">
        <w:rPr>
          <w:rFonts w:ascii="Arial" w:eastAsia="Calibri" w:hAnsi="Arial" w:cs="Arial"/>
          <w:bCs/>
          <w:szCs w:val="24"/>
        </w:rPr>
        <w:t>Draft</w:t>
      </w:r>
      <w:r w:rsidR="001632D9">
        <w:rPr>
          <w:rFonts w:ascii="Arial" w:eastAsia="Calibri" w:hAnsi="Arial" w:cs="Arial"/>
          <w:bCs/>
          <w:i/>
          <w:szCs w:val="24"/>
        </w:rPr>
        <w:t xml:space="preserve"> </w:t>
      </w:r>
      <w:r w:rsidRPr="00692565">
        <w:rPr>
          <w:rFonts w:ascii="Arial" w:eastAsia="Calibri" w:hAnsi="Arial" w:cs="Arial"/>
          <w:bCs/>
          <w:szCs w:val="24"/>
        </w:rPr>
        <w:t>dated May 2016 (the “Professional Guide”) will be finalized upon approval of this LAMP and incorporates provisions of the LAMP.  See Section 1.5 for further description of the content of the Professional Guide.</w:t>
      </w:r>
    </w:p>
    <w:p w14:paraId="7C48B96B" w14:textId="77777777" w:rsidR="00AB49AF" w:rsidRPr="00692565" w:rsidRDefault="00AB49AF" w:rsidP="00B2372B">
      <w:pPr>
        <w:widowControl w:val="0"/>
        <w:spacing w:line="276" w:lineRule="auto"/>
        <w:ind w:left="720" w:right="93"/>
        <w:jc w:val="both"/>
        <w:rPr>
          <w:rFonts w:ascii="Arial" w:eastAsia="Calibri" w:hAnsi="Arial" w:cs="Arial"/>
          <w:szCs w:val="24"/>
        </w:rPr>
      </w:pPr>
      <w:r w:rsidRPr="00692565">
        <w:rPr>
          <w:rFonts w:ascii="Arial" w:eastAsia="Calibri" w:hAnsi="Arial" w:cs="Arial"/>
          <w:szCs w:val="24"/>
        </w:rPr>
        <w:t>The final Professional Guide, as well as any substantive changes in the future will require approval by the Director of EH and by the RWQCB.  The DPH will make every effort to notify the related industry and all interested parties of any revisions to the Professional Guide 30 days prior to the effective date of the implementation.</w:t>
      </w:r>
    </w:p>
    <w:p w14:paraId="0CFE487E" w14:textId="77777777" w:rsidR="00AB49AF" w:rsidRPr="00692565" w:rsidRDefault="00AB49AF" w:rsidP="00B2372B">
      <w:pPr>
        <w:widowControl w:val="0"/>
        <w:spacing w:line="276" w:lineRule="auto"/>
        <w:ind w:left="720" w:right="93"/>
        <w:jc w:val="both"/>
        <w:rPr>
          <w:rFonts w:ascii="Arial" w:eastAsia="Calibri" w:hAnsi="Arial" w:cs="Arial"/>
          <w:szCs w:val="24"/>
        </w:rPr>
      </w:pPr>
    </w:p>
    <w:p w14:paraId="122FBEC0" w14:textId="77777777" w:rsidR="00AB49AF" w:rsidRPr="00692565" w:rsidRDefault="00AB49AF" w:rsidP="00B2372B">
      <w:pPr>
        <w:widowControl w:val="0"/>
        <w:spacing w:line="276" w:lineRule="auto"/>
        <w:ind w:left="720" w:right="93"/>
        <w:jc w:val="both"/>
        <w:rPr>
          <w:rFonts w:ascii="Arial" w:eastAsia="Calibri" w:hAnsi="Arial" w:cs="Arial"/>
          <w:szCs w:val="24"/>
        </w:rPr>
      </w:pPr>
      <w:r w:rsidRPr="00692565">
        <w:rPr>
          <w:rFonts w:ascii="Arial" w:eastAsia="Calibri" w:hAnsi="Arial" w:cs="Arial"/>
          <w:szCs w:val="24"/>
        </w:rPr>
        <w:t xml:space="preserve">A noticed hearing with opportunity for public comment must precede approval of this LAMP by the RWQCB. The State Water Board shall then approve Local Agency Management Programs at a regularly noticed board hearing and shall provide for public participation, including notice and opportunity for public comment.  </w:t>
      </w:r>
    </w:p>
    <w:p w14:paraId="4CB58F56" w14:textId="77777777" w:rsidR="00AB49AF" w:rsidRPr="00692565" w:rsidRDefault="00AB49AF" w:rsidP="00B2372B">
      <w:pPr>
        <w:widowControl w:val="0"/>
        <w:spacing w:line="276" w:lineRule="auto"/>
        <w:ind w:left="720" w:right="93"/>
        <w:jc w:val="both"/>
        <w:rPr>
          <w:rFonts w:ascii="Arial" w:eastAsia="Calibri" w:hAnsi="Arial" w:cs="Arial"/>
          <w:szCs w:val="24"/>
        </w:rPr>
      </w:pPr>
    </w:p>
    <w:p w14:paraId="6C48A9EF" w14:textId="77777777" w:rsidR="00AB49AF" w:rsidRPr="00692565" w:rsidRDefault="00AB49AF" w:rsidP="00B2372B">
      <w:pPr>
        <w:widowControl w:val="0"/>
        <w:spacing w:line="276" w:lineRule="auto"/>
        <w:ind w:left="720" w:right="93"/>
        <w:jc w:val="both"/>
        <w:rPr>
          <w:rFonts w:ascii="Arial" w:eastAsia="Calibri" w:hAnsi="Arial" w:cs="Arial"/>
          <w:szCs w:val="24"/>
        </w:rPr>
      </w:pPr>
      <w:r w:rsidRPr="00692565">
        <w:rPr>
          <w:rFonts w:ascii="Arial" w:eastAsia="Calibri" w:hAnsi="Arial" w:cs="Arial"/>
          <w:szCs w:val="24"/>
        </w:rPr>
        <w:t>The OWTS policy also requires notification to local water purveyors prior to local OWTS permitting. The public water system owner shall have 15 days from receipt of the permit application to provide recommendations and comments to DPH.</w:t>
      </w:r>
    </w:p>
    <w:p w14:paraId="3AAC31E8" w14:textId="77777777" w:rsidR="00AB49AF" w:rsidRPr="00692565" w:rsidRDefault="00AB49AF" w:rsidP="00B2372B">
      <w:pPr>
        <w:widowControl w:val="0"/>
        <w:spacing w:line="276" w:lineRule="auto"/>
        <w:ind w:left="720" w:right="93"/>
        <w:jc w:val="both"/>
        <w:rPr>
          <w:rFonts w:ascii="Arial" w:eastAsia="Calibri" w:hAnsi="Arial" w:cs="Arial"/>
          <w:szCs w:val="24"/>
        </w:rPr>
      </w:pPr>
    </w:p>
    <w:p w14:paraId="7B036353" w14:textId="77777777" w:rsidR="00AB49AF" w:rsidRPr="00692565" w:rsidRDefault="00AB49AF" w:rsidP="00B2372B">
      <w:pPr>
        <w:widowControl w:val="0"/>
        <w:spacing w:line="276" w:lineRule="auto"/>
        <w:ind w:left="720" w:right="93"/>
        <w:jc w:val="both"/>
        <w:rPr>
          <w:rFonts w:ascii="Arial" w:eastAsia="Calibri" w:hAnsi="Arial" w:cs="Arial"/>
          <w:szCs w:val="24"/>
        </w:rPr>
      </w:pPr>
      <w:r w:rsidRPr="00692565">
        <w:rPr>
          <w:rFonts w:ascii="Arial" w:eastAsia="Calibri" w:hAnsi="Arial" w:cs="Arial"/>
          <w:szCs w:val="24"/>
        </w:rPr>
        <w:t>The DPH will make resources available on its website for individual homeowner’s information</w:t>
      </w:r>
    </w:p>
    <w:p w14:paraId="4C066362"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101" w:name="_Toc443404118"/>
      <w:bookmarkStart w:id="102" w:name="_Toc456103065"/>
      <w:r w:rsidRPr="00692565">
        <w:rPr>
          <w:rFonts w:ascii="Arial" w:eastAsia="Calibri" w:hAnsi="Arial" w:cs="Arial"/>
          <w:b/>
          <w:bCs/>
          <w:szCs w:val="24"/>
        </w:rPr>
        <w:t>4.6</w:t>
      </w:r>
      <w:r w:rsidRPr="00692565">
        <w:rPr>
          <w:rFonts w:ascii="Arial" w:eastAsia="Calibri" w:hAnsi="Arial" w:cs="Arial"/>
          <w:b/>
          <w:bCs/>
          <w:szCs w:val="24"/>
        </w:rPr>
        <w:tab/>
      </w:r>
      <w:r w:rsidRPr="00692565">
        <w:rPr>
          <w:rFonts w:ascii="Arial" w:eastAsia="Calibri" w:hAnsi="Arial" w:cs="Arial"/>
          <w:b/>
          <w:bCs/>
          <w:szCs w:val="24"/>
          <w:u w:val="single"/>
        </w:rPr>
        <w:t>Septage Management</w:t>
      </w:r>
      <w:bookmarkEnd w:id="101"/>
      <w:bookmarkEnd w:id="102"/>
    </w:p>
    <w:p w14:paraId="2C1F86BC"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 xml:space="preserve">Septage is produced as a result of pumping the septic tank for an OWTS or NOWTS during normal maintenance by the owner, in support of a real estate transaction, or in support of repairs using a registered septic pumper and hauler.  Septic Pumpers and haulers are required to register with the local jurisdiction (Health and Safety Code Section 117400-117450), which requires registration with the Local Sanitation District in areas covered by this LAMP.  Under normal conditions, a properly sized tank can be expected to operate effectively for more than five years without needing pumping (Bounds, 1997).  The frequency of pump out under normal conditions will vary depending on the size and hydraulic and organic load handled by the tank. </w:t>
      </w:r>
    </w:p>
    <w:p w14:paraId="5080B5DC" w14:textId="77777777" w:rsidR="00AB49AF" w:rsidRPr="00692565" w:rsidRDefault="00AB49AF" w:rsidP="00B2372B">
      <w:pPr>
        <w:widowControl w:val="0"/>
        <w:spacing w:line="276" w:lineRule="auto"/>
        <w:ind w:left="720"/>
        <w:jc w:val="both"/>
        <w:rPr>
          <w:rFonts w:ascii="Arial" w:eastAsia="Calibri" w:hAnsi="Arial" w:cs="Arial"/>
          <w:szCs w:val="24"/>
        </w:rPr>
      </w:pPr>
    </w:p>
    <w:p w14:paraId="74CD9169"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Septage receiving facilities in Los Angeles County occur at the below waste water treatment plants (WWTPs).</w:t>
      </w:r>
    </w:p>
    <w:p w14:paraId="0D5056D8" w14:textId="77777777" w:rsidR="00AB49AF" w:rsidRPr="00692565" w:rsidRDefault="00AB49AF" w:rsidP="00B2372B">
      <w:pPr>
        <w:widowControl w:val="0"/>
        <w:spacing w:before="13" w:line="276" w:lineRule="auto"/>
        <w:ind w:left="720"/>
        <w:jc w:val="both"/>
        <w:rPr>
          <w:rFonts w:ascii="Arial" w:eastAsia="Calibri" w:hAnsi="Arial" w:cs="Arial"/>
          <w:szCs w:val="24"/>
        </w:rPr>
      </w:pPr>
    </w:p>
    <w:p w14:paraId="5E204CF2" w14:textId="77777777" w:rsidR="00AB49AF" w:rsidRPr="00692565" w:rsidRDefault="00AB49AF" w:rsidP="00B2372B">
      <w:pPr>
        <w:widowControl w:val="0"/>
        <w:spacing w:before="13" w:line="276" w:lineRule="auto"/>
        <w:ind w:left="720"/>
        <w:jc w:val="both"/>
        <w:rPr>
          <w:rFonts w:ascii="Arial" w:eastAsia="Calibri" w:hAnsi="Arial" w:cs="Arial"/>
          <w:szCs w:val="24"/>
        </w:rPr>
      </w:pPr>
      <w:r w:rsidRPr="00692565">
        <w:rPr>
          <w:rFonts w:ascii="Arial" w:eastAsia="Calibri" w:hAnsi="Arial" w:cs="Arial"/>
          <w:szCs w:val="24"/>
        </w:rPr>
        <w:t>South County (Los Angeles RWQCB Region 4):</w:t>
      </w:r>
    </w:p>
    <w:p w14:paraId="1834CDC3" w14:textId="77777777" w:rsidR="00AB49AF" w:rsidRPr="00692565" w:rsidRDefault="00AB49AF" w:rsidP="00B2372B">
      <w:pPr>
        <w:widowControl w:val="0"/>
        <w:spacing w:before="13" w:line="276" w:lineRule="auto"/>
        <w:ind w:left="720"/>
        <w:jc w:val="both"/>
        <w:rPr>
          <w:rFonts w:ascii="Arial" w:eastAsia="Calibri" w:hAnsi="Arial" w:cs="Arial"/>
          <w:szCs w:val="24"/>
        </w:rPr>
      </w:pPr>
    </w:p>
    <w:p w14:paraId="3CC67041" w14:textId="77777777" w:rsidR="00AB49AF" w:rsidRPr="00692565" w:rsidRDefault="00AB49AF" w:rsidP="00B2372B">
      <w:pPr>
        <w:widowControl w:val="0"/>
        <w:numPr>
          <w:ilvl w:val="0"/>
          <w:numId w:val="21"/>
        </w:numPr>
        <w:spacing w:after="120" w:line="276" w:lineRule="auto"/>
        <w:ind w:left="1080"/>
        <w:jc w:val="both"/>
        <w:rPr>
          <w:rFonts w:ascii="Arial" w:eastAsia="Calibri" w:hAnsi="Arial" w:cs="Arial"/>
          <w:szCs w:val="24"/>
        </w:rPr>
      </w:pPr>
      <w:r w:rsidRPr="00692565">
        <w:rPr>
          <w:rFonts w:ascii="Arial" w:eastAsia="Calibri" w:hAnsi="Arial" w:cs="Arial"/>
          <w:szCs w:val="24"/>
        </w:rPr>
        <w:t>LA County – Pomona Liquid Waste Disposal Station, Pomona</w:t>
      </w:r>
    </w:p>
    <w:p w14:paraId="23CD5338" w14:textId="77777777" w:rsidR="00AB49AF" w:rsidRPr="00692565" w:rsidRDefault="00AB49AF" w:rsidP="00B2372B">
      <w:pPr>
        <w:widowControl w:val="0"/>
        <w:numPr>
          <w:ilvl w:val="0"/>
          <w:numId w:val="21"/>
        </w:numPr>
        <w:spacing w:after="120" w:line="276" w:lineRule="auto"/>
        <w:ind w:left="1080"/>
        <w:jc w:val="both"/>
        <w:rPr>
          <w:rFonts w:ascii="Arial" w:eastAsia="Calibri" w:hAnsi="Arial" w:cs="Arial"/>
          <w:szCs w:val="24"/>
        </w:rPr>
      </w:pPr>
      <w:r w:rsidRPr="00692565">
        <w:rPr>
          <w:rFonts w:ascii="Arial" w:eastAsia="Calibri" w:hAnsi="Arial" w:cs="Arial"/>
          <w:szCs w:val="24"/>
        </w:rPr>
        <w:t>LA County – Joint Water Pollution Control Plant, Carson</w:t>
      </w:r>
    </w:p>
    <w:p w14:paraId="16FE4A83" w14:textId="77777777" w:rsidR="00AB49AF" w:rsidRPr="00692565" w:rsidRDefault="00AB49AF" w:rsidP="00B2372B">
      <w:pPr>
        <w:widowControl w:val="0"/>
        <w:numPr>
          <w:ilvl w:val="0"/>
          <w:numId w:val="21"/>
        </w:numPr>
        <w:spacing w:before="13" w:line="276" w:lineRule="auto"/>
        <w:ind w:left="1080"/>
        <w:contextualSpacing/>
        <w:jc w:val="both"/>
        <w:rPr>
          <w:rFonts w:ascii="Arial" w:eastAsia="Calibri" w:hAnsi="Arial" w:cs="Arial"/>
          <w:szCs w:val="24"/>
        </w:rPr>
      </w:pPr>
      <w:r w:rsidRPr="00692565">
        <w:rPr>
          <w:rFonts w:ascii="Arial" w:eastAsia="Calibri" w:hAnsi="Arial" w:cs="Arial"/>
          <w:szCs w:val="24"/>
        </w:rPr>
        <w:t>LA County – Saugus Water Reclamation Plant, Saugus</w:t>
      </w:r>
    </w:p>
    <w:p w14:paraId="347D3BC9" w14:textId="77777777" w:rsidR="00AB49AF" w:rsidRPr="00692565" w:rsidRDefault="00AB49AF" w:rsidP="00B2372B">
      <w:pPr>
        <w:widowControl w:val="0"/>
        <w:spacing w:before="13" w:line="276" w:lineRule="auto"/>
        <w:ind w:left="720"/>
        <w:jc w:val="both"/>
        <w:rPr>
          <w:rFonts w:ascii="Arial" w:eastAsia="Calibri" w:hAnsi="Arial" w:cs="Arial"/>
          <w:szCs w:val="24"/>
        </w:rPr>
      </w:pPr>
    </w:p>
    <w:p w14:paraId="436B70B3" w14:textId="77777777" w:rsidR="00AB49AF" w:rsidRPr="00692565" w:rsidRDefault="00AB49AF" w:rsidP="00B2372B">
      <w:pPr>
        <w:widowControl w:val="0"/>
        <w:spacing w:before="13" w:line="276" w:lineRule="auto"/>
        <w:ind w:left="720"/>
        <w:jc w:val="both"/>
        <w:rPr>
          <w:rFonts w:ascii="Arial" w:eastAsia="Calibri" w:hAnsi="Arial" w:cs="Arial"/>
          <w:szCs w:val="24"/>
        </w:rPr>
      </w:pPr>
      <w:r w:rsidRPr="00692565">
        <w:rPr>
          <w:rFonts w:ascii="Arial" w:eastAsia="Calibri" w:hAnsi="Arial" w:cs="Arial"/>
          <w:szCs w:val="24"/>
        </w:rPr>
        <w:t>North County (Lahontan RWQCB Region 6):</w:t>
      </w:r>
    </w:p>
    <w:p w14:paraId="0BCF6556" w14:textId="77777777" w:rsidR="00AB49AF" w:rsidRPr="00692565" w:rsidRDefault="00AB49AF" w:rsidP="00B2372B">
      <w:pPr>
        <w:widowControl w:val="0"/>
        <w:spacing w:before="13" w:line="276" w:lineRule="auto"/>
        <w:ind w:left="720"/>
        <w:jc w:val="both"/>
        <w:rPr>
          <w:rFonts w:ascii="Arial" w:eastAsia="Calibri" w:hAnsi="Arial" w:cs="Arial"/>
          <w:szCs w:val="24"/>
        </w:rPr>
      </w:pPr>
    </w:p>
    <w:p w14:paraId="2E6F53B5" w14:textId="77777777" w:rsidR="00AB49AF" w:rsidRPr="00692565" w:rsidRDefault="00AB49AF" w:rsidP="00B2372B">
      <w:pPr>
        <w:widowControl w:val="0"/>
        <w:numPr>
          <w:ilvl w:val="0"/>
          <w:numId w:val="21"/>
        </w:numPr>
        <w:spacing w:before="13" w:line="276" w:lineRule="auto"/>
        <w:ind w:left="1080"/>
        <w:contextualSpacing/>
        <w:jc w:val="both"/>
        <w:rPr>
          <w:rFonts w:ascii="Arial" w:eastAsia="Calibri" w:hAnsi="Arial" w:cs="Arial"/>
          <w:szCs w:val="24"/>
        </w:rPr>
      </w:pPr>
      <w:r w:rsidRPr="00692565">
        <w:rPr>
          <w:rFonts w:ascii="Arial" w:eastAsia="Calibri" w:hAnsi="Arial" w:cs="Arial"/>
          <w:szCs w:val="24"/>
        </w:rPr>
        <w:t>LA County – Lancaster Water Reclamation Plant, Lancaster</w:t>
      </w:r>
    </w:p>
    <w:p w14:paraId="7FEB1AD2" w14:textId="77777777" w:rsidR="00AB49AF" w:rsidRPr="00692565" w:rsidRDefault="00AB49AF" w:rsidP="00B2372B">
      <w:pPr>
        <w:widowControl w:val="0"/>
        <w:spacing w:before="13" w:line="276" w:lineRule="auto"/>
        <w:ind w:left="720"/>
        <w:jc w:val="both"/>
        <w:rPr>
          <w:rFonts w:ascii="Arial" w:eastAsia="Calibri" w:hAnsi="Arial" w:cs="Arial"/>
          <w:szCs w:val="24"/>
        </w:rPr>
      </w:pPr>
    </w:p>
    <w:p w14:paraId="7ABB82B5" w14:textId="2639F012" w:rsidR="00AB49AF" w:rsidRPr="00692565" w:rsidRDefault="00AB49AF" w:rsidP="00B2372B">
      <w:pPr>
        <w:widowControl w:val="0"/>
        <w:spacing w:before="13" w:line="276" w:lineRule="auto"/>
        <w:ind w:left="720"/>
        <w:jc w:val="both"/>
        <w:rPr>
          <w:rFonts w:ascii="Arial" w:eastAsia="Calibri" w:hAnsi="Arial" w:cs="Arial"/>
          <w:szCs w:val="24"/>
        </w:rPr>
      </w:pPr>
      <w:r w:rsidRPr="00692565">
        <w:rPr>
          <w:rFonts w:ascii="Arial" w:eastAsia="Calibri" w:hAnsi="Arial" w:cs="Arial"/>
          <w:szCs w:val="24"/>
        </w:rPr>
        <w:t xml:space="preserve">The County Sanitation Districts of Los Angeles County tracks the volume of </w:t>
      </w:r>
      <w:proofErr w:type="spellStart"/>
      <w:r w:rsidRPr="00692565">
        <w:rPr>
          <w:rFonts w:ascii="Arial" w:eastAsia="Calibri" w:hAnsi="Arial" w:cs="Arial"/>
          <w:szCs w:val="24"/>
        </w:rPr>
        <w:t>septage</w:t>
      </w:r>
      <w:proofErr w:type="spellEnd"/>
      <w:r w:rsidRPr="00692565">
        <w:rPr>
          <w:rFonts w:ascii="Arial" w:eastAsia="Calibri" w:hAnsi="Arial" w:cs="Arial"/>
          <w:szCs w:val="24"/>
        </w:rPr>
        <w:t xml:space="preserve"> processed at the above receiving facilities from both domestic and commercial sources under their Liquid Waste Disposal Program and ensures that capacities are adequate for the County’s </w:t>
      </w:r>
      <w:proofErr w:type="spellStart"/>
      <w:r w:rsidRPr="00692565">
        <w:rPr>
          <w:rFonts w:ascii="Arial" w:eastAsia="Calibri" w:hAnsi="Arial" w:cs="Arial"/>
          <w:szCs w:val="24"/>
        </w:rPr>
        <w:t>septage</w:t>
      </w:r>
      <w:proofErr w:type="spellEnd"/>
      <w:r w:rsidRPr="00692565">
        <w:rPr>
          <w:rFonts w:ascii="Arial" w:eastAsia="Calibri" w:hAnsi="Arial" w:cs="Arial"/>
          <w:szCs w:val="24"/>
        </w:rPr>
        <w:t xml:space="preserve"> generation.  The current volumes of waste received at the above facilities from </w:t>
      </w:r>
      <w:proofErr w:type="spellStart"/>
      <w:r w:rsidRPr="00692565">
        <w:rPr>
          <w:rFonts w:ascii="Arial" w:eastAsia="Calibri" w:hAnsi="Arial" w:cs="Arial"/>
          <w:szCs w:val="24"/>
        </w:rPr>
        <w:t>septage</w:t>
      </w:r>
      <w:proofErr w:type="spellEnd"/>
      <w:r w:rsidRPr="00692565">
        <w:rPr>
          <w:rFonts w:ascii="Arial" w:eastAsia="Calibri" w:hAnsi="Arial" w:cs="Arial"/>
          <w:szCs w:val="24"/>
        </w:rPr>
        <w:t xml:space="preserve"> sources are small relative to the treatment and conveyance capacity at the facilities.  No formal predictions for future </w:t>
      </w:r>
      <w:proofErr w:type="spellStart"/>
      <w:r w:rsidRPr="00692565">
        <w:rPr>
          <w:rFonts w:ascii="Arial" w:eastAsia="Calibri" w:hAnsi="Arial" w:cs="Arial"/>
          <w:szCs w:val="24"/>
        </w:rPr>
        <w:t>septage</w:t>
      </w:r>
      <w:proofErr w:type="spellEnd"/>
      <w:r w:rsidRPr="00692565">
        <w:rPr>
          <w:rFonts w:ascii="Arial" w:eastAsia="Calibri" w:hAnsi="Arial" w:cs="Arial"/>
          <w:szCs w:val="24"/>
        </w:rPr>
        <w:t xml:space="preserve"> generation have been necessary, as the facilities could accommodate a significant increase in the amounts of </w:t>
      </w:r>
      <w:proofErr w:type="spellStart"/>
      <w:r w:rsidRPr="00692565">
        <w:rPr>
          <w:rFonts w:ascii="Arial" w:eastAsia="Calibri" w:hAnsi="Arial" w:cs="Arial"/>
          <w:szCs w:val="24"/>
        </w:rPr>
        <w:t>septage</w:t>
      </w:r>
      <w:proofErr w:type="spellEnd"/>
      <w:r w:rsidRPr="00692565">
        <w:rPr>
          <w:rFonts w:ascii="Arial" w:eastAsia="Calibri" w:hAnsi="Arial" w:cs="Arial"/>
          <w:szCs w:val="24"/>
        </w:rPr>
        <w:t xml:space="preserve"> currently received and capacity limitations have not been identified as a concern.  </w:t>
      </w:r>
      <w:r w:rsidRPr="00692565">
        <w:rPr>
          <w:rFonts w:ascii="Arial" w:eastAsia="Calibri" w:hAnsi="Arial" w:cs="Arial"/>
          <w:b/>
          <w:szCs w:val="24"/>
        </w:rPr>
        <w:t>Table 4-4</w:t>
      </w:r>
      <w:r w:rsidRPr="00692565">
        <w:rPr>
          <w:rFonts w:ascii="Arial" w:eastAsia="Calibri" w:hAnsi="Arial" w:cs="Arial"/>
          <w:szCs w:val="24"/>
        </w:rPr>
        <w:t xml:space="preserve"> presents </w:t>
      </w:r>
      <w:proofErr w:type="spellStart"/>
      <w:r w:rsidRPr="00692565">
        <w:rPr>
          <w:rFonts w:ascii="Arial" w:eastAsia="Calibri" w:hAnsi="Arial" w:cs="Arial"/>
          <w:szCs w:val="24"/>
        </w:rPr>
        <w:t>septage</w:t>
      </w:r>
      <w:proofErr w:type="spellEnd"/>
      <w:r w:rsidRPr="00692565">
        <w:rPr>
          <w:rFonts w:ascii="Arial" w:eastAsia="Calibri" w:hAnsi="Arial" w:cs="Arial"/>
          <w:szCs w:val="24"/>
        </w:rPr>
        <w:t xml:space="preserve"> generation data from 2014 and 2015. </w:t>
      </w:r>
      <w:r w:rsidRPr="00692565">
        <w:rPr>
          <w:rFonts w:ascii="Arial" w:eastAsia="Calibri" w:hAnsi="Arial" w:cs="Arial"/>
          <w:szCs w:val="24"/>
        </w:rPr>
        <w:br w:type="page"/>
      </w:r>
    </w:p>
    <w:p w14:paraId="06925EE8" w14:textId="77777777" w:rsidR="00AB49AF" w:rsidRPr="00692565" w:rsidRDefault="00AB49AF" w:rsidP="00692565">
      <w:pPr>
        <w:widowControl w:val="0"/>
        <w:spacing w:after="240"/>
        <w:ind w:left="720"/>
        <w:rPr>
          <w:rFonts w:ascii="Arial" w:eastAsia="Calibri" w:hAnsi="Arial" w:cs="Arial"/>
          <w:b/>
          <w:szCs w:val="24"/>
        </w:rPr>
      </w:pPr>
      <w:r w:rsidRPr="00692565">
        <w:rPr>
          <w:rFonts w:ascii="Arial" w:eastAsia="Calibri" w:hAnsi="Arial" w:cs="Arial"/>
          <w:b/>
          <w:szCs w:val="24"/>
        </w:rPr>
        <w:t>Table 4-4.  Annual Septage Generation in Los Angeles County</w:t>
      </w:r>
    </w:p>
    <w:tbl>
      <w:tblPr>
        <w:tblStyle w:val="TableGrid"/>
        <w:tblW w:w="0" w:type="auto"/>
        <w:tblInd w:w="720" w:type="dxa"/>
        <w:tblLook w:val="04A0" w:firstRow="1" w:lastRow="0" w:firstColumn="1" w:lastColumn="0" w:noHBand="0" w:noVBand="1"/>
      </w:tblPr>
      <w:tblGrid>
        <w:gridCol w:w="3756"/>
        <w:gridCol w:w="2567"/>
        <w:gridCol w:w="2307"/>
      </w:tblGrid>
      <w:tr w:rsidR="00AB49AF" w:rsidRPr="00692565" w14:paraId="36327CA9" w14:textId="77777777" w:rsidTr="0059605A">
        <w:tc>
          <w:tcPr>
            <w:tcW w:w="3798" w:type="dxa"/>
            <w:vMerge w:val="restart"/>
            <w:vAlign w:val="center"/>
          </w:tcPr>
          <w:p w14:paraId="384F9537" w14:textId="77777777" w:rsidR="00AB49AF" w:rsidRPr="00692565" w:rsidRDefault="00AB49AF" w:rsidP="00692565">
            <w:pPr>
              <w:spacing w:after="120"/>
              <w:ind w:left="720"/>
              <w:contextualSpacing/>
              <w:rPr>
                <w:rFonts w:ascii="Arial" w:eastAsia="Calibri" w:hAnsi="Arial" w:cs="Arial"/>
                <w:b/>
                <w:sz w:val="24"/>
                <w:szCs w:val="24"/>
              </w:rPr>
            </w:pPr>
            <w:r w:rsidRPr="00692565">
              <w:rPr>
                <w:rFonts w:ascii="Arial" w:eastAsia="Calibri" w:hAnsi="Arial" w:cs="Arial"/>
                <w:b/>
                <w:sz w:val="24"/>
                <w:szCs w:val="24"/>
              </w:rPr>
              <w:t>Septage Receiving Facility</w:t>
            </w:r>
          </w:p>
        </w:tc>
        <w:tc>
          <w:tcPr>
            <w:tcW w:w="4950" w:type="dxa"/>
            <w:gridSpan w:val="2"/>
          </w:tcPr>
          <w:p w14:paraId="601C3BE4" w14:textId="77777777" w:rsidR="00AB49AF" w:rsidRPr="00692565" w:rsidRDefault="00AB49AF" w:rsidP="00692565">
            <w:pPr>
              <w:spacing w:after="120"/>
              <w:ind w:left="720"/>
              <w:contextualSpacing/>
              <w:rPr>
                <w:rFonts w:ascii="Arial" w:eastAsia="Calibri" w:hAnsi="Arial" w:cs="Arial"/>
                <w:b/>
                <w:sz w:val="24"/>
                <w:szCs w:val="24"/>
              </w:rPr>
            </w:pPr>
            <w:r w:rsidRPr="00692565">
              <w:rPr>
                <w:rFonts w:ascii="Arial" w:eastAsia="Calibri" w:hAnsi="Arial" w:cs="Arial"/>
                <w:b/>
                <w:sz w:val="24"/>
                <w:szCs w:val="24"/>
              </w:rPr>
              <w:t>Annual Septage Generation (million gallons)</w:t>
            </w:r>
          </w:p>
        </w:tc>
      </w:tr>
      <w:tr w:rsidR="00AB49AF" w:rsidRPr="00692565" w14:paraId="1A537E96" w14:textId="77777777" w:rsidTr="0059605A">
        <w:tc>
          <w:tcPr>
            <w:tcW w:w="3798" w:type="dxa"/>
            <w:vMerge/>
          </w:tcPr>
          <w:p w14:paraId="49E52946" w14:textId="77777777" w:rsidR="00AB49AF" w:rsidRPr="00692565" w:rsidRDefault="00AB49AF" w:rsidP="00692565">
            <w:pPr>
              <w:spacing w:after="120"/>
              <w:ind w:left="720"/>
              <w:contextualSpacing/>
              <w:rPr>
                <w:rFonts w:ascii="Arial" w:eastAsia="Calibri" w:hAnsi="Arial" w:cs="Arial"/>
                <w:b/>
                <w:sz w:val="24"/>
                <w:szCs w:val="24"/>
              </w:rPr>
            </w:pPr>
          </w:p>
        </w:tc>
        <w:tc>
          <w:tcPr>
            <w:tcW w:w="2610" w:type="dxa"/>
          </w:tcPr>
          <w:p w14:paraId="776D4003" w14:textId="77777777" w:rsidR="00AB49AF" w:rsidRPr="00692565" w:rsidRDefault="00AB49AF" w:rsidP="00692565">
            <w:pPr>
              <w:spacing w:after="120"/>
              <w:ind w:left="720"/>
              <w:contextualSpacing/>
              <w:rPr>
                <w:rFonts w:ascii="Arial" w:eastAsia="Calibri" w:hAnsi="Arial" w:cs="Arial"/>
                <w:b/>
                <w:sz w:val="24"/>
                <w:szCs w:val="24"/>
              </w:rPr>
            </w:pPr>
            <w:r w:rsidRPr="00692565">
              <w:rPr>
                <w:rFonts w:ascii="Arial" w:eastAsia="Calibri" w:hAnsi="Arial" w:cs="Arial"/>
                <w:b/>
                <w:sz w:val="24"/>
                <w:szCs w:val="24"/>
              </w:rPr>
              <w:t>2014</w:t>
            </w:r>
          </w:p>
        </w:tc>
        <w:tc>
          <w:tcPr>
            <w:tcW w:w="2340" w:type="dxa"/>
          </w:tcPr>
          <w:p w14:paraId="353DAE46" w14:textId="77777777" w:rsidR="00AB49AF" w:rsidRPr="00692565" w:rsidRDefault="00AB49AF" w:rsidP="00692565">
            <w:pPr>
              <w:spacing w:after="120"/>
              <w:ind w:left="720"/>
              <w:contextualSpacing/>
              <w:rPr>
                <w:rFonts w:ascii="Arial" w:eastAsia="Calibri" w:hAnsi="Arial" w:cs="Arial"/>
                <w:b/>
                <w:sz w:val="24"/>
                <w:szCs w:val="24"/>
              </w:rPr>
            </w:pPr>
            <w:r w:rsidRPr="00692565">
              <w:rPr>
                <w:rFonts w:ascii="Arial" w:eastAsia="Calibri" w:hAnsi="Arial" w:cs="Arial"/>
                <w:b/>
                <w:sz w:val="24"/>
                <w:szCs w:val="24"/>
              </w:rPr>
              <w:t>2015</w:t>
            </w:r>
          </w:p>
        </w:tc>
      </w:tr>
      <w:tr w:rsidR="00AB49AF" w:rsidRPr="00692565" w14:paraId="6C5C82B5" w14:textId="77777777" w:rsidTr="0059605A">
        <w:tc>
          <w:tcPr>
            <w:tcW w:w="3798" w:type="dxa"/>
          </w:tcPr>
          <w:p w14:paraId="102BFB17" w14:textId="77777777" w:rsidR="00AB49AF" w:rsidRPr="00692565" w:rsidRDefault="00AB49AF" w:rsidP="00692565">
            <w:pPr>
              <w:spacing w:after="120"/>
              <w:ind w:left="720"/>
              <w:contextualSpacing/>
              <w:rPr>
                <w:rFonts w:ascii="Arial" w:eastAsia="Calibri" w:hAnsi="Arial" w:cs="Arial"/>
                <w:b/>
                <w:sz w:val="24"/>
                <w:szCs w:val="24"/>
              </w:rPr>
            </w:pPr>
            <w:r w:rsidRPr="00692565">
              <w:rPr>
                <w:rFonts w:ascii="Arial" w:eastAsia="Calibri" w:hAnsi="Arial" w:cs="Arial"/>
                <w:b/>
                <w:sz w:val="24"/>
                <w:szCs w:val="24"/>
              </w:rPr>
              <w:t>Pomona</w:t>
            </w:r>
            <w:r w:rsidRPr="00692565">
              <w:rPr>
                <w:rFonts w:ascii="Arial" w:eastAsia="Calibri" w:hAnsi="Arial" w:cs="Arial"/>
                <w:b/>
                <w:sz w:val="24"/>
                <w:szCs w:val="24"/>
                <w:vertAlign w:val="superscript"/>
              </w:rPr>
              <w:t>1</w:t>
            </w:r>
          </w:p>
        </w:tc>
        <w:tc>
          <w:tcPr>
            <w:tcW w:w="2610" w:type="dxa"/>
          </w:tcPr>
          <w:p w14:paraId="024C567C"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13.9</w:t>
            </w:r>
          </w:p>
        </w:tc>
        <w:tc>
          <w:tcPr>
            <w:tcW w:w="2340" w:type="dxa"/>
          </w:tcPr>
          <w:p w14:paraId="459E7E35"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13.0</w:t>
            </w:r>
          </w:p>
        </w:tc>
      </w:tr>
      <w:tr w:rsidR="00AB49AF" w:rsidRPr="00692565" w14:paraId="2F707C96" w14:textId="77777777" w:rsidTr="0059605A">
        <w:tc>
          <w:tcPr>
            <w:tcW w:w="3798" w:type="dxa"/>
          </w:tcPr>
          <w:p w14:paraId="340F473A" w14:textId="77777777" w:rsidR="00AB49AF" w:rsidRPr="00692565" w:rsidRDefault="00AB49AF" w:rsidP="00692565">
            <w:pPr>
              <w:spacing w:after="120"/>
              <w:ind w:left="720"/>
              <w:contextualSpacing/>
              <w:rPr>
                <w:rFonts w:ascii="Arial" w:eastAsia="Calibri" w:hAnsi="Arial" w:cs="Arial"/>
                <w:b/>
                <w:sz w:val="24"/>
                <w:szCs w:val="24"/>
              </w:rPr>
            </w:pPr>
            <w:r w:rsidRPr="00692565">
              <w:rPr>
                <w:rFonts w:ascii="Arial" w:eastAsia="Calibri" w:hAnsi="Arial" w:cs="Arial"/>
                <w:b/>
                <w:sz w:val="24"/>
                <w:szCs w:val="24"/>
              </w:rPr>
              <w:t>Carson</w:t>
            </w:r>
            <w:r w:rsidRPr="00692565">
              <w:rPr>
                <w:rFonts w:ascii="Arial" w:eastAsia="Calibri" w:hAnsi="Arial" w:cs="Arial"/>
                <w:b/>
                <w:sz w:val="24"/>
                <w:szCs w:val="24"/>
                <w:vertAlign w:val="superscript"/>
              </w:rPr>
              <w:t>1</w:t>
            </w:r>
          </w:p>
        </w:tc>
        <w:tc>
          <w:tcPr>
            <w:tcW w:w="2610" w:type="dxa"/>
          </w:tcPr>
          <w:p w14:paraId="492C3E15"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18.6</w:t>
            </w:r>
          </w:p>
        </w:tc>
        <w:tc>
          <w:tcPr>
            <w:tcW w:w="2340" w:type="dxa"/>
          </w:tcPr>
          <w:p w14:paraId="41568671"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21.1</w:t>
            </w:r>
          </w:p>
        </w:tc>
      </w:tr>
      <w:tr w:rsidR="00AB49AF" w:rsidRPr="00692565" w14:paraId="413B0AE2" w14:textId="77777777" w:rsidTr="0059605A">
        <w:tc>
          <w:tcPr>
            <w:tcW w:w="3798" w:type="dxa"/>
          </w:tcPr>
          <w:p w14:paraId="096850AD" w14:textId="77777777" w:rsidR="00AB49AF" w:rsidRPr="00692565" w:rsidRDefault="00AB49AF" w:rsidP="00692565">
            <w:pPr>
              <w:spacing w:after="120"/>
              <w:ind w:left="720"/>
              <w:contextualSpacing/>
              <w:rPr>
                <w:rFonts w:ascii="Arial" w:eastAsia="Calibri" w:hAnsi="Arial" w:cs="Arial"/>
                <w:b/>
                <w:sz w:val="24"/>
                <w:szCs w:val="24"/>
              </w:rPr>
            </w:pPr>
            <w:r w:rsidRPr="00692565">
              <w:rPr>
                <w:rFonts w:ascii="Arial" w:eastAsia="Calibri" w:hAnsi="Arial" w:cs="Arial"/>
                <w:b/>
                <w:sz w:val="24"/>
                <w:szCs w:val="24"/>
              </w:rPr>
              <w:t>Saugus</w:t>
            </w:r>
            <w:r w:rsidRPr="00692565">
              <w:rPr>
                <w:rFonts w:ascii="Arial" w:eastAsia="Calibri" w:hAnsi="Arial" w:cs="Arial"/>
                <w:b/>
                <w:sz w:val="24"/>
                <w:szCs w:val="24"/>
                <w:vertAlign w:val="superscript"/>
              </w:rPr>
              <w:t>1</w:t>
            </w:r>
          </w:p>
        </w:tc>
        <w:tc>
          <w:tcPr>
            <w:tcW w:w="2610" w:type="dxa"/>
          </w:tcPr>
          <w:p w14:paraId="01EBA995"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4.3</w:t>
            </w:r>
          </w:p>
        </w:tc>
        <w:tc>
          <w:tcPr>
            <w:tcW w:w="2340" w:type="dxa"/>
          </w:tcPr>
          <w:p w14:paraId="48D57D77"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5.0</w:t>
            </w:r>
          </w:p>
        </w:tc>
      </w:tr>
      <w:tr w:rsidR="00AB49AF" w:rsidRPr="00692565" w14:paraId="497250B3" w14:textId="77777777" w:rsidTr="0059605A">
        <w:tc>
          <w:tcPr>
            <w:tcW w:w="3798" w:type="dxa"/>
          </w:tcPr>
          <w:p w14:paraId="111D69FA" w14:textId="77777777" w:rsidR="00AB49AF" w:rsidRPr="00692565" w:rsidRDefault="00AB49AF" w:rsidP="00692565">
            <w:pPr>
              <w:spacing w:after="120"/>
              <w:ind w:left="720"/>
              <w:contextualSpacing/>
              <w:rPr>
                <w:rFonts w:ascii="Arial" w:eastAsia="Calibri" w:hAnsi="Arial" w:cs="Arial"/>
                <w:b/>
                <w:sz w:val="24"/>
                <w:szCs w:val="24"/>
              </w:rPr>
            </w:pPr>
            <w:r w:rsidRPr="00692565">
              <w:rPr>
                <w:rFonts w:ascii="Arial" w:eastAsia="Calibri" w:hAnsi="Arial" w:cs="Arial"/>
                <w:b/>
                <w:sz w:val="24"/>
                <w:szCs w:val="24"/>
              </w:rPr>
              <w:t>Lancaster</w:t>
            </w:r>
            <w:r w:rsidRPr="00692565">
              <w:rPr>
                <w:rFonts w:ascii="Arial" w:eastAsia="Calibri" w:hAnsi="Arial" w:cs="Arial"/>
                <w:b/>
                <w:sz w:val="24"/>
                <w:szCs w:val="24"/>
                <w:vertAlign w:val="superscript"/>
              </w:rPr>
              <w:t>1</w:t>
            </w:r>
          </w:p>
        </w:tc>
        <w:tc>
          <w:tcPr>
            <w:tcW w:w="2610" w:type="dxa"/>
          </w:tcPr>
          <w:p w14:paraId="3077688C"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0.6</w:t>
            </w:r>
          </w:p>
        </w:tc>
        <w:tc>
          <w:tcPr>
            <w:tcW w:w="2340" w:type="dxa"/>
          </w:tcPr>
          <w:p w14:paraId="6FF29CB2"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0.9</w:t>
            </w:r>
          </w:p>
        </w:tc>
      </w:tr>
      <w:tr w:rsidR="00AB49AF" w:rsidRPr="00692565" w14:paraId="274D1B20" w14:textId="77777777" w:rsidTr="0059605A">
        <w:tc>
          <w:tcPr>
            <w:tcW w:w="3798" w:type="dxa"/>
          </w:tcPr>
          <w:p w14:paraId="418EBC91" w14:textId="77777777" w:rsidR="00AB49AF" w:rsidRPr="00692565" w:rsidRDefault="00AB49AF" w:rsidP="00692565">
            <w:pPr>
              <w:spacing w:after="120"/>
              <w:ind w:left="720"/>
              <w:contextualSpacing/>
              <w:rPr>
                <w:rFonts w:ascii="Arial" w:eastAsia="Calibri" w:hAnsi="Arial" w:cs="Arial"/>
                <w:b/>
                <w:sz w:val="24"/>
                <w:szCs w:val="24"/>
              </w:rPr>
            </w:pPr>
            <w:r w:rsidRPr="00692565">
              <w:rPr>
                <w:rFonts w:ascii="Arial" w:eastAsia="Calibri" w:hAnsi="Arial" w:cs="Arial"/>
                <w:b/>
                <w:sz w:val="24"/>
                <w:szCs w:val="24"/>
              </w:rPr>
              <w:t>Total (Commercial and Domestic)</w:t>
            </w:r>
            <w:r w:rsidRPr="00692565">
              <w:rPr>
                <w:rFonts w:ascii="Arial" w:eastAsia="Calibri" w:hAnsi="Arial" w:cs="Arial"/>
                <w:b/>
                <w:sz w:val="24"/>
                <w:szCs w:val="24"/>
                <w:vertAlign w:val="superscript"/>
              </w:rPr>
              <w:t>1</w:t>
            </w:r>
          </w:p>
        </w:tc>
        <w:tc>
          <w:tcPr>
            <w:tcW w:w="2610" w:type="dxa"/>
          </w:tcPr>
          <w:p w14:paraId="1BE4E2D7"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37.4</w:t>
            </w:r>
          </w:p>
        </w:tc>
        <w:tc>
          <w:tcPr>
            <w:tcW w:w="2340" w:type="dxa"/>
          </w:tcPr>
          <w:p w14:paraId="36DF159E"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40.0</w:t>
            </w:r>
          </w:p>
        </w:tc>
      </w:tr>
      <w:tr w:rsidR="00AB49AF" w:rsidRPr="00692565" w14:paraId="17AF7A01" w14:textId="77777777" w:rsidTr="0059605A">
        <w:tc>
          <w:tcPr>
            <w:tcW w:w="3798" w:type="dxa"/>
          </w:tcPr>
          <w:p w14:paraId="54167477" w14:textId="77777777" w:rsidR="00AB49AF" w:rsidRPr="00692565" w:rsidRDefault="00AB49AF" w:rsidP="00692565">
            <w:pPr>
              <w:spacing w:after="120"/>
              <w:ind w:left="720"/>
              <w:contextualSpacing/>
              <w:rPr>
                <w:rFonts w:ascii="Arial" w:eastAsia="Calibri" w:hAnsi="Arial" w:cs="Arial"/>
                <w:b/>
                <w:sz w:val="24"/>
                <w:szCs w:val="24"/>
              </w:rPr>
            </w:pPr>
            <w:r w:rsidRPr="00692565">
              <w:rPr>
                <w:rFonts w:ascii="Arial" w:eastAsia="Calibri" w:hAnsi="Arial" w:cs="Arial"/>
                <w:b/>
                <w:sz w:val="24"/>
                <w:szCs w:val="24"/>
              </w:rPr>
              <w:t>Estimated Annual Contribution from Domestic OWTS/NOWTS</w:t>
            </w:r>
            <w:r w:rsidRPr="00692565">
              <w:rPr>
                <w:rFonts w:ascii="Arial" w:eastAsia="Calibri" w:hAnsi="Arial" w:cs="Arial"/>
                <w:b/>
                <w:sz w:val="24"/>
                <w:szCs w:val="24"/>
                <w:vertAlign w:val="superscript"/>
              </w:rPr>
              <w:t>2</w:t>
            </w:r>
          </w:p>
        </w:tc>
        <w:tc>
          <w:tcPr>
            <w:tcW w:w="2610" w:type="dxa"/>
          </w:tcPr>
          <w:p w14:paraId="7C7ECAE6"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16.2</w:t>
            </w:r>
          </w:p>
        </w:tc>
        <w:tc>
          <w:tcPr>
            <w:tcW w:w="2340" w:type="dxa"/>
          </w:tcPr>
          <w:p w14:paraId="273AD94F" w14:textId="77777777" w:rsidR="00AB49AF" w:rsidRPr="00692565" w:rsidRDefault="00AB49AF" w:rsidP="00692565">
            <w:pPr>
              <w:spacing w:after="120"/>
              <w:ind w:left="720"/>
              <w:contextualSpacing/>
              <w:rPr>
                <w:rFonts w:ascii="Arial" w:eastAsia="Calibri" w:hAnsi="Arial" w:cs="Arial"/>
                <w:sz w:val="24"/>
                <w:szCs w:val="24"/>
              </w:rPr>
            </w:pPr>
            <w:r w:rsidRPr="00692565">
              <w:rPr>
                <w:rFonts w:ascii="Arial" w:eastAsia="Calibri" w:hAnsi="Arial" w:cs="Arial"/>
                <w:sz w:val="24"/>
                <w:szCs w:val="24"/>
              </w:rPr>
              <w:t>16.2</w:t>
            </w:r>
          </w:p>
        </w:tc>
      </w:tr>
      <w:tr w:rsidR="00AB49AF" w:rsidRPr="00692565" w14:paraId="79C46811" w14:textId="77777777" w:rsidTr="0059605A">
        <w:tc>
          <w:tcPr>
            <w:tcW w:w="8748" w:type="dxa"/>
            <w:gridSpan w:val="3"/>
          </w:tcPr>
          <w:p w14:paraId="41E824B9" w14:textId="77777777" w:rsidR="00AB49AF" w:rsidRPr="00692565" w:rsidRDefault="00AB49AF" w:rsidP="00692565">
            <w:pPr>
              <w:ind w:left="187"/>
              <w:contextualSpacing/>
              <w:rPr>
                <w:rFonts w:ascii="Arial" w:eastAsia="Calibri" w:hAnsi="Arial" w:cs="Arial"/>
                <w:sz w:val="24"/>
                <w:szCs w:val="24"/>
              </w:rPr>
            </w:pPr>
            <w:r w:rsidRPr="00692565">
              <w:rPr>
                <w:rFonts w:ascii="Arial" w:eastAsia="Calibri" w:hAnsi="Arial" w:cs="Arial"/>
                <w:sz w:val="24"/>
                <w:szCs w:val="24"/>
              </w:rPr>
              <w:t>Notes:</w:t>
            </w:r>
          </w:p>
          <w:p w14:paraId="01D59511" w14:textId="77777777" w:rsidR="00AB49AF" w:rsidRPr="00692565" w:rsidRDefault="00AB49AF" w:rsidP="00692565">
            <w:pPr>
              <w:spacing w:after="120"/>
              <w:ind w:left="187"/>
              <w:contextualSpacing/>
              <w:rPr>
                <w:rFonts w:ascii="Arial" w:eastAsia="Calibri" w:hAnsi="Arial" w:cs="Arial"/>
                <w:sz w:val="24"/>
                <w:szCs w:val="24"/>
              </w:rPr>
            </w:pPr>
            <w:r w:rsidRPr="00692565">
              <w:rPr>
                <w:rFonts w:ascii="Arial" w:eastAsia="Calibri" w:hAnsi="Arial" w:cs="Arial"/>
                <w:sz w:val="24"/>
                <w:szCs w:val="24"/>
              </w:rPr>
              <w:t xml:space="preserve">1. 2014 and 2015 Data Source: Annual Load, Volume and Receipt Reports, Liquid Waste Disposal Program, January – December 2014 and January – December 2015.2.  Assuming an average pumping frequency of once every five (5) years and a pump-out volume of 1,500 gallons per tank for the 53,148 OWTS and 813 NOWTS permitted in the County (as of January 28 2016), the annual volume of </w:t>
            </w:r>
            <w:proofErr w:type="spellStart"/>
            <w:r w:rsidRPr="00692565">
              <w:rPr>
                <w:rFonts w:ascii="Arial" w:eastAsia="Calibri" w:hAnsi="Arial" w:cs="Arial"/>
                <w:sz w:val="24"/>
                <w:szCs w:val="24"/>
              </w:rPr>
              <w:t>septage</w:t>
            </w:r>
            <w:proofErr w:type="spellEnd"/>
            <w:r w:rsidRPr="00692565">
              <w:rPr>
                <w:rFonts w:ascii="Arial" w:eastAsia="Calibri" w:hAnsi="Arial" w:cs="Arial"/>
                <w:sz w:val="24"/>
                <w:szCs w:val="24"/>
              </w:rPr>
              <w:t xml:space="preserve"> generated by domestic OWTS and NOWTS in the County was calculated.  The estimated value of 16.2 million gallons per year suggests the contribution from NOWTS and OWTS is approximately 40 to 43% of the total annual </w:t>
            </w:r>
            <w:proofErr w:type="spellStart"/>
            <w:r w:rsidRPr="00692565">
              <w:rPr>
                <w:rFonts w:ascii="Arial" w:eastAsia="Calibri" w:hAnsi="Arial" w:cs="Arial"/>
                <w:sz w:val="24"/>
                <w:szCs w:val="24"/>
              </w:rPr>
              <w:t>septage</w:t>
            </w:r>
            <w:proofErr w:type="spellEnd"/>
            <w:r w:rsidRPr="00692565">
              <w:rPr>
                <w:rFonts w:ascii="Arial" w:eastAsia="Calibri" w:hAnsi="Arial" w:cs="Arial"/>
                <w:sz w:val="24"/>
                <w:szCs w:val="24"/>
              </w:rPr>
              <w:t xml:space="preserve"> generated.</w:t>
            </w:r>
          </w:p>
        </w:tc>
      </w:tr>
    </w:tbl>
    <w:p w14:paraId="7ED94B89"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103" w:name="_Toc443404119"/>
      <w:bookmarkStart w:id="104" w:name="_Toc456103066"/>
      <w:r w:rsidRPr="00692565">
        <w:rPr>
          <w:rFonts w:ascii="Arial" w:eastAsia="Calibri" w:hAnsi="Arial" w:cs="Arial"/>
          <w:b/>
          <w:bCs/>
          <w:szCs w:val="24"/>
        </w:rPr>
        <w:t>4.7</w:t>
      </w:r>
      <w:r w:rsidRPr="00692565">
        <w:rPr>
          <w:rFonts w:ascii="Arial" w:eastAsia="Calibri" w:hAnsi="Arial" w:cs="Arial"/>
          <w:b/>
          <w:bCs/>
          <w:szCs w:val="24"/>
        </w:rPr>
        <w:tab/>
      </w:r>
      <w:r w:rsidRPr="00692565">
        <w:rPr>
          <w:rFonts w:ascii="Arial" w:eastAsia="Calibri" w:hAnsi="Arial" w:cs="Arial"/>
          <w:b/>
          <w:bCs/>
          <w:szCs w:val="24"/>
          <w:u w:val="single"/>
        </w:rPr>
        <w:t>Onsite Maintenance Districts</w:t>
      </w:r>
      <w:bookmarkEnd w:id="103"/>
      <w:bookmarkEnd w:id="104"/>
    </w:p>
    <w:p w14:paraId="7133C52C" w14:textId="77777777" w:rsidR="00AB49AF" w:rsidRPr="00692565" w:rsidRDefault="00AB49AF" w:rsidP="00B2372B">
      <w:pPr>
        <w:widowControl w:val="0"/>
        <w:spacing w:after="240" w:line="276" w:lineRule="auto"/>
        <w:ind w:left="720"/>
        <w:jc w:val="both"/>
        <w:rPr>
          <w:rFonts w:ascii="Arial" w:eastAsia="Calibri" w:hAnsi="Arial" w:cs="Arial"/>
          <w:szCs w:val="24"/>
          <w:highlight w:val="yellow"/>
        </w:rPr>
      </w:pPr>
      <w:r w:rsidRPr="00692565">
        <w:rPr>
          <w:rFonts w:ascii="Arial" w:eastAsia="Calibri" w:hAnsi="Arial" w:cs="Arial"/>
          <w:szCs w:val="24"/>
        </w:rPr>
        <w:t xml:space="preserve">Currently Los Angeles County has not established onsite wastewater maintenance districts or zones and no plans currently exist to establish them.  It is unlikely that a new district will be formed to oversee onsite maintenance for OWTS as the Departments of Public Health and Building and Safety perform these duties.  </w:t>
      </w:r>
    </w:p>
    <w:p w14:paraId="6A20134E"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105" w:name="_Toc443404120"/>
      <w:bookmarkStart w:id="106" w:name="_Toc456103067"/>
      <w:r w:rsidRPr="00692565">
        <w:rPr>
          <w:rFonts w:ascii="Arial" w:eastAsia="Calibri" w:hAnsi="Arial" w:cs="Arial"/>
          <w:b/>
          <w:bCs/>
          <w:szCs w:val="24"/>
        </w:rPr>
        <w:t xml:space="preserve">4.8 </w:t>
      </w:r>
      <w:r w:rsidRPr="00692565">
        <w:rPr>
          <w:rFonts w:ascii="Arial" w:eastAsia="Calibri" w:hAnsi="Arial" w:cs="Arial"/>
          <w:b/>
          <w:bCs/>
          <w:szCs w:val="24"/>
        </w:rPr>
        <w:tab/>
      </w:r>
      <w:r w:rsidRPr="00692565">
        <w:rPr>
          <w:rFonts w:ascii="Arial" w:eastAsia="Calibri" w:hAnsi="Arial" w:cs="Arial"/>
          <w:b/>
          <w:bCs/>
          <w:szCs w:val="24"/>
          <w:u w:val="single"/>
        </w:rPr>
        <w:t>Regional Salt and Nutrient Management Plans</w:t>
      </w:r>
      <w:bookmarkEnd w:id="105"/>
      <w:bookmarkEnd w:id="106"/>
    </w:p>
    <w:p w14:paraId="6B918DF2" w14:textId="77777777" w:rsidR="00AB49AF" w:rsidRPr="00692565" w:rsidRDefault="00AB49AF" w:rsidP="00B2372B">
      <w:pPr>
        <w:widowControl w:val="0"/>
        <w:spacing w:after="240" w:line="276" w:lineRule="auto"/>
        <w:ind w:left="720"/>
        <w:jc w:val="both"/>
        <w:rPr>
          <w:rFonts w:ascii="Arial" w:eastAsia="Calibri" w:hAnsi="Arial" w:cs="Arial"/>
          <w:szCs w:val="24"/>
          <w:highlight w:val="yellow"/>
        </w:rPr>
      </w:pPr>
      <w:r w:rsidRPr="00692565">
        <w:rPr>
          <w:rFonts w:ascii="Arial" w:eastAsia="Calibri" w:hAnsi="Arial" w:cs="Arial"/>
          <w:szCs w:val="24"/>
        </w:rPr>
        <w:t xml:space="preserve">Salt and Nutrient Management Plans (SNMPs) are required for each basin/sub-basin in California in accordance with the SWRCB’s Recycled Water Policy, which was adopted by the State Water Board through Resolution No. 2009-0011 on February 3, 2009, and became effective on May 14, 2009.  Per the Recycled Water Policy, SNMPs will be developed by local water and wastewater entities, together with local salt/nutrient contributing stakeholders, through a locally driven and controlled, collaborative process.  It is the intent of the Recycled Water Policy that salts and nutrients from all sources be managed on a basin-wide or watershed-wide basis in a manner that ensures attainment of water quality objectives and protection of groundwater's beneficial uses.  The SNMP should be completed and submitted to the Regional Water Board by May 2016.  </w:t>
      </w:r>
    </w:p>
    <w:p w14:paraId="49FF6B5C" w14:textId="65E5609F"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 xml:space="preserve">Appendix B provides information for cumulative nitrate and salt loading from OWTS in Los Angeles County, including methodology for estimating wastewater discharge volumes, nitrate loading and salt loading contributions to groundwater from OWTS.  Estimates of nitrogen and salt loading will contribute to the program level Regional SNMP efforts underway and headed up by the RWQCB in conjunction with the stakeholders of the relevant groundwater basins.  The DPH will contribute to the planning efforts providing data and input regarding OWTS.  In Los Angeles County, Salt and Nutrient Management Plans developed or approved by the RWQCB may support future Basin Plan amendments. </w:t>
      </w:r>
      <w:r w:rsidR="00AE3DEE">
        <w:rPr>
          <w:rFonts w:ascii="Arial" w:eastAsia="Calibri" w:hAnsi="Arial" w:cs="Arial"/>
          <w:szCs w:val="24"/>
        </w:rPr>
        <w:t xml:space="preserve">The </w:t>
      </w:r>
      <w:r w:rsidR="00AE3DEE" w:rsidRPr="00AE3DEE">
        <w:rPr>
          <w:rFonts w:ascii="Arial" w:eastAsia="Calibri" w:hAnsi="Arial" w:cs="Arial"/>
          <w:szCs w:val="24"/>
        </w:rPr>
        <w:t>Salt and Nutrient Management Plan</w:t>
      </w:r>
      <w:r w:rsidR="00AE3DEE">
        <w:rPr>
          <w:rFonts w:ascii="Arial" w:eastAsia="Calibri" w:hAnsi="Arial" w:cs="Arial"/>
          <w:szCs w:val="24"/>
        </w:rPr>
        <w:t xml:space="preserve"> for Antelope valley was completed May 2014.</w:t>
      </w:r>
    </w:p>
    <w:p w14:paraId="66C6785E"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107" w:name="_Toc443404121"/>
      <w:bookmarkStart w:id="108" w:name="_Toc456103068"/>
      <w:r w:rsidRPr="00692565">
        <w:rPr>
          <w:rFonts w:ascii="Arial" w:eastAsia="Calibri" w:hAnsi="Arial" w:cs="Arial"/>
          <w:b/>
          <w:bCs/>
          <w:szCs w:val="24"/>
        </w:rPr>
        <w:t xml:space="preserve">4.9 </w:t>
      </w:r>
      <w:r w:rsidRPr="00692565">
        <w:rPr>
          <w:rFonts w:ascii="Arial" w:eastAsia="Calibri" w:hAnsi="Arial" w:cs="Arial"/>
          <w:b/>
          <w:bCs/>
          <w:szCs w:val="24"/>
        </w:rPr>
        <w:tab/>
      </w:r>
      <w:r w:rsidRPr="00692565">
        <w:rPr>
          <w:rFonts w:ascii="Arial" w:eastAsia="Calibri" w:hAnsi="Arial" w:cs="Arial"/>
          <w:b/>
          <w:bCs/>
          <w:szCs w:val="24"/>
          <w:u w:val="single"/>
        </w:rPr>
        <w:t>Watershed Management Coordination</w:t>
      </w:r>
      <w:bookmarkEnd w:id="107"/>
      <w:bookmarkEnd w:id="108"/>
    </w:p>
    <w:p w14:paraId="6704A715" w14:textId="77777777" w:rsidR="00AB49AF" w:rsidRPr="00692565" w:rsidRDefault="00AB49AF" w:rsidP="00B2372B">
      <w:pPr>
        <w:spacing w:line="276" w:lineRule="auto"/>
        <w:ind w:left="720"/>
        <w:jc w:val="both"/>
        <w:rPr>
          <w:rFonts w:ascii="Arial" w:eastAsia="Calibri" w:hAnsi="Arial" w:cs="Arial"/>
          <w:szCs w:val="24"/>
        </w:rPr>
      </w:pPr>
      <w:r w:rsidRPr="00692565">
        <w:rPr>
          <w:rFonts w:ascii="Arial" w:eastAsia="Calibri" w:hAnsi="Arial" w:cs="Arial"/>
          <w:szCs w:val="24"/>
        </w:rPr>
        <w:t xml:space="preserve">With thousands of permitted, as well as nonpoint source, discharges into the receiving waters of the County, improving the water quality of the region’s watersheds is a significant undertaking.  The County Watershed Management Division was established in August 2000 within the DPW to address the flood risk management, water quality, water conservation, open space, and recreational needs of the Los Angeles County Flood Control District.  The DPW uses an integrated, multipurpose approach that is consistent with watershed management principles.  These principles are carried out through a framework of collaboration and partnerships, combined with sound science and local knowledge, as a foundation for well-planned actions.  Outcomes are monitored so that multi-purpose projects may be adapted over time to achieve improved results.  The Department of Water and Power and DPH are key county departments in collaboration with DPW regarding watershed management issues.  The county has established programs that include an integrated regional watershed management plan (IRWMP) for coastal watersheds, watershed management areas (WMAs), and WPAs.  Programs under the RWQCB (e.g., NPDES) augment the county’s efforts for watershed management.  </w:t>
      </w:r>
    </w:p>
    <w:p w14:paraId="388AB0EA" w14:textId="77777777" w:rsidR="00AB49AF" w:rsidRPr="00692565" w:rsidRDefault="00AB49AF" w:rsidP="00B2372B">
      <w:pPr>
        <w:widowControl w:val="0"/>
        <w:spacing w:line="276" w:lineRule="auto"/>
        <w:ind w:left="720" w:right="94"/>
        <w:jc w:val="both"/>
        <w:rPr>
          <w:rFonts w:ascii="Arial" w:eastAsia="Calibri" w:hAnsi="Arial" w:cs="Arial"/>
          <w:szCs w:val="24"/>
        </w:rPr>
      </w:pPr>
    </w:p>
    <w:p w14:paraId="3BB1C425"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 xml:space="preserve">During preparation of this LAMP, the DPH collaborated with the DPW, industry professionals, local authorities, stakeholders and the RWQCB for input into the LAMP for regulations, policies and management issues.  The DPH will continue to work collaboratively to ensure adequate coordination regarding OWTS considerations for watershed management.  This LAMP and the OWTS policy require adherence to OWTS prohibitions in Basin Plans and compliance with TMDL implementation plans for the County, which help to responsibly manage OWTS in local watersheds and near impaired water bodies.  Under the provisions of the newly formulated LAMP, the DPH anticipates increased collaboration with the RWQCB for water quality assessment reporting under the LAMP.  </w:t>
      </w:r>
    </w:p>
    <w:p w14:paraId="2DBE8FB1"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109" w:name="_Toc443404122"/>
      <w:bookmarkStart w:id="110" w:name="_Toc456103069"/>
      <w:r w:rsidRPr="00692565">
        <w:rPr>
          <w:rFonts w:ascii="Arial" w:eastAsia="Calibri" w:hAnsi="Arial" w:cs="Arial"/>
          <w:b/>
          <w:bCs/>
          <w:szCs w:val="24"/>
        </w:rPr>
        <w:t xml:space="preserve">4.10 </w:t>
      </w:r>
      <w:r w:rsidRPr="00692565">
        <w:rPr>
          <w:rFonts w:ascii="Arial" w:eastAsia="Calibri" w:hAnsi="Arial" w:cs="Arial"/>
          <w:b/>
          <w:bCs/>
          <w:szCs w:val="24"/>
        </w:rPr>
        <w:tab/>
      </w:r>
      <w:r w:rsidRPr="00692565">
        <w:rPr>
          <w:rFonts w:ascii="Arial" w:eastAsia="Calibri" w:hAnsi="Arial" w:cs="Arial"/>
          <w:b/>
          <w:bCs/>
          <w:szCs w:val="24"/>
          <w:u w:val="single"/>
        </w:rPr>
        <w:t>Evaluating Proximity to Public Sewers</w:t>
      </w:r>
      <w:bookmarkEnd w:id="109"/>
      <w:bookmarkEnd w:id="110"/>
    </w:p>
    <w:p w14:paraId="029B4163"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No plans will be accepted or approved for the installation, alteration, or repair of any OWTS or part thereof, on any property for which a connection with a public sewer is available within 200 feet. The public sewer may be considered as not available when such public sewer or any building or exterior drainage facility connected thereto is located more than 200 feet from any proposed building or exterior drainage facility on any lot or premises that abuts and is served by such public sewer.  When a new dispersal system is required, the existing septic tank should be replaced with a new tank unless it is certain that public sewer will be available within two years.</w:t>
      </w:r>
    </w:p>
    <w:p w14:paraId="19281C67" w14:textId="77777777" w:rsidR="00AB49AF" w:rsidRPr="00692565" w:rsidRDefault="00AB49AF" w:rsidP="00B2372B">
      <w:pPr>
        <w:widowControl w:val="0"/>
        <w:spacing w:line="276" w:lineRule="auto"/>
        <w:ind w:left="720"/>
        <w:jc w:val="both"/>
        <w:rPr>
          <w:rFonts w:ascii="Arial" w:eastAsia="Calibri" w:hAnsi="Arial" w:cs="Arial"/>
          <w:szCs w:val="24"/>
        </w:rPr>
      </w:pPr>
    </w:p>
    <w:p w14:paraId="32D6600E"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This LAMP incorporates the following procedures for evaluating the proximity of public sewer systems to new or replacement OWTS installations:</w:t>
      </w:r>
    </w:p>
    <w:p w14:paraId="652FD240" w14:textId="77777777" w:rsidR="00AB49AF" w:rsidRPr="00692565" w:rsidRDefault="00AB49AF" w:rsidP="00B2372B">
      <w:pPr>
        <w:widowControl w:val="0"/>
        <w:spacing w:line="276" w:lineRule="auto"/>
        <w:ind w:left="160" w:right="93"/>
        <w:jc w:val="both"/>
        <w:rPr>
          <w:rFonts w:ascii="Arial" w:eastAsia="Calibri" w:hAnsi="Arial" w:cs="Arial"/>
          <w:szCs w:val="24"/>
        </w:rPr>
      </w:pPr>
    </w:p>
    <w:p w14:paraId="76A1C0EE" w14:textId="77777777" w:rsidR="00AB49AF" w:rsidRPr="00692565" w:rsidRDefault="00AB49AF" w:rsidP="00B2372B">
      <w:pPr>
        <w:widowControl w:val="0"/>
        <w:numPr>
          <w:ilvl w:val="0"/>
          <w:numId w:val="14"/>
        </w:numPr>
        <w:tabs>
          <w:tab w:val="left" w:pos="9360"/>
        </w:tabs>
        <w:spacing w:after="240" w:line="276" w:lineRule="auto"/>
        <w:ind w:left="1080"/>
        <w:jc w:val="both"/>
        <w:rPr>
          <w:rFonts w:ascii="Arial" w:eastAsia="Calibri" w:hAnsi="Arial" w:cs="Arial"/>
          <w:spacing w:val="-1"/>
          <w:szCs w:val="24"/>
        </w:rPr>
      </w:pPr>
      <w:r w:rsidRPr="00692565">
        <w:rPr>
          <w:rFonts w:ascii="Arial" w:eastAsia="Calibri" w:hAnsi="Arial" w:cs="Arial"/>
          <w:spacing w:val="-1"/>
          <w:szCs w:val="24"/>
        </w:rPr>
        <w:t>Chapter 1 of the Professional Guide informs permit applicants of the above requirement to connect to public sewer if available within 200 feet.</w:t>
      </w:r>
    </w:p>
    <w:p w14:paraId="367368F1" w14:textId="77777777" w:rsidR="00AB49AF" w:rsidRPr="00692565" w:rsidRDefault="00AB49AF" w:rsidP="00B2372B">
      <w:pPr>
        <w:widowControl w:val="0"/>
        <w:numPr>
          <w:ilvl w:val="0"/>
          <w:numId w:val="14"/>
        </w:numPr>
        <w:tabs>
          <w:tab w:val="left" w:pos="9360"/>
        </w:tabs>
        <w:spacing w:after="240" w:line="276" w:lineRule="auto"/>
        <w:ind w:left="1080"/>
        <w:jc w:val="both"/>
        <w:rPr>
          <w:rFonts w:ascii="Arial" w:eastAsia="Calibri" w:hAnsi="Arial" w:cs="Arial"/>
          <w:szCs w:val="24"/>
        </w:rPr>
      </w:pPr>
      <w:r w:rsidRPr="00692565">
        <w:rPr>
          <w:rFonts w:ascii="Arial" w:eastAsia="Calibri" w:hAnsi="Arial" w:cs="Arial"/>
          <w:spacing w:val="1"/>
          <w:szCs w:val="24"/>
        </w:rPr>
        <w:t>The</w:t>
      </w:r>
      <w:r w:rsidRPr="00692565">
        <w:rPr>
          <w:rFonts w:ascii="Arial" w:eastAsia="Calibri" w:hAnsi="Arial" w:cs="Arial"/>
          <w:szCs w:val="24"/>
        </w:rPr>
        <w:t xml:space="preserve"> proximity to public sewer must be included in the site </w:t>
      </w:r>
      <w:r w:rsidRPr="00692565">
        <w:rPr>
          <w:rFonts w:ascii="Arial" w:eastAsia="Calibri" w:hAnsi="Arial" w:cs="Arial"/>
          <w:spacing w:val="-4"/>
          <w:szCs w:val="24"/>
        </w:rPr>
        <w:t>evaluation</w:t>
      </w:r>
      <w:r w:rsidRPr="00692565">
        <w:rPr>
          <w:rFonts w:ascii="Arial" w:eastAsia="Calibri" w:hAnsi="Arial" w:cs="Arial"/>
          <w:szCs w:val="24"/>
        </w:rPr>
        <w:t>.</w:t>
      </w:r>
      <w:r w:rsidRPr="00692565">
        <w:rPr>
          <w:rFonts w:ascii="Arial" w:eastAsia="Calibri" w:hAnsi="Arial" w:cs="Arial"/>
          <w:spacing w:val="-7"/>
          <w:szCs w:val="24"/>
        </w:rPr>
        <w:t xml:space="preserve"> </w:t>
      </w:r>
    </w:p>
    <w:p w14:paraId="048DB068" w14:textId="77777777" w:rsidR="00AB49AF" w:rsidRPr="00692565" w:rsidRDefault="00AB49AF" w:rsidP="00B2372B">
      <w:pPr>
        <w:widowControl w:val="0"/>
        <w:numPr>
          <w:ilvl w:val="0"/>
          <w:numId w:val="14"/>
        </w:numPr>
        <w:tabs>
          <w:tab w:val="left" w:pos="9360"/>
        </w:tabs>
        <w:spacing w:after="240" w:line="276" w:lineRule="auto"/>
        <w:ind w:left="1080"/>
        <w:jc w:val="both"/>
        <w:rPr>
          <w:rFonts w:ascii="Arial" w:eastAsia="Calibri" w:hAnsi="Arial" w:cs="Arial"/>
          <w:szCs w:val="24"/>
        </w:rPr>
      </w:pPr>
      <w:r w:rsidRPr="00692565">
        <w:rPr>
          <w:rFonts w:ascii="Arial" w:eastAsia="Calibri" w:hAnsi="Arial" w:cs="Arial"/>
          <w:spacing w:val="1"/>
          <w:szCs w:val="24"/>
        </w:rPr>
        <w:t xml:space="preserve">DPH verify public </w:t>
      </w:r>
      <w:r w:rsidRPr="00692565">
        <w:rPr>
          <w:rFonts w:ascii="Arial" w:eastAsia="Calibri" w:hAnsi="Arial" w:cs="Arial"/>
          <w:szCs w:val="24"/>
        </w:rPr>
        <w:t>s</w:t>
      </w:r>
      <w:r w:rsidRPr="00692565">
        <w:rPr>
          <w:rFonts w:ascii="Arial" w:eastAsia="Calibri" w:hAnsi="Arial" w:cs="Arial"/>
          <w:spacing w:val="1"/>
          <w:szCs w:val="24"/>
        </w:rPr>
        <w:t>e</w:t>
      </w:r>
      <w:r w:rsidRPr="00692565">
        <w:rPr>
          <w:rFonts w:ascii="Arial" w:eastAsia="Calibri" w:hAnsi="Arial" w:cs="Arial"/>
          <w:spacing w:val="-1"/>
          <w:szCs w:val="24"/>
        </w:rPr>
        <w:t>w</w:t>
      </w:r>
      <w:r w:rsidRPr="00692565">
        <w:rPr>
          <w:rFonts w:ascii="Arial" w:eastAsia="Calibri" w:hAnsi="Arial" w:cs="Arial"/>
          <w:spacing w:val="1"/>
          <w:szCs w:val="24"/>
        </w:rPr>
        <w:t>e</w:t>
      </w:r>
      <w:r w:rsidRPr="00692565">
        <w:rPr>
          <w:rFonts w:ascii="Arial" w:eastAsia="Calibri" w:hAnsi="Arial" w:cs="Arial"/>
          <w:szCs w:val="24"/>
        </w:rPr>
        <w:t>r</w:t>
      </w:r>
      <w:r w:rsidRPr="00692565">
        <w:rPr>
          <w:rFonts w:ascii="Arial" w:eastAsia="Calibri" w:hAnsi="Arial" w:cs="Arial"/>
          <w:spacing w:val="-6"/>
          <w:szCs w:val="24"/>
        </w:rPr>
        <w:t xml:space="preserve"> </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1"/>
          <w:szCs w:val="24"/>
        </w:rPr>
        <w:t>o</w:t>
      </w:r>
      <w:r w:rsidRPr="00692565">
        <w:rPr>
          <w:rFonts w:ascii="Arial" w:eastAsia="Calibri" w:hAnsi="Arial" w:cs="Arial"/>
          <w:spacing w:val="-1"/>
          <w:szCs w:val="24"/>
        </w:rPr>
        <w:t>x</w:t>
      </w:r>
      <w:r w:rsidRPr="00692565">
        <w:rPr>
          <w:rFonts w:ascii="Arial" w:eastAsia="Calibri" w:hAnsi="Arial" w:cs="Arial"/>
          <w:szCs w:val="24"/>
        </w:rPr>
        <w:t>im</w:t>
      </w:r>
      <w:r w:rsidRPr="00692565">
        <w:rPr>
          <w:rFonts w:ascii="Arial" w:eastAsia="Calibri" w:hAnsi="Arial" w:cs="Arial"/>
          <w:spacing w:val="-2"/>
          <w:szCs w:val="24"/>
        </w:rPr>
        <w:t>i</w:t>
      </w:r>
      <w:r w:rsidRPr="00692565">
        <w:rPr>
          <w:rFonts w:ascii="Arial" w:eastAsia="Calibri" w:hAnsi="Arial" w:cs="Arial"/>
          <w:spacing w:val="1"/>
          <w:szCs w:val="24"/>
        </w:rPr>
        <w:t>t</w:t>
      </w:r>
      <w:r w:rsidRPr="00692565">
        <w:rPr>
          <w:rFonts w:ascii="Arial" w:eastAsia="Calibri" w:hAnsi="Arial" w:cs="Arial"/>
          <w:szCs w:val="24"/>
        </w:rPr>
        <w:t>y</w:t>
      </w:r>
      <w:r w:rsidRPr="00692565">
        <w:rPr>
          <w:rFonts w:ascii="Arial" w:eastAsia="Calibri" w:hAnsi="Arial" w:cs="Arial"/>
          <w:spacing w:val="-4"/>
          <w:szCs w:val="24"/>
        </w:rPr>
        <w:t xml:space="preserve"> during the site evaluation process while reviewing the permit application.</w:t>
      </w:r>
    </w:p>
    <w:p w14:paraId="4AB54ADD" w14:textId="77777777" w:rsidR="00AB49AF" w:rsidRPr="00692565" w:rsidRDefault="00AB49AF" w:rsidP="00B2372B">
      <w:pPr>
        <w:widowControl w:val="0"/>
        <w:numPr>
          <w:ilvl w:val="0"/>
          <w:numId w:val="14"/>
        </w:numPr>
        <w:tabs>
          <w:tab w:val="left" w:pos="9360"/>
        </w:tabs>
        <w:spacing w:after="240" w:line="276" w:lineRule="auto"/>
        <w:ind w:left="1080"/>
        <w:jc w:val="both"/>
        <w:rPr>
          <w:rFonts w:ascii="Arial" w:eastAsia="Calibri" w:hAnsi="Arial" w:cs="Arial"/>
          <w:szCs w:val="24"/>
        </w:rPr>
      </w:pPr>
      <w:r w:rsidRPr="00692565">
        <w:rPr>
          <w:rFonts w:ascii="Arial" w:eastAsia="Calibri" w:hAnsi="Arial" w:cs="Arial"/>
          <w:spacing w:val="-1"/>
          <w:szCs w:val="24"/>
        </w:rPr>
        <w:t>B</w:t>
      </w:r>
      <w:r w:rsidRPr="00692565">
        <w:rPr>
          <w:rFonts w:ascii="Arial" w:eastAsia="Calibri" w:hAnsi="Arial" w:cs="Arial"/>
          <w:spacing w:val="1"/>
          <w:szCs w:val="24"/>
        </w:rPr>
        <w:t>u</w:t>
      </w:r>
      <w:r w:rsidRPr="00692565">
        <w:rPr>
          <w:rFonts w:ascii="Arial" w:eastAsia="Calibri" w:hAnsi="Arial" w:cs="Arial"/>
          <w:szCs w:val="24"/>
        </w:rPr>
        <w:t>il</w:t>
      </w:r>
      <w:r w:rsidRPr="00692565">
        <w:rPr>
          <w:rFonts w:ascii="Arial" w:eastAsia="Calibri" w:hAnsi="Arial" w:cs="Arial"/>
          <w:spacing w:val="1"/>
          <w:szCs w:val="24"/>
        </w:rPr>
        <w:t>d</w:t>
      </w:r>
      <w:r w:rsidRPr="00692565">
        <w:rPr>
          <w:rFonts w:ascii="Arial" w:eastAsia="Calibri" w:hAnsi="Arial" w:cs="Arial"/>
          <w:szCs w:val="24"/>
        </w:rPr>
        <w:t>i</w:t>
      </w:r>
      <w:r w:rsidRPr="00692565">
        <w:rPr>
          <w:rFonts w:ascii="Arial" w:eastAsia="Calibri" w:hAnsi="Arial" w:cs="Arial"/>
          <w:spacing w:val="1"/>
          <w:szCs w:val="24"/>
        </w:rPr>
        <w:t>n</w:t>
      </w:r>
      <w:r w:rsidRPr="00692565">
        <w:rPr>
          <w:rFonts w:ascii="Arial" w:eastAsia="Calibri" w:hAnsi="Arial" w:cs="Arial"/>
          <w:szCs w:val="24"/>
        </w:rPr>
        <w:t>g</w:t>
      </w:r>
      <w:r w:rsidRPr="00692565">
        <w:rPr>
          <w:rFonts w:ascii="Arial" w:eastAsia="Calibri" w:hAnsi="Arial" w:cs="Arial"/>
          <w:spacing w:val="-3"/>
          <w:szCs w:val="24"/>
        </w:rPr>
        <w:t xml:space="preserve"> and Safety Department plan checks for building permits </w:t>
      </w:r>
      <w:r w:rsidRPr="00692565">
        <w:rPr>
          <w:rFonts w:ascii="Arial" w:eastAsia="Calibri" w:hAnsi="Arial" w:cs="Arial"/>
          <w:szCs w:val="24"/>
        </w:rPr>
        <w:t xml:space="preserve">includes a redundant verification of the </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2"/>
          <w:szCs w:val="24"/>
        </w:rPr>
        <w:t>o</w:t>
      </w:r>
      <w:r w:rsidRPr="00692565">
        <w:rPr>
          <w:rFonts w:ascii="Arial" w:eastAsia="Calibri" w:hAnsi="Arial" w:cs="Arial"/>
          <w:spacing w:val="-1"/>
          <w:szCs w:val="24"/>
        </w:rPr>
        <w:t>x</w:t>
      </w:r>
      <w:r w:rsidRPr="00692565">
        <w:rPr>
          <w:rFonts w:ascii="Arial" w:eastAsia="Calibri" w:hAnsi="Arial" w:cs="Arial"/>
          <w:szCs w:val="24"/>
        </w:rPr>
        <w:t>imi</w:t>
      </w:r>
      <w:r w:rsidRPr="00692565">
        <w:rPr>
          <w:rFonts w:ascii="Arial" w:eastAsia="Calibri" w:hAnsi="Arial" w:cs="Arial"/>
          <w:spacing w:val="1"/>
          <w:szCs w:val="24"/>
        </w:rPr>
        <w:t>t</w:t>
      </w:r>
      <w:r w:rsidRPr="00692565">
        <w:rPr>
          <w:rFonts w:ascii="Arial" w:eastAsia="Calibri" w:hAnsi="Arial" w:cs="Arial"/>
          <w:szCs w:val="24"/>
        </w:rPr>
        <w:t>y</w:t>
      </w:r>
      <w:r w:rsidRPr="00692565">
        <w:rPr>
          <w:rFonts w:ascii="Arial" w:eastAsia="Calibri" w:hAnsi="Arial" w:cs="Arial"/>
          <w:spacing w:val="-3"/>
          <w:szCs w:val="24"/>
        </w:rPr>
        <w:t xml:space="preserve"> to public sewer </w:t>
      </w:r>
      <w:r w:rsidRPr="00692565">
        <w:rPr>
          <w:rFonts w:ascii="Arial" w:eastAsia="Calibri" w:hAnsi="Arial" w:cs="Arial"/>
          <w:spacing w:val="1"/>
          <w:szCs w:val="24"/>
        </w:rPr>
        <w:t>p</w:t>
      </w:r>
      <w:r w:rsidRPr="00692565">
        <w:rPr>
          <w:rFonts w:ascii="Arial" w:eastAsia="Calibri" w:hAnsi="Arial" w:cs="Arial"/>
          <w:szCs w:val="24"/>
        </w:rPr>
        <w:t>ri</w:t>
      </w:r>
      <w:r w:rsidRPr="00692565">
        <w:rPr>
          <w:rFonts w:ascii="Arial" w:eastAsia="Calibri" w:hAnsi="Arial" w:cs="Arial"/>
          <w:spacing w:val="-2"/>
          <w:szCs w:val="24"/>
        </w:rPr>
        <w:t>o</w:t>
      </w:r>
      <w:r w:rsidRPr="00692565">
        <w:rPr>
          <w:rFonts w:ascii="Arial" w:eastAsia="Calibri" w:hAnsi="Arial" w:cs="Arial"/>
          <w:szCs w:val="24"/>
        </w:rPr>
        <w:t xml:space="preserve">r </w:t>
      </w:r>
      <w:r w:rsidRPr="00692565">
        <w:rPr>
          <w:rFonts w:ascii="Arial" w:eastAsia="Calibri" w:hAnsi="Arial" w:cs="Arial"/>
          <w:spacing w:val="-1"/>
          <w:szCs w:val="24"/>
        </w:rPr>
        <w:t>t</w:t>
      </w:r>
      <w:r w:rsidRPr="00692565">
        <w:rPr>
          <w:rFonts w:ascii="Arial" w:eastAsia="Calibri" w:hAnsi="Arial" w:cs="Arial"/>
          <w:szCs w:val="24"/>
        </w:rPr>
        <w:t>o</w:t>
      </w:r>
      <w:r w:rsidRPr="00692565">
        <w:rPr>
          <w:rFonts w:ascii="Arial" w:eastAsia="Calibri" w:hAnsi="Arial" w:cs="Arial"/>
          <w:spacing w:val="-2"/>
          <w:szCs w:val="24"/>
        </w:rPr>
        <w:t xml:space="preserve"> </w:t>
      </w:r>
      <w:r w:rsidRPr="00692565">
        <w:rPr>
          <w:rFonts w:ascii="Arial" w:eastAsia="Calibri" w:hAnsi="Arial" w:cs="Arial"/>
          <w:szCs w:val="24"/>
        </w:rPr>
        <w:t>a</w:t>
      </w:r>
      <w:r w:rsidRPr="00692565">
        <w:rPr>
          <w:rFonts w:ascii="Arial" w:eastAsia="Calibri" w:hAnsi="Arial" w:cs="Arial"/>
          <w:spacing w:val="-1"/>
          <w:szCs w:val="24"/>
        </w:rPr>
        <w:t>p</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1"/>
          <w:szCs w:val="24"/>
        </w:rPr>
        <w:t>o</w:t>
      </w:r>
      <w:r w:rsidRPr="00692565">
        <w:rPr>
          <w:rFonts w:ascii="Arial" w:eastAsia="Calibri" w:hAnsi="Arial" w:cs="Arial"/>
          <w:szCs w:val="24"/>
        </w:rPr>
        <w:t>val.</w:t>
      </w:r>
    </w:p>
    <w:p w14:paraId="2805EC42"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111" w:name="_Toc443404123"/>
      <w:bookmarkStart w:id="112" w:name="_Toc456103070"/>
      <w:r w:rsidRPr="00692565">
        <w:rPr>
          <w:rFonts w:ascii="Arial" w:eastAsia="Calibri" w:hAnsi="Arial" w:cs="Arial"/>
          <w:b/>
          <w:bCs/>
          <w:szCs w:val="24"/>
        </w:rPr>
        <w:t xml:space="preserve">4.11 </w:t>
      </w:r>
      <w:r w:rsidRPr="00692565">
        <w:rPr>
          <w:rFonts w:ascii="Arial" w:eastAsia="Calibri" w:hAnsi="Arial" w:cs="Arial"/>
          <w:b/>
          <w:bCs/>
          <w:szCs w:val="24"/>
        </w:rPr>
        <w:tab/>
      </w:r>
      <w:r w:rsidRPr="00692565">
        <w:rPr>
          <w:rFonts w:ascii="Arial" w:eastAsia="Calibri" w:hAnsi="Arial" w:cs="Arial"/>
          <w:b/>
          <w:bCs/>
          <w:szCs w:val="24"/>
          <w:u w:val="single"/>
        </w:rPr>
        <w:t>OWTS Notification to Public Water System Owner(s)</w:t>
      </w:r>
      <w:bookmarkEnd w:id="111"/>
      <w:bookmarkEnd w:id="112"/>
    </w:p>
    <w:p w14:paraId="06457001" w14:textId="77777777" w:rsidR="00AB49AF" w:rsidRPr="00692565" w:rsidRDefault="00AB49AF" w:rsidP="00B2372B">
      <w:pPr>
        <w:widowControl w:val="0"/>
        <w:spacing w:before="59" w:line="276" w:lineRule="auto"/>
        <w:ind w:left="720" w:right="93"/>
        <w:jc w:val="both"/>
        <w:rPr>
          <w:rFonts w:ascii="Arial" w:eastAsia="Calibri" w:hAnsi="Arial" w:cs="Arial"/>
          <w:szCs w:val="24"/>
        </w:rPr>
      </w:pPr>
      <w:r w:rsidRPr="00692565">
        <w:rPr>
          <w:rFonts w:ascii="Arial" w:eastAsia="Calibri" w:hAnsi="Arial" w:cs="Arial"/>
          <w:szCs w:val="24"/>
        </w:rPr>
        <w:t>Providing notice to public water system owners will be implemented as follows:</w:t>
      </w:r>
    </w:p>
    <w:p w14:paraId="30E6898A" w14:textId="77777777" w:rsidR="00AB49AF" w:rsidRPr="00692565" w:rsidRDefault="00AB49AF" w:rsidP="00B2372B">
      <w:pPr>
        <w:autoSpaceDE w:val="0"/>
        <w:autoSpaceDN w:val="0"/>
        <w:adjustRightInd w:val="0"/>
        <w:spacing w:line="276" w:lineRule="auto"/>
        <w:jc w:val="both"/>
        <w:rPr>
          <w:rFonts w:ascii="Arial" w:eastAsia="Calibri" w:hAnsi="Arial" w:cs="Arial"/>
          <w:color w:val="000000"/>
          <w:szCs w:val="24"/>
        </w:rPr>
      </w:pPr>
    </w:p>
    <w:p w14:paraId="17374F4C" w14:textId="77777777" w:rsidR="00AB49AF" w:rsidRPr="00692565" w:rsidRDefault="00AB49AF" w:rsidP="00B2372B">
      <w:pPr>
        <w:widowControl w:val="0"/>
        <w:numPr>
          <w:ilvl w:val="0"/>
          <w:numId w:val="15"/>
        </w:numPr>
        <w:spacing w:after="240" w:line="276" w:lineRule="auto"/>
        <w:ind w:left="1080"/>
        <w:jc w:val="both"/>
        <w:rPr>
          <w:rFonts w:ascii="Arial" w:eastAsia="Calibri" w:hAnsi="Arial" w:cs="Arial"/>
          <w:szCs w:val="24"/>
        </w:rPr>
      </w:pPr>
      <w:r w:rsidRPr="00692565">
        <w:rPr>
          <w:rFonts w:ascii="Arial" w:eastAsia="Calibri" w:hAnsi="Arial" w:cs="Arial"/>
          <w:spacing w:val="1"/>
          <w:szCs w:val="24"/>
        </w:rPr>
        <w:t>Th</w:t>
      </w:r>
      <w:r w:rsidRPr="00692565">
        <w:rPr>
          <w:rFonts w:ascii="Arial" w:eastAsia="Calibri" w:hAnsi="Arial" w:cs="Arial"/>
          <w:szCs w:val="24"/>
        </w:rPr>
        <w:t>e</w:t>
      </w:r>
      <w:r w:rsidRPr="00692565">
        <w:rPr>
          <w:rFonts w:ascii="Arial" w:eastAsia="Calibri" w:hAnsi="Arial" w:cs="Arial"/>
          <w:spacing w:val="-2"/>
          <w:szCs w:val="24"/>
        </w:rPr>
        <w:t xml:space="preserve"> QP</w:t>
      </w:r>
      <w:r w:rsidRPr="00692565">
        <w:rPr>
          <w:rFonts w:ascii="Arial" w:eastAsia="Calibri" w:hAnsi="Arial" w:cs="Arial"/>
          <w:szCs w:val="24"/>
        </w:rPr>
        <w:t xml:space="preserve"> </w:t>
      </w:r>
      <w:r w:rsidRPr="00692565">
        <w:rPr>
          <w:rFonts w:ascii="Arial" w:eastAsia="Calibri" w:hAnsi="Arial" w:cs="Arial"/>
          <w:spacing w:val="-1"/>
          <w:szCs w:val="24"/>
        </w:rPr>
        <w:t>w</w:t>
      </w:r>
      <w:r w:rsidRPr="00692565">
        <w:rPr>
          <w:rFonts w:ascii="Arial" w:eastAsia="Calibri" w:hAnsi="Arial" w:cs="Arial"/>
          <w:szCs w:val="24"/>
        </w:rPr>
        <w:t>ill</w:t>
      </w:r>
      <w:r w:rsidRPr="00692565">
        <w:rPr>
          <w:rFonts w:ascii="Arial" w:eastAsia="Calibri" w:hAnsi="Arial" w:cs="Arial"/>
          <w:spacing w:val="-1"/>
          <w:szCs w:val="24"/>
        </w:rPr>
        <w:t xml:space="preserve"> </w:t>
      </w:r>
      <w:r w:rsidRPr="00692565">
        <w:rPr>
          <w:rFonts w:ascii="Arial" w:eastAsia="Calibri" w:hAnsi="Arial" w:cs="Arial"/>
          <w:szCs w:val="24"/>
        </w:rPr>
        <w:t>r</w:t>
      </w:r>
      <w:r w:rsidRPr="00692565">
        <w:rPr>
          <w:rFonts w:ascii="Arial" w:eastAsia="Calibri" w:hAnsi="Arial" w:cs="Arial"/>
          <w:spacing w:val="-2"/>
          <w:szCs w:val="24"/>
        </w:rPr>
        <w:t>e</w:t>
      </w:r>
      <w:r w:rsidRPr="00692565">
        <w:rPr>
          <w:rFonts w:ascii="Arial" w:eastAsia="Calibri" w:hAnsi="Arial" w:cs="Arial"/>
          <w:szCs w:val="24"/>
        </w:rPr>
        <w:t>ly</w:t>
      </w:r>
      <w:r w:rsidRPr="00692565">
        <w:rPr>
          <w:rFonts w:ascii="Arial" w:eastAsia="Calibri" w:hAnsi="Arial" w:cs="Arial"/>
          <w:spacing w:val="-2"/>
          <w:szCs w:val="24"/>
        </w:rPr>
        <w:t xml:space="preserve"> </w:t>
      </w:r>
      <w:r w:rsidRPr="00692565">
        <w:rPr>
          <w:rFonts w:ascii="Arial" w:eastAsia="Calibri" w:hAnsi="Arial" w:cs="Arial"/>
          <w:spacing w:val="-1"/>
          <w:szCs w:val="24"/>
        </w:rPr>
        <w:t>u</w:t>
      </w:r>
      <w:r w:rsidRPr="00692565">
        <w:rPr>
          <w:rFonts w:ascii="Arial" w:eastAsia="Calibri" w:hAnsi="Arial" w:cs="Arial"/>
          <w:spacing w:val="1"/>
          <w:szCs w:val="24"/>
        </w:rPr>
        <w:t>po</w:t>
      </w:r>
      <w:r w:rsidRPr="00692565">
        <w:rPr>
          <w:rFonts w:ascii="Arial" w:eastAsia="Calibri" w:hAnsi="Arial" w:cs="Arial"/>
          <w:szCs w:val="24"/>
        </w:rPr>
        <w:t>n i</w:t>
      </w:r>
      <w:r w:rsidRPr="00692565">
        <w:rPr>
          <w:rFonts w:ascii="Arial" w:eastAsia="Calibri" w:hAnsi="Arial" w:cs="Arial"/>
          <w:spacing w:val="-1"/>
          <w:szCs w:val="24"/>
        </w:rPr>
        <w:t>n</w:t>
      </w:r>
      <w:r w:rsidRPr="00692565">
        <w:rPr>
          <w:rFonts w:ascii="Arial" w:eastAsia="Calibri" w:hAnsi="Arial" w:cs="Arial"/>
          <w:spacing w:val="1"/>
          <w:szCs w:val="24"/>
        </w:rPr>
        <w:t>fo</w:t>
      </w:r>
      <w:r w:rsidRPr="00692565">
        <w:rPr>
          <w:rFonts w:ascii="Arial" w:eastAsia="Calibri" w:hAnsi="Arial" w:cs="Arial"/>
          <w:szCs w:val="24"/>
        </w:rPr>
        <w:t>rm</w:t>
      </w:r>
      <w:r w:rsidRPr="00692565">
        <w:rPr>
          <w:rFonts w:ascii="Arial" w:eastAsia="Calibri" w:hAnsi="Arial" w:cs="Arial"/>
          <w:spacing w:val="-2"/>
          <w:szCs w:val="24"/>
        </w:rPr>
        <w:t>a</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o</w:t>
      </w:r>
      <w:r w:rsidRPr="00692565">
        <w:rPr>
          <w:rFonts w:ascii="Arial" w:eastAsia="Calibri" w:hAnsi="Arial" w:cs="Arial"/>
          <w:szCs w:val="24"/>
        </w:rPr>
        <w:t>n</w:t>
      </w:r>
      <w:r w:rsidRPr="00692565">
        <w:rPr>
          <w:rFonts w:ascii="Arial" w:eastAsia="Calibri" w:hAnsi="Arial" w:cs="Arial"/>
          <w:spacing w:val="-5"/>
          <w:szCs w:val="24"/>
        </w:rPr>
        <w:t xml:space="preserve"> </w:t>
      </w:r>
      <w:r w:rsidRPr="00692565">
        <w:rPr>
          <w:rFonts w:ascii="Arial" w:eastAsia="Calibri" w:hAnsi="Arial" w:cs="Arial"/>
          <w:spacing w:val="1"/>
          <w:szCs w:val="24"/>
        </w:rPr>
        <w:t>p</w:t>
      </w:r>
      <w:r w:rsidRPr="00692565">
        <w:rPr>
          <w:rFonts w:ascii="Arial" w:eastAsia="Calibri" w:hAnsi="Arial" w:cs="Arial"/>
          <w:spacing w:val="-2"/>
          <w:szCs w:val="24"/>
        </w:rPr>
        <w:t>r</w:t>
      </w:r>
      <w:r w:rsidRPr="00692565">
        <w:rPr>
          <w:rFonts w:ascii="Arial" w:eastAsia="Calibri" w:hAnsi="Arial" w:cs="Arial"/>
          <w:spacing w:val="1"/>
          <w:szCs w:val="24"/>
        </w:rPr>
        <w:t>o</w:t>
      </w:r>
      <w:r w:rsidRPr="00692565">
        <w:rPr>
          <w:rFonts w:ascii="Arial" w:eastAsia="Calibri" w:hAnsi="Arial" w:cs="Arial"/>
          <w:szCs w:val="24"/>
        </w:rPr>
        <w:t>vi</w:t>
      </w:r>
      <w:r w:rsidRPr="00692565">
        <w:rPr>
          <w:rFonts w:ascii="Arial" w:eastAsia="Calibri" w:hAnsi="Arial" w:cs="Arial"/>
          <w:spacing w:val="1"/>
          <w:szCs w:val="24"/>
        </w:rPr>
        <w:t>d</w:t>
      </w:r>
      <w:r w:rsidRPr="00692565">
        <w:rPr>
          <w:rFonts w:ascii="Arial" w:eastAsia="Calibri" w:hAnsi="Arial" w:cs="Arial"/>
          <w:spacing w:val="-2"/>
          <w:szCs w:val="24"/>
        </w:rPr>
        <w:t>e</w:t>
      </w:r>
      <w:r w:rsidRPr="00692565">
        <w:rPr>
          <w:rFonts w:ascii="Arial" w:eastAsia="Calibri" w:hAnsi="Arial" w:cs="Arial"/>
          <w:szCs w:val="24"/>
        </w:rPr>
        <w:t>d</w:t>
      </w:r>
      <w:r w:rsidRPr="00692565">
        <w:rPr>
          <w:rFonts w:ascii="Arial" w:eastAsia="Calibri" w:hAnsi="Arial" w:cs="Arial"/>
          <w:spacing w:val="-1"/>
          <w:szCs w:val="24"/>
        </w:rPr>
        <w:t xml:space="preserve"> </w:t>
      </w:r>
      <w:r w:rsidRPr="00692565">
        <w:rPr>
          <w:rFonts w:ascii="Arial" w:eastAsia="Calibri" w:hAnsi="Arial" w:cs="Arial"/>
          <w:spacing w:val="1"/>
          <w:szCs w:val="24"/>
        </w:rPr>
        <w:t>b</w:t>
      </w:r>
      <w:r w:rsidRPr="00692565">
        <w:rPr>
          <w:rFonts w:ascii="Arial" w:eastAsia="Calibri" w:hAnsi="Arial" w:cs="Arial"/>
          <w:szCs w:val="24"/>
        </w:rPr>
        <w:t>y</w:t>
      </w:r>
      <w:r w:rsidRPr="00692565">
        <w:rPr>
          <w:rFonts w:ascii="Arial" w:eastAsia="Calibri" w:hAnsi="Arial" w:cs="Arial"/>
          <w:spacing w:val="-3"/>
          <w:szCs w:val="24"/>
        </w:rPr>
        <w:t xml:space="preserve"> the State Water Resources Control Board (Division of Drinking Water) and by the DPH (Drinking Water Program) </w:t>
      </w:r>
      <w:r w:rsidRPr="00692565">
        <w:rPr>
          <w:rFonts w:ascii="Arial" w:eastAsia="Calibri" w:hAnsi="Arial" w:cs="Arial"/>
          <w:spacing w:val="-1"/>
          <w:szCs w:val="24"/>
        </w:rPr>
        <w:t>t</w:t>
      </w:r>
      <w:r w:rsidRPr="00692565">
        <w:rPr>
          <w:rFonts w:ascii="Arial" w:eastAsia="Calibri" w:hAnsi="Arial" w:cs="Arial"/>
          <w:szCs w:val="24"/>
        </w:rPr>
        <w:t xml:space="preserve">o </w:t>
      </w:r>
      <w:r w:rsidRPr="00692565">
        <w:rPr>
          <w:rFonts w:ascii="Arial" w:eastAsia="Calibri" w:hAnsi="Arial" w:cs="Arial"/>
          <w:spacing w:val="1"/>
          <w:szCs w:val="24"/>
        </w:rPr>
        <w:t>d</w:t>
      </w:r>
      <w:r w:rsidRPr="00692565">
        <w:rPr>
          <w:rFonts w:ascii="Arial" w:eastAsia="Calibri" w:hAnsi="Arial" w:cs="Arial"/>
          <w:szCs w:val="24"/>
        </w:rPr>
        <w:t>e</w:t>
      </w:r>
      <w:r w:rsidRPr="00692565">
        <w:rPr>
          <w:rFonts w:ascii="Arial" w:eastAsia="Calibri" w:hAnsi="Arial" w:cs="Arial"/>
          <w:spacing w:val="1"/>
          <w:szCs w:val="24"/>
        </w:rPr>
        <w:t>t</w:t>
      </w:r>
      <w:r w:rsidRPr="00692565">
        <w:rPr>
          <w:rFonts w:ascii="Arial" w:eastAsia="Calibri" w:hAnsi="Arial" w:cs="Arial"/>
          <w:spacing w:val="-2"/>
          <w:szCs w:val="24"/>
        </w:rPr>
        <w:t>e</w:t>
      </w:r>
      <w:r w:rsidRPr="00692565">
        <w:rPr>
          <w:rFonts w:ascii="Arial" w:eastAsia="Calibri" w:hAnsi="Arial" w:cs="Arial"/>
          <w:szCs w:val="24"/>
        </w:rPr>
        <w:t>rmi</w:t>
      </w:r>
      <w:r w:rsidRPr="00692565">
        <w:rPr>
          <w:rFonts w:ascii="Arial" w:eastAsia="Calibri" w:hAnsi="Arial" w:cs="Arial"/>
          <w:spacing w:val="1"/>
          <w:szCs w:val="24"/>
        </w:rPr>
        <w:t>n</w:t>
      </w:r>
      <w:r w:rsidRPr="00692565">
        <w:rPr>
          <w:rFonts w:ascii="Arial" w:eastAsia="Calibri" w:hAnsi="Arial" w:cs="Arial"/>
          <w:szCs w:val="24"/>
        </w:rPr>
        <w:t>e</w:t>
      </w:r>
      <w:r w:rsidRPr="00692565">
        <w:rPr>
          <w:rFonts w:ascii="Arial" w:eastAsia="Calibri" w:hAnsi="Arial" w:cs="Arial"/>
          <w:spacing w:val="-11"/>
          <w:szCs w:val="24"/>
        </w:rPr>
        <w:t xml:space="preserve"> </w:t>
      </w:r>
      <w:r w:rsidRPr="00692565">
        <w:rPr>
          <w:rFonts w:ascii="Arial" w:eastAsia="Calibri" w:hAnsi="Arial" w:cs="Arial"/>
          <w:spacing w:val="-1"/>
          <w:szCs w:val="24"/>
        </w:rPr>
        <w:t>t</w:t>
      </w:r>
      <w:r w:rsidRPr="00692565">
        <w:rPr>
          <w:rFonts w:ascii="Arial" w:eastAsia="Calibri" w:hAnsi="Arial" w:cs="Arial"/>
          <w:spacing w:val="1"/>
          <w:szCs w:val="24"/>
        </w:rPr>
        <w:t>h</w:t>
      </w:r>
      <w:r w:rsidRPr="00692565">
        <w:rPr>
          <w:rFonts w:ascii="Arial" w:eastAsia="Calibri" w:hAnsi="Arial" w:cs="Arial"/>
          <w:szCs w:val="24"/>
        </w:rPr>
        <w:t>e</w:t>
      </w:r>
      <w:r w:rsidRPr="00692565">
        <w:rPr>
          <w:rFonts w:ascii="Arial" w:eastAsia="Calibri" w:hAnsi="Arial" w:cs="Arial"/>
          <w:spacing w:val="-2"/>
          <w:szCs w:val="24"/>
        </w:rPr>
        <w:t xml:space="preserve"> l</w:t>
      </w:r>
      <w:r w:rsidRPr="00692565">
        <w:rPr>
          <w:rFonts w:ascii="Arial" w:eastAsia="Calibri" w:hAnsi="Arial" w:cs="Arial"/>
          <w:spacing w:val="1"/>
          <w:szCs w:val="24"/>
        </w:rPr>
        <w:t>o</w:t>
      </w:r>
      <w:r w:rsidRPr="00692565">
        <w:rPr>
          <w:rFonts w:ascii="Arial" w:eastAsia="Calibri" w:hAnsi="Arial" w:cs="Arial"/>
          <w:spacing w:val="-1"/>
          <w:szCs w:val="24"/>
        </w:rPr>
        <w:t>c</w:t>
      </w:r>
      <w:r w:rsidRPr="00692565">
        <w:rPr>
          <w:rFonts w:ascii="Arial" w:eastAsia="Calibri" w:hAnsi="Arial" w:cs="Arial"/>
          <w:szCs w:val="24"/>
        </w:rPr>
        <w:t>a</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2"/>
          <w:szCs w:val="24"/>
        </w:rPr>
        <w:t>o</w:t>
      </w:r>
      <w:r w:rsidRPr="00692565">
        <w:rPr>
          <w:rFonts w:ascii="Arial" w:eastAsia="Calibri" w:hAnsi="Arial" w:cs="Arial"/>
          <w:spacing w:val="1"/>
          <w:szCs w:val="24"/>
        </w:rPr>
        <w:t>n</w:t>
      </w:r>
      <w:r w:rsidRPr="00692565">
        <w:rPr>
          <w:rFonts w:ascii="Arial" w:eastAsia="Calibri" w:hAnsi="Arial" w:cs="Arial"/>
          <w:spacing w:val="-3"/>
          <w:szCs w:val="24"/>
        </w:rPr>
        <w:t xml:space="preserve"> </w:t>
      </w:r>
      <w:r w:rsidRPr="00692565">
        <w:rPr>
          <w:rFonts w:ascii="Arial" w:eastAsia="Calibri" w:hAnsi="Arial" w:cs="Arial"/>
          <w:szCs w:val="24"/>
        </w:rPr>
        <w:t>a</w:t>
      </w:r>
      <w:r w:rsidRPr="00692565">
        <w:rPr>
          <w:rFonts w:ascii="Arial" w:eastAsia="Calibri" w:hAnsi="Arial" w:cs="Arial"/>
          <w:spacing w:val="1"/>
          <w:szCs w:val="24"/>
        </w:rPr>
        <w:t>n</w:t>
      </w:r>
      <w:r w:rsidRPr="00692565">
        <w:rPr>
          <w:rFonts w:ascii="Arial" w:eastAsia="Calibri" w:hAnsi="Arial" w:cs="Arial"/>
          <w:szCs w:val="24"/>
        </w:rPr>
        <w:t>d owner</w:t>
      </w:r>
      <w:r w:rsidRPr="00692565">
        <w:rPr>
          <w:rFonts w:ascii="Arial" w:eastAsia="Calibri" w:hAnsi="Arial" w:cs="Arial"/>
          <w:spacing w:val="-4"/>
          <w:szCs w:val="24"/>
        </w:rPr>
        <w:t xml:space="preserve"> of </w:t>
      </w:r>
      <w:r w:rsidRPr="00692565">
        <w:rPr>
          <w:rFonts w:ascii="Arial" w:eastAsia="Calibri" w:hAnsi="Arial" w:cs="Arial"/>
          <w:spacing w:val="1"/>
          <w:szCs w:val="24"/>
        </w:rPr>
        <w:t>p</w:t>
      </w:r>
      <w:r w:rsidRPr="00692565">
        <w:rPr>
          <w:rFonts w:ascii="Arial" w:eastAsia="Calibri" w:hAnsi="Arial" w:cs="Arial"/>
          <w:spacing w:val="-1"/>
          <w:szCs w:val="24"/>
        </w:rPr>
        <w:t>u</w:t>
      </w:r>
      <w:r w:rsidRPr="00692565">
        <w:rPr>
          <w:rFonts w:ascii="Arial" w:eastAsia="Calibri" w:hAnsi="Arial" w:cs="Arial"/>
          <w:spacing w:val="1"/>
          <w:szCs w:val="24"/>
        </w:rPr>
        <w:t>b</w:t>
      </w:r>
      <w:r w:rsidRPr="00692565">
        <w:rPr>
          <w:rFonts w:ascii="Arial" w:eastAsia="Calibri" w:hAnsi="Arial" w:cs="Arial"/>
          <w:szCs w:val="24"/>
        </w:rPr>
        <w:t>lic</w:t>
      </w:r>
      <w:r w:rsidRPr="00692565">
        <w:rPr>
          <w:rFonts w:ascii="Arial" w:eastAsia="Calibri" w:hAnsi="Arial" w:cs="Arial"/>
          <w:spacing w:val="-2"/>
          <w:szCs w:val="24"/>
        </w:rPr>
        <w:t xml:space="preserve"> </w:t>
      </w:r>
      <w:r w:rsidRPr="00692565">
        <w:rPr>
          <w:rFonts w:ascii="Arial" w:eastAsia="Calibri" w:hAnsi="Arial" w:cs="Arial"/>
          <w:spacing w:val="-1"/>
          <w:szCs w:val="24"/>
        </w:rPr>
        <w:t>w</w:t>
      </w:r>
      <w:r w:rsidRPr="00692565">
        <w:rPr>
          <w:rFonts w:ascii="Arial" w:eastAsia="Calibri" w:hAnsi="Arial" w:cs="Arial"/>
          <w:szCs w:val="24"/>
        </w:rPr>
        <w:t>a</w:t>
      </w:r>
      <w:r w:rsidRPr="00692565">
        <w:rPr>
          <w:rFonts w:ascii="Arial" w:eastAsia="Calibri" w:hAnsi="Arial" w:cs="Arial"/>
          <w:spacing w:val="1"/>
          <w:szCs w:val="24"/>
        </w:rPr>
        <w:t>te</w:t>
      </w:r>
      <w:r w:rsidRPr="00692565">
        <w:rPr>
          <w:rFonts w:ascii="Arial" w:eastAsia="Calibri" w:hAnsi="Arial" w:cs="Arial"/>
          <w:szCs w:val="24"/>
        </w:rPr>
        <w:t>r</w:t>
      </w:r>
      <w:r w:rsidRPr="00692565">
        <w:rPr>
          <w:rFonts w:ascii="Arial" w:eastAsia="Calibri" w:hAnsi="Arial" w:cs="Arial"/>
          <w:spacing w:val="-5"/>
          <w:szCs w:val="24"/>
        </w:rPr>
        <w:t xml:space="preserve"> </w:t>
      </w:r>
      <w:r w:rsidRPr="00692565">
        <w:rPr>
          <w:rFonts w:ascii="Arial" w:eastAsia="Calibri" w:hAnsi="Arial" w:cs="Arial"/>
          <w:szCs w:val="24"/>
        </w:rPr>
        <w:t xml:space="preserve">wells or </w:t>
      </w:r>
      <w:r w:rsidRPr="00692565">
        <w:rPr>
          <w:rFonts w:ascii="Arial" w:eastAsia="Calibri" w:hAnsi="Arial" w:cs="Arial"/>
          <w:spacing w:val="-2"/>
          <w:szCs w:val="24"/>
        </w:rPr>
        <w:t>i</w:t>
      </w:r>
      <w:r w:rsidRPr="00692565">
        <w:rPr>
          <w:rFonts w:ascii="Arial" w:eastAsia="Calibri" w:hAnsi="Arial" w:cs="Arial"/>
          <w:spacing w:val="1"/>
          <w:szCs w:val="24"/>
        </w:rPr>
        <w:t>nt</w:t>
      </w:r>
      <w:r w:rsidRPr="00692565">
        <w:rPr>
          <w:rFonts w:ascii="Arial" w:eastAsia="Calibri" w:hAnsi="Arial" w:cs="Arial"/>
          <w:szCs w:val="24"/>
        </w:rPr>
        <w:t>a</w:t>
      </w:r>
      <w:r w:rsidRPr="00692565">
        <w:rPr>
          <w:rFonts w:ascii="Arial" w:eastAsia="Calibri" w:hAnsi="Arial" w:cs="Arial"/>
          <w:spacing w:val="-1"/>
          <w:szCs w:val="24"/>
        </w:rPr>
        <w:t>k</w:t>
      </w:r>
      <w:r w:rsidRPr="00692565">
        <w:rPr>
          <w:rFonts w:ascii="Arial" w:eastAsia="Calibri" w:hAnsi="Arial" w:cs="Arial"/>
          <w:szCs w:val="24"/>
        </w:rPr>
        <w:t>e</w:t>
      </w:r>
      <w:r w:rsidRPr="00692565">
        <w:rPr>
          <w:rFonts w:ascii="Arial" w:eastAsia="Calibri" w:hAnsi="Arial" w:cs="Arial"/>
          <w:spacing w:val="-5"/>
          <w:szCs w:val="24"/>
        </w:rPr>
        <w:t xml:space="preserve"> </w:t>
      </w:r>
      <w:r w:rsidRPr="00692565">
        <w:rPr>
          <w:rFonts w:ascii="Arial" w:eastAsia="Calibri" w:hAnsi="Arial" w:cs="Arial"/>
          <w:szCs w:val="24"/>
        </w:rPr>
        <w:t>l</w:t>
      </w:r>
      <w:r w:rsidRPr="00692565">
        <w:rPr>
          <w:rFonts w:ascii="Arial" w:eastAsia="Calibri" w:hAnsi="Arial" w:cs="Arial"/>
          <w:spacing w:val="1"/>
          <w:szCs w:val="24"/>
        </w:rPr>
        <w:t>o</w:t>
      </w:r>
      <w:r w:rsidRPr="00692565">
        <w:rPr>
          <w:rFonts w:ascii="Arial" w:eastAsia="Calibri" w:hAnsi="Arial" w:cs="Arial"/>
          <w:spacing w:val="-1"/>
          <w:szCs w:val="24"/>
        </w:rPr>
        <w:t>c</w:t>
      </w:r>
      <w:r w:rsidRPr="00692565">
        <w:rPr>
          <w:rFonts w:ascii="Arial" w:eastAsia="Calibri" w:hAnsi="Arial" w:cs="Arial"/>
          <w:spacing w:val="-2"/>
          <w:szCs w:val="24"/>
        </w:rPr>
        <w:t>a</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on</w:t>
      </w:r>
      <w:r w:rsidRPr="00692565">
        <w:rPr>
          <w:rFonts w:ascii="Arial" w:eastAsia="Calibri" w:hAnsi="Arial" w:cs="Arial"/>
          <w:szCs w:val="24"/>
        </w:rPr>
        <w:t>s during the site evaluation and permit application review.  The location of the public well or water system intake location may be verified during field inspection.</w:t>
      </w:r>
    </w:p>
    <w:p w14:paraId="3FE9DA1F" w14:textId="77777777" w:rsidR="00AB49AF" w:rsidRPr="00692565" w:rsidRDefault="00AB49AF" w:rsidP="00B2372B">
      <w:pPr>
        <w:widowControl w:val="0"/>
        <w:numPr>
          <w:ilvl w:val="0"/>
          <w:numId w:val="15"/>
        </w:numPr>
        <w:spacing w:after="240" w:line="276" w:lineRule="auto"/>
        <w:ind w:left="1080"/>
        <w:jc w:val="both"/>
        <w:rPr>
          <w:rFonts w:ascii="Arial" w:eastAsia="Calibri" w:hAnsi="Arial" w:cs="Arial"/>
          <w:szCs w:val="24"/>
        </w:rPr>
      </w:pPr>
      <w:r w:rsidRPr="00692565">
        <w:rPr>
          <w:rFonts w:ascii="Arial" w:eastAsia="Calibri" w:hAnsi="Arial" w:cs="Arial"/>
          <w:color w:val="000000"/>
          <w:szCs w:val="24"/>
        </w:rPr>
        <w:t>If the OWTS is within 1,200 feet of an intake point for a surface water treatment plant for drinking water, is in the drainage area catchment in which the intake point is located, and is located such that it may impact water quality at the intake point such as upstream of the intake point for a flowing water body, or if the OWTS is within a horizontal sanitary setback from a public well, t</w:t>
      </w:r>
      <w:r w:rsidRPr="00692565">
        <w:rPr>
          <w:rFonts w:ascii="Arial" w:eastAsia="Calibri" w:hAnsi="Arial" w:cs="Arial"/>
          <w:szCs w:val="24"/>
        </w:rPr>
        <w:t xml:space="preserve">he OWTS policy requires notification to local water purveyors </w:t>
      </w:r>
      <w:r w:rsidRPr="00692565">
        <w:rPr>
          <w:rFonts w:ascii="Arial" w:eastAsia="Calibri" w:hAnsi="Arial" w:cs="Arial"/>
          <w:color w:val="000000"/>
          <w:szCs w:val="24"/>
        </w:rPr>
        <w:t>prior to issuing an installation or repair permit for an OWTS.</w:t>
      </w:r>
      <w:r w:rsidRPr="00692565">
        <w:rPr>
          <w:rFonts w:ascii="Arial" w:eastAsia="Calibri" w:hAnsi="Arial" w:cs="Arial"/>
          <w:szCs w:val="24"/>
        </w:rPr>
        <w:t xml:space="preserve"> Horizontal setbacks in the county related to public wells are included in Table 3-4.</w:t>
      </w:r>
    </w:p>
    <w:p w14:paraId="0961A3FE" w14:textId="77777777" w:rsidR="00AB49AF" w:rsidRPr="00692565" w:rsidRDefault="00AB49AF" w:rsidP="00B2372B">
      <w:pPr>
        <w:widowControl w:val="0"/>
        <w:numPr>
          <w:ilvl w:val="0"/>
          <w:numId w:val="15"/>
        </w:numPr>
        <w:spacing w:after="240" w:line="276" w:lineRule="auto"/>
        <w:ind w:left="1080" w:right="135"/>
        <w:jc w:val="both"/>
        <w:rPr>
          <w:rFonts w:ascii="Arial" w:eastAsia="Calibri" w:hAnsi="Arial" w:cs="Arial"/>
          <w:szCs w:val="24"/>
        </w:rPr>
      </w:pPr>
      <w:r w:rsidRPr="00692565">
        <w:rPr>
          <w:rFonts w:ascii="Arial" w:eastAsia="Calibri" w:hAnsi="Arial" w:cs="Arial"/>
          <w:szCs w:val="24"/>
        </w:rPr>
        <w:t>The public water system owner shall have 15 days from receipt of the permit application to provide recommendations and comments to DPH.</w:t>
      </w:r>
    </w:p>
    <w:p w14:paraId="01DCFAC1" w14:textId="77777777" w:rsidR="00AB49AF" w:rsidRPr="00692565" w:rsidRDefault="00AB49AF" w:rsidP="00B2372B">
      <w:pPr>
        <w:widowControl w:val="0"/>
        <w:numPr>
          <w:ilvl w:val="0"/>
          <w:numId w:val="15"/>
        </w:numPr>
        <w:spacing w:after="240" w:line="276" w:lineRule="auto"/>
        <w:ind w:left="1080" w:right="135"/>
        <w:jc w:val="both"/>
        <w:rPr>
          <w:rFonts w:ascii="Arial" w:eastAsia="Calibri" w:hAnsi="Arial" w:cs="Arial"/>
          <w:szCs w:val="24"/>
        </w:rPr>
      </w:pPr>
      <w:r w:rsidRPr="00692565">
        <w:rPr>
          <w:rFonts w:ascii="Arial" w:eastAsia="Calibri" w:hAnsi="Arial" w:cs="Arial"/>
          <w:szCs w:val="24"/>
        </w:rPr>
        <w:t>DPH will review and consider any comments and recommendations received from the public water system owner.</w:t>
      </w:r>
    </w:p>
    <w:p w14:paraId="158C696D" w14:textId="77777777" w:rsidR="00AB49AF" w:rsidRPr="00692565" w:rsidRDefault="00AB49AF" w:rsidP="00B2372B">
      <w:pPr>
        <w:widowControl w:val="0"/>
        <w:numPr>
          <w:ilvl w:val="0"/>
          <w:numId w:val="15"/>
        </w:numPr>
        <w:spacing w:after="240" w:line="276" w:lineRule="auto"/>
        <w:ind w:left="1080" w:right="135"/>
        <w:jc w:val="both"/>
        <w:rPr>
          <w:rFonts w:ascii="Arial" w:eastAsia="Calibri" w:hAnsi="Arial" w:cs="Arial"/>
          <w:szCs w:val="24"/>
        </w:rPr>
      </w:pPr>
      <w:r w:rsidRPr="00692565">
        <w:rPr>
          <w:rFonts w:ascii="Arial" w:eastAsia="Calibri" w:hAnsi="Arial" w:cs="Arial"/>
          <w:szCs w:val="24"/>
        </w:rPr>
        <w:t xml:space="preserve">DPH will inform the public water system owner of the issuance or denial of the permit application.  </w:t>
      </w:r>
    </w:p>
    <w:p w14:paraId="46B52DA0" w14:textId="77777777" w:rsidR="00AB49AF" w:rsidRPr="00692565" w:rsidRDefault="00AB49AF" w:rsidP="00B2372B">
      <w:pPr>
        <w:keepNext/>
        <w:keepLines/>
        <w:widowControl w:val="0"/>
        <w:tabs>
          <w:tab w:val="left" w:pos="720"/>
        </w:tabs>
        <w:spacing w:before="360" w:after="240" w:line="276" w:lineRule="auto"/>
        <w:ind w:left="720" w:hanging="720"/>
        <w:jc w:val="both"/>
        <w:outlineLvl w:val="1"/>
        <w:rPr>
          <w:rFonts w:ascii="Arial" w:eastAsia="Calibri" w:hAnsi="Arial" w:cs="Arial"/>
          <w:b/>
          <w:bCs/>
          <w:szCs w:val="24"/>
          <w:u w:val="single"/>
        </w:rPr>
      </w:pPr>
      <w:bookmarkStart w:id="113" w:name="_Toc456103071"/>
      <w:r w:rsidRPr="00692565">
        <w:rPr>
          <w:rFonts w:ascii="Arial" w:eastAsia="Calibri" w:hAnsi="Arial" w:cs="Arial"/>
          <w:b/>
          <w:bCs/>
          <w:szCs w:val="24"/>
        </w:rPr>
        <w:t xml:space="preserve">4.12 </w:t>
      </w:r>
      <w:r w:rsidRPr="00692565">
        <w:rPr>
          <w:rFonts w:ascii="Arial" w:eastAsia="Calibri" w:hAnsi="Arial" w:cs="Arial"/>
          <w:b/>
          <w:bCs/>
          <w:szCs w:val="24"/>
        </w:rPr>
        <w:tab/>
      </w:r>
      <w:r w:rsidRPr="00692565">
        <w:rPr>
          <w:rFonts w:ascii="Arial" w:eastAsia="Calibri" w:hAnsi="Arial" w:cs="Arial"/>
          <w:b/>
          <w:bCs/>
          <w:szCs w:val="24"/>
          <w:u w:val="single"/>
        </w:rPr>
        <w:t>Policies and Procedures when a Proposed OWTS Dispersal Area is within the Horizontal Sanitary Setback of a Public Well</w:t>
      </w:r>
      <w:bookmarkEnd w:id="113"/>
    </w:p>
    <w:p w14:paraId="2FA4385B"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A NOWTS including disinfection is required by DPH where a conventional OWTS exists on a property and surface or subsurface water conditions are such that the current setback requirements cannot be met.  The following supplemental treatment for nitrogen and pathogens are required by DPH to comply with the OWTS Policy when a proposed OWTS dispersal area is within the horizontal sanitary setback of a public well or a surface water intake point (10.9 and 10.10 of the OWTS Policy):</w:t>
      </w:r>
    </w:p>
    <w:p w14:paraId="4A12BDBF" w14:textId="77777777" w:rsidR="00AB49AF" w:rsidRPr="00692565" w:rsidRDefault="00AB49AF" w:rsidP="00B2372B">
      <w:pPr>
        <w:widowControl w:val="0"/>
        <w:spacing w:before="14" w:line="276" w:lineRule="auto"/>
        <w:ind w:left="720"/>
        <w:jc w:val="both"/>
        <w:rPr>
          <w:rFonts w:ascii="Arial" w:eastAsia="Calibri" w:hAnsi="Arial" w:cs="Arial"/>
          <w:szCs w:val="24"/>
        </w:rPr>
      </w:pPr>
    </w:p>
    <w:p w14:paraId="4C061530" w14:textId="77777777" w:rsidR="00AB49AF" w:rsidRPr="00692565" w:rsidRDefault="00AB49AF" w:rsidP="00B2372B">
      <w:pPr>
        <w:widowControl w:val="0"/>
        <w:numPr>
          <w:ilvl w:val="0"/>
          <w:numId w:val="16"/>
        </w:numPr>
        <w:spacing w:after="240" w:line="276" w:lineRule="auto"/>
        <w:ind w:left="1080"/>
        <w:jc w:val="both"/>
        <w:rPr>
          <w:rFonts w:ascii="Arial" w:eastAsia="Calibri" w:hAnsi="Arial" w:cs="Arial"/>
          <w:szCs w:val="24"/>
        </w:rPr>
      </w:pPr>
      <w:r w:rsidRPr="00692565">
        <w:rPr>
          <w:rFonts w:ascii="Arial" w:eastAsia="Calibri" w:hAnsi="Arial" w:cs="Arial"/>
          <w:szCs w:val="24"/>
        </w:rPr>
        <w:t>Supplemental treatment requirements for nitrogen:</w:t>
      </w:r>
    </w:p>
    <w:p w14:paraId="2067B33F" w14:textId="77777777" w:rsidR="00AB49AF" w:rsidRPr="00692565" w:rsidRDefault="00AB49AF" w:rsidP="00B2372B">
      <w:pPr>
        <w:widowControl w:val="0"/>
        <w:numPr>
          <w:ilvl w:val="1"/>
          <w:numId w:val="17"/>
        </w:numPr>
        <w:spacing w:after="240" w:line="276" w:lineRule="auto"/>
        <w:ind w:left="1440"/>
        <w:jc w:val="both"/>
        <w:rPr>
          <w:rFonts w:ascii="Arial" w:eastAsia="Calibri" w:hAnsi="Arial" w:cs="Arial"/>
          <w:szCs w:val="24"/>
        </w:rPr>
      </w:pPr>
      <w:r w:rsidRPr="00692565">
        <w:rPr>
          <w:rFonts w:ascii="Arial" w:eastAsia="Calibri" w:hAnsi="Arial" w:cs="Arial"/>
          <w:szCs w:val="24"/>
        </w:rPr>
        <w:t>Effluent from the supplemental treatment components designed to reduce nitrogen shall be certified by NSF, or other approved third party tester, to meet a 50 percent reduction in total nitrogen when comparing the 30-day average influent to the 30-day average effluent.</w:t>
      </w:r>
    </w:p>
    <w:p w14:paraId="45544570" w14:textId="77777777" w:rsidR="00AB49AF" w:rsidRPr="00692565" w:rsidRDefault="00AB49AF" w:rsidP="00B2372B">
      <w:pPr>
        <w:widowControl w:val="0"/>
        <w:numPr>
          <w:ilvl w:val="1"/>
          <w:numId w:val="17"/>
        </w:numPr>
        <w:spacing w:after="240" w:line="276" w:lineRule="auto"/>
        <w:ind w:left="1440"/>
        <w:jc w:val="both"/>
        <w:rPr>
          <w:rFonts w:ascii="Arial" w:eastAsia="Calibri" w:hAnsi="Arial" w:cs="Arial"/>
          <w:szCs w:val="24"/>
        </w:rPr>
      </w:pPr>
      <w:r w:rsidRPr="00692565">
        <w:rPr>
          <w:rFonts w:ascii="Arial" w:eastAsia="Calibri" w:hAnsi="Arial" w:cs="Arial"/>
          <w:szCs w:val="24"/>
        </w:rPr>
        <w:t>Where a drip-line dispersal system is used to enhance vegetative nitrogen uptake, the dispersal system shall have at least six (6) inches of soil cover.</w:t>
      </w:r>
    </w:p>
    <w:p w14:paraId="4CF8B373" w14:textId="77777777" w:rsidR="00AB49AF" w:rsidRPr="00692565" w:rsidRDefault="00AB49AF" w:rsidP="00B2372B">
      <w:pPr>
        <w:widowControl w:val="0"/>
        <w:numPr>
          <w:ilvl w:val="0"/>
          <w:numId w:val="16"/>
        </w:numPr>
        <w:spacing w:after="240" w:line="276" w:lineRule="auto"/>
        <w:ind w:left="1080"/>
        <w:jc w:val="both"/>
        <w:rPr>
          <w:rFonts w:ascii="Arial" w:eastAsia="Calibri" w:hAnsi="Arial" w:cs="Arial"/>
          <w:szCs w:val="24"/>
        </w:rPr>
      </w:pPr>
      <w:r w:rsidRPr="00692565">
        <w:rPr>
          <w:rFonts w:ascii="Arial" w:eastAsia="Calibri" w:hAnsi="Arial" w:cs="Arial"/>
          <w:szCs w:val="24"/>
        </w:rPr>
        <w:t>Supplemental treatment requirements for pathogens</w:t>
      </w:r>
    </w:p>
    <w:p w14:paraId="7C0933D7" w14:textId="66D39E13" w:rsidR="00AB49AF" w:rsidRPr="00692565" w:rsidRDefault="00AB49AF" w:rsidP="00B2372B">
      <w:pPr>
        <w:widowControl w:val="0"/>
        <w:numPr>
          <w:ilvl w:val="0"/>
          <w:numId w:val="18"/>
        </w:numPr>
        <w:spacing w:after="240" w:line="276" w:lineRule="auto"/>
        <w:ind w:left="1440"/>
        <w:jc w:val="both"/>
        <w:rPr>
          <w:rFonts w:ascii="Arial" w:eastAsia="Calibri" w:hAnsi="Arial" w:cs="Arial"/>
          <w:szCs w:val="24"/>
        </w:rPr>
      </w:pPr>
      <w:r w:rsidRPr="00692565">
        <w:rPr>
          <w:rFonts w:ascii="Arial" w:eastAsia="Calibri" w:hAnsi="Arial" w:cs="Arial"/>
          <w:szCs w:val="24"/>
        </w:rPr>
        <w:t xml:space="preserve">Supplemental treatment components designed to perform disinfection shall provide sufficient pretreatment of the wastewater so that effluent from the supplemental treatment components does not exceed a 30-day average TSS of 30 mg/L and shall further achieve an effluent fecal coliform bacteria concentration less than or equal to 200 Most Probable Number (MPN) per 100 </w:t>
      </w:r>
      <w:proofErr w:type="gramStart"/>
      <w:r w:rsidRPr="00692565">
        <w:rPr>
          <w:rFonts w:ascii="Arial" w:eastAsia="Calibri" w:hAnsi="Arial" w:cs="Arial"/>
          <w:szCs w:val="24"/>
        </w:rPr>
        <w:t>milliliters.  .</w:t>
      </w:r>
      <w:proofErr w:type="gramEnd"/>
      <w:r w:rsidRPr="00692565">
        <w:rPr>
          <w:rFonts w:ascii="Arial" w:eastAsia="Calibri" w:hAnsi="Arial" w:cs="Arial"/>
          <w:szCs w:val="24"/>
        </w:rPr>
        <w:t xml:space="preserve"> </w:t>
      </w:r>
    </w:p>
    <w:p w14:paraId="0816C2FC" w14:textId="77777777" w:rsidR="00AB49AF" w:rsidRPr="00692565" w:rsidRDefault="00AB49AF" w:rsidP="00B2372B">
      <w:pPr>
        <w:widowControl w:val="0"/>
        <w:numPr>
          <w:ilvl w:val="0"/>
          <w:numId w:val="18"/>
        </w:numPr>
        <w:spacing w:before="13" w:after="240" w:line="276" w:lineRule="auto"/>
        <w:ind w:left="1440"/>
        <w:jc w:val="both"/>
        <w:rPr>
          <w:rFonts w:ascii="Arial" w:eastAsia="Calibri" w:hAnsi="Arial" w:cs="Arial"/>
          <w:szCs w:val="24"/>
        </w:rPr>
      </w:pPr>
      <w:r w:rsidRPr="00692565">
        <w:rPr>
          <w:rFonts w:ascii="Arial" w:eastAsia="Calibri" w:hAnsi="Arial" w:cs="Arial"/>
          <w:szCs w:val="24"/>
        </w:rPr>
        <w:t>The minimum soil depth and the minimum depth to the anticipated highest level of groundwater below the bottom of the dispersal system shall not be less than three (3) feet. All dispersal systems shall have at least twelve (12) inches of soil cover.</w:t>
      </w:r>
    </w:p>
    <w:p w14:paraId="6C42E508" w14:textId="77777777" w:rsidR="00AB49AF" w:rsidRPr="00692565" w:rsidRDefault="00AB49AF" w:rsidP="00B2372B">
      <w:pPr>
        <w:widowControl w:val="0"/>
        <w:spacing w:before="13" w:line="276" w:lineRule="auto"/>
        <w:ind w:left="720"/>
        <w:jc w:val="both"/>
        <w:rPr>
          <w:rFonts w:ascii="Arial" w:eastAsia="Calibri" w:hAnsi="Arial" w:cs="Arial"/>
          <w:szCs w:val="24"/>
        </w:rPr>
      </w:pPr>
      <w:r w:rsidRPr="00692565">
        <w:rPr>
          <w:rFonts w:ascii="Arial" w:eastAsia="Calibri" w:hAnsi="Arial" w:cs="Arial"/>
          <w:szCs w:val="24"/>
        </w:rPr>
        <w:t>The above systems with supplemental treatment will be permitted as NOWTS.</w:t>
      </w:r>
    </w:p>
    <w:p w14:paraId="5D59598B"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114" w:name="_Toc443404124"/>
      <w:bookmarkStart w:id="115" w:name="_Toc456103072"/>
      <w:r w:rsidRPr="00692565">
        <w:rPr>
          <w:rFonts w:ascii="Arial" w:eastAsia="Calibri" w:hAnsi="Arial" w:cs="Arial"/>
          <w:b/>
          <w:bCs/>
          <w:szCs w:val="24"/>
        </w:rPr>
        <w:t xml:space="preserve">4.13 </w:t>
      </w:r>
      <w:r w:rsidRPr="00692565">
        <w:rPr>
          <w:rFonts w:ascii="Arial" w:eastAsia="Calibri" w:hAnsi="Arial" w:cs="Arial"/>
          <w:b/>
          <w:bCs/>
          <w:szCs w:val="24"/>
        </w:rPr>
        <w:tab/>
      </w:r>
      <w:r w:rsidRPr="00692565">
        <w:rPr>
          <w:rFonts w:ascii="Arial" w:eastAsia="Calibri" w:hAnsi="Arial" w:cs="Arial"/>
          <w:b/>
          <w:bCs/>
          <w:szCs w:val="24"/>
          <w:u w:val="single"/>
        </w:rPr>
        <w:t>Phase-Out of Cesspool Usage</w:t>
      </w:r>
      <w:bookmarkEnd w:id="114"/>
      <w:bookmarkEnd w:id="115"/>
    </w:p>
    <w:p w14:paraId="47CD0A3A" w14:textId="77777777" w:rsidR="00AB49AF" w:rsidRPr="00692565" w:rsidRDefault="00AB49AF" w:rsidP="00B2372B">
      <w:pPr>
        <w:widowControl w:val="0"/>
        <w:spacing w:line="276" w:lineRule="auto"/>
        <w:ind w:left="720" w:right="86"/>
        <w:jc w:val="both"/>
        <w:rPr>
          <w:rFonts w:ascii="Arial" w:eastAsia="Calibri" w:hAnsi="Arial" w:cs="Arial"/>
          <w:szCs w:val="24"/>
        </w:rPr>
      </w:pPr>
      <w:r w:rsidRPr="00692565">
        <w:rPr>
          <w:rFonts w:ascii="Arial" w:eastAsia="Calibri" w:hAnsi="Arial" w:cs="Arial"/>
          <w:spacing w:val="1"/>
          <w:szCs w:val="24"/>
        </w:rPr>
        <w:t xml:space="preserve">Because the OWTS Policy does not allow cesspools to be managed by a local agency, </w:t>
      </w:r>
      <w:r w:rsidRPr="00692565">
        <w:rPr>
          <w:rFonts w:ascii="Arial" w:eastAsia="Calibri" w:hAnsi="Arial" w:cs="Arial"/>
          <w:spacing w:val="-1"/>
          <w:szCs w:val="24"/>
        </w:rPr>
        <w:t>c</w:t>
      </w:r>
      <w:r w:rsidRPr="00692565">
        <w:rPr>
          <w:rFonts w:ascii="Arial" w:eastAsia="Calibri" w:hAnsi="Arial" w:cs="Arial"/>
          <w:spacing w:val="1"/>
          <w:szCs w:val="24"/>
        </w:rPr>
        <w:t>e</w:t>
      </w:r>
      <w:r w:rsidRPr="00692565">
        <w:rPr>
          <w:rFonts w:ascii="Arial" w:eastAsia="Calibri" w:hAnsi="Arial" w:cs="Arial"/>
          <w:szCs w:val="24"/>
        </w:rPr>
        <w:t>ss</w:t>
      </w:r>
      <w:r w:rsidRPr="00692565">
        <w:rPr>
          <w:rFonts w:ascii="Arial" w:eastAsia="Calibri" w:hAnsi="Arial" w:cs="Arial"/>
          <w:spacing w:val="1"/>
          <w:szCs w:val="24"/>
        </w:rPr>
        <w:t>p</w:t>
      </w:r>
      <w:r w:rsidRPr="00692565">
        <w:rPr>
          <w:rFonts w:ascii="Arial" w:eastAsia="Calibri" w:hAnsi="Arial" w:cs="Arial"/>
          <w:spacing w:val="-2"/>
          <w:szCs w:val="24"/>
        </w:rPr>
        <w:t>o</w:t>
      </w:r>
      <w:r w:rsidRPr="00692565">
        <w:rPr>
          <w:rFonts w:ascii="Arial" w:eastAsia="Calibri" w:hAnsi="Arial" w:cs="Arial"/>
          <w:spacing w:val="1"/>
          <w:szCs w:val="24"/>
        </w:rPr>
        <w:t>o</w:t>
      </w:r>
      <w:r w:rsidRPr="00692565">
        <w:rPr>
          <w:rFonts w:ascii="Arial" w:eastAsia="Calibri" w:hAnsi="Arial" w:cs="Arial"/>
          <w:szCs w:val="24"/>
        </w:rPr>
        <w:t>l</w:t>
      </w:r>
      <w:r w:rsidRPr="00692565">
        <w:rPr>
          <w:rFonts w:ascii="Arial" w:eastAsia="Calibri" w:hAnsi="Arial" w:cs="Arial"/>
          <w:spacing w:val="2"/>
          <w:szCs w:val="24"/>
        </w:rPr>
        <w:t xml:space="preserve"> usage is </w:t>
      </w:r>
      <w:r w:rsidRPr="00692565">
        <w:rPr>
          <w:rFonts w:ascii="Arial" w:eastAsia="Calibri" w:hAnsi="Arial" w:cs="Arial"/>
          <w:spacing w:val="1"/>
          <w:szCs w:val="24"/>
        </w:rPr>
        <w:t>no</w:t>
      </w:r>
      <w:r w:rsidRPr="00692565">
        <w:rPr>
          <w:rFonts w:ascii="Arial" w:eastAsia="Calibri" w:hAnsi="Arial" w:cs="Arial"/>
          <w:szCs w:val="24"/>
        </w:rPr>
        <w:t>t</w:t>
      </w:r>
      <w:r w:rsidRPr="00692565">
        <w:rPr>
          <w:rFonts w:ascii="Arial" w:eastAsia="Calibri" w:hAnsi="Arial" w:cs="Arial"/>
          <w:spacing w:val="4"/>
          <w:szCs w:val="24"/>
        </w:rPr>
        <w:t xml:space="preserve"> </w:t>
      </w:r>
      <w:r w:rsidRPr="00692565">
        <w:rPr>
          <w:rFonts w:ascii="Arial" w:eastAsia="Calibri" w:hAnsi="Arial" w:cs="Arial"/>
          <w:szCs w:val="24"/>
        </w:rPr>
        <w:t>a</w:t>
      </w:r>
      <w:r w:rsidRPr="00692565">
        <w:rPr>
          <w:rFonts w:ascii="Arial" w:eastAsia="Calibri" w:hAnsi="Arial" w:cs="Arial"/>
          <w:spacing w:val="1"/>
          <w:szCs w:val="24"/>
        </w:rPr>
        <w:t>uth</w:t>
      </w:r>
      <w:r w:rsidRPr="00692565">
        <w:rPr>
          <w:rFonts w:ascii="Arial" w:eastAsia="Calibri" w:hAnsi="Arial" w:cs="Arial"/>
          <w:szCs w:val="24"/>
        </w:rPr>
        <w:t>or</w:t>
      </w:r>
      <w:r w:rsidRPr="00692565">
        <w:rPr>
          <w:rFonts w:ascii="Arial" w:eastAsia="Calibri" w:hAnsi="Arial" w:cs="Arial"/>
          <w:spacing w:val="-2"/>
          <w:szCs w:val="24"/>
        </w:rPr>
        <w:t>i</w:t>
      </w:r>
      <w:r w:rsidRPr="00692565">
        <w:rPr>
          <w:rFonts w:ascii="Arial" w:eastAsia="Calibri" w:hAnsi="Arial" w:cs="Arial"/>
          <w:spacing w:val="1"/>
          <w:szCs w:val="24"/>
        </w:rPr>
        <w:t>z</w:t>
      </w:r>
      <w:r w:rsidRPr="00692565">
        <w:rPr>
          <w:rFonts w:ascii="Arial" w:eastAsia="Calibri" w:hAnsi="Arial" w:cs="Arial"/>
          <w:spacing w:val="-2"/>
          <w:szCs w:val="24"/>
        </w:rPr>
        <w:t>e</w:t>
      </w:r>
      <w:r w:rsidRPr="00692565">
        <w:rPr>
          <w:rFonts w:ascii="Arial" w:eastAsia="Calibri" w:hAnsi="Arial" w:cs="Arial"/>
          <w:szCs w:val="24"/>
        </w:rPr>
        <w:t>d</w:t>
      </w:r>
      <w:r w:rsidRPr="00692565">
        <w:rPr>
          <w:rFonts w:ascii="Arial" w:eastAsia="Calibri" w:hAnsi="Arial" w:cs="Arial"/>
          <w:spacing w:val="2"/>
          <w:szCs w:val="24"/>
        </w:rPr>
        <w:t xml:space="preserve"> </w:t>
      </w:r>
      <w:r w:rsidRPr="00692565">
        <w:rPr>
          <w:rFonts w:ascii="Arial" w:eastAsia="Calibri" w:hAnsi="Arial" w:cs="Arial"/>
          <w:spacing w:val="1"/>
          <w:szCs w:val="24"/>
        </w:rPr>
        <w:t xml:space="preserve">under this Tier 2 LAMP. Cesspools are being designated as public nuisance in the County code of ordinances, and are required to be replaced by approved systems. </w:t>
      </w:r>
      <w:r w:rsidRPr="00692565">
        <w:rPr>
          <w:rFonts w:ascii="Arial" w:eastAsia="Calibri" w:hAnsi="Arial" w:cs="Arial"/>
          <w:spacing w:val="-1"/>
          <w:szCs w:val="24"/>
        </w:rPr>
        <w:t>A</w:t>
      </w:r>
      <w:r w:rsidRPr="00692565">
        <w:rPr>
          <w:rFonts w:ascii="Arial" w:eastAsia="Calibri" w:hAnsi="Arial" w:cs="Arial"/>
          <w:szCs w:val="24"/>
        </w:rPr>
        <w:t xml:space="preserve"> </w:t>
      </w:r>
      <w:r w:rsidRPr="00692565">
        <w:rPr>
          <w:rFonts w:ascii="Arial" w:eastAsia="Calibri" w:hAnsi="Arial" w:cs="Arial"/>
          <w:spacing w:val="1"/>
          <w:szCs w:val="24"/>
        </w:rPr>
        <w:t>nu</w:t>
      </w:r>
      <w:r w:rsidRPr="00692565">
        <w:rPr>
          <w:rFonts w:ascii="Arial" w:eastAsia="Calibri" w:hAnsi="Arial" w:cs="Arial"/>
          <w:szCs w:val="24"/>
        </w:rPr>
        <w:t>m</w:t>
      </w:r>
      <w:r w:rsidRPr="00692565">
        <w:rPr>
          <w:rFonts w:ascii="Arial" w:eastAsia="Calibri" w:hAnsi="Arial" w:cs="Arial"/>
          <w:spacing w:val="-1"/>
          <w:szCs w:val="24"/>
        </w:rPr>
        <w:t>b</w:t>
      </w:r>
      <w:r w:rsidRPr="00692565">
        <w:rPr>
          <w:rFonts w:ascii="Arial" w:eastAsia="Calibri" w:hAnsi="Arial" w:cs="Arial"/>
          <w:spacing w:val="1"/>
          <w:szCs w:val="24"/>
        </w:rPr>
        <w:t>e</w:t>
      </w:r>
      <w:r w:rsidRPr="00692565">
        <w:rPr>
          <w:rFonts w:ascii="Arial" w:eastAsia="Calibri" w:hAnsi="Arial" w:cs="Arial"/>
          <w:szCs w:val="24"/>
        </w:rPr>
        <w:t>r</w:t>
      </w:r>
      <w:r w:rsidRPr="00692565">
        <w:rPr>
          <w:rFonts w:ascii="Arial" w:eastAsia="Calibri" w:hAnsi="Arial" w:cs="Arial"/>
          <w:spacing w:val="21"/>
          <w:szCs w:val="24"/>
        </w:rPr>
        <w:t xml:space="preserve"> </w:t>
      </w:r>
      <w:r w:rsidRPr="00692565">
        <w:rPr>
          <w:rFonts w:ascii="Arial" w:eastAsia="Calibri" w:hAnsi="Arial" w:cs="Arial"/>
          <w:spacing w:val="-2"/>
          <w:szCs w:val="24"/>
        </w:rPr>
        <w:t>o</w:t>
      </w:r>
      <w:r w:rsidRPr="00692565">
        <w:rPr>
          <w:rFonts w:ascii="Arial" w:eastAsia="Calibri" w:hAnsi="Arial" w:cs="Arial"/>
          <w:szCs w:val="24"/>
        </w:rPr>
        <w:t>f</w:t>
      </w:r>
      <w:r w:rsidRPr="00692565">
        <w:rPr>
          <w:rFonts w:ascii="Arial" w:eastAsia="Calibri" w:hAnsi="Arial" w:cs="Arial"/>
          <w:spacing w:val="24"/>
          <w:szCs w:val="24"/>
        </w:rPr>
        <w:t xml:space="preserve"> </w:t>
      </w:r>
      <w:r w:rsidRPr="00692565">
        <w:rPr>
          <w:rFonts w:ascii="Arial" w:eastAsia="Calibri" w:hAnsi="Arial" w:cs="Arial"/>
          <w:spacing w:val="-1"/>
          <w:szCs w:val="24"/>
        </w:rPr>
        <w:t>c</w:t>
      </w:r>
      <w:r w:rsidRPr="00692565">
        <w:rPr>
          <w:rFonts w:ascii="Arial" w:eastAsia="Calibri" w:hAnsi="Arial" w:cs="Arial"/>
          <w:spacing w:val="1"/>
          <w:szCs w:val="24"/>
        </w:rPr>
        <w:t>e</w:t>
      </w:r>
      <w:r w:rsidRPr="00692565">
        <w:rPr>
          <w:rFonts w:ascii="Arial" w:eastAsia="Calibri" w:hAnsi="Arial" w:cs="Arial"/>
          <w:szCs w:val="24"/>
        </w:rPr>
        <w:t>ss</w:t>
      </w:r>
      <w:r w:rsidRPr="00692565">
        <w:rPr>
          <w:rFonts w:ascii="Arial" w:eastAsia="Calibri" w:hAnsi="Arial" w:cs="Arial"/>
          <w:spacing w:val="1"/>
          <w:szCs w:val="24"/>
        </w:rPr>
        <w:t>p</w:t>
      </w:r>
      <w:r w:rsidRPr="00692565">
        <w:rPr>
          <w:rFonts w:ascii="Arial" w:eastAsia="Calibri" w:hAnsi="Arial" w:cs="Arial"/>
          <w:spacing w:val="-2"/>
          <w:szCs w:val="24"/>
        </w:rPr>
        <w:t>o</w:t>
      </w:r>
      <w:r w:rsidRPr="00692565">
        <w:rPr>
          <w:rFonts w:ascii="Arial" w:eastAsia="Calibri" w:hAnsi="Arial" w:cs="Arial"/>
          <w:spacing w:val="1"/>
          <w:szCs w:val="24"/>
        </w:rPr>
        <w:t>o</w:t>
      </w:r>
      <w:r w:rsidRPr="00692565">
        <w:rPr>
          <w:rFonts w:ascii="Arial" w:eastAsia="Calibri" w:hAnsi="Arial" w:cs="Arial"/>
          <w:szCs w:val="24"/>
        </w:rPr>
        <w:t>ls</w:t>
      </w:r>
      <w:r w:rsidRPr="00692565">
        <w:rPr>
          <w:rFonts w:ascii="Arial" w:eastAsia="Calibri" w:hAnsi="Arial" w:cs="Arial"/>
          <w:spacing w:val="20"/>
          <w:szCs w:val="24"/>
        </w:rPr>
        <w:t xml:space="preserve"> </w:t>
      </w:r>
      <w:r w:rsidRPr="00692565">
        <w:rPr>
          <w:rFonts w:ascii="Arial" w:eastAsia="Calibri" w:hAnsi="Arial" w:cs="Arial"/>
          <w:szCs w:val="24"/>
        </w:rPr>
        <w:t>may</w:t>
      </w:r>
      <w:r w:rsidRPr="00692565">
        <w:rPr>
          <w:rFonts w:ascii="Arial" w:eastAsia="Calibri" w:hAnsi="Arial" w:cs="Arial"/>
          <w:spacing w:val="22"/>
          <w:szCs w:val="24"/>
        </w:rPr>
        <w:t xml:space="preserve"> </w:t>
      </w:r>
      <w:r w:rsidRPr="00692565">
        <w:rPr>
          <w:rFonts w:ascii="Arial" w:eastAsia="Calibri" w:hAnsi="Arial" w:cs="Arial"/>
          <w:spacing w:val="1"/>
          <w:szCs w:val="24"/>
        </w:rPr>
        <w:t>e</w:t>
      </w:r>
      <w:r w:rsidRPr="00692565">
        <w:rPr>
          <w:rFonts w:ascii="Arial" w:eastAsia="Calibri" w:hAnsi="Arial" w:cs="Arial"/>
          <w:spacing w:val="-1"/>
          <w:szCs w:val="24"/>
        </w:rPr>
        <w:t>x</w:t>
      </w:r>
      <w:r w:rsidRPr="00692565">
        <w:rPr>
          <w:rFonts w:ascii="Arial" w:eastAsia="Calibri" w:hAnsi="Arial" w:cs="Arial"/>
          <w:szCs w:val="24"/>
        </w:rPr>
        <w:t>ist</w:t>
      </w:r>
      <w:r w:rsidRPr="00692565">
        <w:rPr>
          <w:rFonts w:ascii="Arial" w:eastAsia="Calibri" w:hAnsi="Arial" w:cs="Arial"/>
          <w:spacing w:val="22"/>
          <w:szCs w:val="24"/>
        </w:rPr>
        <w:t xml:space="preserve"> </w:t>
      </w:r>
      <w:r w:rsidRPr="00692565">
        <w:rPr>
          <w:rFonts w:ascii="Arial" w:eastAsia="Calibri" w:hAnsi="Arial" w:cs="Arial"/>
          <w:szCs w:val="24"/>
        </w:rPr>
        <w:t>a</w:t>
      </w:r>
      <w:r w:rsidRPr="00692565">
        <w:rPr>
          <w:rFonts w:ascii="Arial" w:eastAsia="Calibri" w:hAnsi="Arial" w:cs="Arial"/>
          <w:spacing w:val="-1"/>
          <w:szCs w:val="24"/>
        </w:rPr>
        <w:t>n</w:t>
      </w:r>
      <w:r w:rsidRPr="00692565">
        <w:rPr>
          <w:rFonts w:ascii="Arial" w:eastAsia="Calibri" w:hAnsi="Arial" w:cs="Arial"/>
          <w:szCs w:val="24"/>
        </w:rPr>
        <w:t>d</w:t>
      </w:r>
      <w:r w:rsidRPr="00692565">
        <w:rPr>
          <w:rFonts w:ascii="Arial" w:eastAsia="Calibri" w:hAnsi="Arial" w:cs="Arial"/>
          <w:spacing w:val="24"/>
          <w:szCs w:val="24"/>
        </w:rPr>
        <w:t xml:space="preserve"> </w:t>
      </w:r>
      <w:r w:rsidRPr="00692565">
        <w:rPr>
          <w:rFonts w:ascii="Arial" w:eastAsia="Calibri" w:hAnsi="Arial" w:cs="Arial"/>
          <w:spacing w:val="-1"/>
          <w:szCs w:val="24"/>
        </w:rPr>
        <w:t>c</w:t>
      </w:r>
      <w:r w:rsidRPr="00692565">
        <w:rPr>
          <w:rFonts w:ascii="Arial" w:eastAsia="Calibri" w:hAnsi="Arial" w:cs="Arial"/>
          <w:spacing w:val="1"/>
          <w:szCs w:val="24"/>
        </w:rPr>
        <w:t>o</w:t>
      </w:r>
      <w:r w:rsidRPr="00692565">
        <w:rPr>
          <w:rFonts w:ascii="Arial" w:eastAsia="Calibri" w:hAnsi="Arial" w:cs="Arial"/>
          <w:spacing w:val="-1"/>
          <w:szCs w:val="24"/>
        </w:rPr>
        <w:t>n</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n</w:t>
      </w:r>
      <w:r w:rsidRPr="00692565">
        <w:rPr>
          <w:rFonts w:ascii="Arial" w:eastAsia="Calibri" w:hAnsi="Arial" w:cs="Arial"/>
          <w:spacing w:val="1"/>
          <w:szCs w:val="24"/>
        </w:rPr>
        <w:t>u</w:t>
      </w:r>
      <w:r w:rsidRPr="00692565">
        <w:rPr>
          <w:rFonts w:ascii="Arial" w:eastAsia="Calibri" w:hAnsi="Arial" w:cs="Arial"/>
          <w:szCs w:val="24"/>
        </w:rPr>
        <w:t>e</w:t>
      </w:r>
      <w:r w:rsidRPr="00692565">
        <w:rPr>
          <w:rFonts w:ascii="Arial" w:eastAsia="Calibri" w:hAnsi="Arial" w:cs="Arial"/>
          <w:spacing w:val="21"/>
          <w:szCs w:val="24"/>
        </w:rPr>
        <w:t xml:space="preserve"> </w:t>
      </w:r>
      <w:r w:rsidRPr="00692565">
        <w:rPr>
          <w:rFonts w:ascii="Arial" w:eastAsia="Calibri" w:hAnsi="Arial" w:cs="Arial"/>
          <w:spacing w:val="-1"/>
          <w:szCs w:val="24"/>
        </w:rPr>
        <w:t>t</w:t>
      </w:r>
      <w:r w:rsidRPr="00692565">
        <w:rPr>
          <w:rFonts w:ascii="Arial" w:eastAsia="Calibri" w:hAnsi="Arial" w:cs="Arial"/>
          <w:szCs w:val="24"/>
        </w:rPr>
        <w:t>o</w:t>
      </w:r>
      <w:r w:rsidRPr="00692565">
        <w:rPr>
          <w:rFonts w:ascii="Arial" w:eastAsia="Calibri" w:hAnsi="Arial" w:cs="Arial"/>
          <w:spacing w:val="23"/>
          <w:szCs w:val="24"/>
        </w:rPr>
        <w:t xml:space="preserve"> </w:t>
      </w:r>
      <w:r w:rsidRPr="00692565">
        <w:rPr>
          <w:rFonts w:ascii="Arial" w:eastAsia="Calibri" w:hAnsi="Arial" w:cs="Arial"/>
          <w:spacing w:val="-1"/>
          <w:szCs w:val="24"/>
        </w:rPr>
        <w:t>b</w:t>
      </w:r>
      <w:r w:rsidRPr="00692565">
        <w:rPr>
          <w:rFonts w:ascii="Arial" w:eastAsia="Calibri" w:hAnsi="Arial" w:cs="Arial"/>
          <w:szCs w:val="24"/>
        </w:rPr>
        <w:t>e</w:t>
      </w:r>
      <w:r w:rsidRPr="00692565">
        <w:rPr>
          <w:rFonts w:ascii="Arial" w:eastAsia="Calibri" w:hAnsi="Arial" w:cs="Arial"/>
          <w:spacing w:val="21"/>
          <w:szCs w:val="24"/>
        </w:rPr>
        <w:t xml:space="preserve"> </w:t>
      </w:r>
      <w:r w:rsidRPr="00692565">
        <w:rPr>
          <w:rFonts w:ascii="Arial" w:eastAsia="Calibri" w:hAnsi="Arial" w:cs="Arial"/>
          <w:spacing w:val="1"/>
          <w:szCs w:val="24"/>
        </w:rPr>
        <w:t>d</w:t>
      </w:r>
      <w:r w:rsidRPr="00692565">
        <w:rPr>
          <w:rFonts w:ascii="Arial" w:eastAsia="Calibri" w:hAnsi="Arial" w:cs="Arial"/>
          <w:szCs w:val="24"/>
        </w:rPr>
        <w:t>is</w:t>
      </w:r>
      <w:r w:rsidRPr="00692565">
        <w:rPr>
          <w:rFonts w:ascii="Arial" w:eastAsia="Calibri" w:hAnsi="Arial" w:cs="Arial"/>
          <w:spacing w:val="-1"/>
          <w:szCs w:val="24"/>
        </w:rPr>
        <w:t>c</w:t>
      </w:r>
      <w:r w:rsidRPr="00692565">
        <w:rPr>
          <w:rFonts w:ascii="Arial" w:eastAsia="Calibri" w:hAnsi="Arial" w:cs="Arial"/>
          <w:spacing w:val="1"/>
          <w:szCs w:val="24"/>
        </w:rPr>
        <w:t>o</w:t>
      </w:r>
      <w:r w:rsidRPr="00692565">
        <w:rPr>
          <w:rFonts w:ascii="Arial" w:eastAsia="Calibri" w:hAnsi="Arial" w:cs="Arial"/>
          <w:szCs w:val="24"/>
        </w:rPr>
        <w:t>v</w:t>
      </w:r>
      <w:r w:rsidRPr="00692565">
        <w:rPr>
          <w:rFonts w:ascii="Arial" w:eastAsia="Calibri" w:hAnsi="Arial" w:cs="Arial"/>
          <w:spacing w:val="1"/>
          <w:szCs w:val="24"/>
        </w:rPr>
        <w:t>e</w:t>
      </w:r>
      <w:r w:rsidRPr="00692565">
        <w:rPr>
          <w:rFonts w:ascii="Arial" w:eastAsia="Calibri" w:hAnsi="Arial" w:cs="Arial"/>
          <w:szCs w:val="24"/>
        </w:rPr>
        <w:t>r</w:t>
      </w:r>
      <w:r w:rsidRPr="00692565">
        <w:rPr>
          <w:rFonts w:ascii="Arial" w:eastAsia="Calibri" w:hAnsi="Arial" w:cs="Arial"/>
          <w:spacing w:val="-2"/>
          <w:szCs w:val="24"/>
        </w:rPr>
        <w:t>e</w:t>
      </w:r>
      <w:r w:rsidRPr="00692565">
        <w:rPr>
          <w:rFonts w:ascii="Arial" w:eastAsia="Calibri" w:hAnsi="Arial" w:cs="Arial"/>
          <w:szCs w:val="24"/>
        </w:rPr>
        <w:t>d</w:t>
      </w:r>
      <w:r w:rsidRPr="00692565">
        <w:rPr>
          <w:rFonts w:ascii="Arial" w:eastAsia="Calibri" w:hAnsi="Arial" w:cs="Arial"/>
          <w:spacing w:val="19"/>
          <w:szCs w:val="24"/>
        </w:rPr>
        <w:t xml:space="preserve"> </w:t>
      </w:r>
      <w:r w:rsidRPr="00692565">
        <w:rPr>
          <w:rFonts w:ascii="Arial" w:eastAsia="Calibri" w:hAnsi="Arial" w:cs="Arial"/>
          <w:spacing w:val="1"/>
          <w:szCs w:val="24"/>
        </w:rPr>
        <w:t xml:space="preserve">occasionally in the County.  DPH will gradually phase out cesspools as they are discovered during communications with property owners, in response to complaints, </w:t>
      </w:r>
      <w:r w:rsidRPr="00692565">
        <w:rPr>
          <w:rFonts w:ascii="Arial" w:eastAsia="Calibri" w:hAnsi="Arial" w:cs="Arial"/>
          <w:szCs w:val="24"/>
        </w:rPr>
        <w:t>applications for updates and/or repairs, pumper truck reports,</w:t>
      </w:r>
      <w:r w:rsidRPr="00692565">
        <w:rPr>
          <w:rFonts w:ascii="Arial" w:eastAsia="Calibri" w:hAnsi="Arial" w:cs="Arial"/>
          <w:spacing w:val="1"/>
          <w:szCs w:val="24"/>
        </w:rPr>
        <w:t xml:space="preserve"> or during inspections.  Supplemental treatment options will help to ph</w:t>
      </w:r>
      <w:r w:rsidRPr="00692565">
        <w:rPr>
          <w:rFonts w:ascii="Arial" w:eastAsia="Calibri" w:hAnsi="Arial" w:cs="Arial"/>
          <w:szCs w:val="24"/>
        </w:rPr>
        <w:t>a</w:t>
      </w:r>
      <w:r w:rsidRPr="00692565">
        <w:rPr>
          <w:rFonts w:ascii="Arial" w:eastAsia="Calibri" w:hAnsi="Arial" w:cs="Arial"/>
          <w:spacing w:val="-3"/>
          <w:szCs w:val="24"/>
        </w:rPr>
        <w:t>s</w:t>
      </w:r>
      <w:r w:rsidRPr="00692565">
        <w:rPr>
          <w:rFonts w:ascii="Arial" w:eastAsia="Calibri" w:hAnsi="Arial" w:cs="Arial"/>
          <w:spacing w:val="1"/>
          <w:szCs w:val="24"/>
        </w:rPr>
        <w:t>e-</w:t>
      </w:r>
      <w:r w:rsidRPr="00692565">
        <w:rPr>
          <w:rFonts w:ascii="Arial" w:eastAsia="Calibri" w:hAnsi="Arial" w:cs="Arial"/>
          <w:spacing w:val="-2"/>
          <w:szCs w:val="24"/>
        </w:rPr>
        <w:t>o</w:t>
      </w:r>
      <w:r w:rsidRPr="00692565">
        <w:rPr>
          <w:rFonts w:ascii="Arial" w:eastAsia="Calibri" w:hAnsi="Arial" w:cs="Arial"/>
          <w:spacing w:val="1"/>
          <w:szCs w:val="24"/>
        </w:rPr>
        <w:t>u</w:t>
      </w:r>
      <w:r w:rsidRPr="00692565">
        <w:rPr>
          <w:rFonts w:ascii="Arial" w:eastAsia="Calibri" w:hAnsi="Arial" w:cs="Arial"/>
          <w:szCs w:val="24"/>
        </w:rPr>
        <w:t>t</w:t>
      </w:r>
      <w:r w:rsidRPr="00692565">
        <w:rPr>
          <w:rFonts w:ascii="Arial" w:eastAsia="Calibri" w:hAnsi="Arial" w:cs="Arial"/>
          <w:spacing w:val="5"/>
          <w:szCs w:val="24"/>
        </w:rPr>
        <w:t xml:space="preserve"> </w:t>
      </w:r>
      <w:r w:rsidRPr="00692565">
        <w:rPr>
          <w:rFonts w:ascii="Arial" w:eastAsia="Calibri" w:hAnsi="Arial" w:cs="Arial"/>
          <w:spacing w:val="-2"/>
          <w:szCs w:val="24"/>
        </w:rPr>
        <w:t xml:space="preserve">of </w:t>
      </w:r>
      <w:r w:rsidRPr="00692565">
        <w:rPr>
          <w:rFonts w:ascii="Arial" w:eastAsia="Calibri" w:hAnsi="Arial" w:cs="Arial"/>
          <w:spacing w:val="1"/>
          <w:szCs w:val="24"/>
        </w:rPr>
        <w:t>th</w:t>
      </w:r>
      <w:r w:rsidRPr="00692565">
        <w:rPr>
          <w:rFonts w:ascii="Arial" w:eastAsia="Calibri" w:hAnsi="Arial" w:cs="Arial"/>
          <w:szCs w:val="24"/>
        </w:rPr>
        <w:t>e</w:t>
      </w:r>
      <w:r w:rsidRPr="00692565">
        <w:rPr>
          <w:rFonts w:ascii="Arial" w:eastAsia="Calibri" w:hAnsi="Arial" w:cs="Arial"/>
          <w:spacing w:val="-4"/>
          <w:szCs w:val="24"/>
        </w:rPr>
        <w:t xml:space="preserve"> </w:t>
      </w:r>
      <w:r w:rsidRPr="00692565">
        <w:rPr>
          <w:rFonts w:ascii="Arial" w:eastAsia="Calibri" w:hAnsi="Arial" w:cs="Arial"/>
          <w:szCs w:val="24"/>
        </w:rPr>
        <w:t>r</w:t>
      </w:r>
      <w:r w:rsidRPr="00692565">
        <w:rPr>
          <w:rFonts w:ascii="Arial" w:eastAsia="Calibri" w:hAnsi="Arial" w:cs="Arial"/>
          <w:spacing w:val="1"/>
          <w:szCs w:val="24"/>
        </w:rPr>
        <w:t>e</w:t>
      </w:r>
      <w:r w:rsidRPr="00692565">
        <w:rPr>
          <w:rFonts w:ascii="Arial" w:eastAsia="Calibri" w:hAnsi="Arial" w:cs="Arial"/>
          <w:szCs w:val="24"/>
        </w:rPr>
        <w:t>ma</w:t>
      </w:r>
      <w:r w:rsidRPr="00692565">
        <w:rPr>
          <w:rFonts w:ascii="Arial" w:eastAsia="Calibri" w:hAnsi="Arial" w:cs="Arial"/>
          <w:spacing w:val="-2"/>
          <w:szCs w:val="24"/>
        </w:rPr>
        <w:t>i</w:t>
      </w:r>
      <w:r w:rsidRPr="00692565">
        <w:rPr>
          <w:rFonts w:ascii="Arial" w:eastAsia="Calibri" w:hAnsi="Arial" w:cs="Arial"/>
          <w:spacing w:val="1"/>
          <w:szCs w:val="24"/>
        </w:rPr>
        <w:t>n</w:t>
      </w:r>
      <w:r w:rsidRPr="00692565">
        <w:rPr>
          <w:rFonts w:ascii="Arial" w:eastAsia="Calibri" w:hAnsi="Arial" w:cs="Arial"/>
          <w:szCs w:val="24"/>
        </w:rPr>
        <w:t>i</w:t>
      </w:r>
      <w:r w:rsidRPr="00692565">
        <w:rPr>
          <w:rFonts w:ascii="Arial" w:eastAsia="Calibri" w:hAnsi="Arial" w:cs="Arial"/>
          <w:spacing w:val="1"/>
          <w:szCs w:val="24"/>
        </w:rPr>
        <w:t>n</w:t>
      </w:r>
      <w:r w:rsidRPr="00692565">
        <w:rPr>
          <w:rFonts w:ascii="Arial" w:eastAsia="Calibri" w:hAnsi="Arial" w:cs="Arial"/>
          <w:szCs w:val="24"/>
        </w:rPr>
        <w:t>g</w:t>
      </w:r>
      <w:r w:rsidRPr="00692565">
        <w:rPr>
          <w:rFonts w:ascii="Arial" w:eastAsia="Calibri" w:hAnsi="Arial" w:cs="Arial"/>
          <w:spacing w:val="-3"/>
          <w:szCs w:val="24"/>
        </w:rPr>
        <w:t xml:space="preserve"> </w:t>
      </w:r>
      <w:r w:rsidRPr="00692565">
        <w:rPr>
          <w:rFonts w:ascii="Arial" w:eastAsia="Calibri" w:hAnsi="Arial" w:cs="Arial"/>
          <w:spacing w:val="-1"/>
          <w:szCs w:val="24"/>
        </w:rPr>
        <w:t>c</w:t>
      </w:r>
      <w:r w:rsidRPr="00692565">
        <w:rPr>
          <w:rFonts w:ascii="Arial" w:eastAsia="Calibri" w:hAnsi="Arial" w:cs="Arial"/>
          <w:spacing w:val="1"/>
          <w:szCs w:val="24"/>
        </w:rPr>
        <w:t>e</w:t>
      </w:r>
      <w:r w:rsidRPr="00692565">
        <w:rPr>
          <w:rFonts w:ascii="Arial" w:eastAsia="Calibri" w:hAnsi="Arial" w:cs="Arial"/>
          <w:szCs w:val="24"/>
        </w:rPr>
        <w:t>s</w:t>
      </w:r>
      <w:r w:rsidRPr="00692565">
        <w:rPr>
          <w:rFonts w:ascii="Arial" w:eastAsia="Calibri" w:hAnsi="Arial" w:cs="Arial"/>
          <w:spacing w:val="-3"/>
          <w:szCs w:val="24"/>
        </w:rPr>
        <w:t>s</w:t>
      </w:r>
      <w:r w:rsidRPr="00692565">
        <w:rPr>
          <w:rFonts w:ascii="Arial" w:eastAsia="Calibri" w:hAnsi="Arial" w:cs="Arial"/>
          <w:spacing w:val="1"/>
          <w:szCs w:val="24"/>
        </w:rPr>
        <w:t>poo</w:t>
      </w:r>
      <w:r w:rsidRPr="00692565">
        <w:rPr>
          <w:rFonts w:ascii="Arial" w:eastAsia="Calibri" w:hAnsi="Arial" w:cs="Arial"/>
          <w:szCs w:val="24"/>
        </w:rPr>
        <w:t>ls</w:t>
      </w:r>
      <w:r w:rsidRPr="00692565">
        <w:rPr>
          <w:rFonts w:ascii="Arial" w:eastAsia="Calibri" w:hAnsi="Arial" w:cs="Arial"/>
          <w:spacing w:val="-6"/>
          <w:szCs w:val="24"/>
        </w:rPr>
        <w:t xml:space="preserve"> </w:t>
      </w:r>
      <w:r w:rsidRPr="00692565">
        <w:rPr>
          <w:rFonts w:ascii="Arial" w:eastAsia="Calibri" w:hAnsi="Arial" w:cs="Arial"/>
          <w:szCs w:val="24"/>
        </w:rPr>
        <w:t>in</w:t>
      </w:r>
      <w:r w:rsidRPr="00692565">
        <w:rPr>
          <w:rFonts w:ascii="Arial" w:eastAsia="Calibri" w:hAnsi="Arial" w:cs="Arial"/>
          <w:spacing w:val="2"/>
          <w:szCs w:val="24"/>
        </w:rPr>
        <w:t xml:space="preserve"> </w:t>
      </w:r>
      <w:r w:rsidRPr="00692565">
        <w:rPr>
          <w:rFonts w:ascii="Arial" w:eastAsia="Calibri" w:hAnsi="Arial" w:cs="Arial"/>
          <w:spacing w:val="-1"/>
          <w:szCs w:val="24"/>
        </w:rPr>
        <w:t>t</w:t>
      </w:r>
      <w:r w:rsidRPr="00692565">
        <w:rPr>
          <w:rFonts w:ascii="Arial" w:eastAsia="Calibri" w:hAnsi="Arial" w:cs="Arial"/>
          <w:spacing w:val="1"/>
          <w:szCs w:val="24"/>
        </w:rPr>
        <w:t>h</w:t>
      </w:r>
      <w:r w:rsidRPr="00692565">
        <w:rPr>
          <w:rFonts w:ascii="Arial" w:eastAsia="Calibri" w:hAnsi="Arial" w:cs="Arial"/>
          <w:szCs w:val="24"/>
        </w:rPr>
        <w:t>e</w:t>
      </w:r>
      <w:r w:rsidRPr="00692565">
        <w:rPr>
          <w:rFonts w:ascii="Arial" w:eastAsia="Calibri" w:hAnsi="Arial" w:cs="Arial"/>
          <w:spacing w:val="-2"/>
          <w:szCs w:val="24"/>
        </w:rPr>
        <w:t xml:space="preserve"> </w:t>
      </w:r>
      <w:r w:rsidRPr="00692565">
        <w:rPr>
          <w:rFonts w:ascii="Arial" w:eastAsia="Calibri" w:hAnsi="Arial" w:cs="Arial"/>
          <w:spacing w:val="-1"/>
          <w:szCs w:val="24"/>
        </w:rPr>
        <w:t>c</w:t>
      </w:r>
      <w:r w:rsidRPr="00692565">
        <w:rPr>
          <w:rFonts w:ascii="Arial" w:eastAsia="Calibri" w:hAnsi="Arial" w:cs="Arial"/>
          <w:spacing w:val="-2"/>
          <w:szCs w:val="24"/>
        </w:rPr>
        <w:t>o</w:t>
      </w:r>
      <w:r w:rsidRPr="00692565">
        <w:rPr>
          <w:rFonts w:ascii="Arial" w:eastAsia="Calibri" w:hAnsi="Arial" w:cs="Arial"/>
          <w:spacing w:val="1"/>
          <w:szCs w:val="24"/>
        </w:rPr>
        <w:t>u</w:t>
      </w:r>
      <w:r w:rsidRPr="00692565">
        <w:rPr>
          <w:rFonts w:ascii="Arial" w:eastAsia="Calibri" w:hAnsi="Arial" w:cs="Arial"/>
          <w:spacing w:val="-1"/>
          <w:szCs w:val="24"/>
        </w:rPr>
        <w:t>n</w:t>
      </w:r>
      <w:r w:rsidRPr="00692565">
        <w:rPr>
          <w:rFonts w:ascii="Arial" w:eastAsia="Calibri" w:hAnsi="Arial" w:cs="Arial"/>
          <w:spacing w:val="1"/>
          <w:szCs w:val="24"/>
        </w:rPr>
        <w:t>t</w:t>
      </w:r>
      <w:r w:rsidRPr="00692565">
        <w:rPr>
          <w:rFonts w:ascii="Arial" w:eastAsia="Calibri" w:hAnsi="Arial" w:cs="Arial"/>
          <w:spacing w:val="-1"/>
          <w:szCs w:val="24"/>
        </w:rPr>
        <w:t>y</w:t>
      </w:r>
      <w:r w:rsidRPr="00692565">
        <w:rPr>
          <w:rFonts w:ascii="Arial" w:eastAsia="Calibri" w:hAnsi="Arial" w:cs="Arial"/>
          <w:szCs w:val="24"/>
        </w:rPr>
        <w:t>. The DPH will mandate septic tank pumping contractors to report cesspools or non-conforming/failing systems to the DPH. The number of cesspools encountered and replaced will be incorporated in the County annual report to the Regional Water Board.</w:t>
      </w:r>
      <w:bookmarkStart w:id="116" w:name="_Toc443404125"/>
    </w:p>
    <w:p w14:paraId="68881B46" w14:textId="77777777" w:rsidR="00B2372B" w:rsidRDefault="00B2372B">
      <w:pPr>
        <w:spacing w:after="200" w:line="276" w:lineRule="auto"/>
        <w:rPr>
          <w:rFonts w:ascii="Arial" w:eastAsia="Times New Roman" w:hAnsi="Arial" w:cs="Arial"/>
          <w:b/>
          <w:bCs/>
          <w:caps/>
          <w:szCs w:val="24"/>
        </w:rPr>
      </w:pPr>
      <w:bookmarkStart w:id="117" w:name="_Toc456103073"/>
      <w:r>
        <w:rPr>
          <w:rFonts w:ascii="Arial" w:eastAsia="Times New Roman" w:hAnsi="Arial" w:cs="Arial"/>
          <w:b/>
          <w:bCs/>
          <w:caps/>
          <w:szCs w:val="24"/>
        </w:rPr>
        <w:br w:type="page"/>
      </w:r>
    </w:p>
    <w:p w14:paraId="200E4005" w14:textId="3EA20434" w:rsidR="00AB49AF" w:rsidRPr="00692565" w:rsidRDefault="00AB49AF" w:rsidP="00B2372B">
      <w:pPr>
        <w:keepNext/>
        <w:keepLines/>
        <w:widowControl w:val="0"/>
        <w:spacing w:before="120" w:after="240" w:line="276" w:lineRule="auto"/>
        <w:jc w:val="both"/>
        <w:outlineLvl w:val="0"/>
        <w:rPr>
          <w:rFonts w:ascii="Arial" w:eastAsia="Times New Roman" w:hAnsi="Arial" w:cs="Arial"/>
          <w:b/>
          <w:bCs/>
          <w:caps/>
          <w:szCs w:val="24"/>
        </w:rPr>
      </w:pPr>
      <w:r w:rsidRPr="00692565">
        <w:rPr>
          <w:rFonts w:ascii="Arial" w:eastAsia="Times New Roman" w:hAnsi="Arial" w:cs="Arial"/>
          <w:b/>
          <w:bCs/>
          <w:caps/>
          <w:szCs w:val="24"/>
        </w:rPr>
        <w:t>5.0   Prohibitions</w:t>
      </w:r>
      <w:bookmarkEnd w:id="116"/>
      <w:bookmarkEnd w:id="117"/>
    </w:p>
    <w:p w14:paraId="5DBAB756" w14:textId="77777777" w:rsidR="00AB49AF" w:rsidRPr="00692565" w:rsidRDefault="00AB49AF" w:rsidP="00B2372B">
      <w:pPr>
        <w:widowControl w:val="0"/>
        <w:spacing w:line="276" w:lineRule="auto"/>
        <w:jc w:val="both"/>
        <w:rPr>
          <w:rFonts w:ascii="Arial" w:eastAsia="Calibri" w:hAnsi="Arial" w:cs="Arial"/>
          <w:i/>
          <w:szCs w:val="24"/>
        </w:rPr>
      </w:pPr>
      <w:r w:rsidRPr="00692565">
        <w:rPr>
          <w:rFonts w:ascii="Arial" w:eastAsia="Calibri" w:hAnsi="Arial" w:cs="Arial"/>
          <w:szCs w:val="24"/>
        </w:rPr>
        <w:t xml:space="preserve">In Los Angeles County, </w:t>
      </w:r>
      <w:r w:rsidRPr="00692565">
        <w:rPr>
          <w:rFonts w:ascii="Arial" w:eastAsia="Calibri" w:hAnsi="Arial" w:cs="Arial"/>
          <w:color w:val="000000"/>
          <w:szCs w:val="24"/>
        </w:rPr>
        <w:t>when space is not available for a leach bed or leach line and percolation test results for a seepage pit are slower than 0.83 gallons per square foot of dispersal area per 24 hours, the property is not suitable for construction using either an OWTS or NOWTS.</w:t>
      </w:r>
    </w:p>
    <w:p w14:paraId="5F184EEF" w14:textId="77777777" w:rsidR="00AB49AF" w:rsidRPr="00692565" w:rsidRDefault="00AB49AF" w:rsidP="00B2372B">
      <w:pPr>
        <w:widowControl w:val="0"/>
        <w:spacing w:line="276" w:lineRule="auto"/>
        <w:jc w:val="both"/>
        <w:rPr>
          <w:rFonts w:ascii="Arial" w:eastAsia="Calibri" w:hAnsi="Arial" w:cs="Arial"/>
          <w:i/>
          <w:szCs w:val="24"/>
        </w:rPr>
      </w:pPr>
    </w:p>
    <w:p w14:paraId="429907DB" w14:textId="77777777" w:rsidR="00AB49AF" w:rsidRPr="00692565" w:rsidRDefault="00AB49AF" w:rsidP="00B2372B">
      <w:pPr>
        <w:widowControl w:val="0"/>
        <w:spacing w:line="276" w:lineRule="auto"/>
        <w:jc w:val="both"/>
        <w:rPr>
          <w:rFonts w:ascii="Arial" w:eastAsia="Calibri" w:hAnsi="Arial" w:cs="Arial"/>
          <w:szCs w:val="24"/>
        </w:rPr>
      </w:pPr>
      <w:r w:rsidRPr="00692565">
        <w:rPr>
          <w:rFonts w:ascii="Arial" w:eastAsia="Calibri" w:hAnsi="Arial" w:cs="Arial"/>
          <w:szCs w:val="24"/>
        </w:rPr>
        <w:t xml:space="preserve">Section 9.4 of the OWTS Policy identifies items that are not allowed to be managed by a local agency.  The following items should be incorporated into the Los Angeles County Code of Ordinances and the </w:t>
      </w:r>
      <w:r w:rsidRPr="00692565">
        <w:rPr>
          <w:rFonts w:ascii="Arial" w:eastAsia="Calibri" w:hAnsi="Arial" w:cs="Arial"/>
          <w:bCs/>
          <w:szCs w:val="24"/>
        </w:rPr>
        <w:t>Professional Guide</w:t>
      </w:r>
      <w:r w:rsidRPr="00692565">
        <w:rPr>
          <w:rFonts w:ascii="Arial" w:eastAsia="Calibri" w:hAnsi="Arial" w:cs="Arial"/>
          <w:szCs w:val="24"/>
        </w:rPr>
        <w:t>,</w:t>
      </w:r>
      <w:r w:rsidRPr="00692565">
        <w:rPr>
          <w:rFonts w:ascii="Arial" w:eastAsia="Calibri" w:hAnsi="Arial" w:cs="Arial"/>
          <w:i/>
          <w:szCs w:val="24"/>
        </w:rPr>
        <w:t xml:space="preserve"> </w:t>
      </w:r>
      <w:r w:rsidRPr="00692565">
        <w:rPr>
          <w:rFonts w:ascii="Arial" w:eastAsia="Calibri" w:hAnsi="Arial" w:cs="Arial"/>
          <w:szCs w:val="24"/>
        </w:rPr>
        <w:t>as indicated below.</w:t>
      </w:r>
    </w:p>
    <w:p w14:paraId="03CF3F05" w14:textId="77777777" w:rsidR="00AB49AF" w:rsidRPr="00692565" w:rsidRDefault="00AB49AF" w:rsidP="00B2372B">
      <w:pPr>
        <w:widowControl w:val="0"/>
        <w:spacing w:line="276" w:lineRule="auto"/>
        <w:jc w:val="both"/>
        <w:rPr>
          <w:rFonts w:ascii="Arial" w:eastAsia="Calibri" w:hAnsi="Arial" w:cs="Arial"/>
          <w:szCs w:val="24"/>
        </w:rPr>
      </w:pPr>
    </w:p>
    <w:p w14:paraId="40B149DB" w14:textId="77777777" w:rsidR="00AB49AF" w:rsidRPr="00692565" w:rsidRDefault="00AB49AF" w:rsidP="00B2372B">
      <w:pPr>
        <w:widowControl w:val="0"/>
        <w:numPr>
          <w:ilvl w:val="0"/>
          <w:numId w:val="13"/>
        </w:numPr>
        <w:spacing w:after="240" w:line="276" w:lineRule="auto"/>
        <w:ind w:left="360"/>
        <w:jc w:val="both"/>
        <w:rPr>
          <w:rFonts w:ascii="Arial" w:eastAsia="Calibri" w:hAnsi="Arial" w:cs="Arial"/>
          <w:b/>
          <w:szCs w:val="24"/>
        </w:rPr>
      </w:pPr>
      <w:r w:rsidRPr="00692565">
        <w:rPr>
          <w:rFonts w:ascii="Arial" w:eastAsia="Calibri" w:hAnsi="Arial" w:cs="Arial"/>
          <w:szCs w:val="24"/>
        </w:rPr>
        <w:t>The County will phase out cesspool usage, which cannot be managed by a local agency (OWTS Policy, Section 9.4.1).  Phasing out of cesspool usage is described in Section 4.12 of this LAMP.</w:t>
      </w:r>
    </w:p>
    <w:p w14:paraId="6C6B2262" w14:textId="77777777" w:rsidR="00AB49AF" w:rsidRPr="00692565" w:rsidRDefault="00AB49AF" w:rsidP="00B2372B">
      <w:pPr>
        <w:widowControl w:val="0"/>
        <w:numPr>
          <w:ilvl w:val="0"/>
          <w:numId w:val="13"/>
        </w:numPr>
        <w:spacing w:after="240" w:line="276" w:lineRule="auto"/>
        <w:ind w:left="360"/>
        <w:jc w:val="both"/>
        <w:rPr>
          <w:rFonts w:ascii="Arial" w:eastAsia="Calibri" w:hAnsi="Arial" w:cs="Arial"/>
          <w:szCs w:val="24"/>
        </w:rPr>
      </w:pPr>
      <w:r w:rsidRPr="00692565">
        <w:rPr>
          <w:rFonts w:ascii="Arial" w:eastAsia="Calibri" w:hAnsi="Arial" w:cs="Arial"/>
          <w:szCs w:val="24"/>
        </w:rPr>
        <w:t>OWTS receiving a projected flow over 10,000 gallons per day are not managed by DPH (OWTS Policy, 9.4.2).</w:t>
      </w:r>
    </w:p>
    <w:p w14:paraId="651302E9" w14:textId="77777777" w:rsidR="00AB49AF" w:rsidRPr="00692565" w:rsidRDefault="00AB49AF" w:rsidP="00B2372B">
      <w:pPr>
        <w:widowControl w:val="0"/>
        <w:numPr>
          <w:ilvl w:val="0"/>
          <w:numId w:val="13"/>
        </w:numPr>
        <w:spacing w:after="240" w:line="276" w:lineRule="auto"/>
        <w:ind w:left="360"/>
        <w:jc w:val="both"/>
        <w:rPr>
          <w:rFonts w:ascii="Arial" w:eastAsia="Calibri" w:hAnsi="Arial" w:cs="Arial"/>
          <w:szCs w:val="24"/>
        </w:rPr>
      </w:pPr>
      <w:r w:rsidRPr="00692565">
        <w:rPr>
          <w:rFonts w:ascii="Arial" w:eastAsia="Calibri" w:hAnsi="Arial" w:cs="Arial"/>
          <w:szCs w:val="24"/>
        </w:rPr>
        <w:t>OWTS that utilize any form of effluent disposal that discharges on or above the post installation ground surface such as sprinklers, exposed drip lines, free-surface wetlands, or a pond are not managed by DPH (OWTS Policy, 9.4.3).</w:t>
      </w:r>
    </w:p>
    <w:p w14:paraId="2563817C" w14:textId="77777777" w:rsidR="00AB49AF" w:rsidRPr="00692565" w:rsidRDefault="00AB49AF" w:rsidP="00B2372B">
      <w:pPr>
        <w:widowControl w:val="0"/>
        <w:numPr>
          <w:ilvl w:val="0"/>
          <w:numId w:val="13"/>
        </w:numPr>
        <w:spacing w:after="240" w:line="276" w:lineRule="auto"/>
        <w:ind w:left="360"/>
        <w:jc w:val="both"/>
        <w:rPr>
          <w:rFonts w:ascii="Arial" w:eastAsia="Calibri" w:hAnsi="Arial" w:cs="Arial"/>
          <w:b/>
          <w:szCs w:val="24"/>
        </w:rPr>
      </w:pPr>
      <w:r w:rsidRPr="00692565">
        <w:rPr>
          <w:rFonts w:ascii="Arial" w:eastAsia="Calibri" w:hAnsi="Arial" w:cs="Arial"/>
          <w:szCs w:val="24"/>
        </w:rPr>
        <w:t>A slope evaluation report is required where natural ground slopes in dispersal areas are greater than 30 percent to address potential slope destabilization (OWTS Policy, Section 9.4.4).</w:t>
      </w:r>
    </w:p>
    <w:p w14:paraId="756B278B" w14:textId="77777777" w:rsidR="00AB49AF" w:rsidRPr="00692565" w:rsidRDefault="00AB49AF" w:rsidP="00B2372B">
      <w:pPr>
        <w:widowControl w:val="0"/>
        <w:numPr>
          <w:ilvl w:val="0"/>
          <w:numId w:val="13"/>
        </w:numPr>
        <w:spacing w:after="240" w:line="276" w:lineRule="auto"/>
        <w:ind w:left="360"/>
        <w:jc w:val="both"/>
        <w:rPr>
          <w:rFonts w:ascii="Arial" w:eastAsia="Calibri" w:hAnsi="Arial" w:cs="Arial"/>
          <w:szCs w:val="24"/>
        </w:rPr>
      </w:pPr>
      <w:r w:rsidRPr="00692565">
        <w:rPr>
          <w:rFonts w:ascii="Arial" w:eastAsia="Calibri" w:hAnsi="Arial" w:cs="Arial"/>
          <w:szCs w:val="24"/>
        </w:rPr>
        <w:t>Leaching area for International Association of Plumbing and Mechanical Officials (IAPMO) certified dispersal systems may not use a multiplier less than 0.70 (OWTS Policy, Section 9.4.5).</w:t>
      </w:r>
    </w:p>
    <w:p w14:paraId="2AD8F3DD" w14:textId="77777777" w:rsidR="00AB49AF" w:rsidRPr="00692565" w:rsidRDefault="00AB49AF" w:rsidP="00B2372B">
      <w:pPr>
        <w:widowControl w:val="0"/>
        <w:numPr>
          <w:ilvl w:val="0"/>
          <w:numId w:val="13"/>
        </w:numPr>
        <w:spacing w:after="240" w:line="276" w:lineRule="auto"/>
        <w:ind w:left="360"/>
        <w:jc w:val="both"/>
        <w:rPr>
          <w:rFonts w:ascii="Arial" w:eastAsia="Calibri" w:hAnsi="Arial" w:cs="Arial"/>
          <w:b/>
          <w:szCs w:val="24"/>
        </w:rPr>
      </w:pPr>
      <w:r w:rsidRPr="00692565">
        <w:rPr>
          <w:rFonts w:ascii="Arial" w:eastAsia="Calibri" w:hAnsi="Arial" w:cs="Arial"/>
          <w:szCs w:val="24"/>
        </w:rPr>
        <w:t>OWTS utilizing supplemental treatment must have requirements for periodic monitoring or inspections (OWTS Policy, Section 9.4.6), which is consistent with the current Plumbing Code and Professional Guide.</w:t>
      </w:r>
    </w:p>
    <w:p w14:paraId="60101C35" w14:textId="77777777" w:rsidR="00AB49AF" w:rsidRPr="00692565" w:rsidRDefault="00AB49AF" w:rsidP="00B2372B">
      <w:pPr>
        <w:widowControl w:val="0"/>
        <w:numPr>
          <w:ilvl w:val="0"/>
          <w:numId w:val="13"/>
        </w:numPr>
        <w:spacing w:after="240" w:line="276" w:lineRule="auto"/>
        <w:ind w:left="360"/>
        <w:jc w:val="both"/>
        <w:rPr>
          <w:rFonts w:ascii="Arial" w:eastAsia="Calibri" w:hAnsi="Arial" w:cs="Arial"/>
          <w:b/>
          <w:szCs w:val="24"/>
        </w:rPr>
      </w:pPr>
      <w:r w:rsidRPr="00692565">
        <w:rPr>
          <w:rFonts w:ascii="Arial" w:eastAsia="Calibri" w:hAnsi="Arial" w:cs="Arial"/>
          <w:szCs w:val="24"/>
        </w:rPr>
        <w:t>OWTS must not receive significant amounts of waste dumped from RV holding tanks such as at RV dump stations (OWTS Policy 9.4.7), which is consistent with the current Plumbing Code and Professional Guide.</w:t>
      </w:r>
    </w:p>
    <w:p w14:paraId="6516FC90" w14:textId="77777777" w:rsidR="00AB49AF" w:rsidRPr="00692565" w:rsidRDefault="00AB49AF" w:rsidP="00B2372B">
      <w:pPr>
        <w:widowControl w:val="0"/>
        <w:numPr>
          <w:ilvl w:val="0"/>
          <w:numId w:val="13"/>
        </w:numPr>
        <w:spacing w:after="240" w:line="276" w:lineRule="auto"/>
        <w:ind w:left="360"/>
        <w:jc w:val="both"/>
        <w:rPr>
          <w:rFonts w:ascii="Arial" w:eastAsia="Calibri" w:hAnsi="Arial" w:cs="Arial"/>
          <w:b/>
          <w:szCs w:val="24"/>
        </w:rPr>
      </w:pPr>
      <w:r w:rsidRPr="00692565">
        <w:rPr>
          <w:rFonts w:ascii="Arial" w:eastAsia="Calibri" w:hAnsi="Arial" w:cs="Arial"/>
          <w:szCs w:val="24"/>
        </w:rPr>
        <w:t>Separation from the bottom of the dispersal system to groundwater must not be less than 2 feet for OWTS or less than 10 feet for seepage pits (OWTS Policy 9.4.8).  The County’s current Plumbing Code and Professional Guide</w:t>
      </w:r>
      <w:r w:rsidRPr="00692565" w:rsidDel="00077D29">
        <w:rPr>
          <w:rFonts w:ascii="Arial" w:eastAsia="Calibri" w:hAnsi="Arial" w:cs="Arial"/>
          <w:szCs w:val="24"/>
        </w:rPr>
        <w:t xml:space="preserve"> </w:t>
      </w:r>
      <w:r w:rsidRPr="00692565">
        <w:rPr>
          <w:rFonts w:ascii="Arial" w:eastAsia="Calibri" w:hAnsi="Arial" w:cs="Arial"/>
          <w:szCs w:val="24"/>
        </w:rPr>
        <w:t>meet or exceed this requirement for vertical separation.  In Los Angeles County the separation from the bottom of the dispersal system to groundwater must not be less than 5 feet for OWTS without supplemental treatment, and must not be less than 10 feet for seepage pits.  Vertical separation in Los Angeles County is discussed in additional detail in Appendix A.</w:t>
      </w:r>
    </w:p>
    <w:p w14:paraId="3DE3FBF3" w14:textId="77777777" w:rsidR="00AB49AF" w:rsidRPr="00692565" w:rsidRDefault="00AB49AF" w:rsidP="00B2372B">
      <w:pPr>
        <w:widowControl w:val="0"/>
        <w:numPr>
          <w:ilvl w:val="0"/>
          <w:numId w:val="13"/>
        </w:numPr>
        <w:spacing w:after="240" w:line="276" w:lineRule="auto"/>
        <w:ind w:left="360"/>
        <w:jc w:val="both"/>
        <w:rPr>
          <w:rFonts w:ascii="Arial" w:eastAsia="Calibri" w:hAnsi="Arial" w:cs="Arial"/>
          <w:b/>
          <w:szCs w:val="24"/>
        </w:rPr>
      </w:pPr>
      <w:r w:rsidRPr="00692565">
        <w:rPr>
          <w:rFonts w:ascii="Arial" w:eastAsia="Calibri" w:hAnsi="Arial" w:cs="Arial"/>
          <w:szCs w:val="24"/>
        </w:rPr>
        <w:t>The County’s current Plumbing Code and Professional Guide</w:t>
      </w:r>
      <w:r w:rsidRPr="00692565" w:rsidDel="00077D29">
        <w:rPr>
          <w:rFonts w:ascii="Arial" w:eastAsia="Calibri" w:hAnsi="Arial" w:cs="Arial"/>
          <w:szCs w:val="24"/>
        </w:rPr>
        <w:t xml:space="preserve"> </w:t>
      </w:r>
      <w:r w:rsidRPr="00692565">
        <w:rPr>
          <w:rFonts w:ascii="Arial" w:eastAsia="Calibri" w:hAnsi="Arial" w:cs="Arial"/>
          <w:szCs w:val="24"/>
        </w:rPr>
        <w:t xml:space="preserve">exceed the OWTS Policy requirements prohibiting the installation of new or replacement OWTS where public sewer is available (OWTS Policy 9.4.9).  Specifically, in Los Angeles County no plans will be accepted or approved for the installation, alteration, or repair of any OWTS or part thereof, on any property for which a connection with a public sewer is available within 200 feet.  In Los Angeles County, no exceptions are made for repair or replacement OWTS based on cost considerations. </w:t>
      </w:r>
    </w:p>
    <w:p w14:paraId="6E4578BC" w14:textId="77777777" w:rsidR="00AB49AF" w:rsidRPr="00692565" w:rsidRDefault="00AB49AF" w:rsidP="00B2372B">
      <w:pPr>
        <w:widowControl w:val="0"/>
        <w:numPr>
          <w:ilvl w:val="0"/>
          <w:numId w:val="13"/>
        </w:numPr>
        <w:spacing w:after="240" w:line="276" w:lineRule="auto"/>
        <w:ind w:left="360"/>
        <w:jc w:val="both"/>
        <w:rPr>
          <w:rFonts w:ascii="Arial" w:eastAsia="Calibri" w:hAnsi="Arial" w:cs="Arial"/>
          <w:szCs w:val="24"/>
        </w:rPr>
      </w:pPr>
      <w:r w:rsidRPr="00692565">
        <w:rPr>
          <w:rFonts w:ascii="Arial" w:eastAsia="Calibri" w:hAnsi="Arial" w:cs="Arial"/>
          <w:szCs w:val="24"/>
        </w:rPr>
        <w:t>The OWTS Policy contains additional horizontal setback conditions that must be amended to the Los Angeles County Code of Ordinances and that have been included in the May 2016 Professional Guide (OWTS Policy 9.4.10).  For new or replacement OWTS where the depth of dispersal system does not exceed 10 feet, the OWTS must be at least 150 feet from a public water well.  If the depth of the effluent dispersal system exceeds 10 feet in depth, the OWTS must be at least 200 feet from public water well. If the depth of the effluent dispersal system exceeds 20 feet and is within 600 feet of a public water well, the setback must be such that there is at least two-year travel time for microbiological contaminants.  Horizontal setbacks in Los Angeles County are discussed in additional detail in Appendix A.</w:t>
      </w:r>
    </w:p>
    <w:p w14:paraId="7A35ADDE" w14:textId="77777777" w:rsidR="00AB49AF" w:rsidRPr="00692565" w:rsidRDefault="00AB49AF" w:rsidP="00B2372B">
      <w:pPr>
        <w:widowControl w:val="0"/>
        <w:numPr>
          <w:ilvl w:val="0"/>
          <w:numId w:val="13"/>
        </w:numPr>
        <w:spacing w:after="240" w:line="276" w:lineRule="auto"/>
        <w:ind w:left="360"/>
        <w:jc w:val="both"/>
        <w:rPr>
          <w:rFonts w:ascii="Arial" w:eastAsia="Calibri" w:hAnsi="Arial" w:cs="Arial"/>
          <w:szCs w:val="24"/>
        </w:rPr>
      </w:pPr>
      <w:r w:rsidRPr="00692565">
        <w:rPr>
          <w:rFonts w:ascii="Arial" w:eastAsia="Calibri" w:hAnsi="Arial" w:cs="Arial"/>
          <w:spacing w:val="-1"/>
          <w:szCs w:val="24"/>
        </w:rPr>
        <w:t>O</w:t>
      </w:r>
      <w:r w:rsidRPr="00692565">
        <w:rPr>
          <w:rFonts w:ascii="Arial" w:eastAsia="Calibri" w:hAnsi="Arial" w:cs="Arial"/>
          <w:szCs w:val="24"/>
        </w:rPr>
        <w:t>n</w:t>
      </w:r>
      <w:r w:rsidRPr="00692565">
        <w:rPr>
          <w:rFonts w:ascii="Arial" w:eastAsia="Calibri" w:hAnsi="Arial" w:cs="Arial"/>
          <w:spacing w:val="6"/>
          <w:szCs w:val="24"/>
        </w:rPr>
        <w:t xml:space="preserve"> </w:t>
      </w:r>
      <w:r w:rsidRPr="00692565">
        <w:rPr>
          <w:rFonts w:ascii="Arial" w:eastAsia="Calibri" w:hAnsi="Arial" w:cs="Arial"/>
          <w:szCs w:val="24"/>
        </w:rPr>
        <w:t>a</w:t>
      </w:r>
      <w:r w:rsidRPr="00692565">
        <w:rPr>
          <w:rFonts w:ascii="Arial" w:eastAsia="Calibri" w:hAnsi="Arial" w:cs="Arial"/>
          <w:spacing w:val="5"/>
          <w:szCs w:val="24"/>
        </w:rPr>
        <w:t xml:space="preserve"> </w:t>
      </w:r>
      <w:r w:rsidRPr="00692565">
        <w:rPr>
          <w:rFonts w:ascii="Arial" w:eastAsia="Calibri" w:hAnsi="Arial" w:cs="Arial"/>
          <w:spacing w:val="-1"/>
          <w:szCs w:val="24"/>
        </w:rPr>
        <w:t>c</w:t>
      </w:r>
      <w:r w:rsidRPr="00692565">
        <w:rPr>
          <w:rFonts w:ascii="Arial" w:eastAsia="Calibri" w:hAnsi="Arial" w:cs="Arial"/>
          <w:szCs w:val="24"/>
        </w:rPr>
        <w:t>as</w:t>
      </w:r>
      <w:r w:rsidRPr="00692565">
        <w:rPr>
          <w:rFonts w:ascii="Arial" w:eastAsia="Calibri" w:hAnsi="Arial" w:cs="Arial"/>
          <w:spacing w:val="1"/>
          <w:szCs w:val="24"/>
        </w:rPr>
        <w:t>e-b</w:t>
      </w:r>
      <w:r w:rsidRPr="00692565">
        <w:rPr>
          <w:rFonts w:ascii="Arial" w:eastAsia="Calibri" w:hAnsi="Arial" w:cs="Arial"/>
          <w:spacing w:val="-1"/>
          <w:szCs w:val="24"/>
        </w:rPr>
        <w:t>y</w:t>
      </w:r>
      <w:r w:rsidRPr="00692565">
        <w:rPr>
          <w:rFonts w:ascii="Arial" w:eastAsia="Calibri" w:hAnsi="Arial" w:cs="Arial"/>
          <w:spacing w:val="1"/>
          <w:szCs w:val="24"/>
        </w:rPr>
        <w:t>-</w:t>
      </w:r>
      <w:r w:rsidRPr="00692565">
        <w:rPr>
          <w:rFonts w:ascii="Arial" w:eastAsia="Calibri" w:hAnsi="Arial" w:cs="Arial"/>
          <w:spacing w:val="-1"/>
          <w:szCs w:val="24"/>
        </w:rPr>
        <w:t>c</w:t>
      </w:r>
      <w:r w:rsidRPr="00692565">
        <w:rPr>
          <w:rFonts w:ascii="Arial" w:eastAsia="Calibri" w:hAnsi="Arial" w:cs="Arial"/>
          <w:szCs w:val="24"/>
        </w:rPr>
        <w:t>ase</w:t>
      </w:r>
      <w:r w:rsidRPr="00692565">
        <w:rPr>
          <w:rFonts w:ascii="Arial" w:eastAsia="Calibri" w:hAnsi="Arial" w:cs="Arial"/>
          <w:spacing w:val="2"/>
          <w:szCs w:val="24"/>
        </w:rPr>
        <w:t xml:space="preserve"> </w:t>
      </w:r>
      <w:r w:rsidRPr="00692565">
        <w:rPr>
          <w:rFonts w:ascii="Arial" w:eastAsia="Calibri" w:hAnsi="Arial" w:cs="Arial"/>
          <w:spacing w:val="1"/>
          <w:szCs w:val="24"/>
        </w:rPr>
        <w:t>b</w:t>
      </w:r>
      <w:r w:rsidRPr="00692565">
        <w:rPr>
          <w:rFonts w:ascii="Arial" w:eastAsia="Calibri" w:hAnsi="Arial" w:cs="Arial"/>
          <w:szCs w:val="24"/>
        </w:rPr>
        <w:t>asi</w:t>
      </w:r>
      <w:r w:rsidRPr="00692565">
        <w:rPr>
          <w:rFonts w:ascii="Arial" w:eastAsia="Calibri" w:hAnsi="Arial" w:cs="Arial"/>
          <w:spacing w:val="-3"/>
          <w:szCs w:val="24"/>
        </w:rPr>
        <w:t>s</w:t>
      </w:r>
      <w:r w:rsidRPr="00692565">
        <w:rPr>
          <w:rFonts w:ascii="Arial" w:eastAsia="Calibri" w:hAnsi="Arial" w:cs="Arial"/>
          <w:szCs w:val="24"/>
        </w:rPr>
        <w:t>,</w:t>
      </w:r>
      <w:r w:rsidRPr="00692565">
        <w:rPr>
          <w:rFonts w:ascii="Arial" w:eastAsia="Calibri" w:hAnsi="Arial" w:cs="Arial"/>
          <w:spacing w:val="5"/>
          <w:szCs w:val="24"/>
        </w:rPr>
        <w:t xml:space="preserve"> </w:t>
      </w:r>
      <w:r w:rsidRPr="00692565">
        <w:rPr>
          <w:rFonts w:ascii="Arial" w:eastAsia="Calibri" w:hAnsi="Arial" w:cs="Arial"/>
          <w:spacing w:val="1"/>
          <w:szCs w:val="24"/>
        </w:rPr>
        <w:t>th</w:t>
      </w:r>
      <w:r w:rsidRPr="00692565">
        <w:rPr>
          <w:rFonts w:ascii="Arial" w:eastAsia="Calibri" w:hAnsi="Arial" w:cs="Arial"/>
          <w:szCs w:val="24"/>
        </w:rPr>
        <w:t>e</w:t>
      </w:r>
      <w:r w:rsidRPr="00692565">
        <w:rPr>
          <w:rFonts w:ascii="Arial" w:eastAsia="Calibri" w:hAnsi="Arial" w:cs="Arial"/>
          <w:spacing w:val="4"/>
          <w:szCs w:val="24"/>
        </w:rPr>
        <w:t xml:space="preserve"> </w:t>
      </w:r>
      <w:r w:rsidRPr="00692565">
        <w:rPr>
          <w:rFonts w:ascii="Arial" w:eastAsia="Calibri" w:hAnsi="Arial" w:cs="Arial"/>
          <w:spacing w:val="-1"/>
          <w:szCs w:val="24"/>
        </w:rPr>
        <w:t>d</w:t>
      </w:r>
      <w:r w:rsidRPr="00692565">
        <w:rPr>
          <w:rFonts w:ascii="Arial" w:eastAsia="Calibri" w:hAnsi="Arial" w:cs="Arial"/>
          <w:szCs w:val="24"/>
        </w:rPr>
        <w:t>ir</w:t>
      </w:r>
      <w:r w:rsidRPr="00692565">
        <w:rPr>
          <w:rFonts w:ascii="Arial" w:eastAsia="Calibri" w:hAnsi="Arial" w:cs="Arial"/>
          <w:spacing w:val="1"/>
          <w:szCs w:val="24"/>
        </w:rPr>
        <w:t>e</w:t>
      </w:r>
      <w:r w:rsidRPr="00692565">
        <w:rPr>
          <w:rFonts w:ascii="Arial" w:eastAsia="Calibri" w:hAnsi="Arial" w:cs="Arial"/>
          <w:spacing w:val="-1"/>
          <w:szCs w:val="24"/>
        </w:rPr>
        <w:t>c</w:t>
      </w:r>
      <w:r w:rsidRPr="00692565">
        <w:rPr>
          <w:rFonts w:ascii="Arial" w:eastAsia="Calibri" w:hAnsi="Arial" w:cs="Arial"/>
          <w:spacing w:val="1"/>
          <w:szCs w:val="24"/>
        </w:rPr>
        <w:t>to</w:t>
      </w:r>
      <w:r w:rsidRPr="00692565">
        <w:rPr>
          <w:rFonts w:ascii="Arial" w:eastAsia="Calibri" w:hAnsi="Arial" w:cs="Arial"/>
          <w:szCs w:val="24"/>
        </w:rPr>
        <w:t xml:space="preserve">r </w:t>
      </w:r>
      <w:r w:rsidRPr="00692565">
        <w:rPr>
          <w:rFonts w:ascii="Arial" w:eastAsia="Calibri" w:hAnsi="Arial" w:cs="Arial"/>
          <w:spacing w:val="-2"/>
          <w:szCs w:val="24"/>
        </w:rPr>
        <w:t>m</w:t>
      </w:r>
      <w:r w:rsidRPr="00692565">
        <w:rPr>
          <w:rFonts w:ascii="Arial" w:eastAsia="Calibri" w:hAnsi="Arial" w:cs="Arial"/>
          <w:szCs w:val="24"/>
        </w:rPr>
        <w:t xml:space="preserve">ay </w:t>
      </w:r>
      <w:r w:rsidRPr="00692565">
        <w:rPr>
          <w:rFonts w:ascii="Arial" w:eastAsia="Calibri" w:hAnsi="Arial" w:cs="Arial"/>
          <w:spacing w:val="1"/>
          <w:szCs w:val="24"/>
        </w:rPr>
        <w:t>e</w:t>
      </w:r>
      <w:r w:rsidRPr="00692565">
        <w:rPr>
          <w:rFonts w:ascii="Arial" w:eastAsia="Calibri" w:hAnsi="Arial" w:cs="Arial"/>
          <w:szCs w:val="24"/>
        </w:rPr>
        <w:t>s</w:t>
      </w:r>
      <w:r w:rsidRPr="00692565">
        <w:rPr>
          <w:rFonts w:ascii="Arial" w:eastAsia="Calibri" w:hAnsi="Arial" w:cs="Arial"/>
          <w:spacing w:val="1"/>
          <w:szCs w:val="24"/>
        </w:rPr>
        <w:t>t</w:t>
      </w:r>
      <w:r w:rsidRPr="00692565">
        <w:rPr>
          <w:rFonts w:ascii="Arial" w:eastAsia="Calibri" w:hAnsi="Arial" w:cs="Arial"/>
          <w:spacing w:val="-2"/>
          <w:szCs w:val="24"/>
        </w:rPr>
        <w:t>a</w:t>
      </w:r>
      <w:r w:rsidRPr="00692565">
        <w:rPr>
          <w:rFonts w:ascii="Arial" w:eastAsia="Calibri" w:hAnsi="Arial" w:cs="Arial"/>
          <w:spacing w:val="1"/>
          <w:szCs w:val="24"/>
        </w:rPr>
        <w:t>b</w:t>
      </w:r>
      <w:r w:rsidRPr="00692565">
        <w:rPr>
          <w:rFonts w:ascii="Arial" w:eastAsia="Calibri" w:hAnsi="Arial" w:cs="Arial"/>
          <w:szCs w:val="24"/>
        </w:rPr>
        <w:t>li</w:t>
      </w:r>
      <w:r w:rsidRPr="00692565">
        <w:rPr>
          <w:rFonts w:ascii="Arial" w:eastAsia="Calibri" w:hAnsi="Arial" w:cs="Arial"/>
          <w:spacing w:val="-1"/>
          <w:szCs w:val="24"/>
        </w:rPr>
        <w:t>s</w:t>
      </w:r>
      <w:r w:rsidRPr="00692565">
        <w:rPr>
          <w:rFonts w:ascii="Arial" w:eastAsia="Calibri" w:hAnsi="Arial" w:cs="Arial"/>
          <w:szCs w:val="24"/>
        </w:rPr>
        <w:t>h</w:t>
      </w:r>
      <w:r w:rsidRPr="00692565">
        <w:rPr>
          <w:rFonts w:ascii="Arial" w:eastAsia="Calibri" w:hAnsi="Arial" w:cs="Arial"/>
          <w:spacing w:val="4"/>
          <w:szCs w:val="24"/>
        </w:rPr>
        <w:t xml:space="preserve"> </w:t>
      </w:r>
      <w:r w:rsidRPr="00692565">
        <w:rPr>
          <w:rFonts w:ascii="Arial" w:eastAsia="Calibri" w:hAnsi="Arial" w:cs="Arial"/>
          <w:szCs w:val="24"/>
        </w:rPr>
        <w:t>al</w:t>
      </w:r>
      <w:r w:rsidRPr="00692565">
        <w:rPr>
          <w:rFonts w:ascii="Arial" w:eastAsia="Calibri" w:hAnsi="Arial" w:cs="Arial"/>
          <w:spacing w:val="-1"/>
          <w:szCs w:val="24"/>
        </w:rPr>
        <w:t>t</w:t>
      </w:r>
      <w:r w:rsidRPr="00692565">
        <w:rPr>
          <w:rFonts w:ascii="Arial" w:eastAsia="Calibri" w:hAnsi="Arial" w:cs="Arial"/>
          <w:spacing w:val="1"/>
          <w:szCs w:val="24"/>
        </w:rPr>
        <w:t>e</w:t>
      </w:r>
      <w:r w:rsidRPr="00692565">
        <w:rPr>
          <w:rFonts w:ascii="Arial" w:eastAsia="Calibri" w:hAnsi="Arial" w:cs="Arial"/>
          <w:szCs w:val="24"/>
        </w:rPr>
        <w:t>r</w:t>
      </w:r>
      <w:r w:rsidRPr="00692565">
        <w:rPr>
          <w:rFonts w:ascii="Arial" w:eastAsia="Calibri" w:hAnsi="Arial" w:cs="Arial"/>
          <w:spacing w:val="1"/>
          <w:szCs w:val="24"/>
        </w:rPr>
        <w:t>n</w:t>
      </w:r>
      <w:r w:rsidRPr="00692565">
        <w:rPr>
          <w:rFonts w:ascii="Arial" w:eastAsia="Calibri" w:hAnsi="Arial" w:cs="Arial"/>
          <w:spacing w:val="-2"/>
          <w:szCs w:val="24"/>
        </w:rPr>
        <w:t>a</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1"/>
          <w:szCs w:val="24"/>
        </w:rPr>
        <w:t>v</w:t>
      </w:r>
      <w:r w:rsidRPr="00692565">
        <w:rPr>
          <w:rFonts w:ascii="Arial" w:eastAsia="Calibri" w:hAnsi="Arial" w:cs="Arial"/>
          <w:szCs w:val="24"/>
        </w:rPr>
        <w:t>e</w:t>
      </w:r>
      <w:r w:rsidRPr="00692565">
        <w:rPr>
          <w:rFonts w:ascii="Arial" w:eastAsia="Calibri" w:hAnsi="Arial" w:cs="Arial"/>
          <w:spacing w:val="3"/>
          <w:szCs w:val="24"/>
        </w:rPr>
        <w:t xml:space="preserve"> </w:t>
      </w:r>
      <w:r w:rsidRPr="00692565">
        <w:rPr>
          <w:rFonts w:ascii="Arial" w:eastAsia="Calibri" w:hAnsi="Arial" w:cs="Arial"/>
          <w:szCs w:val="24"/>
        </w:rPr>
        <w:t>r</w:t>
      </w:r>
      <w:r w:rsidRPr="00692565">
        <w:rPr>
          <w:rFonts w:ascii="Arial" w:eastAsia="Calibri" w:hAnsi="Arial" w:cs="Arial"/>
          <w:spacing w:val="-2"/>
          <w:szCs w:val="24"/>
        </w:rPr>
        <w:t>e</w:t>
      </w:r>
      <w:r w:rsidRPr="00692565">
        <w:rPr>
          <w:rFonts w:ascii="Arial" w:eastAsia="Calibri" w:hAnsi="Arial" w:cs="Arial"/>
          <w:spacing w:val="1"/>
          <w:szCs w:val="24"/>
        </w:rPr>
        <w:t>qu</w:t>
      </w:r>
      <w:r w:rsidRPr="00692565">
        <w:rPr>
          <w:rFonts w:ascii="Arial" w:eastAsia="Calibri" w:hAnsi="Arial" w:cs="Arial"/>
          <w:szCs w:val="24"/>
        </w:rPr>
        <w:t>i</w:t>
      </w:r>
      <w:r w:rsidRPr="00692565">
        <w:rPr>
          <w:rFonts w:ascii="Arial" w:eastAsia="Calibri" w:hAnsi="Arial" w:cs="Arial"/>
          <w:spacing w:val="-2"/>
          <w:szCs w:val="24"/>
        </w:rPr>
        <w:t>r</w:t>
      </w:r>
      <w:r w:rsidRPr="00692565">
        <w:rPr>
          <w:rFonts w:ascii="Arial" w:eastAsia="Calibri" w:hAnsi="Arial" w:cs="Arial"/>
          <w:spacing w:val="1"/>
          <w:szCs w:val="24"/>
        </w:rPr>
        <w:t>e</w:t>
      </w:r>
      <w:r w:rsidRPr="00692565">
        <w:rPr>
          <w:rFonts w:ascii="Arial" w:eastAsia="Calibri" w:hAnsi="Arial" w:cs="Arial"/>
          <w:szCs w:val="24"/>
        </w:rPr>
        <w:t>m</w:t>
      </w:r>
      <w:r w:rsidRPr="00692565">
        <w:rPr>
          <w:rFonts w:ascii="Arial" w:eastAsia="Calibri" w:hAnsi="Arial" w:cs="Arial"/>
          <w:spacing w:val="-2"/>
          <w:szCs w:val="24"/>
        </w:rPr>
        <w:t>e</w:t>
      </w:r>
      <w:r w:rsidRPr="00692565">
        <w:rPr>
          <w:rFonts w:ascii="Arial" w:eastAsia="Calibri" w:hAnsi="Arial" w:cs="Arial"/>
          <w:spacing w:val="-1"/>
          <w:szCs w:val="24"/>
        </w:rPr>
        <w:t>n</w:t>
      </w:r>
      <w:r w:rsidRPr="00692565">
        <w:rPr>
          <w:rFonts w:ascii="Arial" w:eastAsia="Calibri" w:hAnsi="Arial" w:cs="Arial"/>
          <w:spacing w:val="1"/>
          <w:szCs w:val="24"/>
        </w:rPr>
        <w:t>t</w:t>
      </w:r>
      <w:r w:rsidRPr="00692565">
        <w:rPr>
          <w:rFonts w:ascii="Arial" w:eastAsia="Calibri" w:hAnsi="Arial" w:cs="Arial"/>
          <w:szCs w:val="24"/>
        </w:rPr>
        <w:t xml:space="preserve">s </w:t>
      </w:r>
      <w:r w:rsidRPr="00692565">
        <w:rPr>
          <w:rFonts w:ascii="Arial" w:eastAsia="Calibri" w:hAnsi="Arial" w:cs="Arial"/>
          <w:spacing w:val="-1"/>
          <w:szCs w:val="24"/>
        </w:rPr>
        <w:t>t</w:t>
      </w:r>
      <w:r w:rsidRPr="00692565">
        <w:rPr>
          <w:rFonts w:ascii="Arial" w:eastAsia="Calibri" w:hAnsi="Arial" w:cs="Arial"/>
          <w:szCs w:val="24"/>
        </w:rPr>
        <w:t xml:space="preserve">o </w:t>
      </w:r>
      <w:r w:rsidRPr="00692565">
        <w:rPr>
          <w:rFonts w:ascii="Arial" w:eastAsia="Calibri" w:hAnsi="Arial" w:cs="Arial"/>
          <w:spacing w:val="1"/>
          <w:szCs w:val="24"/>
        </w:rPr>
        <w:t>tho</w:t>
      </w:r>
      <w:r w:rsidRPr="00692565">
        <w:rPr>
          <w:rFonts w:ascii="Arial" w:eastAsia="Calibri" w:hAnsi="Arial" w:cs="Arial"/>
          <w:szCs w:val="24"/>
        </w:rPr>
        <w:t>se li</w:t>
      </w:r>
      <w:r w:rsidRPr="00692565">
        <w:rPr>
          <w:rFonts w:ascii="Arial" w:eastAsia="Calibri" w:hAnsi="Arial" w:cs="Arial"/>
          <w:spacing w:val="-1"/>
          <w:szCs w:val="24"/>
        </w:rPr>
        <w:t>st</w:t>
      </w:r>
      <w:r w:rsidRPr="00692565">
        <w:rPr>
          <w:rFonts w:ascii="Arial" w:eastAsia="Calibri" w:hAnsi="Arial" w:cs="Arial"/>
          <w:spacing w:val="1"/>
          <w:szCs w:val="24"/>
        </w:rPr>
        <w:t>e</w:t>
      </w:r>
      <w:r w:rsidRPr="00692565">
        <w:rPr>
          <w:rFonts w:ascii="Arial" w:eastAsia="Calibri" w:hAnsi="Arial" w:cs="Arial"/>
          <w:szCs w:val="24"/>
        </w:rPr>
        <w:t xml:space="preserve">d </w:t>
      </w:r>
      <w:r w:rsidRPr="00692565">
        <w:rPr>
          <w:rFonts w:ascii="Arial" w:eastAsia="Calibri" w:hAnsi="Arial" w:cs="Arial"/>
          <w:spacing w:val="-2"/>
          <w:szCs w:val="24"/>
        </w:rPr>
        <w:t>a</w:t>
      </w:r>
      <w:r w:rsidRPr="00692565">
        <w:rPr>
          <w:rFonts w:ascii="Arial" w:eastAsia="Calibri" w:hAnsi="Arial" w:cs="Arial"/>
          <w:spacing w:val="1"/>
          <w:szCs w:val="24"/>
        </w:rPr>
        <w:t>bo</w:t>
      </w:r>
      <w:r w:rsidRPr="00692565">
        <w:rPr>
          <w:rFonts w:ascii="Arial" w:eastAsia="Calibri" w:hAnsi="Arial" w:cs="Arial"/>
          <w:spacing w:val="-3"/>
          <w:szCs w:val="24"/>
        </w:rPr>
        <w:t>v</w:t>
      </w:r>
      <w:r w:rsidRPr="00692565">
        <w:rPr>
          <w:rFonts w:ascii="Arial" w:eastAsia="Calibri" w:hAnsi="Arial" w:cs="Arial"/>
          <w:szCs w:val="24"/>
        </w:rPr>
        <w:t xml:space="preserve">e </w:t>
      </w:r>
      <w:r w:rsidRPr="00692565">
        <w:rPr>
          <w:rFonts w:ascii="Arial" w:eastAsia="Calibri" w:hAnsi="Arial" w:cs="Arial"/>
          <w:spacing w:val="-1"/>
          <w:szCs w:val="24"/>
        </w:rPr>
        <w:t>w</w:t>
      </w:r>
      <w:r w:rsidRPr="00692565">
        <w:rPr>
          <w:rFonts w:ascii="Arial" w:eastAsia="Calibri" w:hAnsi="Arial" w:cs="Arial"/>
          <w:spacing w:val="1"/>
          <w:szCs w:val="24"/>
        </w:rPr>
        <w:t>he</w:t>
      </w:r>
      <w:r w:rsidRPr="00692565">
        <w:rPr>
          <w:rFonts w:ascii="Arial" w:eastAsia="Calibri" w:hAnsi="Arial" w:cs="Arial"/>
          <w:szCs w:val="24"/>
        </w:rPr>
        <w:t xml:space="preserve">re it is </w:t>
      </w:r>
      <w:r w:rsidRPr="00692565">
        <w:rPr>
          <w:rFonts w:ascii="Arial" w:eastAsia="Calibri" w:hAnsi="Arial" w:cs="Arial"/>
          <w:spacing w:val="-1"/>
          <w:szCs w:val="24"/>
        </w:rPr>
        <w:t>d</w:t>
      </w:r>
      <w:r w:rsidRPr="00692565">
        <w:rPr>
          <w:rFonts w:ascii="Arial" w:eastAsia="Calibri" w:hAnsi="Arial" w:cs="Arial"/>
          <w:spacing w:val="1"/>
          <w:szCs w:val="24"/>
        </w:rPr>
        <w:t>et</w:t>
      </w:r>
      <w:r w:rsidRPr="00692565">
        <w:rPr>
          <w:rFonts w:ascii="Arial" w:eastAsia="Calibri" w:hAnsi="Arial" w:cs="Arial"/>
          <w:spacing w:val="-2"/>
          <w:szCs w:val="24"/>
        </w:rPr>
        <w:t>e</w:t>
      </w:r>
      <w:r w:rsidRPr="00692565">
        <w:rPr>
          <w:rFonts w:ascii="Arial" w:eastAsia="Calibri" w:hAnsi="Arial" w:cs="Arial"/>
          <w:szCs w:val="24"/>
        </w:rPr>
        <w:t>rmi</w:t>
      </w:r>
      <w:r w:rsidRPr="00692565">
        <w:rPr>
          <w:rFonts w:ascii="Arial" w:eastAsia="Calibri" w:hAnsi="Arial" w:cs="Arial"/>
          <w:spacing w:val="-1"/>
          <w:szCs w:val="24"/>
        </w:rPr>
        <w:t>n</w:t>
      </w:r>
      <w:r w:rsidRPr="00692565">
        <w:rPr>
          <w:rFonts w:ascii="Arial" w:eastAsia="Calibri" w:hAnsi="Arial" w:cs="Arial"/>
          <w:spacing w:val="1"/>
          <w:szCs w:val="24"/>
        </w:rPr>
        <w:t>e</w:t>
      </w:r>
      <w:r w:rsidRPr="00692565">
        <w:rPr>
          <w:rFonts w:ascii="Arial" w:eastAsia="Calibri" w:hAnsi="Arial" w:cs="Arial"/>
          <w:szCs w:val="24"/>
        </w:rPr>
        <w:t xml:space="preserve">d </w:t>
      </w:r>
      <w:r w:rsidRPr="00692565">
        <w:rPr>
          <w:rFonts w:ascii="Arial" w:eastAsia="Calibri" w:hAnsi="Arial" w:cs="Arial"/>
          <w:spacing w:val="1"/>
          <w:szCs w:val="24"/>
        </w:rPr>
        <w:t>b</w:t>
      </w:r>
      <w:r w:rsidRPr="00692565">
        <w:rPr>
          <w:rFonts w:ascii="Arial" w:eastAsia="Calibri" w:hAnsi="Arial" w:cs="Arial"/>
          <w:szCs w:val="24"/>
        </w:rPr>
        <w:t xml:space="preserve">y </w:t>
      </w:r>
      <w:r w:rsidRPr="00692565">
        <w:rPr>
          <w:rFonts w:ascii="Arial" w:eastAsia="Calibri" w:hAnsi="Arial" w:cs="Arial"/>
          <w:spacing w:val="-1"/>
          <w:szCs w:val="24"/>
        </w:rPr>
        <w:t>t</w:t>
      </w:r>
      <w:r w:rsidRPr="00692565">
        <w:rPr>
          <w:rFonts w:ascii="Arial" w:eastAsia="Calibri" w:hAnsi="Arial" w:cs="Arial"/>
          <w:spacing w:val="1"/>
          <w:szCs w:val="24"/>
        </w:rPr>
        <w:t>h</w:t>
      </w:r>
      <w:r w:rsidRPr="00692565">
        <w:rPr>
          <w:rFonts w:ascii="Arial" w:eastAsia="Calibri" w:hAnsi="Arial" w:cs="Arial"/>
          <w:szCs w:val="24"/>
        </w:rPr>
        <w:t xml:space="preserve">e </w:t>
      </w:r>
      <w:r w:rsidRPr="00692565">
        <w:rPr>
          <w:rFonts w:ascii="Arial" w:eastAsia="Calibri" w:hAnsi="Arial" w:cs="Arial"/>
          <w:spacing w:val="1"/>
          <w:szCs w:val="24"/>
        </w:rPr>
        <w:t>d</w:t>
      </w:r>
      <w:r w:rsidRPr="00692565">
        <w:rPr>
          <w:rFonts w:ascii="Arial" w:eastAsia="Calibri" w:hAnsi="Arial" w:cs="Arial"/>
          <w:szCs w:val="24"/>
        </w:rPr>
        <w:t>ir</w:t>
      </w:r>
      <w:r w:rsidRPr="00692565">
        <w:rPr>
          <w:rFonts w:ascii="Arial" w:eastAsia="Calibri" w:hAnsi="Arial" w:cs="Arial"/>
          <w:spacing w:val="1"/>
          <w:szCs w:val="24"/>
        </w:rPr>
        <w:t>e</w:t>
      </w:r>
      <w:r w:rsidRPr="00692565">
        <w:rPr>
          <w:rFonts w:ascii="Arial" w:eastAsia="Calibri" w:hAnsi="Arial" w:cs="Arial"/>
          <w:spacing w:val="-1"/>
          <w:szCs w:val="24"/>
        </w:rPr>
        <w:t>c</w:t>
      </w:r>
      <w:r w:rsidRPr="00692565">
        <w:rPr>
          <w:rFonts w:ascii="Arial" w:eastAsia="Calibri" w:hAnsi="Arial" w:cs="Arial"/>
          <w:spacing w:val="1"/>
          <w:szCs w:val="24"/>
        </w:rPr>
        <w:t>to</w:t>
      </w:r>
      <w:r w:rsidRPr="00692565">
        <w:rPr>
          <w:rFonts w:ascii="Arial" w:eastAsia="Calibri" w:hAnsi="Arial" w:cs="Arial"/>
          <w:szCs w:val="24"/>
        </w:rPr>
        <w:t xml:space="preserve">r </w:t>
      </w:r>
      <w:r w:rsidRPr="00692565">
        <w:rPr>
          <w:rFonts w:ascii="Arial" w:eastAsia="Calibri" w:hAnsi="Arial" w:cs="Arial"/>
          <w:spacing w:val="-1"/>
          <w:szCs w:val="24"/>
        </w:rPr>
        <w:t>t</w:t>
      </w:r>
      <w:r w:rsidRPr="00692565">
        <w:rPr>
          <w:rFonts w:ascii="Arial" w:eastAsia="Calibri" w:hAnsi="Arial" w:cs="Arial"/>
          <w:spacing w:val="1"/>
          <w:szCs w:val="24"/>
        </w:rPr>
        <w:t>h</w:t>
      </w:r>
      <w:r w:rsidRPr="00692565">
        <w:rPr>
          <w:rFonts w:ascii="Arial" w:eastAsia="Calibri" w:hAnsi="Arial" w:cs="Arial"/>
          <w:szCs w:val="24"/>
        </w:rPr>
        <w:t>at</w:t>
      </w:r>
      <w:r w:rsidRPr="00692565">
        <w:rPr>
          <w:rFonts w:ascii="Arial" w:eastAsia="Calibri" w:hAnsi="Arial" w:cs="Arial"/>
          <w:spacing w:val="3"/>
          <w:szCs w:val="24"/>
        </w:rPr>
        <w:t xml:space="preserve"> </w:t>
      </w:r>
      <w:r w:rsidRPr="00692565">
        <w:rPr>
          <w:rFonts w:ascii="Arial" w:eastAsia="Calibri" w:hAnsi="Arial" w:cs="Arial"/>
          <w:spacing w:val="1"/>
          <w:szCs w:val="24"/>
        </w:rPr>
        <w:t>th</w:t>
      </w:r>
      <w:r w:rsidRPr="00692565">
        <w:rPr>
          <w:rFonts w:ascii="Arial" w:eastAsia="Calibri" w:hAnsi="Arial" w:cs="Arial"/>
          <w:szCs w:val="24"/>
        </w:rPr>
        <w:t>e</w:t>
      </w:r>
      <w:r w:rsidRPr="00692565">
        <w:rPr>
          <w:rFonts w:ascii="Arial" w:eastAsia="Calibri" w:hAnsi="Arial" w:cs="Arial"/>
          <w:spacing w:val="3"/>
          <w:szCs w:val="24"/>
        </w:rPr>
        <w:t xml:space="preserve"> </w:t>
      </w:r>
      <w:r w:rsidRPr="00692565">
        <w:rPr>
          <w:rFonts w:ascii="Arial" w:eastAsia="Calibri" w:hAnsi="Arial" w:cs="Arial"/>
          <w:szCs w:val="24"/>
        </w:rPr>
        <w:t>al</w:t>
      </w:r>
      <w:r w:rsidRPr="00692565">
        <w:rPr>
          <w:rFonts w:ascii="Arial" w:eastAsia="Calibri" w:hAnsi="Arial" w:cs="Arial"/>
          <w:spacing w:val="1"/>
          <w:szCs w:val="24"/>
        </w:rPr>
        <w:t>t</w:t>
      </w:r>
      <w:r w:rsidRPr="00692565">
        <w:rPr>
          <w:rFonts w:ascii="Arial" w:eastAsia="Calibri" w:hAnsi="Arial" w:cs="Arial"/>
          <w:spacing w:val="-2"/>
          <w:szCs w:val="24"/>
        </w:rPr>
        <w:t>e</w:t>
      </w:r>
      <w:r w:rsidRPr="00692565">
        <w:rPr>
          <w:rFonts w:ascii="Arial" w:eastAsia="Calibri" w:hAnsi="Arial" w:cs="Arial"/>
          <w:szCs w:val="24"/>
        </w:rPr>
        <w:t>r</w:t>
      </w:r>
      <w:r w:rsidRPr="00692565">
        <w:rPr>
          <w:rFonts w:ascii="Arial" w:eastAsia="Calibri" w:hAnsi="Arial" w:cs="Arial"/>
          <w:spacing w:val="-1"/>
          <w:szCs w:val="24"/>
        </w:rPr>
        <w:t>n</w:t>
      </w:r>
      <w:r w:rsidRPr="00692565">
        <w:rPr>
          <w:rFonts w:ascii="Arial" w:eastAsia="Calibri" w:hAnsi="Arial" w:cs="Arial"/>
          <w:szCs w:val="24"/>
        </w:rPr>
        <w:t>a</w:t>
      </w:r>
      <w:r w:rsidRPr="00692565">
        <w:rPr>
          <w:rFonts w:ascii="Arial" w:eastAsia="Calibri" w:hAnsi="Arial" w:cs="Arial"/>
          <w:spacing w:val="1"/>
          <w:szCs w:val="24"/>
        </w:rPr>
        <w:t>t</w:t>
      </w:r>
      <w:r w:rsidRPr="00692565">
        <w:rPr>
          <w:rFonts w:ascii="Arial" w:eastAsia="Calibri" w:hAnsi="Arial" w:cs="Arial"/>
          <w:szCs w:val="24"/>
        </w:rPr>
        <w:t>e</w:t>
      </w:r>
      <w:r w:rsidRPr="00692565">
        <w:rPr>
          <w:rFonts w:ascii="Arial" w:eastAsia="Calibri" w:hAnsi="Arial" w:cs="Arial"/>
          <w:spacing w:val="4"/>
          <w:szCs w:val="24"/>
        </w:rPr>
        <w:t xml:space="preserve"> </w:t>
      </w:r>
      <w:r w:rsidRPr="00692565">
        <w:rPr>
          <w:rFonts w:ascii="Arial" w:eastAsia="Calibri" w:hAnsi="Arial" w:cs="Arial"/>
          <w:szCs w:val="24"/>
        </w:rPr>
        <w:t>r</w:t>
      </w:r>
      <w:r w:rsidRPr="00692565">
        <w:rPr>
          <w:rFonts w:ascii="Arial" w:eastAsia="Calibri" w:hAnsi="Arial" w:cs="Arial"/>
          <w:spacing w:val="-2"/>
          <w:szCs w:val="24"/>
        </w:rPr>
        <w:t>e</w:t>
      </w:r>
      <w:r w:rsidRPr="00692565">
        <w:rPr>
          <w:rFonts w:ascii="Arial" w:eastAsia="Calibri" w:hAnsi="Arial" w:cs="Arial"/>
          <w:spacing w:val="1"/>
          <w:szCs w:val="24"/>
        </w:rPr>
        <w:t>qu</w:t>
      </w:r>
      <w:r w:rsidRPr="00692565">
        <w:rPr>
          <w:rFonts w:ascii="Arial" w:eastAsia="Calibri" w:hAnsi="Arial" w:cs="Arial"/>
          <w:szCs w:val="24"/>
        </w:rPr>
        <w:t>i</w:t>
      </w:r>
      <w:r w:rsidRPr="00692565">
        <w:rPr>
          <w:rFonts w:ascii="Arial" w:eastAsia="Calibri" w:hAnsi="Arial" w:cs="Arial"/>
          <w:spacing w:val="-2"/>
          <w:szCs w:val="24"/>
        </w:rPr>
        <w:t>r</w:t>
      </w:r>
      <w:r w:rsidRPr="00692565">
        <w:rPr>
          <w:rFonts w:ascii="Arial" w:eastAsia="Calibri" w:hAnsi="Arial" w:cs="Arial"/>
          <w:spacing w:val="1"/>
          <w:szCs w:val="24"/>
        </w:rPr>
        <w:t>e</w:t>
      </w:r>
      <w:r w:rsidRPr="00692565">
        <w:rPr>
          <w:rFonts w:ascii="Arial" w:eastAsia="Calibri" w:hAnsi="Arial" w:cs="Arial"/>
          <w:szCs w:val="24"/>
        </w:rPr>
        <w:t>m</w:t>
      </w:r>
      <w:r w:rsidRPr="00692565">
        <w:rPr>
          <w:rFonts w:ascii="Arial" w:eastAsia="Calibri" w:hAnsi="Arial" w:cs="Arial"/>
          <w:spacing w:val="1"/>
          <w:szCs w:val="24"/>
        </w:rPr>
        <w:t>e</w:t>
      </w:r>
      <w:r w:rsidRPr="00692565">
        <w:rPr>
          <w:rFonts w:ascii="Arial" w:eastAsia="Calibri" w:hAnsi="Arial" w:cs="Arial"/>
          <w:spacing w:val="-1"/>
          <w:szCs w:val="24"/>
        </w:rPr>
        <w:t>n</w:t>
      </w:r>
      <w:r w:rsidRPr="00692565">
        <w:rPr>
          <w:rFonts w:ascii="Arial" w:eastAsia="Calibri" w:hAnsi="Arial" w:cs="Arial"/>
          <w:spacing w:val="1"/>
          <w:szCs w:val="24"/>
        </w:rPr>
        <w:t>t</w:t>
      </w:r>
      <w:r w:rsidRPr="00692565">
        <w:rPr>
          <w:rFonts w:ascii="Arial" w:eastAsia="Calibri" w:hAnsi="Arial" w:cs="Arial"/>
          <w:szCs w:val="24"/>
        </w:rPr>
        <w:t xml:space="preserve">s </w:t>
      </w:r>
      <w:r w:rsidRPr="00692565">
        <w:rPr>
          <w:rFonts w:ascii="Arial" w:eastAsia="Calibri" w:hAnsi="Arial" w:cs="Arial"/>
          <w:spacing w:val="-1"/>
          <w:szCs w:val="24"/>
        </w:rPr>
        <w:t>w</w:t>
      </w:r>
      <w:r w:rsidRPr="00692565">
        <w:rPr>
          <w:rFonts w:ascii="Arial" w:eastAsia="Calibri" w:hAnsi="Arial" w:cs="Arial"/>
          <w:szCs w:val="24"/>
        </w:rPr>
        <w:t>ill</w:t>
      </w:r>
      <w:r w:rsidRPr="00692565">
        <w:rPr>
          <w:rFonts w:ascii="Arial" w:eastAsia="Calibri" w:hAnsi="Arial" w:cs="Arial"/>
          <w:spacing w:val="6"/>
          <w:szCs w:val="24"/>
        </w:rPr>
        <w:t xml:space="preserve"> </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1"/>
          <w:szCs w:val="24"/>
        </w:rPr>
        <w:t>o</w:t>
      </w:r>
      <w:r w:rsidRPr="00692565">
        <w:rPr>
          <w:rFonts w:ascii="Arial" w:eastAsia="Calibri" w:hAnsi="Arial" w:cs="Arial"/>
          <w:szCs w:val="24"/>
        </w:rPr>
        <w:t>vi</w:t>
      </w:r>
      <w:r w:rsidRPr="00692565">
        <w:rPr>
          <w:rFonts w:ascii="Arial" w:eastAsia="Calibri" w:hAnsi="Arial" w:cs="Arial"/>
          <w:spacing w:val="1"/>
          <w:szCs w:val="24"/>
        </w:rPr>
        <w:t>d</w:t>
      </w:r>
      <w:r w:rsidRPr="00692565">
        <w:rPr>
          <w:rFonts w:ascii="Arial" w:eastAsia="Calibri" w:hAnsi="Arial" w:cs="Arial"/>
          <w:szCs w:val="24"/>
        </w:rPr>
        <w:t>e</w:t>
      </w:r>
      <w:r w:rsidRPr="00692565">
        <w:rPr>
          <w:rFonts w:ascii="Arial" w:eastAsia="Calibri" w:hAnsi="Arial" w:cs="Arial"/>
          <w:spacing w:val="4"/>
          <w:szCs w:val="24"/>
        </w:rPr>
        <w:t xml:space="preserve"> </w:t>
      </w:r>
      <w:r w:rsidRPr="00692565">
        <w:rPr>
          <w:rFonts w:ascii="Arial" w:eastAsia="Calibri" w:hAnsi="Arial" w:cs="Arial"/>
          <w:szCs w:val="24"/>
        </w:rPr>
        <w:t>a</w:t>
      </w:r>
      <w:r w:rsidRPr="00692565">
        <w:rPr>
          <w:rFonts w:ascii="Arial" w:eastAsia="Calibri" w:hAnsi="Arial" w:cs="Arial"/>
          <w:spacing w:val="7"/>
          <w:szCs w:val="24"/>
        </w:rPr>
        <w:t xml:space="preserve"> </w:t>
      </w:r>
      <w:r w:rsidRPr="00692565">
        <w:rPr>
          <w:rFonts w:ascii="Arial" w:eastAsia="Calibri" w:hAnsi="Arial" w:cs="Arial"/>
          <w:szCs w:val="24"/>
        </w:rPr>
        <w:t>simil</w:t>
      </w:r>
      <w:r w:rsidRPr="00692565">
        <w:rPr>
          <w:rFonts w:ascii="Arial" w:eastAsia="Calibri" w:hAnsi="Arial" w:cs="Arial"/>
          <w:spacing w:val="-2"/>
          <w:szCs w:val="24"/>
        </w:rPr>
        <w:t>a</w:t>
      </w:r>
      <w:r w:rsidRPr="00692565">
        <w:rPr>
          <w:rFonts w:ascii="Arial" w:eastAsia="Calibri" w:hAnsi="Arial" w:cs="Arial"/>
          <w:szCs w:val="24"/>
        </w:rPr>
        <w:t>r</w:t>
      </w:r>
      <w:r w:rsidRPr="00692565">
        <w:rPr>
          <w:rFonts w:ascii="Arial" w:eastAsia="Calibri" w:hAnsi="Arial" w:cs="Arial"/>
          <w:spacing w:val="6"/>
          <w:szCs w:val="24"/>
        </w:rPr>
        <w:t xml:space="preserve"> </w:t>
      </w:r>
      <w:r w:rsidRPr="00692565">
        <w:rPr>
          <w:rFonts w:ascii="Arial" w:eastAsia="Calibri" w:hAnsi="Arial" w:cs="Arial"/>
          <w:szCs w:val="24"/>
        </w:rPr>
        <w:t>lev</w:t>
      </w:r>
      <w:r w:rsidRPr="00692565">
        <w:rPr>
          <w:rFonts w:ascii="Arial" w:eastAsia="Calibri" w:hAnsi="Arial" w:cs="Arial"/>
          <w:spacing w:val="1"/>
          <w:szCs w:val="24"/>
        </w:rPr>
        <w:t>e</w:t>
      </w:r>
      <w:r w:rsidRPr="00692565">
        <w:rPr>
          <w:rFonts w:ascii="Arial" w:eastAsia="Calibri" w:hAnsi="Arial" w:cs="Arial"/>
          <w:szCs w:val="24"/>
        </w:rPr>
        <w:t>l</w:t>
      </w:r>
      <w:r w:rsidRPr="00692565">
        <w:rPr>
          <w:rFonts w:ascii="Arial" w:eastAsia="Calibri" w:hAnsi="Arial" w:cs="Arial"/>
          <w:spacing w:val="5"/>
          <w:szCs w:val="24"/>
        </w:rPr>
        <w:t xml:space="preserve"> </w:t>
      </w:r>
      <w:r w:rsidRPr="00692565">
        <w:rPr>
          <w:rFonts w:ascii="Arial" w:eastAsia="Calibri" w:hAnsi="Arial" w:cs="Arial"/>
          <w:spacing w:val="-2"/>
          <w:szCs w:val="24"/>
        </w:rPr>
        <w:t>o</w:t>
      </w:r>
      <w:r w:rsidRPr="00692565">
        <w:rPr>
          <w:rFonts w:ascii="Arial" w:eastAsia="Calibri" w:hAnsi="Arial" w:cs="Arial"/>
          <w:szCs w:val="24"/>
        </w:rPr>
        <w:t>f</w:t>
      </w:r>
      <w:r w:rsidRPr="00692565">
        <w:rPr>
          <w:rFonts w:ascii="Arial" w:eastAsia="Calibri" w:hAnsi="Arial" w:cs="Arial"/>
          <w:spacing w:val="6"/>
          <w:szCs w:val="24"/>
        </w:rPr>
        <w:t xml:space="preserve"> </w:t>
      </w:r>
      <w:r w:rsidRPr="00692565">
        <w:rPr>
          <w:rFonts w:ascii="Arial" w:eastAsia="Calibri" w:hAnsi="Arial" w:cs="Arial"/>
          <w:spacing w:val="1"/>
          <w:szCs w:val="24"/>
        </w:rPr>
        <w:t>p</w:t>
      </w:r>
      <w:r w:rsidRPr="00692565">
        <w:rPr>
          <w:rFonts w:ascii="Arial" w:eastAsia="Calibri" w:hAnsi="Arial" w:cs="Arial"/>
          <w:szCs w:val="24"/>
        </w:rPr>
        <w:t>r</w:t>
      </w:r>
      <w:r w:rsidRPr="00692565">
        <w:rPr>
          <w:rFonts w:ascii="Arial" w:eastAsia="Calibri" w:hAnsi="Arial" w:cs="Arial"/>
          <w:spacing w:val="1"/>
          <w:szCs w:val="24"/>
        </w:rPr>
        <w:t>o</w:t>
      </w:r>
      <w:r w:rsidRPr="00692565">
        <w:rPr>
          <w:rFonts w:ascii="Arial" w:eastAsia="Calibri" w:hAnsi="Arial" w:cs="Arial"/>
          <w:spacing w:val="-1"/>
          <w:szCs w:val="24"/>
        </w:rPr>
        <w:t>t</w:t>
      </w:r>
      <w:r w:rsidRPr="00692565">
        <w:rPr>
          <w:rFonts w:ascii="Arial" w:eastAsia="Calibri" w:hAnsi="Arial" w:cs="Arial"/>
          <w:spacing w:val="1"/>
          <w:szCs w:val="24"/>
        </w:rPr>
        <w:t>e</w:t>
      </w:r>
      <w:r w:rsidRPr="00692565">
        <w:rPr>
          <w:rFonts w:ascii="Arial" w:eastAsia="Calibri" w:hAnsi="Arial" w:cs="Arial"/>
          <w:spacing w:val="-1"/>
          <w:szCs w:val="24"/>
        </w:rPr>
        <w:t>c</w:t>
      </w:r>
      <w:r w:rsidRPr="00692565">
        <w:rPr>
          <w:rFonts w:ascii="Arial" w:eastAsia="Calibri" w:hAnsi="Arial" w:cs="Arial"/>
          <w:spacing w:val="1"/>
          <w:szCs w:val="24"/>
        </w:rPr>
        <w:t>t</w:t>
      </w:r>
      <w:r w:rsidRPr="00692565">
        <w:rPr>
          <w:rFonts w:ascii="Arial" w:eastAsia="Calibri" w:hAnsi="Arial" w:cs="Arial"/>
          <w:szCs w:val="24"/>
        </w:rPr>
        <w:t>i</w:t>
      </w:r>
      <w:r w:rsidRPr="00692565">
        <w:rPr>
          <w:rFonts w:ascii="Arial" w:eastAsia="Calibri" w:hAnsi="Arial" w:cs="Arial"/>
          <w:spacing w:val="-2"/>
          <w:szCs w:val="24"/>
        </w:rPr>
        <w:t>o</w:t>
      </w:r>
      <w:r w:rsidRPr="00692565">
        <w:rPr>
          <w:rFonts w:ascii="Arial" w:eastAsia="Calibri" w:hAnsi="Arial" w:cs="Arial"/>
          <w:szCs w:val="24"/>
        </w:rPr>
        <w:t>n agai</w:t>
      </w:r>
      <w:r w:rsidRPr="00692565">
        <w:rPr>
          <w:rFonts w:ascii="Arial" w:eastAsia="Calibri" w:hAnsi="Arial" w:cs="Arial"/>
          <w:spacing w:val="1"/>
          <w:szCs w:val="24"/>
        </w:rPr>
        <w:t>n</w:t>
      </w:r>
      <w:r w:rsidRPr="00692565">
        <w:rPr>
          <w:rFonts w:ascii="Arial" w:eastAsia="Calibri" w:hAnsi="Arial" w:cs="Arial"/>
          <w:szCs w:val="24"/>
        </w:rPr>
        <w:t>st</w:t>
      </w:r>
      <w:r w:rsidRPr="00692565">
        <w:rPr>
          <w:rFonts w:ascii="Arial" w:eastAsia="Calibri" w:hAnsi="Arial" w:cs="Arial"/>
          <w:spacing w:val="-1"/>
          <w:szCs w:val="24"/>
        </w:rPr>
        <w:t xml:space="preserve"> </w:t>
      </w:r>
      <w:r w:rsidRPr="00692565">
        <w:rPr>
          <w:rFonts w:ascii="Arial" w:eastAsia="Calibri" w:hAnsi="Arial" w:cs="Arial"/>
          <w:spacing w:val="-2"/>
          <w:szCs w:val="24"/>
        </w:rPr>
        <w:t>a</w:t>
      </w:r>
      <w:r w:rsidRPr="00692565">
        <w:rPr>
          <w:rFonts w:ascii="Arial" w:eastAsia="Calibri" w:hAnsi="Arial" w:cs="Arial"/>
          <w:spacing w:val="1"/>
          <w:szCs w:val="24"/>
        </w:rPr>
        <w:t>d</w:t>
      </w:r>
      <w:r w:rsidRPr="00692565">
        <w:rPr>
          <w:rFonts w:ascii="Arial" w:eastAsia="Calibri" w:hAnsi="Arial" w:cs="Arial"/>
          <w:szCs w:val="24"/>
        </w:rPr>
        <w:t>v</w:t>
      </w:r>
      <w:r w:rsidRPr="00692565">
        <w:rPr>
          <w:rFonts w:ascii="Arial" w:eastAsia="Calibri" w:hAnsi="Arial" w:cs="Arial"/>
          <w:spacing w:val="1"/>
          <w:szCs w:val="24"/>
        </w:rPr>
        <w:t>e</w:t>
      </w:r>
      <w:r w:rsidRPr="00692565">
        <w:rPr>
          <w:rFonts w:ascii="Arial" w:eastAsia="Calibri" w:hAnsi="Arial" w:cs="Arial"/>
          <w:szCs w:val="24"/>
        </w:rPr>
        <w:t>rse</w:t>
      </w:r>
      <w:r w:rsidRPr="00692565">
        <w:rPr>
          <w:rFonts w:ascii="Arial" w:eastAsia="Calibri" w:hAnsi="Arial" w:cs="Arial"/>
          <w:spacing w:val="-6"/>
          <w:szCs w:val="24"/>
        </w:rPr>
        <w:t xml:space="preserve"> </w:t>
      </w:r>
      <w:r w:rsidRPr="00692565">
        <w:rPr>
          <w:rFonts w:ascii="Arial" w:eastAsia="Calibri" w:hAnsi="Arial" w:cs="Arial"/>
          <w:szCs w:val="24"/>
        </w:rPr>
        <w:t>im</w:t>
      </w:r>
      <w:r w:rsidRPr="00692565">
        <w:rPr>
          <w:rFonts w:ascii="Arial" w:eastAsia="Calibri" w:hAnsi="Arial" w:cs="Arial"/>
          <w:spacing w:val="1"/>
          <w:szCs w:val="24"/>
        </w:rPr>
        <w:t>p</w:t>
      </w:r>
      <w:r w:rsidRPr="00692565">
        <w:rPr>
          <w:rFonts w:ascii="Arial" w:eastAsia="Calibri" w:hAnsi="Arial" w:cs="Arial"/>
          <w:szCs w:val="24"/>
        </w:rPr>
        <w:t>a</w:t>
      </w:r>
      <w:r w:rsidRPr="00692565">
        <w:rPr>
          <w:rFonts w:ascii="Arial" w:eastAsia="Calibri" w:hAnsi="Arial" w:cs="Arial"/>
          <w:spacing w:val="-3"/>
          <w:szCs w:val="24"/>
        </w:rPr>
        <w:t>c</w:t>
      </w:r>
      <w:r w:rsidRPr="00692565">
        <w:rPr>
          <w:rFonts w:ascii="Arial" w:eastAsia="Calibri" w:hAnsi="Arial" w:cs="Arial"/>
          <w:szCs w:val="24"/>
        </w:rPr>
        <w:t>t</w:t>
      </w:r>
      <w:r w:rsidRPr="00692565">
        <w:rPr>
          <w:rFonts w:ascii="Arial" w:eastAsia="Calibri" w:hAnsi="Arial" w:cs="Arial"/>
          <w:spacing w:val="-1"/>
          <w:szCs w:val="24"/>
        </w:rPr>
        <w:t xml:space="preserve"> t</w:t>
      </w:r>
      <w:r w:rsidRPr="00692565">
        <w:rPr>
          <w:rFonts w:ascii="Arial" w:eastAsia="Calibri" w:hAnsi="Arial" w:cs="Arial"/>
          <w:szCs w:val="24"/>
        </w:rPr>
        <w:t>o</w:t>
      </w:r>
      <w:r w:rsidRPr="00692565">
        <w:rPr>
          <w:rFonts w:ascii="Arial" w:eastAsia="Calibri" w:hAnsi="Arial" w:cs="Arial"/>
          <w:spacing w:val="1"/>
          <w:szCs w:val="24"/>
        </w:rPr>
        <w:t xml:space="preserve"> </w:t>
      </w:r>
      <w:r w:rsidRPr="00692565">
        <w:rPr>
          <w:rFonts w:ascii="Arial" w:eastAsia="Calibri" w:hAnsi="Arial" w:cs="Arial"/>
          <w:spacing w:val="-1"/>
          <w:szCs w:val="24"/>
        </w:rPr>
        <w:t>t</w:t>
      </w:r>
      <w:r w:rsidRPr="00692565">
        <w:rPr>
          <w:rFonts w:ascii="Arial" w:eastAsia="Calibri" w:hAnsi="Arial" w:cs="Arial"/>
          <w:spacing w:val="1"/>
          <w:szCs w:val="24"/>
        </w:rPr>
        <w:t>h</w:t>
      </w:r>
      <w:r w:rsidRPr="00692565">
        <w:rPr>
          <w:rFonts w:ascii="Arial" w:eastAsia="Calibri" w:hAnsi="Arial" w:cs="Arial"/>
          <w:szCs w:val="24"/>
        </w:rPr>
        <w:t>e</w:t>
      </w:r>
      <w:r w:rsidRPr="00692565">
        <w:rPr>
          <w:rFonts w:ascii="Arial" w:eastAsia="Calibri" w:hAnsi="Arial" w:cs="Arial"/>
          <w:spacing w:val="-3"/>
          <w:szCs w:val="24"/>
        </w:rPr>
        <w:t xml:space="preserve"> </w:t>
      </w:r>
      <w:r w:rsidRPr="00692565">
        <w:rPr>
          <w:rFonts w:ascii="Arial" w:eastAsia="Calibri" w:hAnsi="Arial" w:cs="Arial"/>
          <w:spacing w:val="1"/>
          <w:szCs w:val="24"/>
        </w:rPr>
        <w:t>p</w:t>
      </w:r>
      <w:r w:rsidRPr="00692565">
        <w:rPr>
          <w:rFonts w:ascii="Arial" w:eastAsia="Calibri" w:hAnsi="Arial" w:cs="Arial"/>
          <w:spacing w:val="-1"/>
          <w:szCs w:val="24"/>
        </w:rPr>
        <w:t>u</w:t>
      </w:r>
      <w:r w:rsidRPr="00692565">
        <w:rPr>
          <w:rFonts w:ascii="Arial" w:eastAsia="Calibri" w:hAnsi="Arial" w:cs="Arial"/>
          <w:spacing w:val="1"/>
          <w:szCs w:val="24"/>
        </w:rPr>
        <w:t>b</w:t>
      </w:r>
      <w:r w:rsidRPr="00692565">
        <w:rPr>
          <w:rFonts w:ascii="Arial" w:eastAsia="Calibri" w:hAnsi="Arial" w:cs="Arial"/>
          <w:szCs w:val="24"/>
        </w:rPr>
        <w:t xml:space="preserve">lic </w:t>
      </w:r>
      <w:r w:rsidRPr="00692565">
        <w:rPr>
          <w:rFonts w:ascii="Arial" w:eastAsia="Calibri" w:hAnsi="Arial" w:cs="Arial"/>
          <w:spacing w:val="-1"/>
          <w:szCs w:val="24"/>
        </w:rPr>
        <w:t>w</w:t>
      </w:r>
      <w:r w:rsidRPr="00692565">
        <w:rPr>
          <w:rFonts w:ascii="Arial" w:eastAsia="Calibri" w:hAnsi="Arial" w:cs="Arial"/>
          <w:szCs w:val="24"/>
        </w:rPr>
        <w:t>a</w:t>
      </w:r>
      <w:r w:rsidRPr="00692565">
        <w:rPr>
          <w:rFonts w:ascii="Arial" w:eastAsia="Calibri" w:hAnsi="Arial" w:cs="Arial"/>
          <w:spacing w:val="1"/>
          <w:szCs w:val="24"/>
        </w:rPr>
        <w:t>te</w:t>
      </w:r>
      <w:r w:rsidRPr="00692565">
        <w:rPr>
          <w:rFonts w:ascii="Arial" w:eastAsia="Calibri" w:hAnsi="Arial" w:cs="Arial"/>
          <w:szCs w:val="24"/>
        </w:rPr>
        <w:t>r</w:t>
      </w:r>
      <w:r w:rsidRPr="00692565">
        <w:rPr>
          <w:rFonts w:ascii="Arial" w:eastAsia="Calibri" w:hAnsi="Arial" w:cs="Arial"/>
          <w:spacing w:val="-7"/>
          <w:szCs w:val="24"/>
        </w:rPr>
        <w:t xml:space="preserve"> </w:t>
      </w:r>
      <w:r w:rsidRPr="00692565">
        <w:rPr>
          <w:rFonts w:ascii="Arial" w:eastAsia="Calibri" w:hAnsi="Arial" w:cs="Arial"/>
          <w:szCs w:val="24"/>
        </w:rPr>
        <w:t>s</w:t>
      </w:r>
      <w:r w:rsidRPr="00692565">
        <w:rPr>
          <w:rFonts w:ascii="Arial" w:eastAsia="Calibri" w:hAnsi="Arial" w:cs="Arial"/>
          <w:spacing w:val="1"/>
          <w:szCs w:val="24"/>
        </w:rPr>
        <w:t>ou</w:t>
      </w:r>
      <w:r w:rsidRPr="00692565">
        <w:rPr>
          <w:rFonts w:ascii="Arial" w:eastAsia="Calibri" w:hAnsi="Arial" w:cs="Arial"/>
          <w:szCs w:val="24"/>
        </w:rPr>
        <w:t>r</w:t>
      </w:r>
      <w:r w:rsidRPr="00692565">
        <w:rPr>
          <w:rFonts w:ascii="Arial" w:eastAsia="Calibri" w:hAnsi="Arial" w:cs="Arial"/>
          <w:spacing w:val="-3"/>
          <w:szCs w:val="24"/>
        </w:rPr>
        <w:t>c</w:t>
      </w:r>
      <w:r w:rsidRPr="00692565">
        <w:rPr>
          <w:rFonts w:ascii="Arial" w:eastAsia="Calibri" w:hAnsi="Arial" w:cs="Arial"/>
          <w:spacing w:val="1"/>
          <w:szCs w:val="24"/>
        </w:rPr>
        <w:t>e</w:t>
      </w:r>
      <w:r w:rsidRPr="00692565">
        <w:rPr>
          <w:rFonts w:ascii="Arial" w:eastAsia="Calibri" w:hAnsi="Arial" w:cs="Arial"/>
          <w:szCs w:val="24"/>
        </w:rPr>
        <w:t>.</w:t>
      </w:r>
    </w:p>
    <w:p w14:paraId="3597E12B" w14:textId="77777777" w:rsidR="00B2372B" w:rsidRDefault="00B2372B">
      <w:pPr>
        <w:spacing w:after="200" w:line="276" w:lineRule="auto"/>
        <w:rPr>
          <w:rFonts w:ascii="Arial" w:eastAsia="Times New Roman" w:hAnsi="Arial" w:cs="Arial"/>
          <w:b/>
          <w:bCs/>
          <w:caps/>
          <w:szCs w:val="24"/>
        </w:rPr>
      </w:pPr>
      <w:bookmarkStart w:id="118" w:name="_Toc443404126"/>
      <w:bookmarkStart w:id="119" w:name="_Toc456103074"/>
      <w:r>
        <w:rPr>
          <w:rFonts w:ascii="Arial" w:eastAsia="Times New Roman" w:hAnsi="Arial" w:cs="Arial"/>
          <w:b/>
          <w:bCs/>
          <w:caps/>
          <w:szCs w:val="24"/>
        </w:rPr>
        <w:br w:type="page"/>
      </w:r>
    </w:p>
    <w:p w14:paraId="785C1B4D" w14:textId="2B60A49D" w:rsidR="00AB49AF" w:rsidRPr="00692565" w:rsidRDefault="00AB49AF" w:rsidP="00B2372B">
      <w:pPr>
        <w:keepNext/>
        <w:keepLines/>
        <w:widowControl w:val="0"/>
        <w:spacing w:before="120" w:after="240" w:line="276" w:lineRule="auto"/>
        <w:jc w:val="both"/>
        <w:outlineLvl w:val="0"/>
        <w:rPr>
          <w:rFonts w:ascii="Arial" w:eastAsia="Times New Roman" w:hAnsi="Arial" w:cs="Arial"/>
          <w:b/>
          <w:bCs/>
          <w:caps/>
          <w:szCs w:val="24"/>
        </w:rPr>
      </w:pPr>
      <w:r w:rsidRPr="00692565">
        <w:rPr>
          <w:rFonts w:ascii="Arial" w:eastAsia="Times New Roman" w:hAnsi="Arial" w:cs="Arial"/>
          <w:b/>
          <w:bCs/>
          <w:caps/>
          <w:szCs w:val="24"/>
        </w:rPr>
        <w:t>6.0 Program Administration</w:t>
      </w:r>
      <w:bookmarkEnd w:id="118"/>
      <w:bookmarkEnd w:id="119"/>
    </w:p>
    <w:p w14:paraId="00904A58"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120" w:name="_Toc443404127"/>
      <w:bookmarkStart w:id="121" w:name="_Toc456103075"/>
      <w:r w:rsidRPr="00692565">
        <w:rPr>
          <w:rFonts w:ascii="Arial" w:eastAsia="Calibri" w:hAnsi="Arial" w:cs="Arial"/>
          <w:b/>
          <w:bCs/>
          <w:szCs w:val="24"/>
        </w:rPr>
        <w:t xml:space="preserve">6.1 </w:t>
      </w:r>
      <w:r w:rsidRPr="00692565">
        <w:rPr>
          <w:rFonts w:ascii="Arial" w:eastAsia="Calibri" w:hAnsi="Arial" w:cs="Arial"/>
          <w:b/>
          <w:bCs/>
          <w:szCs w:val="24"/>
        </w:rPr>
        <w:tab/>
      </w:r>
      <w:r w:rsidRPr="00692565">
        <w:rPr>
          <w:rFonts w:ascii="Arial" w:eastAsia="Calibri" w:hAnsi="Arial" w:cs="Arial"/>
          <w:b/>
          <w:bCs/>
          <w:szCs w:val="24"/>
          <w:u w:val="single"/>
        </w:rPr>
        <w:t>OWTS Permitting Records</w:t>
      </w:r>
      <w:bookmarkEnd w:id="120"/>
      <w:bookmarkEnd w:id="121"/>
    </w:p>
    <w:p w14:paraId="3A80BEB4" w14:textId="622C6A1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The DPH will retain permanent records of OWTS permitting actions and will make those records available within 10 working days upon written request for review by either the Los Angeles or Lahontan RWQCB.  This includes:</w:t>
      </w:r>
    </w:p>
    <w:p w14:paraId="7820C3B9" w14:textId="44F49E44" w:rsidR="00AB49AF" w:rsidRPr="00692565" w:rsidRDefault="00AB49AF" w:rsidP="00B2372B">
      <w:pPr>
        <w:widowControl w:val="0"/>
        <w:numPr>
          <w:ilvl w:val="0"/>
          <w:numId w:val="9"/>
        </w:numPr>
        <w:spacing w:after="240" w:line="276" w:lineRule="auto"/>
        <w:ind w:left="1080"/>
        <w:jc w:val="both"/>
        <w:rPr>
          <w:rFonts w:ascii="Arial" w:eastAsia="Calibri" w:hAnsi="Arial" w:cs="Arial"/>
          <w:bCs/>
          <w:szCs w:val="24"/>
        </w:rPr>
      </w:pPr>
      <w:r w:rsidRPr="00692565">
        <w:rPr>
          <w:rFonts w:ascii="Arial" w:eastAsia="Calibri" w:hAnsi="Arial" w:cs="Arial"/>
          <w:bCs/>
          <w:szCs w:val="24"/>
        </w:rPr>
        <w:t xml:space="preserve">Installation </w:t>
      </w:r>
      <w:r w:rsidR="000E0614">
        <w:rPr>
          <w:rFonts w:ascii="Arial" w:eastAsia="Calibri" w:hAnsi="Arial" w:cs="Arial"/>
          <w:bCs/>
          <w:szCs w:val="24"/>
        </w:rPr>
        <w:t>approvals</w:t>
      </w:r>
      <w:r w:rsidR="000E0614" w:rsidRPr="00692565">
        <w:rPr>
          <w:rFonts w:ascii="Arial" w:eastAsia="Calibri" w:hAnsi="Arial" w:cs="Arial"/>
          <w:bCs/>
          <w:szCs w:val="24"/>
        </w:rPr>
        <w:t xml:space="preserve"> </w:t>
      </w:r>
      <w:r w:rsidRPr="00692565">
        <w:rPr>
          <w:rFonts w:ascii="Arial" w:eastAsia="Calibri" w:hAnsi="Arial" w:cs="Arial"/>
          <w:bCs/>
          <w:szCs w:val="24"/>
        </w:rPr>
        <w:t>issued for new, repair and replacement OWTS;</w:t>
      </w:r>
    </w:p>
    <w:p w14:paraId="1C018EB0" w14:textId="4A566240" w:rsidR="00AB49AF" w:rsidRPr="00692565" w:rsidRDefault="00AB49AF" w:rsidP="00B2372B">
      <w:pPr>
        <w:widowControl w:val="0"/>
        <w:numPr>
          <w:ilvl w:val="0"/>
          <w:numId w:val="9"/>
        </w:numPr>
        <w:spacing w:after="240" w:line="276" w:lineRule="auto"/>
        <w:ind w:left="1080"/>
        <w:jc w:val="both"/>
        <w:rPr>
          <w:rFonts w:ascii="Arial" w:eastAsia="Calibri" w:hAnsi="Arial" w:cs="Arial"/>
          <w:bCs/>
          <w:szCs w:val="24"/>
        </w:rPr>
      </w:pPr>
      <w:r w:rsidRPr="00692565">
        <w:rPr>
          <w:rFonts w:ascii="Arial" w:eastAsia="Calibri" w:hAnsi="Arial" w:cs="Arial"/>
          <w:bCs/>
          <w:szCs w:val="24"/>
        </w:rPr>
        <w:t>OWTS variances issued, including number, location and description; and</w:t>
      </w:r>
    </w:p>
    <w:p w14:paraId="02CBC0CC" w14:textId="77777777" w:rsidR="00AB49AF" w:rsidRPr="00692565" w:rsidRDefault="00AB49AF" w:rsidP="00B2372B">
      <w:pPr>
        <w:widowControl w:val="0"/>
        <w:numPr>
          <w:ilvl w:val="0"/>
          <w:numId w:val="9"/>
        </w:numPr>
        <w:spacing w:after="120" w:line="276" w:lineRule="auto"/>
        <w:ind w:left="1080"/>
        <w:jc w:val="both"/>
        <w:rPr>
          <w:rFonts w:ascii="Arial" w:eastAsia="Calibri" w:hAnsi="Arial" w:cs="Arial"/>
          <w:bCs/>
          <w:szCs w:val="24"/>
        </w:rPr>
      </w:pPr>
      <w:r w:rsidRPr="00692565">
        <w:rPr>
          <w:rFonts w:ascii="Arial" w:eastAsia="Calibri" w:hAnsi="Arial" w:cs="Arial"/>
          <w:bCs/>
          <w:szCs w:val="24"/>
        </w:rPr>
        <w:t>Operating permits issued for NOWTS.</w:t>
      </w:r>
    </w:p>
    <w:p w14:paraId="5DAFF0D4"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122" w:name="_Toc456103076"/>
      <w:r w:rsidRPr="00692565">
        <w:rPr>
          <w:rFonts w:ascii="Arial" w:eastAsia="Calibri" w:hAnsi="Arial" w:cs="Arial"/>
          <w:b/>
          <w:bCs/>
          <w:szCs w:val="24"/>
        </w:rPr>
        <w:t xml:space="preserve">6.2 </w:t>
      </w:r>
      <w:r w:rsidRPr="00692565">
        <w:rPr>
          <w:rFonts w:ascii="Arial" w:eastAsia="Calibri" w:hAnsi="Arial" w:cs="Arial"/>
          <w:b/>
          <w:bCs/>
          <w:szCs w:val="24"/>
        </w:rPr>
        <w:tab/>
      </w:r>
      <w:r w:rsidRPr="00692565">
        <w:rPr>
          <w:rFonts w:ascii="Arial" w:eastAsia="Calibri" w:hAnsi="Arial" w:cs="Arial"/>
          <w:b/>
          <w:bCs/>
          <w:szCs w:val="24"/>
          <w:u w:val="single"/>
        </w:rPr>
        <w:t>Staffing of Land Use Program</w:t>
      </w:r>
      <w:bookmarkEnd w:id="122"/>
    </w:p>
    <w:p w14:paraId="41B6E0FD" w14:textId="77777777" w:rsidR="00AB49AF" w:rsidRPr="00692565" w:rsidRDefault="00AB49AF" w:rsidP="00B2372B">
      <w:pPr>
        <w:widowControl w:val="0"/>
        <w:spacing w:line="276" w:lineRule="auto"/>
        <w:ind w:left="720"/>
        <w:jc w:val="both"/>
        <w:rPr>
          <w:rFonts w:ascii="Arial" w:eastAsia="Calibri" w:hAnsi="Arial" w:cs="Arial"/>
          <w:szCs w:val="24"/>
        </w:rPr>
      </w:pPr>
      <w:bookmarkStart w:id="123" w:name="_Toc443404128"/>
      <w:r w:rsidRPr="00692565">
        <w:rPr>
          <w:rFonts w:ascii="Arial" w:eastAsia="Calibri" w:hAnsi="Arial" w:cs="Arial"/>
          <w:szCs w:val="24"/>
        </w:rPr>
        <w:t>Within the Environmental Health Division, the Land Use Program is responsible for reviewing and approving plans for OWTS within designated cities and unincorporated areas of the County of Los Angeles in an effort to protect groundwater sources. Program personnel also inspect and permit sewage pumping vehicles, chemical toilet pumping vehicles, and toilet rental agencies. In addition, personnel are responsible for evaluating subdivision requests and conducting environmental reviews within its scope.</w:t>
      </w:r>
    </w:p>
    <w:p w14:paraId="1FE230F0" w14:textId="77777777" w:rsidR="00AB49AF" w:rsidRPr="00692565" w:rsidRDefault="00AB49AF" w:rsidP="00B2372B">
      <w:pPr>
        <w:widowControl w:val="0"/>
        <w:spacing w:line="276" w:lineRule="auto"/>
        <w:ind w:left="720"/>
        <w:jc w:val="both"/>
        <w:rPr>
          <w:rFonts w:ascii="Arial" w:eastAsia="Calibri" w:hAnsi="Arial" w:cs="Arial"/>
          <w:szCs w:val="24"/>
        </w:rPr>
      </w:pPr>
    </w:p>
    <w:p w14:paraId="437C37A9" w14:textId="77777777" w:rsidR="00AB49AF" w:rsidRPr="00692565" w:rsidRDefault="00AB49AF" w:rsidP="00B2372B">
      <w:pPr>
        <w:widowControl w:val="0"/>
        <w:spacing w:line="276" w:lineRule="auto"/>
        <w:ind w:left="720"/>
        <w:jc w:val="both"/>
        <w:rPr>
          <w:rFonts w:ascii="Arial" w:eastAsia="Calibri" w:hAnsi="Arial" w:cs="Arial"/>
          <w:szCs w:val="24"/>
        </w:rPr>
      </w:pPr>
      <w:r w:rsidRPr="00692565">
        <w:rPr>
          <w:rFonts w:ascii="Arial" w:eastAsia="Calibri" w:hAnsi="Arial" w:cs="Arial"/>
          <w:szCs w:val="24"/>
        </w:rPr>
        <w:t>The DPH will ensure adequate staffing of the Land Use Program to oversee and ensure proper implementation of this LAMP.  Staff will be adequate to process permit applications, engage the RWQCB when appropriate, maintain records, update guidance/ordinance, and complete notification/reporting tasks.</w:t>
      </w:r>
    </w:p>
    <w:p w14:paraId="0F702B62"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124" w:name="_Toc456103077"/>
      <w:r w:rsidRPr="00692565">
        <w:rPr>
          <w:rFonts w:ascii="Arial" w:eastAsia="Calibri" w:hAnsi="Arial" w:cs="Arial"/>
          <w:b/>
          <w:bCs/>
          <w:szCs w:val="24"/>
        </w:rPr>
        <w:t xml:space="preserve">6.3 </w:t>
      </w:r>
      <w:r w:rsidRPr="00692565">
        <w:rPr>
          <w:rFonts w:ascii="Arial" w:eastAsia="Calibri" w:hAnsi="Arial" w:cs="Arial"/>
          <w:b/>
          <w:bCs/>
          <w:szCs w:val="24"/>
        </w:rPr>
        <w:tab/>
      </w:r>
      <w:r w:rsidRPr="00692565">
        <w:rPr>
          <w:rFonts w:ascii="Arial" w:eastAsia="Calibri" w:hAnsi="Arial" w:cs="Arial"/>
          <w:b/>
          <w:bCs/>
          <w:szCs w:val="24"/>
          <w:u w:val="single"/>
        </w:rPr>
        <w:t>Water Quality Assessment Program</w:t>
      </w:r>
      <w:bookmarkEnd w:id="123"/>
      <w:bookmarkEnd w:id="124"/>
    </w:p>
    <w:p w14:paraId="5D3D1209" w14:textId="77777777" w:rsidR="00AB49AF" w:rsidRPr="00692565" w:rsidRDefault="00AB49AF" w:rsidP="00B2372B">
      <w:pPr>
        <w:widowControl w:val="0"/>
        <w:spacing w:after="240" w:line="276" w:lineRule="auto"/>
        <w:ind w:left="720"/>
        <w:jc w:val="both"/>
        <w:rPr>
          <w:rFonts w:ascii="Arial" w:eastAsia="Calibri" w:hAnsi="Arial" w:cs="Arial"/>
          <w:szCs w:val="24"/>
          <w:highlight w:val="yellow"/>
        </w:rPr>
      </w:pPr>
      <w:r w:rsidRPr="00692565">
        <w:rPr>
          <w:rFonts w:ascii="Arial" w:eastAsia="Calibri" w:hAnsi="Arial" w:cs="Arial"/>
          <w:szCs w:val="24"/>
        </w:rPr>
        <w:t>The following sections present the general objectives and approach for the Water Quality Assessment Program (WQAP). WQAP details are provided in Appendix B.</w:t>
      </w:r>
    </w:p>
    <w:p w14:paraId="0AE9CF65" w14:textId="77777777" w:rsidR="00AB49AF" w:rsidRPr="00692565" w:rsidRDefault="00AB49AF" w:rsidP="00B2372B">
      <w:pPr>
        <w:widowControl w:val="0"/>
        <w:spacing w:after="240" w:line="276" w:lineRule="auto"/>
        <w:ind w:left="720"/>
        <w:jc w:val="both"/>
        <w:rPr>
          <w:rFonts w:ascii="Arial" w:eastAsia="Calibri" w:hAnsi="Arial" w:cs="Arial"/>
          <w:b/>
          <w:i/>
          <w:szCs w:val="24"/>
        </w:rPr>
      </w:pPr>
      <w:r w:rsidRPr="00692565">
        <w:rPr>
          <w:rFonts w:ascii="Arial" w:eastAsia="Calibri" w:hAnsi="Arial" w:cs="Arial"/>
          <w:b/>
          <w:i/>
          <w:szCs w:val="24"/>
        </w:rPr>
        <w:t>Objectives</w:t>
      </w:r>
    </w:p>
    <w:p w14:paraId="46C60D4A" w14:textId="0B34A17B"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The DPH will maintain an OWTS WQAP having three primary objectives: (1) to determine the general operational status of OWTS within Los Angeles County’s jurisdiction; (2) to assess and monitor possible impacts of OWTS on groundwater and impaired surface waters and their associated beneficial uses; and (3) to identify areas for changes to existing OWTS management practices</w:t>
      </w:r>
      <w:r w:rsidR="007371CE">
        <w:rPr>
          <w:rFonts w:ascii="Arial" w:eastAsia="Calibri" w:hAnsi="Arial" w:cs="Arial"/>
          <w:szCs w:val="24"/>
        </w:rPr>
        <w:t xml:space="preserve"> to </w:t>
      </w:r>
      <w:r w:rsidR="00BC43AE">
        <w:rPr>
          <w:rFonts w:ascii="Arial" w:eastAsia="Calibri" w:hAnsi="Arial" w:cs="Arial"/>
          <w:szCs w:val="24"/>
        </w:rPr>
        <w:t xml:space="preserve">improve </w:t>
      </w:r>
      <w:r w:rsidR="007371CE">
        <w:rPr>
          <w:rFonts w:ascii="Arial" w:eastAsia="Calibri" w:hAnsi="Arial" w:cs="Arial"/>
          <w:szCs w:val="24"/>
        </w:rPr>
        <w:t xml:space="preserve">water quality </w:t>
      </w:r>
      <w:r w:rsidR="00BC43AE">
        <w:rPr>
          <w:rFonts w:ascii="Arial" w:eastAsia="Calibri" w:hAnsi="Arial" w:cs="Arial"/>
          <w:szCs w:val="24"/>
        </w:rPr>
        <w:t>from OWTS impacts</w:t>
      </w:r>
      <w:r w:rsidRPr="00692565">
        <w:rPr>
          <w:rFonts w:ascii="Arial" w:eastAsia="Calibri" w:hAnsi="Arial" w:cs="Arial"/>
          <w:szCs w:val="24"/>
        </w:rPr>
        <w:t>.</w:t>
      </w:r>
    </w:p>
    <w:p w14:paraId="36F8A12E" w14:textId="77777777" w:rsidR="00AB49AF" w:rsidRPr="00692565" w:rsidRDefault="00AB49AF" w:rsidP="00B2372B">
      <w:pPr>
        <w:widowControl w:val="0"/>
        <w:spacing w:after="240" w:line="276" w:lineRule="auto"/>
        <w:ind w:left="720"/>
        <w:jc w:val="both"/>
        <w:rPr>
          <w:rFonts w:ascii="Arial" w:eastAsia="Calibri" w:hAnsi="Arial" w:cs="Arial"/>
          <w:b/>
          <w:i/>
          <w:szCs w:val="24"/>
        </w:rPr>
      </w:pPr>
      <w:r w:rsidRPr="00692565">
        <w:rPr>
          <w:rFonts w:ascii="Arial" w:eastAsia="Calibri" w:hAnsi="Arial" w:cs="Arial"/>
          <w:b/>
          <w:i/>
          <w:szCs w:val="24"/>
        </w:rPr>
        <w:t>Geographic Approach</w:t>
      </w:r>
    </w:p>
    <w:p w14:paraId="7B4C3E9E"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It is anticipated that the GIS data will allow for the WQAP to be organized according to various watersheds, groundwater sub-basins, U.S. Postal Service Zip Code areas, or to delineated impaired water bodies for use in environmental studies and the preparation of the Advanced Protection Management Program (APMP; Appendix B).  The WQAP will use GIS-based mapping, OWTS inventory, nitrate-nitrogen data, and additional water quality assessment parameters to evaluate potential OWTS impacts.  In regions where the initial water quality assessment determines that OWTS discharges may adversely affect groundwater and/or surface water quality, additional parameters may be considered to determine actual impacts of OWTS discharge.  Other water quality assessment parameters may include bacteria, total dissolved solids (TDS), chloride, sulfate, boron, and various isotopes and anthropogenic chemicals as discussed in Appendix B.  Other localized focus areas can be delineated from the GIS and water quality assessment parameters in the future if warranted.</w:t>
      </w:r>
    </w:p>
    <w:p w14:paraId="370B3C98" w14:textId="77777777" w:rsidR="00AB49AF" w:rsidRPr="00692565" w:rsidRDefault="00AB49AF" w:rsidP="00B2372B">
      <w:pPr>
        <w:widowControl w:val="0"/>
        <w:spacing w:after="240" w:line="276" w:lineRule="auto"/>
        <w:ind w:left="720"/>
        <w:jc w:val="both"/>
        <w:rPr>
          <w:rFonts w:ascii="Arial" w:eastAsia="Calibri" w:hAnsi="Arial" w:cs="Arial"/>
          <w:b/>
          <w:i/>
          <w:szCs w:val="24"/>
        </w:rPr>
      </w:pPr>
      <w:r w:rsidRPr="00692565">
        <w:rPr>
          <w:rFonts w:ascii="Arial" w:eastAsia="Calibri" w:hAnsi="Arial" w:cs="Arial"/>
          <w:b/>
          <w:i/>
          <w:szCs w:val="24"/>
        </w:rPr>
        <w:t>OWTS Operational Status</w:t>
      </w:r>
    </w:p>
    <w:p w14:paraId="45205D2C"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The general operational status of OWTS will be assessed through compilation and review of the following types of information:</w:t>
      </w:r>
    </w:p>
    <w:p w14:paraId="05A3458B" w14:textId="77777777" w:rsidR="00AB49AF" w:rsidRPr="00692565" w:rsidRDefault="00AB49AF" w:rsidP="00B2372B">
      <w:pPr>
        <w:widowControl w:val="0"/>
        <w:numPr>
          <w:ilvl w:val="0"/>
          <w:numId w:val="56"/>
        </w:numPr>
        <w:spacing w:after="240" w:line="276" w:lineRule="auto"/>
        <w:jc w:val="both"/>
        <w:rPr>
          <w:rFonts w:ascii="Arial" w:eastAsia="Calibri" w:hAnsi="Arial" w:cs="Arial"/>
          <w:bCs/>
          <w:szCs w:val="24"/>
        </w:rPr>
      </w:pPr>
      <w:r w:rsidRPr="00692565">
        <w:rPr>
          <w:rFonts w:ascii="Arial" w:eastAsia="Calibri" w:hAnsi="Arial" w:cs="Arial"/>
          <w:bCs/>
          <w:szCs w:val="24"/>
        </w:rPr>
        <w:t>Septic tank pumper inspection reports;</w:t>
      </w:r>
    </w:p>
    <w:p w14:paraId="63AF8FD4" w14:textId="77777777" w:rsidR="00AB49AF" w:rsidRPr="00692565" w:rsidRDefault="00AB49AF" w:rsidP="00B2372B">
      <w:pPr>
        <w:widowControl w:val="0"/>
        <w:numPr>
          <w:ilvl w:val="0"/>
          <w:numId w:val="56"/>
        </w:numPr>
        <w:spacing w:after="240" w:line="276" w:lineRule="auto"/>
        <w:jc w:val="both"/>
        <w:rPr>
          <w:rFonts w:ascii="Arial" w:eastAsia="Calibri" w:hAnsi="Arial" w:cs="Arial"/>
          <w:bCs/>
          <w:szCs w:val="24"/>
        </w:rPr>
      </w:pPr>
      <w:r w:rsidRPr="00692565">
        <w:rPr>
          <w:rFonts w:ascii="Arial" w:eastAsia="Calibri" w:hAnsi="Arial" w:cs="Arial"/>
          <w:bCs/>
          <w:szCs w:val="24"/>
        </w:rPr>
        <w:t xml:space="preserve">Complaints and abatement activities for failing OWTS; </w:t>
      </w:r>
    </w:p>
    <w:p w14:paraId="612DA9E8" w14:textId="77777777" w:rsidR="00AB49AF" w:rsidRPr="00692565" w:rsidRDefault="00AB49AF" w:rsidP="00B2372B">
      <w:pPr>
        <w:widowControl w:val="0"/>
        <w:numPr>
          <w:ilvl w:val="0"/>
          <w:numId w:val="56"/>
        </w:numPr>
        <w:spacing w:after="240" w:line="276" w:lineRule="auto"/>
        <w:jc w:val="both"/>
        <w:rPr>
          <w:rFonts w:ascii="Arial" w:eastAsia="Calibri" w:hAnsi="Arial" w:cs="Arial"/>
          <w:bCs/>
          <w:szCs w:val="24"/>
        </w:rPr>
      </w:pPr>
      <w:r w:rsidRPr="00692565">
        <w:rPr>
          <w:rFonts w:ascii="Arial" w:eastAsia="Calibri" w:hAnsi="Arial" w:cs="Arial"/>
          <w:bCs/>
          <w:szCs w:val="24"/>
        </w:rPr>
        <w:t>Variances issued for new and/or repair OWTS;</w:t>
      </w:r>
    </w:p>
    <w:p w14:paraId="2FDC06B8" w14:textId="77777777" w:rsidR="00AB49AF" w:rsidRPr="00692565" w:rsidRDefault="00AB49AF" w:rsidP="00B2372B">
      <w:pPr>
        <w:widowControl w:val="0"/>
        <w:numPr>
          <w:ilvl w:val="0"/>
          <w:numId w:val="56"/>
        </w:numPr>
        <w:spacing w:after="240" w:line="276" w:lineRule="auto"/>
        <w:jc w:val="both"/>
        <w:rPr>
          <w:rFonts w:ascii="Arial" w:eastAsia="Calibri" w:hAnsi="Arial" w:cs="Arial"/>
          <w:bCs/>
          <w:szCs w:val="24"/>
        </w:rPr>
      </w:pPr>
      <w:r w:rsidRPr="00692565">
        <w:rPr>
          <w:rFonts w:ascii="Arial" w:eastAsia="Calibri" w:hAnsi="Arial" w:cs="Arial"/>
          <w:bCs/>
          <w:szCs w:val="24"/>
        </w:rPr>
        <w:t>Performance inspections of existing OWTS in connection with building additions/remodel projects, or property transactions;</w:t>
      </w:r>
    </w:p>
    <w:p w14:paraId="26FA87BA" w14:textId="77777777" w:rsidR="00AB49AF" w:rsidRPr="00692565" w:rsidRDefault="00AB49AF" w:rsidP="00B2372B">
      <w:pPr>
        <w:widowControl w:val="0"/>
        <w:numPr>
          <w:ilvl w:val="0"/>
          <w:numId w:val="56"/>
        </w:numPr>
        <w:spacing w:after="240" w:line="276" w:lineRule="auto"/>
        <w:jc w:val="both"/>
        <w:rPr>
          <w:rFonts w:ascii="Arial" w:eastAsia="Calibri" w:hAnsi="Arial" w:cs="Arial"/>
          <w:bCs/>
          <w:szCs w:val="24"/>
        </w:rPr>
      </w:pPr>
      <w:r w:rsidRPr="00692565">
        <w:rPr>
          <w:rFonts w:ascii="Arial" w:eastAsia="Calibri" w:hAnsi="Arial" w:cs="Arial"/>
          <w:bCs/>
          <w:szCs w:val="24"/>
        </w:rPr>
        <w:t>Monitoring reports for alternative systems or other OWTS having an operating permit.</w:t>
      </w:r>
    </w:p>
    <w:p w14:paraId="7435BDF6"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The data review and assessment will focus on both positive and negative findings, apparent trends, and areas for changes in practices.  The assessment will maintain and update the existing inventory of OWTS within Los Angeles County’s jurisdiction.</w:t>
      </w:r>
    </w:p>
    <w:p w14:paraId="4CC58CF0" w14:textId="77777777" w:rsidR="00AB49AF" w:rsidRPr="00692565" w:rsidRDefault="00AB49AF" w:rsidP="00B2372B">
      <w:pPr>
        <w:widowControl w:val="0"/>
        <w:spacing w:after="240" w:line="276" w:lineRule="auto"/>
        <w:ind w:left="720"/>
        <w:jc w:val="both"/>
        <w:rPr>
          <w:rFonts w:ascii="Arial" w:eastAsia="Calibri" w:hAnsi="Arial" w:cs="Arial"/>
          <w:b/>
          <w:i/>
          <w:szCs w:val="24"/>
        </w:rPr>
      </w:pPr>
      <w:r w:rsidRPr="00692565">
        <w:rPr>
          <w:rFonts w:ascii="Arial" w:eastAsia="Calibri" w:hAnsi="Arial" w:cs="Arial"/>
          <w:b/>
          <w:i/>
          <w:szCs w:val="24"/>
        </w:rPr>
        <w:t>Water Quality Assessment</w:t>
      </w:r>
    </w:p>
    <w:p w14:paraId="51BCB5B8"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The water quality assessment will include the following:</w:t>
      </w:r>
    </w:p>
    <w:p w14:paraId="4F942836" w14:textId="77777777" w:rsidR="00AB49AF" w:rsidRPr="00692565" w:rsidRDefault="00AB49AF" w:rsidP="00B2372B">
      <w:pPr>
        <w:widowControl w:val="0"/>
        <w:numPr>
          <w:ilvl w:val="0"/>
          <w:numId w:val="57"/>
        </w:numPr>
        <w:spacing w:after="240" w:line="276" w:lineRule="auto"/>
        <w:jc w:val="both"/>
        <w:rPr>
          <w:rFonts w:ascii="Arial" w:eastAsia="Calibri" w:hAnsi="Arial" w:cs="Arial"/>
          <w:bCs/>
          <w:szCs w:val="24"/>
        </w:rPr>
      </w:pPr>
      <w:r w:rsidRPr="00692565">
        <w:rPr>
          <w:rFonts w:ascii="Arial" w:eastAsia="Calibri" w:hAnsi="Arial" w:cs="Arial"/>
          <w:bCs/>
          <w:szCs w:val="24"/>
        </w:rPr>
        <w:t>Water Quality Parameters of Concern.  The initial focus of the water quality assessment program will be on nitrate and fecal coliform bacteria.  However, in regions where the initial water quality assessment determines that OWTS discharges may adversely affect groundwater and/or surface water quality, additional parameters may be considered to determine actual impacts of OWTS discharge.</w:t>
      </w:r>
    </w:p>
    <w:p w14:paraId="01D78DB1" w14:textId="77777777" w:rsidR="00AB49AF" w:rsidRPr="00692565" w:rsidRDefault="00AB49AF" w:rsidP="00B2372B">
      <w:pPr>
        <w:widowControl w:val="0"/>
        <w:numPr>
          <w:ilvl w:val="0"/>
          <w:numId w:val="57"/>
        </w:numPr>
        <w:spacing w:after="240" w:line="276" w:lineRule="auto"/>
        <w:jc w:val="both"/>
        <w:rPr>
          <w:rFonts w:ascii="Arial" w:eastAsia="Calibri" w:hAnsi="Arial" w:cs="Arial"/>
          <w:bCs/>
          <w:szCs w:val="24"/>
        </w:rPr>
      </w:pPr>
      <w:r w:rsidRPr="00692565">
        <w:rPr>
          <w:rFonts w:ascii="Arial" w:eastAsia="Calibri" w:hAnsi="Arial" w:cs="Arial"/>
          <w:bCs/>
          <w:szCs w:val="24"/>
        </w:rPr>
        <w:t>Wastewater Discharge Volumes.  Estimates of annual wastewater discharge volumes from OWTS will be updated based upon the running inventory of OWTS per above.</w:t>
      </w:r>
    </w:p>
    <w:p w14:paraId="45636C42" w14:textId="77777777" w:rsidR="00AB49AF" w:rsidRPr="00692565" w:rsidRDefault="00AB49AF" w:rsidP="00B2372B">
      <w:pPr>
        <w:widowControl w:val="0"/>
        <w:numPr>
          <w:ilvl w:val="0"/>
          <w:numId w:val="57"/>
        </w:numPr>
        <w:spacing w:after="240" w:line="276" w:lineRule="auto"/>
        <w:jc w:val="both"/>
        <w:rPr>
          <w:rFonts w:ascii="Arial" w:eastAsia="Calibri" w:hAnsi="Arial" w:cs="Arial"/>
          <w:bCs/>
          <w:szCs w:val="24"/>
        </w:rPr>
      </w:pPr>
      <w:r w:rsidRPr="00692565">
        <w:rPr>
          <w:rFonts w:ascii="Arial" w:eastAsia="Calibri" w:hAnsi="Arial" w:cs="Arial"/>
          <w:bCs/>
          <w:szCs w:val="24"/>
        </w:rPr>
        <w:t>Nitrate Loading.  Nitrate loading estimates (by watershed) will be maintained and updated based on the running inventory of OWTS in the County.</w:t>
      </w:r>
    </w:p>
    <w:p w14:paraId="123CF939" w14:textId="77777777" w:rsidR="00AB49AF" w:rsidRPr="00692565" w:rsidRDefault="00AB49AF" w:rsidP="00B2372B">
      <w:pPr>
        <w:widowControl w:val="0"/>
        <w:numPr>
          <w:ilvl w:val="0"/>
          <w:numId w:val="57"/>
        </w:numPr>
        <w:spacing w:after="240" w:line="276" w:lineRule="auto"/>
        <w:jc w:val="both"/>
        <w:rPr>
          <w:rFonts w:ascii="Arial" w:eastAsia="Calibri" w:hAnsi="Arial" w:cs="Arial"/>
          <w:bCs/>
          <w:szCs w:val="24"/>
        </w:rPr>
      </w:pPr>
      <w:r w:rsidRPr="00692565">
        <w:rPr>
          <w:rFonts w:ascii="Arial" w:eastAsia="Calibri" w:hAnsi="Arial" w:cs="Arial"/>
          <w:bCs/>
          <w:szCs w:val="24"/>
        </w:rPr>
        <w:t>Water Quality Data Sources.  Relevant water quality monitoring data for (pathogens, nitrate-nitrogen and TDS) will be compiled from available sources, anticipated to include:</w:t>
      </w:r>
    </w:p>
    <w:p w14:paraId="4831B0A3" w14:textId="77777777" w:rsidR="00AB49AF" w:rsidRPr="00692565" w:rsidRDefault="00AB49AF" w:rsidP="00B2372B">
      <w:pPr>
        <w:widowControl w:val="0"/>
        <w:numPr>
          <w:ilvl w:val="0"/>
          <w:numId w:val="58"/>
        </w:numPr>
        <w:spacing w:after="240" w:line="276" w:lineRule="auto"/>
        <w:ind w:left="1440"/>
        <w:jc w:val="both"/>
        <w:rPr>
          <w:rFonts w:ascii="Arial" w:eastAsia="Calibri" w:hAnsi="Arial" w:cs="Arial"/>
          <w:bCs/>
          <w:szCs w:val="24"/>
        </w:rPr>
      </w:pPr>
      <w:r w:rsidRPr="00692565">
        <w:rPr>
          <w:rFonts w:ascii="Arial" w:eastAsia="Calibri" w:hAnsi="Arial" w:cs="Arial"/>
          <w:bCs/>
          <w:szCs w:val="24"/>
        </w:rPr>
        <w:t>Water quality data from cumulative impact studies;</w:t>
      </w:r>
    </w:p>
    <w:p w14:paraId="35522825" w14:textId="77777777" w:rsidR="00AB49AF" w:rsidRPr="00692565" w:rsidRDefault="00AB49AF" w:rsidP="00B2372B">
      <w:pPr>
        <w:widowControl w:val="0"/>
        <w:numPr>
          <w:ilvl w:val="0"/>
          <w:numId w:val="58"/>
        </w:numPr>
        <w:spacing w:after="240" w:line="276" w:lineRule="auto"/>
        <w:ind w:left="1440"/>
        <w:jc w:val="both"/>
        <w:rPr>
          <w:rFonts w:ascii="Arial" w:eastAsia="Calibri" w:hAnsi="Arial" w:cs="Arial"/>
          <w:bCs/>
          <w:szCs w:val="24"/>
        </w:rPr>
      </w:pPr>
      <w:r w:rsidRPr="00692565">
        <w:rPr>
          <w:rFonts w:ascii="Arial" w:eastAsia="Calibri" w:hAnsi="Arial" w:cs="Arial"/>
          <w:bCs/>
          <w:szCs w:val="24"/>
        </w:rPr>
        <w:t>Los Angeles County Waterworks Districts (LACWD) Annual Water Quality Reports;</w:t>
      </w:r>
    </w:p>
    <w:p w14:paraId="2BDADF7F" w14:textId="77777777" w:rsidR="00AB49AF" w:rsidRPr="00692565" w:rsidRDefault="00AB49AF" w:rsidP="00B2372B">
      <w:pPr>
        <w:widowControl w:val="0"/>
        <w:numPr>
          <w:ilvl w:val="0"/>
          <w:numId w:val="58"/>
        </w:numPr>
        <w:spacing w:after="240" w:line="276" w:lineRule="auto"/>
        <w:ind w:left="1440"/>
        <w:jc w:val="both"/>
        <w:rPr>
          <w:rFonts w:ascii="Arial" w:eastAsia="Calibri" w:hAnsi="Arial" w:cs="Arial"/>
          <w:bCs/>
          <w:szCs w:val="24"/>
        </w:rPr>
      </w:pPr>
      <w:r w:rsidRPr="00692565">
        <w:rPr>
          <w:rFonts w:ascii="Arial" w:eastAsia="Calibri" w:hAnsi="Arial" w:cs="Arial"/>
          <w:bCs/>
          <w:szCs w:val="24"/>
        </w:rPr>
        <w:t>Domestic water wells sampling from new wells or other;</w:t>
      </w:r>
    </w:p>
    <w:p w14:paraId="06BCCCA1" w14:textId="77777777" w:rsidR="00AB49AF" w:rsidRPr="00692565" w:rsidRDefault="00AB49AF" w:rsidP="00B2372B">
      <w:pPr>
        <w:widowControl w:val="0"/>
        <w:numPr>
          <w:ilvl w:val="0"/>
          <w:numId w:val="58"/>
        </w:numPr>
        <w:spacing w:after="240" w:line="276" w:lineRule="auto"/>
        <w:ind w:left="1440"/>
        <w:jc w:val="both"/>
        <w:rPr>
          <w:rFonts w:ascii="Arial" w:eastAsia="Calibri" w:hAnsi="Arial" w:cs="Arial"/>
          <w:bCs/>
          <w:szCs w:val="24"/>
        </w:rPr>
      </w:pPr>
      <w:r w:rsidRPr="00692565">
        <w:rPr>
          <w:rFonts w:ascii="Arial" w:eastAsia="Calibri" w:hAnsi="Arial" w:cs="Arial"/>
          <w:bCs/>
          <w:szCs w:val="24"/>
        </w:rPr>
        <w:t>Public water system raw water quality data monitoring reports;</w:t>
      </w:r>
    </w:p>
    <w:p w14:paraId="1402E687" w14:textId="77777777" w:rsidR="00AB49AF" w:rsidRPr="00692565" w:rsidRDefault="00AB49AF" w:rsidP="00B2372B">
      <w:pPr>
        <w:widowControl w:val="0"/>
        <w:numPr>
          <w:ilvl w:val="0"/>
          <w:numId w:val="58"/>
        </w:numPr>
        <w:spacing w:after="240" w:line="276" w:lineRule="auto"/>
        <w:ind w:left="1440"/>
        <w:jc w:val="both"/>
        <w:rPr>
          <w:rFonts w:ascii="Arial" w:eastAsia="Calibri" w:hAnsi="Arial" w:cs="Arial"/>
          <w:bCs/>
          <w:szCs w:val="24"/>
        </w:rPr>
      </w:pPr>
      <w:r w:rsidRPr="00692565">
        <w:rPr>
          <w:rFonts w:ascii="Arial" w:eastAsia="Calibri" w:hAnsi="Arial" w:cs="Arial"/>
          <w:bCs/>
          <w:szCs w:val="24"/>
        </w:rPr>
        <w:t>Reservoir or stream water quality sampling data from available watershed special studies;</w:t>
      </w:r>
    </w:p>
    <w:p w14:paraId="4E5278B2" w14:textId="77777777" w:rsidR="00AB49AF" w:rsidRPr="00692565" w:rsidRDefault="00AB49AF" w:rsidP="00B2372B">
      <w:pPr>
        <w:widowControl w:val="0"/>
        <w:numPr>
          <w:ilvl w:val="0"/>
          <w:numId w:val="58"/>
        </w:numPr>
        <w:spacing w:after="240" w:line="276" w:lineRule="auto"/>
        <w:ind w:left="1440"/>
        <w:jc w:val="both"/>
        <w:rPr>
          <w:rFonts w:ascii="Arial" w:eastAsia="Calibri" w:hAnsi="Arial" w:cs="Arial"/>
          <w:bCs/>
          <w:szCs w:val="24"/>
        </w:rPr>
      </w:pPr>
      <w:r w:rsidRPr="00692565">
        <w:rPr>
          <w:rFonts w:ascii="Arial" w:eastAsia="Calibri" w:hAnsi="Arial" w:cs="Arial"/>
          <w:bCs/>
          <w:szCs w:val="24"/>
        </w:rPr>
        <w:t>Receiving water sampling performed as part of an NPDES permit;</w:t>
      </w:r>
    </w:p>
    <w:p w14:paraId="4CED3295" w14:textId="70A37284" w:rsidR="00AB49AF" w:rsidRDefault="00AB49AF" w:rsidP="00B2372B">
      <w:pPr>
        <w:widowControl w:val="0"/>
        <w:numPr>
          <w:ilvl w:val="0"/>
          <w:numId w:val="58"/>
        </w:numPr>
        <w:spacing w:after="240" w:line="276" w:lineRule="auto"/>
        <w:ind w:left="1440"/>
        <w:jc w:val="both"/>
        <w:rPr>
          <w:rFonts w:ascii="Arial" w:eastAsia="Calibri" w:hAnsi="Arial" w:cs="Arial"/>
          <w:bCs/>
          <w:szCs w:val="24"/>
        </w:rPr>
      </w:pPr>
      <w:r w:rsidRPr="00692565">
        <w:rPr>
          <w:rFonts w:ascii="Arial" w:eastAsia="Calibri" w:hAnsi="Arial" w:cs="Arial"/>
          <w:bCs/>
          <w:szCs w:val="24"/>
        </w:rPr>
        <w:t>Groundwater sampling performed as part of Waste Discharge Requirements;</w:t>
      </w:r>
    </w:p>
    <w:p w14:paraId="7BBCEAA0" w14:textId="77777777" w:rsidR="00720DCC" w:rsidRPr="00692565" w:rsidRDefault="00720DCC" w:rsidP="00B2372B">
      <w:pPr>
        <w:widowControl w:val="0"/>
        <w:numPr>
          <w:ilvl w:val="0"/>
          <w:numId w:val="58"/>
        </w:numPr>
        <w:spacing w:after="240" w:line="276" w:lineRule="auto"/>
        <w:ind w:left="1440"/>
        <w:jc w:val="both"/>
        <w:rPr>
          <w:rFonts w:ascii="Arial" w:eastAsia="Calibri" w:hAnsi="Arial" w:cs="Arial"/>
          <w:bCs/>
          <w:szCs w:val="24"/>
        </w:rPr>
      </w:pPr>
      <w:r>
        <w:rPr>
          <w:rFonts w:ascii="Arial" w:eastAsia="Calibri" w:hAnsi="Arial" w:cs="Arial"/>
          <w:bCs/>
          <w:szCs w:val="24"/>
        </w:rPr>
        <w:t>Groundwater data collected as part of Salt and Nutrient Management Plans</w:t>
      </w:r>
    </w:p>
    <w:p w14:paraId="42BA69E0" w14:textId="77777777" w:rsidR="00AB49AF" w:rsidRPr="00692565" w:rsidRDefault="00AB49AF" w:rsidP="00B2372B">
      <w:pPr>
        <w:widowControl w:val="0"/>
        <w:numPr>
          <w:ilvl w:val="0"/>
          <w:numId w:val="58"/>
        </w:numPr>
        <w:spacing w:after="240" w:line="276" w:lineRule="auto"/>
        <w:ind w:left="1440"/>
        <w:jc w:val="both"/>
        <w:rPr>
          <w:rFonts w:ascii="Arial" w:eastAsia="Calibri" w:hAnsi="Arial" w:cs="Arial"/>
          <w:bCs/>
          <w:szCs w:val="24"/>
        </w:rPr>
      </w:pPr>
      <w:r w:rsidRPr="00692565">
        <w:rPr>
          <w:rFonts w:ascii="Arial" w:eastAsia="Calibri" w:hAnsi="Arial" w:cs="Arial"/>
          <w:bCs/>
          <w:szCs w:val="24"/>
        </w:rPr>
        <w:t>Data from the California Water Quality Assessment Database; and</w:t>
      </w:r>
    </w:p>
    <w:p w14:paraId="047C97DC" w14:textId="15712CCA" w:rsidR="00AB49AF" w:rsidRDefault="00AB49AF" w:rsidP="00B2372B">
      <w:pPr>
        <w:widowControl w:val="0"/>
        <w:numPr>
          <w:ilvl w:val="2"/>
          <w:numId w:val="59"/>
        </w:numPr>
        <w:spacing w:after="240" w:line="276" w:lineRule="auto"/>
        <w:ind w:left="1440"/>
        <w:jc w:val="both"/>
        <w:rPr>
          <w:rFonts w:ascii="Arial" w:eastAsia="Calibri" w:hAnsi="Arial" w:cs="Arial"/>
          <w:bCs/>
          <w:szCs w:val="24"/>
        </w:rPr>
      </w:pPr>
      <w:r w:rsidRPr="00692565">
        <w:rPr>
          <w:rFonts w:ascii="Arial" w:eastAsia="Calibri" w:hAnsi="Arial" w:cs="Arial"/>
          <w:bCs/>
          <w:szCs w:val="24"/>
        </w:rPr>
        <w:t>Groundwater data collected as part of the Groundwater Ambient Monitoring and Assessment Program available in the Geotracker Database.</w:t>
      </w:r>
    </w:p>
    <w:p w14:paraId="3ADA9276" w14:textId="77777777" w:rsidR="00AB49AF" w:rsidRPr="00692565" w:rsidRDefault="00AB49AF" w:rsidP="00B2372B">
      <w:pPr>
        <w:widowControl w:val="0"/>
        <w:numPr>
          <w:ilvl w:val="0"/>
          <w:numId w:val="60"/>
        </w:numPr>
        <w:spacing w:after="240" w:line="276" w:lineRule="auto"/>
        <w:contextualSpacing/>
        <w:jc w:val="both"/>
        <w:rPr>
          <w:rFonts w:ascii="Arial" w:eastAsia="Calibri" w:hAnsi="Arial" w:cs="Arial"/>
          <w:bCs/>
          <w:szCs w:val="24"/>
        </w:rPr>
      </w:pPr>
      <w:r w:rsidRPr="00692565">
        <w:rPr>
          <w:rFonts w:ascii="Arial" w:eastAsia="Calibri" w:hAnsi="Arial" w:cs="Arial"/>
          <w:bCs/>
          <w:szCs w:val="24"/>
        </w:rPr>
        <w:t>Assessment.  In addition to periodically updating loading estimates for OWTS water quality assessment parameters within the County, it is anticipated that data assessment will include a review that is designed to: (a) determine relevance of the various data to OWTS; (b) identify any likely water quality degradation attributable to OWTS; (c) identify changes to the LAMP undertaken to address impacts from the OWTS.</w:t>
      </w:r>
    </w:p>
    <w:p w14:paraId="6E3193E7" w14:textId="77777777" w:rsidR="00AB49AF" w:rsidRPr="00692565" w:rsidRDefault="00AB49AF" w:rsidP="00B2372B">
      <w:pPr>
        <w:widowControl w:val="0"/>
        <w:spacing w:after="240" w:line="276" w:lineRule="auto"/>
        <w:ind w:left="880"/>
        <w:contextualSpacing/>
        <w:jc w:val="both"/>
        <w:rPr>
          <w:rFonts w:ascii="Arial" w:eastAsia="Calibri" w:hAnsi="Arial" w:cs="Arial"/>
          <w:bCs/>
          <w:szCs w:val="24"/>
        </w:rPr>
      </w:pPr>
    </w:p>
    <w:p w14:paraId="7F03F95A" w14:textId="5F642B9F" w:rsidR="00AB49AF" w:rsidRPr="00692565" w:rsidRDefault="00AB49AF" w:rsidP="00B2372B">
      <w:pPr>
        <w:widowControl w:val="0"/>
        <w:numPr>
          <w:ilvl w:val="0"/>
          <w:numId w:val="60"/>
        </w:numPr>
        <w:spacing w:after="240" w:line="276" w:lineRule="auto"/>
        <w:contextualSpacing/>
        <w:jc w:val="both"/>
        <w:rPr>
          <w:rFonts w:ascii="Arial" w:eastAsia="Calibri" w:hAnsi="Arial" w:cs="Arial"/>
          <w:bCs/>
          <w:szCs w:val="24"/>
        </w:rPr>
      </w:pPr>
      <w:r w:rsidRPr="00692565">
        <w:rPr>
          <w:rFonts w:ascii="Arial" w:eastAsia="Calibri" w:hAnsi="Arial" w:cs="Arial"/>
          <w:bCs/>
          <w:szCs w:val="24"/>
        </w:rPr>
        <w:t xml:space="preserve">The laboratory analytical protocol for bacteria assessment will use the Most Probable Number (MPN) for the determination of </w:t>
      </w:r>
      <w:r w:rsidR="00DD5AE0">
        <w:rPr>
          <w:rFonts w:ascii="Arial" w:eastAsia="Calibri" w:hAnsi="Arial" w:cs="Arial"/>
          <w:bCs/>
          <w:szCs w:val="24"/>
        </w:rPr>
        <w:t>total</w:t>
      </w:r>
      <w:r w:rsidR="00DD5AE0" w:rsidRPr="00692565">
        <w:rPr>
          <w:rFonts w:ascii="Arial" w:eastAsia="Calibri" w:hAnsi="Arial" w:cs="Arial"/>
          <w:bCs/>
          <w:szCs w:val="24"/>
        </w:rPr>
        <w:t xml:space="preserve"> </w:t>
      </w:r>
      <w:r w:rsidRPr="00692565">
        <w:rPr>
          <w:rFonts w:ascii="Arial" w:eastAsia="Calibri" w:hAnsi="Arial" w:cs="Arial"/>
          <w:bCs/>
          <w:szCs w:val="24"/>
        </w:rPr>
        <w:t>coliforms.</w:t>
      </w:r>
    </w:p>
    <w:p w14:paraId="5681FC63" w14:textId="77777777" w:rsidR="00AB49AF" w:rsidRPr="00692565" w:rsidRDefault="00AB49AF" w:rsidP="00B2372B">
      <w:pPr>
        <w:keepNext/>
        <w:keepLines/>
        <w:widowControl w:val="0"/>
        <w:tabs>
          <w:tab w:val="left" w:pos="720"/>
        </w:tabs>
        <w:spacing w:before="360" w:after="240" w:line="276" w:lineRule="auto"/>
        <w:jc w:val="both"/>
        <w:outlineLvl w:val="1"/>
        <w:rPr>
          <w:rFonts w:ascii="Arial" w:eastAsia="Calibri" w:hAnsi="Arial" w:cs="Arial"/>
          <w:b/>
          <w:bCs/>
          <w:szCs w:val="24"/>
          <w:u w:val="single"/>
        </w:rPr>
      </w:pPr>
      <w:bookmarkStart w:id="125" w:name="_Toc443404129"/>
      <w:bookmarkStart w:id="126" w:name="_Toc456103078"/>
      <w:r w:rsidRPr="00692565">
        <w:rPr>
          <w:rFonts w:ascii="Arial" w:eastAsia="Calibri" w:hAnsi="Arial" w:cs="Arial"/>
          <w:b/>
          <w:bCs/>
          <w:szCs w:val="24"/>
        </w:rPr>
        <w:t xml:space="preserve">6.4 </w:t>
      </w:r>
      <w:r w:rsidRPr="00692565">
        <w:rPr>
          <w:rFonts w:ascii="Arial" w:eastAsia="Calibri" w:hAnsi="Arial" w:cs="Arial"/>
          <w:b/>
          <w:bCs/>
          <w:szCs w:val="24"/>
        </w:rPr>
        <w:tab/>
      </w:r>
      <w:r w:rsidRPr="00692565">
        <w:rPr>
          <w:rFonts w:ascii="Arial" w:eastAsia="Calibri" w:hAnsi="Arial" w:cs="Arial"/>
          <w:b/>
          <w:bCs/>
          <w:szCs w:val="24"/>
          <w:u w:val="single"/>
        </w:rPr>
        <w:t>Reporting to RWQCBs</w:t>
      </w:r>
      <w:bookmarkEnd w:id="125"/>
      <w:bookmarkEnd w:id="126"/>
    </w:p>
    <w:p w14:paraId="53BC4432" w14:textId="77777777"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The following sections provide RWQCB reporting information.</w:t>
      </w:r>
    </w:p>
    <w:p w14:paraId="78911105" w14:textId="77777777" w:rsidR="00AB49AF" w:rsidRPr="00692565" w:rsidRDefault="00AB49AF" w:rsidP="00B2372B">
      <w:pPr>
        <w:widowControl w:val="0"/>
        <w:spacing w:after="240" w:line="276" w:lineRule="auto"/>
        <w:ind w:left="720"/>
        <w:jc w:val="both"/>
        <w:rPr>
          <w:rFonts w:ascii="Arial" w:eastAsia="Calibri" w:hAnsi="Arial" w:cs="Arial"/>
          <w:b/>
          <w:i/>
          <w:szCs w:val="24"/>
        </w:rPr>
      </w:pPr>
      <w:r w:rsidRPr="00692565">
        <w:rPr>
          <w:rFonts w:ascii="Arial" w:eastAsia="Calibri" w:hAnsi="Arial" w:cs="Arial"/>
          <w:b/>
          <w:i/>
          <w:szCs w:val="24"/>
        </w:rPr>
        <w:t>Annual Report</w:t>
      </w:r>
    </w:p>
    <w:p w14:paraId="7046EB5E" w14:textId="6BF2E5E8" w:rsidR="00AB49AF" w:rsidRPr="00692565" w:rsidRDefault="00AB49AF" w:rsidP="00B2372B">
      <w:pPr>
        <w:widowControl w:val="0"/>
        <w:spacing w:after="240" w:line="276" w:lineRule="auto"/>
        <w:ind w:left="720"/>
        <w:jc w:val="both"/>
        <w:rPr>
          <w:rFonts w:ascii="Arial" w:eastAsia="Calibri" w:hAnsi="Arial" w:cs="Arial"/>
          <w:szCs w:val="24"/>
        </w:rPr>
      </w:pPr>
      <w:r w:rsidRPr="00692565">
        <w:rPr>
          <w:rFonts w:ascii="Arial" w:eastAsia="Calibri" w:hAnsi="Arial" w:cs="Arial"/>
          <w:szCs w:val="24"/>
        </w:rPr>
        <w:t>An annual report pertaining to OWTS activities in Los Angeles County for submission to the Los Angeles RWQCB by February 1st of each year, with a copy also sent to the Lahontan RWQCB.  The annual report will, at a minimum, include the following information, organized in a tabular spreadsheet format:</w:t>
      </w:r>
    </w:p>
    <w:p w14:paraId="6BC06D68" w14:textId="52AC69FD" w:rsidR="00AB49AF" w:rsidRPr="00692565" w:rsidRDefault="00AB49AF" w:rsidP="00B2372B">
      <w:pPr>
        <w:widowControl w:val="0"/>
        <w:numPr>
          <w:ilvl w:val="0"/>
          <w:numId w:val="61"/>
        </w:numPr>
        <w:spacing w:after="240" w:line="276" w:lineRule="auto"/>
        <w:jc w:val="both"/>
        <w:rPr>
          <w:rFonts w:ascii="Arial" w:eastAsia="Calibri" w:hAnsi="Arial" w:cs="Arial"/>
          <w:bCs/>
          <w:szCs w:val="24"/>
        </w:rPr>
      </w:pPr>
      <w:r w:rsidRPr="00692565">
        <w:rPr>
          <w:rFonts w:ascii="Arial" w:eastAsia="Calibri" w:hAnsi="Arial" w:cs="Arial"/>
          <w:bCs/>
          <w:szCs w:val="24"/>
        </w:rPr>
        <w:t>Number and location of complaints pertaining to OWTS operation and maintenance, and identifying those which were investigated and how they were resolved;</w:t>
      </w:r>
    </w:p>
    <w:p w14:paraId="50321D26" w14:textId="0EFB668F" w:rsidR="00AB49AF" w:rsidRDefault="00AB49AF" w:rsidP="00B2372B">
      <w:pPr>
        <w:widowControl w:val="0"/>
        <w:numPr>
          <w:ilvl w:val="0"/>
          <w:numId w:val="61"/>
        </w:numPr>
        <w:spacing w:after="240" w:line="276" w:lineRule="auto"/>
        <w:jc w:val="both"/>
        <w:rPr>
          <w:rFonts w:ascii="Arial" w:eastAsia="Calibri" w:hAnsi="Arial" w:cs="Arial"/>
          <w:bCs/>
          <w:szCs w:val="24"/>
        </w:rPr>
      </w:pPr>
      <w:r w:rsidRPr="00692565">
        <w:rPr>
          <w:rFonts w:ascii="Arial" w:eastAsia="Calibri" w:hAnsi="Arial" w:cs="Arial"/>
          <w:bCs/>
          <w:szCs w:val="24"/>
        </w:rPr>
        <w:t>Number, location and description of permits issued for new and replacement OWTS, including any variances issued;</w:t>
      </w:r>
    </w:p>
    <w:p w14:paraId="52B71447" w14:textId="77777777" w:rsidR="00720DCC" w:rsidRDefault="006D649C" w:rsidP="00B2372B">
      <w:pPr>
        <w:widowControl w:val="0"/>
        <w:numPr>
          <w:ilvl w:val="0"/>
          <w:numId w:val="61"/>
        </w:numPr>
        <w:spacing w:after="240" w:line="276" w:lineRule="auto"/>
        <w:jc w:val="both"/>
        <w:rPr>
          <w:rFonts w:ascii="Arial" w:eastAsia="Calibri" w:hAnsi="Arial" w:cs="Arial"/>
          <w:bCs/>
          <w:szCs w:val="24"/>
        </w:rPr>
      </w:pPr>
      <w:r>
        <w:rPr>
          <w:rFonts w:ascii="Arial" w:eastAsia="Calibri" w:hAnsi="Arial" w:cs="Arial"/>
          <w:bCs/>
          <w:szCs w:val="24"/>
        </w:rPr>
        <w:t>Results of NOWTS inspections and effluent testing completed</w:t>
      </w:r>
      <w:r w:rsidR="00720DCC">
        <w:rPr>
          <w:rFonts w:ascii="Arial" w:eastAsia="Calibri" w:hAnsi="Arial" w:cs="Arial"/>
          <w:bCs/>
          <w:szCs w:val="24"/>
        </w:rPr>
        <w:t>;</w:t>
      </w:r>
    </w:p>
    <w:p w14:paraId="5D9A2742" w14:textId="1075E224" w:rsidR="006D649C" w:rsidRPr="00692565" w:rsidRDefault="00720DCC" w:rsidP="00B2372B">
      <w:pPr>
        <w:widowControl w:val="0"/>
        <w:numPr>
          <w:ilvl w:val="0"/>
          <w:numId w:val="61"/>
        </w:numPr>
        <w:spacing w:after="240" w:line="276" w:lineRule="auto"/>
        <w:jc w:val="both"/>
        <w:rPr>
          <w:rFonts w:ascii="Arial" w:eastAsia="Calibri" w:hAnsi="Arial" w:cs="Arial"/>
          <w:bCs/>
          <w:szCs w:val="24"/>
        </w:rPr>
      </w:pPr>
      <w:r>
        <w:rPr>
          <w:rFonts w:ascii="Arial" w:eastAsia="Calibri" w:hAnsi="Arial" w:cs="Arial"/>
          <w:bCs/>
          <w:szCs w:val="24"/>
        </w:rPr>
        <w:t>Any enforcement actions including permit suspension or revocations, referrals to the District or City Attorney for prosecution, and referrals to the Regional Water Quality Control Board to submit a Report of Waste Discharge due to non-compliance.</w:t>
      </w:r>
    </w:p>
    <w:p w14:paraId="2D952A13" w14:textId="77777777" w:rsidR="00AB49AF" w:rsidRPr="00692565" w:rsidRDefault="00AB49AF" w:rsidP="00B2372B">
      <w:pPr>
        <w:widowControl w:val="0"/>
        <w:numPr>
          <w:ilvl w:val="0"/>
          <w:numId w:val="61"/>
        </w:numPr>
        <w:spacing w:after="240" w:line="276" w:lineRule="auto"/>
        <w:jc w:val="both"/>
        <w:rPr>
          <w:rFonts w:ascii="Arial" w:eastAsia="Calibri" w:hAnsi="Arial" w:cs="Arial"/>
          <w:bCs/>
          <w:szCs w:val="24"/>
        </w:rPr>
      </w:pPr>
      <w:r w:rsidRPr="00692565">
        <w:rPr>
          <w:rFonts w:ascii="Arial" w:eastAsia="Calibri" w:hAnsi="Arial" w:cs="Arial"/>
          <w:bCs/>
          <w:szCs w:val="24"/>
        </w:rPr>
        <w:t xml:space="preserve">Number, location and results of septic tank pumper inspection reports; </w:t>
      </w:r>
    </w:p>
    <w:p w14:paraId="4E7BEAA0" w14:textId="77777777" w:rsidR="00AB49AF" w:rsidRPr="00692565" w:rsidRDefault="00AB49AF" w:rsidP="00B2372B">
      <w:pPr>
        <w:widowControl w:val="0"/>
        <w:numPr>
          <w:ilvl w:val="0"/>
          <w:numId w:val="61"/>
        </w:numPr>
        <w:spacing w:after="240" w:line="276" w:lineRule="auto"/>
        <w:jc w:val="both"/>
        <w:rPr>
          <w:rFonts w:ascii="Arial" w:eastAsia="Calibri" w:hAnsi="Arial" w:cs="Arial"/>
          <w:bCs/>
          <w:szCs w:val="24"/>
        </w:rPr>
      </w:pPr>
      <w:r w:rsidRPr="00692565">
        <w:rPr>
          <w:rFonts w:ascii="Arial" w:eastAsia="Calibri" w:hAnsi="Arial" w:cs="Arial"/>
          <w:bCs/>
          <w:szCs w:val="24"/>
        </w:rPr>
        <w:t>Number of cesspools encountered and replaced;</w:t>
      </w:r>
    </w:p>
    <w:p w14:paraId="02E4E029" w14:textId="64470E2E" w:rsidR="00AB49AF" w:rsidRDefault="00AB49AF" w:rsidP="00B2372B">
      <w:pPr>
        <w:widowControl w:val="0"/>
        <w:numPr>
          <w:ilvl w:val="0"/>
          <w:numId w:val="61"/>
        </w:numPr>
        <w:spacing w:after="240" w:line="276" w:lineRule="auto"/>
        <w:jc w:val="both"/>
        <w:rPr>
          <w:rFonts w:ascii="Arial" w:eastAsia="Calibri" w:hAnsi="Arial" w:cs="Arial"/>
          <w:bCs/>
          <w:szCs w:val="24"/>
        </w:rPr>
      </w:pPr>
      <w:r w:rsidRPr="00692565">
        <w:rPr>
          <w:rFonts w:ascii="Arial" w:eastAsia="Calibri" w:hAnsi="Arial" w:cs="Arial"/>
          <w:bCs/>
          <w:szCs w:val="24"/>
        </w:rPr>
        <w:t>List of applications and registrations issued as part of the local septic tank pumper registration program pursuant to Section 117400 et seq. of the California Health and Safety Code;</w:t>
      </w:r>
    </w:p>
    <w:p w14:paraId="14F7F453" w14:textId="2C3198D9" w:rsidR="00673FAC" w:rsidRPr="00692565" w:rsidRDefault="00673FAC" w:rsidP="00B2372B">
      <w:pPr>
        <w:widowControl w:val="0"/>
        <w:numPr>
          <w:ilvl w:val="0"/>
          <w:numId w:val="61"/>
        </w:numPr>
        <w:spacing w:after="240" w:line="276" w:lineRule="auto"/>
        <w:jc w:val="both"/>
        <w:rPr>
          <w:rFonts w:ascii="Arial" w:eastAsia="Calibri" w:hAnsi="Arial" w:cs="Arial"/>
          <w:bCs/>
          <w:szCs w:val="24"/>
        </w:rPr>
      </w:pPr>
      <w:r>
        <w:rPr>
          <w:rFonts w:ascii="Arial" w:eastAsia="Calibri" w:hAnsi="Arial" w:cs="Arial"/>
          <w:bCs/>
          <w:szCs w:val="24"/>
        </w:rPr>
        <w:t>Water quality data collected from sources identified above.</w:t>
      </w:r>
    </w:p>
    <w:p w14:paraId="217824D1" w14:textId="77777777" w:rsidR="00AB49AF" w:rsidRPr="00692565" w:rsidRDefault="00AB49AF" w:rsidP="00B2372B">
      <w:pPr>
        <w:widowControl w:val="0"/>
        <w:spacing w:after="240" w:line="276" w:lineRule="auto"/>
        <w:ind w:left="720"/>
        <w:jc w:val="both"/>
        <w:rPr>
          <w:rFonts w:ascii="Arial" w:eastAsia="Calibri" w:hAnsi="Arial" w:cs="Arial"/>
          <w:b/>
          <w:i/>
          <w:szCs w:val="24"/>
        </w:rPr>
      </w:pPr>
      <w:r w:rsidRPr="00692565">
        <w:rPr>
          <w:rFonts w:ascii="Arial" w:eastAsia="Calibri" w:hAnsi="Arial" w:cs="Arial"/>
          <w:szCs w:val="24"/>
        </w:rPr>
        <w:t>The report will include: (a) a summary of whether any further actions related to OWTS are warranted to protect water quality or public health; and (b) any other information deemed appropriate by the Director of Environmental Health.</w:t>
      </w:r>
    </w:p>
    <w:p w14:paraId="192927F1" w14:textId="77777777" w:rsidR="00AB49AF" w:rsidRPr="00692565" w:rsidRDefault="00AB49AF" w:rsidP="00B2372B">
      <w:pPr>
        <w:widowControl w:val="0"/>
        <w:spacing w:after="240" w:line="276" w:lineRule="auto"/>
        <w:ind w:left="720"/>
        <w:jc w:val="both"/>
        <w:rPr>
          <w:rFonts w:ascii="Arial" w:eastAsia="Calibri" w:hAnsi="Arial" w:cs="Arial"/>
          <w:b/>
          <w:i/>
          <w:szCs w:val="24"/>
        </w:rPr>
      </w:pPr>
      <w:r w:rsidRPr="00692565">
        <w:rPr>
          <w:rFonts w:ascii="Arial" w:eastAsia="Calibri" w:hAnsi="Arial" w:cs="Arial"/>
          <w:b/>
          <w:i/>
          <w:szCs w:val="24"/>
        </w:rPr>
        <w:t>5-Year Water Quality Assessment Report to RWQCB</w:t>
      </w:r>
    </w:p>
    <w:p w14:paraId="5AEE1401" w14:textId="5C751F27" w:rsidR="00AB49AF" w:rsidRPr="00692565" w:rsidRDefault="00AB49AF" w:rsidP="00B2372B">
      <w:pPr>
        <w:widowControl w:val="0"/>
        <w:spacing w:after="240" w:line="276" w:lineRule="auto"/>
        <w:ind w:left="720"/>
        <w:jc w:val="both"/>
        <w:rPr>
          <w:rFonts w:ascii="Arial" w:eastAsia="Calibri" w:hAnsi="Arial" w:cs="Arial"/>
          <w:szCs w:val="24"/>
          <w:highlight w:val="yellow"/>
        </w:rPr>
      </w:pPr>
      <w:r w:rsidRPr="00692565">
        <w:rPr>
          <w:rFonts w:ascii="Arial" w:eastAsia="Calibri" w:hAnsi="Arial" w:cs="Arial"/>
          <w:szCs w:val="24"/>
        </w:rPr>
        <w:t>Every five (5) years the annual report to the RWQCB will be accompanied by a Water Quality Assessment Report that summarizes the information and findings from the DPH Water Quality Assessment Program described under heading 2 for the Annual Report.  The 5-year report will present an overall assessment regarding any evidence of water quality impact from OWTS along with any recommended changes in the LAMP designed to address the identified impacts.</w:t>
      </w:r>
      <w:r w:rsidR="00EF5840">
        <w:rPr>
          <w:rFonts w:ascii="Arial" w:eastAsia="Calibri" w:hAnsi="Arial" w:cs="Arial"/>
          <w:szCs w:val="24"/>
        </w:rPr>
        <w:t xml:space="preserve"> The County will utilize existing data to create a baseline assessment, and thereafter, will collect data annually to assess changes.</w:t>
      </w:r>
      <w:r w:rsidRPr="00692565">
        <w:rPr>
          <w:rFonts w:ascii="Arial" w:eastAsia="Calibri" w:hAnsi="Arial" w:cs="Arial"/>
          <w:szCs w:val="24"/>
        </w:rPr>
        <w:t xml:space="preserve">  Appendix B provides additional discussion of assessment related to OWTS. Additionally, any groundwater water quality data generated by the DPH from monitoring activities will be submitted for inclusion in Geotracker.</w:t>
      </w:r>
    </w:p>
    <w:p w14:paraId="7AA64707" w14:textId="77777777" w:rsidR="00B2372B" w:rsidRDefault="00B2372B">
      <w:pPr>
        <w:spacing w:after="200" w:line="276" w:lineRule="auto"/>
        <w:rPr>
          <w:rFonts w:ascii="Arial" w:eastAsia="Times New Roman" w:hAnsi="Arial" w:cs="Arial"/>
          <w:b/>
          <w:bCs/>
          <w:caps/>
          <w:szCs w:val="24"/>
        </w:rPr>
      </w:pPr>
      <w:bookmarkStart w:id="127" w:name="_Toc456103079"/>
      <w:r>
        <w:rPr>
          <w:rFonts w:ascii="Arial" w:eastAsia="Times New Roman" w:hAnsi="Arial" w:cs="Arial"/>
          <w:b/>
          <w:bCs/>
          <w:caps/>
          <w:szCs w:val="24"/>
        </w:rPr>
        <w:br w:type="page"/>
      </w:r>
    </w:p>
    <w:p w14:paraId="7A8240D4" w14:textId="62ABFA18" w:rsidR="00AB49AF" w:rsidRPr="00692565" w:rsidRDefault="00AB49AF" w:rsidP="00C220C8">
      <w:pPr>
        <w:keepNext/>
        <w:keepLines/>
        <w:widowControl w:val="0"/>
        <w:spacing w:before="120" w:after="240"/>
        <w:jc w:val="both"/>
        <w:outlineLvl w:val="0"/>
        <w:rPr>
          <w:rFonts w:ascii="Arial" w:eastAsia="Times New Roman" w:hAnsi="Arial" w:cs="Arial"/>
          <w:b/>
          <w:bCs/>
          <w:caps/>
          <w:szCs w:val="24"/>
        </w:rPr>
      </w:pPr>
      <w:proofErr w:type="gramStart"/>
      <w:r w:rsidRPr="00692565">
        <w:rPr>
          <w:rFonts w:ascii="Arial" w:eastAsia="Times New Roman" w:hAnsi="Arial" w:cs="Arial"/>
          <w:b/>
          <w:bCs/>
          <w:caps/>
          <w:szCs w:val="24"/>
        </w:rPr>
        <w:t>7.0  References</w:t>
      </w:r>
      <w:bookmarkEnd w:id="127"/>
      <w:proofErr w:type="gramEnd"/>
    </w:p>
    <w:p w14:paraId="71FDF661"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zCs w:val="24"/>
        </w:rPr>
      </w:pPr>
      <w:r w:rsidRPr="00692565">
        <w:rPr>
          <w:rFonts w:ascii="Arial" w:eastAsia="Calibri" w:hAnsi="Arial" w:cs="Arial"/>
          <w:szCs w:val="24"/>
        </w:rPr>
        <w:t xml:space="preserve">Bounds, T.R., </w:t>
      </w:r>
      <w:r w:rsidRPr="00692565">
        <w:rPr>
          <w:rFonts w:ascii="Arial" w:eastAsia="Calibri" w:hAnsi="Arial" w:cs="Arial"/>
          <w:i/>
          <w:szCs w:val="24"/>
        </w:rPr>
        <w:t>Design and Performance of Septic Tanks, Site Characterization and Design of Onsite Septic Systems</w:t>
      </w:r>
      <w:r w:rsidRPr="00692565">
        <w:rPr>
          <w:rFonts w:ascii="Arial" w:eastAsia="Calibri" w:hAnsi="Arial" w:cs="Arial"/>
          <w:szCs w:val="24"/>
        </w:rPr>
        <w:t xml:space="preserve">, ASTM STP 901, M.S. </w:t>
      </w:r>
      <w:proofErr w:type="spellStart"/>
      <w:r w:rsidRPr="00692565">
        <w:rPr>
          <w:rFonts w:ascii="Arial" w:eastAsia="Calibri" w:hAnsi="Arial" w:cs="Arial"/>
          <w:szCs w:val="24"/>
        </w:rPr>
        <w:t>Beginger</w:t>
      </w:r>
      <w:proofErr w:type="spellEnd"/>
      <w:r w:rsidRPr="00692565">
        <w:rPr>
          <w:rFonts w:ascii="Arial" w:eastAsia="Calibri" w:hAnsi="Arial" w:cs="Arial"/>
          <w:szCs w:val="24"/>
        </w:rPr>
        <w:t xml:space="preserve">, A.I. Johnson, and J.S. Fleming, </w:t>
      </w:r>
      <w:proofErr w:type="spellStart"/>
      <w:r w:rsidRPr="00692565">
        <w:rPr>
          <w:rFonts w:ascii="Arial" w:eastAsia="Calibri" w:hAnsi="Arial" w:cs="Arial"/>
          <w:szCs w:val="24"/>
        </w:rPr>
        <w:t>Eds</w:t>
      </w:r>
      <w:proofErr w:type="spellEnd"/>
      <w:r w:rsidRPr="00692565">
        <w:rPr>
          <w:rFonts w:ascii="Arial" w:eastAsia="Calibri" w:hAnsi="Arial" w:cs="Arial"/>
          <w:szCs w:val="24"/>
        </w:rPr>
        <w:t>, American Society of Testing Materials, Philadelphia, 1997.</w:t>
      </w:r>
    </w:p>
    <w:p w14:paraId="36E1E0B3"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zCs w:val="24"/>
        </w:rPr>
      </w:pPr>
      <w:r w:rsidRPr="00692565">
        <w:rPr>
          <w:rFonts w:ascii="Arial" w:eastAsia="Calibri" w:hAnsi="Arial" w:cs="Arial"/>
          <w:szCs w:val="24"/>
        </w:rPr>
        <w:t xml:space="preserve">California Department of Water Resources, </w:t>
      </w:r>
      <w:r w:rsidRPr="00692565">
        <w:rPr>
          <w:rFonts w:ascii="Arial" w:eastAsia="Calibri" w:hAnsi="Arial" w:cs="Arial"/>
          <w:i/>
          <w:szCs w:val="24"/>
        </w:rPr>
        <w:t>UST - Depth to Groundwater Database</w:t>
      </w:r>
      <w:r w:rsidRPr="00692565">
        <w:rPr>
          <w:rFonts w:ascii="Arial" w:eastAsia="Calibri" w:hAnsi="Arial" w:cs="Arial"/>
          <w:szCs w:val="24"/>
        </w:rPr>
        <w:t>, http://www.waterboards.ca.gov/losangeles/water_issues/programs/ust/groundwater_database.shtml, Accessed between January 2016 and April 2016.</w:t>
      </w:r>
    </w:p>
    <w:p w14:paraId="1275F771"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zCs w:val="24"/>
        </w:rPr>
      </w:pPr>
      <w:r w:rsidRPr="00692565">
        <w:rPr>
          <w:rFonts w:ascii="Arial" w:eastAsia="Calibri" w:hAnsi="Arial" w:cs="Arial"/>
          <w:szCs w:val="24"/>
        </w:rPr>
        <w:t xml:space="preserve">California Department of Water Resources, </w:t>
      </w:r>
      <w:r w:rsidRPr="00692565">
        <w:rPr>
          <w:rFonts w:ascii="Arial" w:eastAsia="Calibri" w:hAnsi="Arial" w:cs="Arial"/>
          <w:i/>
          <w:szCs w:val="24"/>
        </w:rPr>
        <w:t>Water Data Library (WDL)</w:t>
      </w:r>
      <w:r w:rsidRPr="00692565">
        <w:rPr>
          <w:rFonts w:ascii="Arial" w:eastAsia="Calibri" w:hAnsi="Arial" w:cs="Arial"/>
          <w:szCs w:val="24"/>
        </w:rPr>
        <w:t>, http://www.water.ca.gov/waterdatalibrary/, Accessed between January 2016 and April 2016.</w:t>
      </w:r>
    </w:p>
    <w:p w14:paraId="52A2574F"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zCs w:val="24"/>
        </w:rPr>
      </w:pPr>
      <w:r w:rsidRPr="00692565">
        <w:rPr>
          <w:rFonts w:ascii="Arial" w:eastAsia="Calibri" w:hAnsi="Arial" w:cs="Arial"/>
          <w:szCs w:val="24"/>
        </w:rPr>
        <w:t>California Health &amp; Safety Code, §§ 116275; 116500.</w:t>
      </w:r>
    </w:p>
    <w:p w14:paraId="38FC4073"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zCs w:val="24"/>
        </w:rPr>
      </w:pPr>
      <w:r w:rsidRPr="00692565">
        <w:rPr>
          <w:rFonts w:ascii="Arial" w:eastAsia="Calibri" w:hAnsi="Arial" w:cs="Arial"/>
          <w:szCs w:val="24"/>
        </w:rPr>
        <w:t>Clean Water Act Section 303(d) Listed Impaired Waters and Total Maximum Daily Loads (TMDLs), Accessed between January 2016 and April 2016.</w:t>
      </w:r>
    </w:p>
    <w:p w14:paraId="404151F2"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zCs w:val="24"/>
        </w:rPr>
      </w:pPr>
      <w:r w:rsidRPr="00692565">
        <w:rPr>
          <w:rFonts w:ascii="Arial" w:eastAsia="Calibri" w:hAnsi="Arial" w:cs="Arial"/>
          <w:szCs w:val="24"/>
        </w:rPr>
        <w:t xml:space="preserve">Lahontan Region, North and South Basins - California Regional Water Quality Control Board, </w:t>
      </w:r>
      <w:r w:rsidRPr="00692565">
        <w:rPr>
          <w:rFonts w:ascii="Arial" w:eastAsia="Calibri" w:hAnsi="Arial" w:cs="Arial"/>
          <w:i/>
          <w:szCs w:val="24"/>
        </w:rPr>
        <w:t>Water Quality Control Plan for the Lahontan Region</w:t>
      </w:r>
      <w:r w:rsidRPr="00692565">
        <w:rPr>
          <w:rFonts w:ascii="Arial" w:eastAsia="Calibri" w:hAnsi="Arial" w:cs="Arial"/>
          <w:szCs w:val="24"/>
        </w:rPr>
        <w:t xml:space="preserve">, March 31, 1995, amendments effective August 1995 through September 10, 2015. </w:t>
      </w:r>
    </w:p>
    <w:p w14:paraId="24F18669"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pacing w:val="-2"/>
          <w:szCs w:val="24"/>
        </w:rPr>
      </w:pPr>
      <w:r w:rsidRPr="00692565">
        <w:rPr>
          <w:rFonts w:ascii="Arial" w:eastAsia="Calibri" w:hAnsi="Arial" w:cs="Arial"/>
          <w:spacing w:val="-2"/>
          <w:szCs w:val="24"/>
        </w:rPr>
        <w:t xml:space="preserve">Los Angeles County, Department of Public Health (DPH), Environmental Health, Bureau of Environmental Protection, Land Use Program, </w:t>
      </w:r>
      <w:r w:rsidRPr="00692565">
        <w:rPr>
          <w:rFonts w:ascii="Arial" w:eastAsia="Calibri" w:hAnsi="Arial" w:cs="Arial"/>
          <w:i/>
          <w:spacing w:val="-2"/>
          <w:szCs w:val="24"/>
        </w:rPr>
        <w:t xml:space="preserve">Requirements and Procedures for Conventional and Non-Conventional Onsite Wastewater Treatment Systems, </w:t>
      </w:r>
      <w:r w:rsidRPr="00692565">
        <w:rPr>
          <w:rFonts w:ascii="Arial" w:eastAsia="Calibri" w:hAnsi="Arial" w:cs="Arial"/>
          <w:spacing w:val="-2"/>
          <w:szCs w:val="24"/>
        </w:rPr>
        <w:t>the Professional Guide, DRAFT dated May 2016.</w:t>
      </w:r>
    </w:p>
    <w:p w14:paraId="60BE2749"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pacing w:val="-2"/>
          <w:szCs w:val="24"/>
        </w:rPr>
      </w:pPr>
      <w:r w:rsidRPr="00692565">
        <w:rPr>
          <w:rFonts w:ascii="Arial" w:eastAsia="Calibri" w:hAnsi="Arial" w:cs="Arial"/>
          <w:spacing w:val="-2"/>
          <w:szCs w:val="24"/>
        </w:rPr>
        <w:t xml:space="preserve">Los Angeles County, Department of Public Health (DPH), Environmental Health, Land Use Program, </w:t>
      </w:r>
      <w:r w:rsidRPr="00692565">
        <w:rPr>
          <w:rFonts w:ascii="Arial" w:eastAsia="Calibri" w:hAnsi="Arial" w:cs="Arial"/>
          <w:i/>
          <w:spacing w:val="-2"/>
          <w:szCs w:val="24"/>
        </w:rPr>
        <w:t>Guidelines: Approval of Non-Conventional Onsite Wastewater Treatment Systems (NOWTS)</w:t>
      </w:r>
      <w:r w:rsidRPr="00692565">
        <w:rPr>
          <w:rFonts w:ascii="Arial" w:eastAsia="Calibri" w:hAnsi="Arial" w:cs="Arial"/>
          <w:spacing w:val="-2"/>
          <w:szCs w:val="24"/>
        </w:rPr>
        <w:t>, Revised – Effective December 1, 2014.</w:t>
      </w:r>
    </w:p>
    <w:p w14:paraId="79F5FDBF"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pacing w:val="-2"/>
          <w:szCs w:val="24"/>
        </w:rPr>
      </w:pPr>
      <w:r w:rsidRPr="00692565">
        <w:rPr>
          <w:rFonts w:ascii="Arial" w:eastAsia="Calibri" w:hAnsi="Arial" w:cs="Arial"/>
          <w:spacing w:val="-2"/>
          <w:szCs w:val="24"/>
        </w:rPr>
        <w:t xml:space="preserve">Los Angeles County, Department of Public Health (DPH), Environmental Health, Bureau of Environmental Protection, Land Use Program, </w:t>
      </w:r>
      <w:r w:rsidRPr="00692565">
        <w:rPr>
          <w:rFonts w:ascii="Arial" w:eastAsia="Calibri" w:hAnsi="Arial" w:cs="Arial"/>
          <w:i/>
          <w:spacing w:val="-2"/>
          <w:szCs w:val="24"/>
        </w:rPr>
        <w:t>A Professional Guide to Requirements and Procedures for Onsite Wastewater Treatment Systems (OWTS)</w:t>
      </w:r>
      <w:r w:rsidRPr="00692565">
        <w:rPr>
          <w:rFonts w:ascii="Arial" w:eastAsia="Calibri" w:hAnsi="Arial" w:cs="Arial"/>
          <w:spacing w:val="-2"/>
          <w:szCs w:val="24"/>
        </w:rPr>
        <w:t>, November 1, 2013.</w:t>
      </w:r>
    </w:p>
    <w:p w14:paraId="6D148D9B"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zCs w:val="24"/>
        </w:rPr>
      </w:pPr>
      <w:r w:rsidRPr="00692565">
        <w:rPr>
          <w:rFonts w:ascii="Arial" w:eastAsia="Calibri" w:hAnsi="Arial" w:cs="Arial"/>
          <w:szCs w:val="24"/>
        </w:rPr>
        <w:t xml:space="preserve">Los Angeles County, </w:t>
      </w:r>
      <w:r w:rsidRPr="00692565">
        <w:rPr>
          <w:rFonts w:ascii="Arial" w:eastAsia="Calibri" w:hAnsi="Arial" w:cs="Arial"/>
          <w:spacing w:val="-2"/>
          <w:szCs w:val="24"/>
        </w:rPr>
        <w:t>Department of Public Works (DPW),</w:t>
      </w:r>
      <w:r w:rsidRPr="00692565">
        <w:rPr>
          <w:rFonts w:ascii="Arial" w:eastAsia="Calibri" w:hAnsi="Arial" w:cs="Arial"/>
          <w:i/>
          <w:szCs w:val="24"/>
        </w:rPr>
        <w:t xml:space="preserve"> Depth to Groundwater Database</w:t>
      </w:r>
      <w:r w:rsidRPr="00692565">
        <w:rPr>
          <w:rFonts w:ascii="Arial" w:eastAsia="Calibri" w:hAnsi="Arial" w:cs="Arial"/>
          <w:szCs w:val="24"/>
        </w:rPr>
        <w:t>, http://dpw.lacounty.gov/general/wells/, Accessed between January 2016 and April 2016.</w:t>
      </w:r>
    </w:p>
    <w:p w14:paraId="48897203"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pacing w:val="-2"/>
          <w:szCs w:val="24"/>
        </w:rPr>
      </w:pPr>
      <w:r w:rsidRPr="00692565">
        <w:rPr>
          <w:rFonts w:ascii="Arial" w:eastAsia="Calibri" w:hAnsi="Arial" w:cs="Arial"/>
          <w:spacing w:val="-2"/>
          <w:szCs w:val="24"/>
        </w:rPr>
        <w:t xml:space="preserve">Los Angeles County, Department of Public Works (DPW), </w:t>
      </w:r>
      <w:r w:rsidRPr="00692565">
        <w:rPr>
          <w:rFonts w:ascii="Arial" w:eastAsia="Calibri" w:hAnsi="Arial" w:cs="Arial"/>
          <w:i/>
          <w:spacing w:val="-2"/>
          <w:szCs w:val="24"/>
        </w:rPr>
        <w:t xml:space="preserve">Hydrology Manual, </w:t>
      </w:r>
      <w:r w:rsidRPr="00692565">
        <w:rPr>
          <w:rFonts w:ascii="Arial" w:eastAsia="Calibri" w:hAnsi="Arial" w:cs="Arial"/>
          <w:spacing w:val="-2"/>
          <w:szCs w:val="24"/>
        </w:rPr>
        <w:t>Water Resources Division, January 2006.</w:t>
      </w:r>
    </w:p>
    <w:p w14:paraId="5BE7BCEC" w14:textId="01F9EB28" w:rsidR="00AB49AF" w:rsidRDefault="00AB49AF" w:rsidP="00C220C8">
      <w:pPr>
        <w:widowControl w:val="0"/>
        <w:tabs>
          <w:tab w:val="left" w:pos="360"/>
        </w:tabs>
        <w:suppressAutoHyphens/>
        <w:spacing w:after="240"/>
        <w:ind w:left="720" w:hanging="720"/>
        <w:jc w:val="both"/>
        <w:rPr>
          <w:rFonts w:ascii="Arial" w:eastAsia="Calibri" w:hAnsi="Arial" w:cs="Arial"/>
          <w:szCs w:val="24"/>
        </w:rPr>
      </w:pPr>
      <w:r w:rsidRPr="00692565">
        <w:rPr>
          <w:rFonts w:ascii="Arial" w:eastAsia="Calibri" w:hAnsi="Arial" w:cs="Arial"/>
          <w:szCs w:val="24"/>
        </w:rPr>
        <w:t>Los Angeles County Code,</w:t>
      </w:r>
      <w:r w:rsidRPr="00692565">
        <w:rPr>
          <w:rFonts w:ascii="Arial" w:eastAsia="Calibri" w:hAnsi="Arial" w:cs="Arial"/>
          <w:i/>
          <w:szCs w:val="24"/>
        </w:rPr>
        <w:t xml:space="preserve"> Title 28 Plumbing </w:t>
      </w:r>
      <w:proofErr w:type="gramStart"/>
      <w:r w:rsidRPr="00692565">
        <w:rPr>
          <w:rFonts w:ascii="Arial" w:eastAsia="Calibri" w:hAnsi="Arial" w:cs="Arial"/>
          <w:i/>
          <w:szCs w:val="24"/>
        </w:rPr>
        <w:t xml:space="preserve">Code, </w:t>
      </w:r>
      <w:r w:rsidRPr="00692565">
        <w:rPr>
          <w:rFonts w:ascii="Arial" w:eastAsia="Calibri" w:hAnsi="Arial" w:cs="Arial"/>
          <w:szCs w:val="24"/>
        </w:rPr>
        <w:t xml:space="preserve"> https://www.municode.com/library/ca/los_angeles_county/codes/code_of_ordinances?nodeId=TIT28PLCO_CH1AD</w:t>
      </w:r>
      <w:proofErr w:type="gramEnd"/>
      <w:r w:rsidRPr="00692565">
        <w:rPr>
          <w:rFonts w:ascii="Arial" w:eastAsia="Calibri" w:hAnsi="Arial" w:cs="Arial"/>
          <w:szCs w:val="24"/>
        </w:rPr>
        <w:t>, Accessed between January 2016 and April 2016.</w:t>
      </w:r>
    </w:p>
    <w:p w14:paraId="6BBF126E" w14:textId="2E79C7B0" w:rsidR="0072651B" w:rsidRPr="00692565" w:rsidRDefault="0072651B" w:rsidP="00C220C8">
      <w:pPr>
        <w:widowControl w:val="0"/>
        <w:tabs>
          <w:tab w:val="left" w:pos="360"/>
        </w:tabs>
        <w:suppressAutoHyphens/>
        <w:spacing w:after="240"/>
        <w:ind w:left="720" w:hanging="720"/>
        <w:jc w:val="both"/>
        <w:rPr>
          <w:rFonts w:ascii="Arial" w:eastAsia="Calibri" w:hAnsi="Arial" w:cs="Arial"/>
          <w:szCs w:val="24"/>
        </w:rPr>
      </w:pPr>
      <w:r>
        <w:rPr>
          <w:rFonts w:ascii="Arial" w:eastAsia="Calibri" w:hAnsi="Arial" w:cs="Arial"/>
          <w:szCs w:val="24"/>
        </w:rPr>
        <w:t>Los Angeles County, Department of Public Works Waterworks District No. 40, Los Angeles County, Sanitation Districts Nos. 14 and 20 and Antelope</w:t>
      </w:r>
      <w:r w:rsidR="005A4FDE">
        <w:rPr>
          <w:rFonts w:ascii="Arial" w:eastAsia="Calibri" w:hAnsi="Arial" w:cs="Arial"/>
          <w:szCs w:val="24"/>
        </w:rPr>
        <w:t xml:space="preserve"> Valley Salt and Nutrient Management Planning Stakeholders Group, </w:t>
      </w:r>
      <w:r w:rsidR="005A4FDE">
        <w:rPr>
          <w:rFonts w:ascii="Arial" w:eastAsia="Calibri" w:hAnsi="Arial" w:cs="Arial"/>
          <w:i/>
          <w:szCs w:val="24"/>
        </w:rPr>
        <w:t>Salt and Nutrient Management Plan (SNMP) for the Antelope Valley</w:t>
      </w:r>
      <w:r w:rsidR="005A4FDE">
        <w:rPr>
          <w:rFonts w:ascii="Arial" w:eastAsia="Calibri" w:hAnsi="Arial" w:cs="Arial"/>
          <w:szCs w:val="24"/>
        </w:rPr>
        <w:t>, May 2014.</w:t>
      </w:r>
      <w:r>
        <w:rPr>
          <w:rFonts w:ascii="Arial" w:eastAsia="Calibri" w:hAnsi="Arial" w:cs="Arial"/>
          <w:szCs w:val="24"/>
        </w:rPr>
        <w:t xml:space="preserve">                                                                                                                                                                                                                                                                                                                                                                                                                                                                                                                                                                                                                                                                                                                                                                                                                                                                                                                                                                                                                                                                                                                                                                                                                                                                                                                                                                                                                                                                                                                                                                                                                                                                                                                                                                                                                                                                                                                                                                                                                                                                                                                                                                                                                                                                                                                                                                                                                                                                                                                                                                                                                                                                                                                                                                                                                                                                                                                                                                                                                                                                                                                                                                                                                                                                   </w:t>
      </w:r>
    </w:p>
    <w:p w14:paraId="64478FC9"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zCs w:val="24"/>
        </w:rPr>
      </w:pPr>
      <w:r w:rsidRPr="00692565">
        <w:rPr>
          <w:rFonts w:ascii="Arial" w:eastAsia="Calibri" w:hAnsi="Arial" w:cs="Arial"/>
          <w:szCs w:val="24"/>
        </w:rPr>
        <w:t xml:space="preserve">Los Angeles Region – California Regional Water Quality Control Board, </w:t>
      </w:r>
      <w:r w:rsidRPr="00692565">
        <w:rPr>
          <w:rFonts w:ascii="Arial" w:eastAsia="Calibri" w:hAnsi="Arial" w:cs="Arial"/>
          <w:i/>
          <w:szCs w:val="24"/>
        </w:rPr>
        <w:t>Resolution No. R14-</w:t>
      </w:r>
      <w:proofErr w:type="gramStart"/>
      <w:r w:rsidRPr="00692565">
        <w:rPr>
          <w:rFonts w:ascii="Arial" w:eastAsia="Calibri" w:hAnsi="Arial" w:cs="Arial"/>
          <w:i/>
          <w:szCs w:val="24"/>
        </w:rPr>
        <w:t>007,  Amendments</w:t>
      </w:r>
      <w:proofErr w:type="gramEnd"/>
      <w:r w:rsidRPr="00692565">
        <w:rPr>
          <w:rFonts w:ascii="Arial" w:eastAsia="Calibri" w:hAnsi="Arial" w:cs="Arial"/>
          <w:i/>
          <w:szCs w:val="24"/>
        </w:rPr>
        <w:t xml:space="preserve"> to the Water Quality Control Plan for the Los Angeles Region to incorporate the State Water Quality Control Policy for Siting, Design, Operation and Maintenance of Onsite Wastewater Treatment Systems,</w:t>
      </w:r>
      <w:r w:rsidRPr="00692565">
        <w:rPr>
          <w:rFonts w:ascii="Arial" w:eastAsia="Calibri" w:hAnsi="Arial" w:cs="Arial"/>
          <w:szCs w:val="24"/>
        </w:rPr>
        <w:t xml:space="preserve"> May 8, 2014.</w:t>
      </w:r>
    </w:p>
    <w:p w14:paraId="2863FAFF" w14:textId="27660F1E" w:rsidR="00AB49AF" w:rsidRDefault="00AB49AF" w:rsidP="00C220C8">
      <w:pPr>
        <w:widowControl w:val="0"/>
        <w:tabs>
          <w:tab w:val="left" w:pos="360"/>
        </w:tabs>
        <w:suppressAutoHyphens/>
        <w:spacing w:after="240"/>
        <w:ind w:left="720" w:hanging="720"/>
        <w:jc w:val="both"/>
        <w:rPr>
          <w:rFonts w:ascii="Arial" w:eastAsia="Calibri" w:hAnsi="Arial" w:cs="Arial"/>
          <w:spacing w:val="-2"/>
          <w:szCs w:val="24"/>
        </w:rPr>
      </w:pPr>
      <w:r w:rsidRPr="00692565">
        <w:rPr>
          <w:rFonts w:ascii="Arial" w:eastAsia="Calibri" w:hAnsi="Arial" w:cs="Arial"/>
          <w:spacing w:val="-2"/>
          <w:szCs w:val="24"/>
        </w:rPr>
        <w:t xml:space="preserve">Musgrave, G. W., </w:t>
      </w:r>
      <w:r w:rsidRPr="00692565">
        <w:rPr>
          <w:rFonts w:ascii="Arial" w:eastAsia="Calibri" w:hAnsi="Arial" w:cs="Arial"/>
          <w:i/>
          <w:spacing w:val="-2"/>
          <w:szCs w:val="24"/>
        </w:rPr>
        <w:t>How much of the rain enters the soil</w:t>
      </w:r>
      <w:r w:rsidRPr="00692565">
        <w:rPr>
          <w:rFonts w:ascii="Arial" w:eastAsia="Calibri" w:hAnsi="Arial" w:cs="Arial"/>
          <w:spacing w:val="-2"/>
          <w:szCs w:val="24"/>
        </w:rPr>
        <w:t>, Water Yearbook of Agriculture. U.S. Department of Agriculture. Washington, DC. pp. 151-159, 1955.</w:t>
      </w:r>
    </w:p>
    <w:p w14:paraId="5A703CFB" w14:textId="77777777" w:rsidR="005A4FDE" w:rsidRPr="00692565" w:rsidRDefault="005A4FDE" w:rsidP="00C220C8">
      <w:pPr>
        <w:widowControl w:val="0"/>
        <w:tabs>
          <w:tab w:val="left" w:pos="360"/>
        </w:tabs>
        <w:suppressAutoHyphens/>
        <w:spacing w:after="240"/>
        <w:ind w:left="720" w:hanging="720"/>
        <w:jc w:val="both"/>
        <w:rPr>
          <w:rFonts w:ascii="Arial" w:eastAsia="Calibri" w:hAnsi="Arial" w:cs="Arial"/>
          <w:szCs w:val="24"/>
        </w:rPr>
      </w:pPr>
      <w:r w:rsidRPr="00692565">
        <w:rPr>
          <w:rFonts w:ascii="Arial" w:eastAsia="Calibri" w:hAnsi="Arial" w:cs="Arial"/>
          <w:szCs w:val="24"/>
        </w:rPr>
        <w:t xml:space="preserve">Natural Resources Conservation Service (NRCS), </w:t>
      </w:r>
      <w:r w:rsidRPr="00692565">
        <w:rPr>
          <w:rFonts w:ascii="Arial" w:eastAsia="Calibri" w:hAnsi="Arial" w:cs="Arial"/>
          <w:i/>
          <w:szCs w:val="24"/>
        </w:rPr>
        <w:t xml:space="preserve">Soils, NRCS Webpage Providing Links to Field Office Technical Guide (FOTG), Web Soil Survey, and Soil Data </w:t>
      </w:r>
      <w:r w:rsidRPr="00692565">
        <w:rPr>
          <w:rFonts w:ascii="Arial" w:eastAsia="Calibri" w:hAnsi="Arial" w:cs="Arial"/>
          <w:szCs w:val="24"/>
        </w:rPr>
        <w:t>http://www.nrcs.usda.gov/wps/portal/nrcs/site/soils/home/, Accessed between January 2016 and April 2016.</w:t>
      </w:r>
    </w:p>
    <w:p w14:paraId="1EA0CE79"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pacing w:val="-2"/>
          <w:szCs w:val="24"/>
        </w:rPr>
      </w:pPr>
      <w:r w:rsidRPr="00692565">
        <w:rPr>
          <w:rFonts w:ascii="Arial" w:eastAsia="Calibri" w:hAnsi="Arial" w:cs="Arial"/>
          <w:spacing w:val="-2"/>
          <w:szCs w:val="24"/>
        </w:rPr>
        <w:t xml:space="preserve">Sanitation Districts of Los Angeles County, </w:t>
      </w:r>
      <w:r w:rsidRPr="00692565">
        <w:rPr>
          <w:rFonts w:ascii="Arial" w:eastAsia="Calibri" w:hAnsi="Arial" w:cs="Arial"/>
          <w:i/>
          <w:spacing w:val="-2"/>
          <w:szCs w:val="24"/>
        </w:rPr>
        <w:t>Wastewater Ordinance</w:t>
      </w:r>
      <w:r w:rsidRPr="00692565">
        <w:rPr>
          <w:rFonts w:ascii="Arial" w:eastAsia="Calibri" w:hAnsi="Arial" w:cs="Arial"/>
          <w:spacing w:val="-2"/>
          <w:szCs w:val="24"/>
        </w:rPr>
        <w:t>, www.lacsd.org/wastewater/industrial_waste/iwordinances/wastewater_ordinance.asp, April 1,1972, as amended July 1, 1998.</w:t>
      </w:r>
    </w:p>
    <w:p w14:paraId="1A1DB686"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pacing w:val="-2"/>
          <w:szCs w:val="24"/>
        </w:rPr>
      </w:pPr>
      <w:r w:rsidRPr="00692565">
        <w:rPr>
          <w:rFonts w:ascii="Arial" w:eastAsia="Calibri" w:hAnsi="Arial" w:cs="Arial"/>
          <w:spacing w:val="-2"/>
          <w:szCs w:val="24"/>
        </w:rPr>
        <w:t xml:space="preserve">State Water Resources Control Board (SWRCB), 2012, </w:t>
      </w:r>
      <w:r w:rsidRPr="00692565">
        <w:rPr>
          <w:rFonts w:ascii="Arial" w:eastAsia="Calibri" w:hAnsi="Arial" w:cs="Arial"/>
          <w:i/>
          <w:spacing w:val="-2"/>
          <w:szCs w:val="24"/>
        </w:rPr>
        <w:t>OWTS Policy, Water Quality Control Policy for Siting, Design, Operation, and Maintenance of Onsite Wastewater Treatment Systems</w:t>
      </w:r>
      <w:r w:rsidRPr="00692565">
        <w:rPr>
          <w:rFonts w:ascii="Arial" w:eastAsia="Calibri" w:hAnsi="Arial" w:cs="Arial"/>
          <w:spacing w:val="-2"/>
          <w:szCs w:val="24"/>
        </w:rPr>
        <w:t>, formerly known as Assembly Bill 885, adopted by the SWRCB on June 19, 2012, approved by the Office of Administrative Law on November 13, 2012, effective date of the policy is May 13, 2013.</w:t>
      </w:r>
    </w:p>
    <w:p w14:paraId="00EFFFDC"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i/>
          <w:iCs/>
          <w:szCs w:val="24"/>
          <w:lang w:val="en"/>
        </w:rPr>
      </w:pPr>
      <w:r w:rsidRPr="00692565">
        <w:rPr>
          <w:rFonts w:ascii="Arial" w:eastAsia="Calibri" w:hAnsi="Arial" w:cs="Arial"/>
          <w:szCs w:val="24"/>
        </w:rPr>
        <w:t xml:space="preserve">United States </w:t>
      </w:r>
      <w:r w:rsidRPr="00692565">
        <w:rPr>
          <w:rFonts w:ascii="Arial" w:eastAsia="Calibri" w:hAnsi="Arial" w:cs="Arial"/>
          <w:szCs w:val="24"/>
          <w:lang w:val="en"/>
        </w:rPr>
        <w:t xml:space="preserve">Census Bureau, </w:t>
      </w:r>
      <w:r w:rsidRPr="00692565">
        <w:rPr>
          <w:rFonts w:ascii="Arial" w:eastAsia="Calibri" w:hAnsi="Arial" w:cs="Arial"/>
          <w:i/>
          <w:szCs w:val="24"/>
          <w:lang w:val="en"/>
        </w:rPr>
        <w:t>Los Angeles County, California</w:t>
      </w:r>
      <w:r w:rsidRPr="00692565">
        <w:rPr>
          <w:rFonts w:ascii="Arial" w:eastAsia="Calibri" w:hAnsi="Arial" w:cs="Arial"/>
          <w:i/>
          <w:iCs/>
          <w:szCs w:val="24"/>
          <w:lang w:val="en"/>
        </w:rPr>
        <w:t xml:space="preserve">, State &amp; County Quick Facts, http://www.census.gov/quickfacts/#table/PST045215/06037, </w:t>
      </w:r>
      <w:r w:rsidRPr="00692565">
        <w:rPr>
          <w:rFonts w:ascii="Arial" w:eastAsia="Calibri" w:hAnsi="Arial" w:cs="Arial"/>
          <w:iCs/>
          <w:szCs w:val="24"/>
          <w:lang w:val="en"/>
        </w:rPr>
        <w:t>Accessed January 21, 2016</w:t>
      </w:r>
      <w:r w:rsidRPr="00692565">
        <w:rPr>
          <w:rFonts w:ascii="Arial" w:eastAsia="Calibri" w:hAnsi="Arial" w:cs="Arial"/>
          <w:i/>
          <w:iCs/>
          <w:szCs w:val="24"/>
          <w:lang w:val="en"/>
        </w:rPr>
        <w:t>.</w:t>
      </w:r>
    </w:p>
    <w:p w14:paraId="123751D9"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zCs w:val="24"/>
        </w:rPr>
      </w:pPr>
      <w:r w:rsidRPr="00692565">
        <w:rPr>
          <w:rFonts w:ascii="Arial" w:eastAsia="Calibri" w:hAnsi="Arial" w:cs="Arial"/>
          <w:szCs w:val="24"/>
        </w:rPr>
        <w:t xml:space="preserve">United States Department of Agriculture, National Resource Conservation Service, </w:t>
      </w:r>
      <w:r w:rsidRPr="00692565">
        <w:rPr>
          <w:rFonts w:ascii="Arial" w:eastAsia="Calibri" w:hAnsi="Arial" w:cs="Arial"/>
          <w:i/>
          <w:szCs w:val="24"/>
        </w:rPr>
        <w:t>National Engineering Handbook (NEH)</w:t>
      </w:r>
      <w:r w:rsidRPr="00692565">
        <w:rPr>
          <w:rFonts w:ascii="Arial" w:eastAsia="Calibri" w:hAnsi="Arial" w:cs="Arial"/>
          <w:szCs w:val="24"/>
        </w:rPr>
        <w:t>, Part 630, Chapter 7, Hydrologic Soil Groups; 210–VI–NEH, Issued January 2009.</w:t>
      </w:r>
    </w:p>
    <w:p w14:paraId="6F4BAAC7"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zCs w:val="24"/>
        </w:rPr>
      </w:pPr>
      <w:r w:rsidRPr="00692565">
        <w:rPr>
          <w:rFonts w:ascii="Arial" w:eastAsia="Calibri" w:hAnsi="Arial" w:cs="Arial"/>
          <w:szCs w:val="24"/>
        </w:rPr>
        <w:t xml:space="preserve">United States Environmental Protection Agency, </w:t>
      </w:r>
      <w:r w:rsidRPr="00692565">
        <w:rPr>
          <w:rFonts w:ascii="Arial" w:eastAsia="Calibri" w:hAnsi="Arial" w:cs="Arial"/>
          <w:i/>
          <w:szCs w:val="24"/>
        </w:rPr>
        <w:t>Onsite Wastewater Treatment Systems Manual. (EPA/625/R-00/008)</w:t>
      </w:r>
      <w:r w:rsidRPr="00692565">
        <w:rPr>
          <w:rFonts w:ascii="Arial" w:eastAsia="Calibri" w:hAnsi="Arial" w:cs="Arial"/>
          <w:szCs w:val="24"/>
        </w:rPr>
        <w:t>, Office of Water, Office of Research and Development. Washington, DC, February 2002.</w:t>
      </w:r>
    </w:p>
    <w:p w14:paraId="44E37B6F"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zCs w:val="24"/>
        </w:rPr>
      </w:pPr>
      <w:r w:rsidRPr="00692565">
        <w:rPr>
          <w:rFonts w:ascii="Arial" w:eastAsia="Calibri" w:hAnsi="Arial" w:cs="Arial"/>
          <w:szCs w:val="24"/>
        </w:rPr>
        <w:t xml:space="preserve">United States Environmental Protection Agency, </w:t>
      </w:r>
      <w:r w:rsidRPr="00692565">
        <w:rPr>
          <w:rFonts w:ascii="Arial" w:eastAsia="Calibri" w:hAnsi="Arial" w:cs="Arial"/>
          <w:i/>
          <w:szCs w:val="24"/>
        </w:rPr>
        <w:t xml:space="preserve">The Class V Underground </w:t>
      </w:r>
      <w:proofErr w:type="gramStart"/>
      <w:r w:rsidRPr="00692565">
        <w:rPr>
          <w:rFonts w:ascii="Arial" w:eastAsia="Calibri" w:hAnsi="Arial" w:cs="Arial"/>
          <w:i/>
          <w:szCs w:val="24"/>
        </w:rPr>
        <w:t>injection</w:t>
      </w:r>
      <w:proofErr w:type="gramEnd"/>
      <w:r w:rsidRPr="00692565">
        <w:rPr>
          <w:rFonts w:ascii="Arial" w:eastAsia="Calibri" w:hAnsi="Arial" w:cs="Arial"/>
          <w:i/>
          <w:szCs w:val="24"/>
        </w:rPr>
        <w:t xml:space="preserve"> Well Control Study, Volume 5</w:t>
      </w:r>
      <w:r w:rsidRPr="00692565">
        <w:rPr>
          <w:rFonts w:ascii="Arial" w:eastAsia="Calibri" w:hAnsi="Arial" w:cs="Arial"/>
          <w:szCs w:val="24"/>
        </w:rPr>
        <w:t>, large capacity Septic Systems, 1999.</w:t>
      </w:r>
    </w:p>
    <w:p w14:paraId="6603192E"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zCs w:val="24"/>
        </w:rPr>
      </w:pPr>
      <w:r w:rsidRPr="00692565">
        <w:rPr>
          <w:rFonts w:ascii="Arial" w:eastAsia="Calibri" w:hAnsi="Arial" w:cs="Arial"/>
          <w:szCs w:val="24"/>
        </w:rPr>
        <w:t xml:space="preserve">United States Environmental Protection Agency, Region 9, </w:t>
      </w:r>
      <w:r w:rsidRPr="00692565">
        <w:rPr>
          <w:rFonts w:ascii="Arial" w:eastAsia="Calibri" w:hAnsi="Arial" w:cs="Arial"/>
          <w:i/>
          <w:szCs w:val="24"/>
        </w:rPr>
        <w:t>Total Maximum Daily Loads for Nutrients Malibu Creek Watershed</w:t>
      </w:r>
      <w:r w:rsidRPr="00692565">
        <w:rPr>
          <w:rFonts w:ascii="Arial" w:eastAsia="Calibri" w:hAnsi="Arial" w:cs="Arial"/>
          <w:szCs w:val="24"/>
        </w:rPr>
        <w:t>, EPA-Established TMDL, 2013.</w:t>
      </w:r>
    </w:p>
    <w:p w14:paraId="1FE9DAF8" w14:textId="77777777" w:rsidR="00AB49AF" w:rsidRPr="00692565" w:rsidRDefault="00AB49AF" w:rsidP="00C220C8">
      <w:pPr>
        <w:widowControl w:val="0"/>
        <w:tabs>
          <w:tab w:val="left" w:pos="360"/>
        </w:tabs>
        <w:suppressAutoHyphens/>
        <w:spacing w:after="240"/>
        <w:ind w:left="720" w:hanging="720"/>
        <w:jc w:val="both"/>
        <w:rPr>
          <w:rFonts w:ascii="Arial" w:eastAsia="Calibri" w:hAnsi="Arial" w:cs="Arial"/>
          <w:szCs w:val="24"/>
        </w:rPr>
      </w:pPr>
      <w:r w:rsidRPr="00692565">
        <w:rPr>
          <w:rFonts w:ascii="Arial" w:eastAsia="Calibri" w:hAnsi="Arial" w:cs="Arial"/>
          <w:szCs w:val="24"/>
        </w:rPr>
        <w:t xml:space="preserve">University of California Los Angeles Institute of the Environment and Sustainability, </w:t>
      </w:r>
      <w:r w:rsidRPr="00692565">
        <w:rPr>
          <w:rFonts w:ascii="Arial" w:eastAsia="Calibri" w:hAnsi="Arial" w:cs="Arial"/>
          <w:i/>
          <w:szCs w:val="24"/>
        </w:rPr>
        <w:t>Southern California Environmental Report Card</w:t>
      </w:r>
      <w:r w:rsidRPr="00692565">
        <w:rPr>
          <w:rFonts w:ascii="Arial" w:eastAsia="Calibri" w:hAnsi="Arial" w:cs="Arial"/>
          <w:szCs w:val="24"/>
        </w:rPr>
        <w:t>, http://www.environment.ucla.edu/reportcard/article4870.html, Fall 2009.</w:t>
      </w:r>
    </w:p>
    <w:p w14:paraId="69822D17" w14:textId="41FBDC86" w:rsidR="00AB49AF" w:rsidRPr="00692565" w:rsidRDefault="00AB49AF" w:rsidP="00692565">
      <w:pPr>
        <w:widowControl w:val="0"/>
        <w:tabs>
          <w:tab w:val="left" w:pos="360"/>
        </w:tabs>
        <w:suppressAutoHyphens/>
        <w:spacing w:after="240"/>
        <w:ind w:left="720" w:hanging="720"/>
        <w:rPr>
          <w:rFonts w:ascii="Arial" w:eastAsia="Calibri" w:hAnsi="Arial" w:cs="Arial"/>
          <w:szCs w:val="24"/>
        </w:rPr>
      </w:pPr>
    </w:p>
    <w:p w14:paraId="4208B2C2" w14:textId="77777777" w:rsidR="00AB49AF" w:rsidRPr="00692565" w:rsidRDefault="00AB49AF" w:rsidP="00692565">
      <w:pPr>
        <w:widowControl w:val="0"/>
        <w:spacing w:after="240"/>
        <w:rPr>
          <w:rFonts w:ascii="Arial" w:eastAsia="Calibri" w:hAnsi="Arial" w:cs="Arial"/>
          <w:szCs w:val="24"/>
        </w:rPr>
        <w:sectPr w:rsidR="00AB49AF" w:rsidRPr="00692565" w:rsidSect="00C220C8">
          <w:headerReference w:type="default" r:id="rId17"/>
          <w:footerReference w:type="default" r:id="rId18"/>
          <w:pgSz w:w="12240" w:h="15840" w:code="1"/>
          <w:pgMar w:top="1440" w:right="1440" w:bottom="1440" w:left="1440" w:header="720" w:footer="720" w:gutter="0"/>
          <w:pgNumType w:start="1"/>
          <w:cols w:space="720"/>
          <w:docGrid w:linePitch="326"/>
        </w:sectPr>
      </w:pPr>
    </w:p>
    <w:p w14:paraId="62BE896D" w14:textId="77777777" w:rsidR="00AB49AF" w:rsidRPr="00692565" w:rsidRDefault="00AB49AF" w:rsidP="00692565">
      <w:pPr>
        <w:widowControl w:val="0"/>
        <w:ind w:left="100" w:right="-20"/>
        <w:rPr>
          <w:rFonts w:ascii="Arial" w:eastAsia="Calibri" w:hAnsi="Arial" w:cs="Arial"/>
          <w:szCs w:val="24"/>
        </w:rPr>
      </w:pPr>
      <w:r w:rsidRPr="00692565">
        <w:rPr>
          <w:rFonts w:ascii="Arial" w:eastAsia="Calibri" w:hAnsi="Arial" w:cs="Arial"/>
          <w:b/>
          <w:bCs/>
          <w:position w:val="1"/>
          <w:szCs w:val="24"/>
        </w:rPr>
        <w:t>A</w:t>
      </w:r>
      <w:r w:rsidRPr="00692565">
        <w:rPr>
          <w:rFonts w:ascii="Arial" w:eastAsia="Calibri" w:hAnsi="Arial" w:cs="Arial"/>
          <w:b/>
          <w:bCs/>
          <w:spacing w:val="1"/>
          <w:position w:val="1"/>
          <w:szCs w:val="24"/>
        </w:rPr>
        <w:t>pp</w:t>
      </w:r>
      <w:r w:rsidRPr="00692565">
        <w:rPr>
          <w:rFonts w:ascii="Arial" w:eastAsia="Calibri" w:hAnsi="Arial" w:cs="Arial"/>
          <w:b/>
          <w:bCs/>
          <w:spacing w:val="-2"/>
          <w:position w:val="1"/>
          <w:szCs w:val="24"/>
        </w:rPr>
        <w:t>e</w:t>
      </w:r>
      <w:r w:rsidRPr="00692565">
        <w:rPr>
          <w:rFonts w:ascii="Arial" w:eastAsia="Calibri" w:hAnsi="Arial" w:cs="Arial"/>
          <w:b/>
          <w:bCs/>
          <w:spacing w:val="1"/>
          <w:position w:val="1"/>
          <w:szCs w:val="24"/>
        </w:rPr>
        <w:t>nd</w:t>
      </w:r>
      <w:r w:rsidRPr="00692565">
        <w:rPr>
          <w:rFonts w:ascii="Arial" w:eastAsia="Calibri" w:hAnsi="Arial" w:cs="Arial"/>
          <w:b/>
          <w:bCs/>
          <w:spacing w:val="-2"/>
          <w:position w:val="1"/>
          <w:szCs w:val="24"/>
        </w:rPr>
        <w:t>i</w:t>
      </w:r>
      <w:r w:rsidRPr="00692565">
        <w:rPr>
          <w:rFonts w:ascii="Arial" w:eastAsia="Calibri" w:hAnsi="Arial" w:cs="Arial"/>
          <w:b/>
          <w:bCs/>
          <w:position w:val="1"/>
          <w:szCs w:val="24"/>
        </w:rPr>
        <w:t>x</w:t>
      </w:r>
      <w:r w:rsidRPr="00692565">
        <w:rPr>
          <w:rFonts w:ascii="Arial" w:eastAsia="Calibri" w:hAnsi="Arial" w:cs="Arial"/>
          <w:b/>
          <w:bCs/>
          <w:spacing w:val="2"/>
          <w:position w:val="1"/>
          <w:szCs w:val="24"/>
        </w:rPr>
        <w:t xml:space="preserve"> </w:t>
      </w:r>
      <w:r w:rsidRPr="00692565">
        <w:rPr>
          <w:rFonts w:ascii="Arial" w:eastAsia="Calibri" w:hAnsi="Arial" w:cs="Arial"/>
          <w:b/>
          <w:bCs/>
          <w:position w:val="1"/>
          <w:szCs w:val="24"/>
        </w:rPr>
        <w:t>A</w:t>
      </w:r>
    </w:p>
    <w:p w14:paraId="42AB0958" w14:textId="77777777" w:rsidR="00AB49AF" w:rsidRPr="00692565" w:rsidRDefault="00AB49AF" w:rsidP="00692565">
      <w:pPr>
        <w:widowControl w:val="0"/>
        <w:spacing w:before="30"/>
        <w:ind w:left="100" w:right="-20"/>
        <w:rPr>
          <w:rFonts w:ascii="Arial" w:eastAsia="Calibri" w:hAnsi="Arial" w:cs="Arial"/>
          <w:b/>
          <w:bCs/>
          <w:spacing w:val="-2"/>
          <w:position w:val="1"/>
          <w:szCs w:val="24"/>
        </w:rPr>
      </w:pPr>
      <w:r w:rsidRPr="00692565">
        <w:rPr>
          <w:rFonts w:ascii="Arial" w:eastAsia="Calibri" w:hAnsi="Arial" w:cs="Arial"/>
          <w:b/>
          <w:bCs/>
          <w:szCs w:val="24"/>
        </w:rPr>
        <w:t>S</w:t>
      </w:r>
      <w:r w:rsidRPr="00692565">
        <w:rPr>
          <w:rFonts w:ascii="Arial" w:eastAsia="Calibri" w:hAnsi="Arial" w:cs="Arial"/>
          <w:b/>
          <w:bCs/>
          <w:spacing w:val="1"/>
          <w:szCs w:val="24"/>
        </w:rPr>
        <w:t>u</w:t>
      </w:r>
      <w:r w:rsidRPr="00692565">
        <w:rPr>
          <w:rFonts w:ascii="Arial" w:eastAsia="Calibri" w:hAnsi="Arial" w:cs="Arial"/>
          <w:b/>
          <w:bCs/>
          <w:spacing w:val="-1"/>
          <w:szCs w:val="24"/>
        </w:rPr>
        <w:t>p</w:t>
      </w:r>
      <w:r w:rsidRPr="00692565">
        <w:rPr>
          <w:rFonts w:ascii="Arial" w:eastAsia="Calibri" w:hAnsi="Arial" w:cs="Arial"/>
          <w:b/>
          <w:bCs/>
          <w:spacing w:val="1"/>
          <w:szCs w:val="24"/>
        </w:rPr>
        <w:t>p</w:t>
      </w:r>
      <w:r w:rsidRPr="00692565">
        <w:rPr>
          <w:rFonts w:ascii="Arial" w:eastAsia="Calibri" w:hAnsi="Arial" w:cs="Arial"/>
          <w:b/>
          <w:bCs/>
          <w:szCs w:val="24"/>
        </w:rPr>
        <w:t>o</w:t>
      </w:r>
      <w:r w:rsidRPr="00692565">
        <w:rPr>
          <w:rFonts w:ascii="Arial" w:eastAsia="Calibri" w:hAnsi="Arial" w:cs="Arial"/>
          <w:b/>
          <w:bCs/>
          <w:spacing w:val="-1"/>
          <w:szCs w:val="24"/>
        </w:rPr>
        <w:t>r</w:t>
      </w:r>
      <w:r w:rsidRPr="00692565">
        <w:rPr>
          <w:rFonts w:ascii="Arial" w:eastAsia="Calibri" w:hAnsi="Arial" w:cs="Arial"/>
          <w:b/>
          <w:bCs/>
          <w:szCs w:val="24"/>
        </w:rPr>
        <w:t>t</w:t>
      </w:r>
      <w:r w:rsidRPr="00692565">
        <w:rPr>
          <w:rFonts w:ascii="Arial" w:eastAsia="Calibri" w:hAnsi="Arial" w:cs="Arial"/>
          <w:b/>
          <w:bCs/>
          <w:spacing w:val="-3"/>
          <w:szCs w:val="24"/>
        </w:rPr>
        <w:t>i</w:t>
      </w:r>
      <w:r w:rsidRPr="00692565">
        <w:rPr>
          <w:rFonts w:ascii="Arial" w:eastAsia="Calibri" w:hAnsi="Arial" w:cs="Arial"/>
          <w:b/>
          <w:bCs/>
          <w:spacing w:val="1"/>
          <w:szCs w:val="24"/>
        </w:rPr>
        <w:t>n</w:t>
      </w:r>
      <w:r w:rsidRPr="00692565">
        <w:rPr>
          <w:rFonts w:ascii="Arial" w:eastAsia="Calibri" w:hAnsi="Arial" w:cs="Arial"/>
          <w:b/>
          <w:bCs/>
          <w:szCs w:val="24"/>
        </w:rPr>
        <w:t>g R</w:t>
      </w:r>
      <w:r w:rsidRPr="00692565">
        <w:rPr>
          <w:rFonts w:ascii="Arial" w:eastAsia="Calibri" w:hAnsi="Arial" w:cs="Arial"/>
          <w:b/>
          <w:bCs/>
          <w:spacing w:val="-3"/>
          <w:szCs w:val="24"/>
        </w:rPr>
        <w:t>a</w:t>
      </w:r>
      <w:r w:rsidRPr="00692565">
        <w:rPr>
          <w:rFonts w:ascii="Arial" w:eastAsia="Calibri" w:hAnsi="Arial" w:cs="Arial"/>
          <w:b/>
          <w:bCs/>
          <w:szCs w:val="24"/>
        </w:rPr>
        <w:t>tio</w:t>
      </w:r>
      <w:r w:rsidRPr="00692565">
        <w:rPr>
          <w:rFonts w:ascii="Arial" w:eastAsia="Calibri" w:hAnsi="Arial" w:cs="Arial"/>
          <w:b/>
          <w:bCs/>
          <w:spacing w:val="1"/>
          <w:szCs w:val="24"/>
        </w:rPr>
        <w:t>n</w:t>
      </w:r>
      <w:r w:rsidRPr="00692565">
        <w:rPr>
          <w:rFonts w:ascii="Arial" w:eastAsia="Calibri" w:hAnsi="Arial" w:cs="Arial"/>
          <w:b/>
          <w:bCs/>
          <w:spacing w:val="-1"/>
          <w:szCs w:val="24"/>
        </w:rPr>
        <w:t>a</w:t>
      </w:r>
      <w:r w:rsidRPr="00692565">
        <w:rPr>
          <w:rFonts w:ascii="Arial" w:eastAsia="Calibri" w:hAnsi="Arial" w:cs="Arial"/>
          <w:b/>
          <w:bCs/>
          <w:szCs w:val="24"/>
        </w:rPr>
        <w:t>le</w:t>
      </w:r>
      <w:r w:rsidRPr="00692565">
        <w:rPr>
          <w:rFonts w:ascii="Arial" w:eastAsia="Calibri" w:hAnsi="Arial" w:cs="Arial"/>
          <w:b/>
          <w:bCs/>
          <w:spacing w:val="-2"/>
          <w:szCs w:val="24"/>
        </w:rPr>
        <w:t xml:space="preserve"> </w:t>
      </w:r>
      <w:r w:rsidRPr="00692565">
        <w:rPr>
          <w:rFonts w:ascii="Arial" w:eastAsia="Calibri" w:hAnsi="Arial" w:cs="Arial"/>
          <w:b/>
          <w:bCs/>
          <w:szCs w:val="24"/>
        </w:rPr>
        <w:t xml:space="preserve">for </w:t>
      </w:r>
      <w:r w:rsidRPr="00692565">
        <w:rPr>
          <w:rFonts w:ascii="Arial" w:eastAsia="Calibri" w:hAnsi="Arial" w:cs="Arial"/>
          <w:b/>
          <w:bCs/>
          <w:position w:val="1"/>
          <w:szCs w:val="24"/>
        </w:rPr>
        <w:t xml:space="preserve">Los Angeles </w:t>
      </w:r>
      <w:r w:rsidRPr="00692565">
        <w:rPr>
          <w:rFonts w:ascii="Arial" w:eastAsia="Calibri" w:hAnsi="Arial" w:cs="Arial"/>
          <w:b/>
          <w:bCs/>
          <w:spacing w:val="-1"/>
          <w:position w:val="1"/>
          <w:szCs w:val="24"/>
        </w:rPr>
        <w:t>C</w:t>
      </w:r>
      <w:r w:rsidRPr="00692565">
        <w:rPr>
          <w:rFonts w:ascii="Arial" w:eastAsia="Calibri" w:hAnsi="Arial" w:cs="Arial"/>
          <w:b/>
          <w:bCs/>
          <w:spacing w:val="1"/>
          <w:position w:val="1"/>
          <w:szCs w:val="24"/>
        </w:rPr>
        <w:t>oun</w:t>
      </w:r>
      <w:r w:rsidRPr="00692565">
        <w:rPr>
          <w:rFonts w:ascii="Arial" w:eastAsia="Calibri" w:hAnsi="Arial" w:cs="Arial"/>
          <w:b/>
          <w:bCs/>
          <w:position w:val="1"/>
          <w:szCs w:val="24"/>
        </w:rPr>
        <w:t>ty</w:t>
      </w:r>
      <w:r w:rsidRPr="00692565">
        <w:rPr>
          <w:rFonts w:ascii="Arial" w:eastAsia="Calibri" w:hAnsi="Arial" w:cs="Arial"/>
          <w:b/>
          <w:bCs/>
          <w:spacing w:val="-2"/>
          <w:position w:val="1"/>
          <w:szCs w:val="24"/>
        </w:rPr>
        <w:t xml:space="preserve"> </w:t>
      </w:r>
    </w:p>
    <w:p w14:paraId="36923A47" w14:textId="77777777" w:rsidR="00AB49AF" w:rsidRPr="00692565" w:rsidRDefault="00AB49AF" w:rsidP="00692565">
      <w:pPr>
        <w:widowControl w:val="0"/>
        <w:spacing w:before="30"/>
        <w:ind w:left="100" w:right="-20"/>
        <w:rPr>
          <w:rFonts w:ascii="Arial" w:eastAsia="Calibri" w:hAnsi="Arial" w:cs="Arial"/>
          <w:b/>
          <w:bCs/>
          <w:position w:val="1"/>
          <w:szCs w:val="24"/>
        </w:rPr>
      </w:pPr>
      <w:r w:rsidRPr="00692565">
        <w:rPr>
          <w:rFonts w:ascii="Arial" w:eastAsia="Calibri" w:hAnsi="Arial" w:cs="Arial"/>
          <w:b/>
          <w:bCs/>
          <w:position w:val="1"/>
          <w:szCs w:val="24"/>
        </w:rPr>
        <w:t>O</w:t>
      </w:r>
      <w:r w:rsidRPr="00692565">
        <w:rPr>
          <w:rFonts w:ascii="Arial" w:eastAsia="Calibri" w:hAnsi="Arial" w:cs="Arial"/>
          <w:b/>
          <w:bCs/>
          <w:spacing w:val="-1"/>
          <w:position w:val="1"/>
          <w:szCs w:val="24"/>
        </w:rPr>
        <w:t>W</w:t>
      </w:r>
      <w:r w:rsidRPr="00692565">
        <w:rPr>
          <w:rFonts w:ascii="Arial" w:eastAsia="Calibri" w:hAnsi="Arial" w:cs="Arial"/>
          <w:b/>
          <w:bCs/>
          <w:spacing w:val="-2"/>
          <w:position w:val="1"/>
          <w:szCs w:val="24"/>
        </w:rPr>
        <w:t>T</w:t>
      </w:r>
      <w:r w:rsidRPr="00692565">
        <w:rPr>
          <w:rFonts w:ascii="Arial" w:eastAsia="Calibri" w:hAnsi="Arial" w:cs="Arial"/>
          <w:b/>
          <w:bCs/>
          <w:position w:val="1"/>
          <w:szCs w:val="24"/>
        </w:rPr>
        <w:t>S</w:t>
      </w:r>
      <w:r w:rsidRPr="00692565">
        <w:rPr>
          <w:rFonts w:ascii="Arial" w:eastAsia="Calibri" w:hAnsi="Arial" w:cs="Arial"/>
          <w:b/>
          <w:bCs/>
          <w:spacing w:val="1"/>
          <w:position w:val="1"/>
          <w:szCs w:val="24"/>
        </w:rPr>
        <w:t xml:space="preserve"> </w:t>
      </w:r>
      <w:r w:rsidRPr="00692565">
        <w:rPr>
          <w:rFonts w:ascii="Arial" w:eastAsia="Calibri" w:hAnsi="Arial" w:cs="Arial"/>
          <w:b/>
          <w:bCs/>
          <w:position w:val="1"/>
          <w:szCs w:val="24"/>
        </w:rPr>
        <w:t>Si</w:t>
      </w:r>
      <w:r w:rsidRPr="00692565">
        <w:rPr>
          <w:rFonts w:ascii="Arial" w:eastAsia="Calibri" w:hAnsi="Arial" w:cs="Arial"/>
          <w:b/>
          <w:bCs/>
          <w:spacing w:val="-2"/>
          <w:position w:val="1"/>
          <w:szCs w:val="24"/>
        </w:rPr>
        <w:t>t</w:t>
      </w:r>
      <w:r w:rsidRPr="00692565">
        <w:rPr>
          <w:rFonts w:ascii="Arial" w:eastAsia="Calibri" w:hAnsi="Arial" w:cs="Arial"/>
          <w:b/>
          <w:bCs/>
          <w:position w:val="1"/>
          <w:szCs w:val="24"/>
        </w:rPr>
        <w:t>i</w:t>
      </w:r>
      <w:r w:rsidRPr="00692565">
        <w:rPr>
          <w:rFonts w:ascii="Arial" w:eastAsia="Calibri" w:hAnsi="Arial" w:cs="Arial"/>
          <w:b/>
          <w:bCs/>
          <w:spacing w:val="1"/>
          <w:position w:val="1"/>
          <w:szCs w:val="24"/>
        </w:rPr>
        <w:t>n</w:t>
      </w:r>
      <w:r w:rsidRPr="00692565">
        <w:rPr>
          <w:rFonts w:ascii="Arial" w:eastAsia="Calibri" w:hAnsi="Arial" w:cs="Arial"/>
          <w:b/>
          <w:bCs/>
          <w:position w:val="1"/>
          <w:szCs w:val="24"/>
        </w:rPr>
        <w:t xml:space="preserve">g </w:t>
      </w:r>
      <w:r w:rsidRPr="00692565">
        <w:rPr>
          <w:rFonts w:ascii="Arial" w:eastAsia="Calibri" w:hAnsi="Arial" w:cs="Arial"/>
          <w:b/>
          <w:bCs/>
          <w:spacing w:val="-1"/>
          <w:position w:val="1"/>
          <w:szCs w:val="24"/>
        </w:rPr>
        <w:t>an</w:t>
      </w:r>
      <w:r w:rsidRPr="00692565">
        <w:rPr>
          <w:rFonts w:ascii="Arial" w:eastAsia="Calibri" w:hAnsi="Arial" w:cs="Arial"/>
          <w:b/>
          <w:bCs/>
          <w:position w:val="1"/>
          <w:szCs w:val="24"/>
        </w:rPr>
        <w:t>d</w:t>
      </w:r>
      <w:r w:rsidRPr="00692565">
        <w:rPr>
          <w:rFonts w:ascii="Arial" w:eastAsia="Calibri" w:hAnsi="Arial" w:cs="Arial"/>
          <w:b/>
          <w:bCs/>
          <w:spacing w:val="2"/>
          <w:position w:val="1"/>
          <w:szCs w:val="24"/>
        </w:rPr>
        <w:t xml:space="preserve"> </w:t>
      </w:r>
      <w:r w:rsidRPr="00692565">
        <w:rPr>
          <w:rFonts w:ascii="Arial" w:eastAsia="Calibri" w:hAnsi="Arial" w:cs="Arial"/>
          <w:b/>
          <w:bCs/>
          <w:spacing w:val="-1"/>
          <w:position w:val="1"/>
          <w:szCs w:val="24"/>
        </w:rPr>
        <w:t>D</w:t>
      </w:r>
      <w:r w:rsidRPr="00692565">
        <w:rPr>
          <w:rFonts w:ascii="Arial" w:eastAsia="Calibri" w:hAnsi="Arial" w:cs="Arial"/>
          <w:b/>
          <w:bCs/>
          <w:spacing w:val="-3"/>
          <w:position w:val="1"/>
          <w:szCs w:val="24"/>
        </w:rPr>
        <w:t>e</w:t>
      </w:r>
      <w:r w:rsidRPr="00692565">
        <w:rPr>
          <w:rFonts w:ascii="Arial" w:eastAsia="Calibri" w:hAnsi="Arial" w:cs="Arial"/>
          <w:b/>
          <w:bCs/>
          <w:spacing w:val="1"/>
          <w:position w:val="1"/>
          <w:szCs w:val="24"/>
        </w:rPr>
        <w:t>s</w:t>
      </w:r>
      <w:r w:rsidRPr="00692565">
        <w:rPr>
          <w:rFonts w:ascii="Arial" w:eastAsia="Calibri" w:hAnsi="Arial" w:cs="Arial"/>
          <w:b/>
          <w:bCs/>
          <w:position w:val="1"/>
          <w:szCs w:val="24"/>
        </w:rPr>
        <w:t xml:space="preserve">ign </w:t>
      </w:r>
      <w:r w:rsidRPr="00692565">
        <w:rPr>
          <w:rFonts w:ascii="Arial" w:eastAsia="Calibri" w:hAnsi="Arial" w:cs="Arial"/>
          <w:b/>
          <w:bCs/>
          <w:spacing w:val="-1"/>
          <w:position w:val="1"/>
          <w:szCs w:val="24"/>
        </w:rPr>
        <w:t>Cr</w:t>
      </w:r>
      <w:r w:rsidRPr="00692565">
        <w:rPr>
          <w:rFonts w:ascii="Arial" w:eastAsia="Calibri" w:hAnsi="Arial" w:cs="Arial"/>
          <w:b/>
          <w:bCs/>
          <w:position w:val="1"/>
          <w:szCs w:val="24"/>
        </w:rPr>
        <w:t>ite</w:t>
      </w:r>
      <w:r w:rsidRPr="00692565">
        <w:rPr>
          <w:rFonts w:ascii="Arial" w:eastAsia="Calibri" w:hAnsi="Arial" w:cs="Arial"/>
          <w:b/>
          <w:bCs/>
          <w:spacing w:val="-1"/>
          <w:position w:val="1"/>
          <w:szCs w:val="24"/>
        </w:rPr>
        <w:t>r</w:t>
      </w:r>
      <w:r w:rsidRPr="00692565">
        <w:rPr>
          <w:rFonts w:ascii="Arial" w:eastAsia="Calibri" w:hAnsi="Arial" w:cs="Arial"/>
          <w:b/>
          <w:bCs/>
          <w:position w:val="1"/>
          <w:szCs w:val="24"/>
        </w:rPr>
        <w:t>ia</w:t>
      </w:r>
    </w:p>
    <w:p w14:paraId="22D2904F" w14:textId="77777777" w:rsidR="00AB49AF" w:rsidRPr="00692565" w:rsidRDefault="00AB49AF" w:rsidP="00692565">
      <w:pPr>
        <w:widowControl w:val="0"/>
        <w:spacing w:before="30"/>
        <w:ind w:left="100" w:right="-20"/>
        <w:rPr>
          <w:rFonts w:ascii="Arial" w:eastAsia="Calibri" w:hAnsi="Arial" w:cs="Arial"/>
          <w:b/>
          <w:bCs/>
          <w:position w:val="1"/>
          <w:szCs w:val="24"/>
        </w:rPr>
        <w:sectPr w:rsidR="00AB49AF" w:rsidRPr="00692565" w:rsidSect="0059605A">
          <w:headerReference w:type="default" r:id="rId19"/>
          <w:footerReference w:type="default" r:id="rId20"/>
          <w:pgSz w:w="12240" w:h="15840"/>
          <w:pgMar w:top="4320" w:right="1440" w:bottom="1440" w:left="1440" w:header="0" w:footer="965" w:gutter="0"/>
          <w:cols w:space="720"/>
        </w:sectPr>
      </w:pPr>
    </w:p>
    <w:p w14:paraId="02F6EA5D" w14:textId="77777777" w:rsidR="00AB49AF" w:rsidRPr="00692565" w:rsidRDefault="00AB49AF" w:rsidP="00692565">
      <w:pPr>
        <w:widowControl w:val="0"/>
        <w:rPr>
          <w:rFonts w:ascii="Arial" w:eastAsia="Calibri" w:hAnsi="Arial" w:cs="Arial"/>
          <w:b/>
          <w:bCs/>
          <w:szCs w:val="24"/>
        </w:rPr>
      </w:pPr>
      <w:r w:rsidRPr="00692565">
        <w:rPr>
          <w:rFonts w:ascii="Arial" w:eastAsia="Calibri" w:hAnsi="Arial" w:cs="Arial"/>
          <w:b/>
          <w:szCs w:val="24"/>
        </w:rPr>
        <w:t>SUPPORTING</w:t>
      </w:r>
      <w:r w:rsidRPr="00692565">
        <w:rPr>
          <w:rFonts w:ascii="Arial" w:eastAsia="Calibri" w:hAnsi="Arial" w:cs="Arial"/>
          <w:b/>
          <w:spacing w:val="-27"/>
          <w:szCs w:val="24"/>
        </w:rPr>
        <w:t xml:space="preserve"> </w:t>
      </w:r>
      <w:r w:rsidRPr="00692565">
        <w:rPr>
          <w:rFonts w:ascii="Arial" w:eastAsia="Calibri" w:hAnsi="Arial" w:cs="Arial"/>
          <w:b/>
          <w:szCs w:val="24"/>
        </w:rPr>
        <w:t>RATIONALE</w:t>
      </w:r>
      <w:r w:rsidRPr="00692565">
        <w:rPr>
          <w:rFonts w:ascii="Arial" w:eastAsia="Calibri" w:hAnsi="Arial" w:cs="Arial"/>
          <w:b/>
          <w:spacing w:val="24"/>
          <w:szCs w:val="24"/>
        </w:rPr>
        <w:t xml:space="preserve"> </w:t>
      </w:r>
      <w:r w:rsidRPr="00692565">
        <w:rPr>
          <w:rFonts w:ascii="Arial" w:eastAsia="Calibri" w:hAnsi="Arial" w:cs="Arial"/>
          <w:b/>
          <w:szCs w:val="24"/>
        </w:rPr>
        <w:t>FOR</w:t>
      </w:r>
    </w:p>
    <w:p w14:paraId="5589A616" w14:textId="77777777" w:rsidR="00AB49AF" w:rsidRPr="00692565" w:rsidRDefault="00AB49AF" w:rsidP="00692565">
      <w:pPr>
        <w:widowControl w:val="0"/>
        <w:rPr>
          <w:rFonts w:ascii="Arial" w:eastAsia="Calibri" w:hAnsi="Arial" w:cs="Arial"/>
          <w:b/>
          <w:szCs w:val="24"/>
        </w:rPr>
      </w:pPr>
      <w:r w:rsidRPr="00692565">
        <w:rPr>
          <w:rFonts w:ascii="Arial" w:eastAsia="Calibri" w:hAnsi="Arial" w:cs="Arial"/>
          <w:b/>
          <w:szCs w:val="24"/>
        </w:rPr>
        <w:t>LOS ANGELES COUNTY</w:t>
      </w:r>
      <w:r w:rsidRPr="00692565">
        <w:rPr>
          <w:rFonts w:ascii="Arial" w:eastAsia="Calibri" w:hAnsi="Arial" w:cs="Arial"/>
          <w:b/>
          <w:spacing w:val="-6"/>
          <w:szCs w:val="24"/>
        </w:rPr>
        <w:t xml:space="preserve"> </w:t>
      </w:r>
      <w:r w:rsidRPr="00692565">
        <w:rPr>
          <w:rFonts w:ascii="Arial" w:eastAsia="Calibri" w:hAnsi="Arial" w:cs="Arial"/>
          <w:b/>
          <w:szCs w:val="24"/>
        </w:rPr>
        <w:t>OWTS</w:t>
      </w:r>
      <w:r w:rsidRPr="00692565">
        <w:rPr>
          <w:rFonts w:ascii="Arial" w:eastAsia="Calibri" w:hAnsi="Arial" w:cs="Arial"/>
          <w:b/>
          <w:spacing w:val="-6"/>
          <w:szCs w:val="24"/>
        </w:rPr>
        <w:t xml:space="preserve"> </w:t>
      </w:r>
      <w:r w:rsidRPr="00692565">
        <w:rPr>
          <w:rFonts w:ascii="Arial" w:eastAsia="Calibri" w:hAnsi="Arial" w:cs="Arial"/>
          <w:b/>
          <w:szCs w:val="24"/>
        </w:rPr>
        <w:t>SITING</w:t>
      </w:r>
      <w:r w:rsidRPr="00692565">
        <w:rPr>
          <w:rFonts w:ascii="Arial" w:eastAsia="Calibri" w:hAnsi="Arial" w:cs="Arial"/>
          <w:b/>
          <w:spacing w:val="-9"/>
          <w:szCs w:val="24"/>
        </w:rPr>
        <w:t xml:space="preserve"> </w:t>
      </w:r>
      <w:r w:rsidRPr="00692565">
        <w:rPr>
          <w:rFonts w:ascii="Arial" w:eastAsia="Calibri" w:hAnsi="Arial" w:cs="Arial"/>
          <w:b/>
          <w:szCs w:val="24"/>
        </w:rPr>
        <w:t>AND</w:t>
      </w:r>
      <w:r w:rsidRPr="00692565">
        <w:rPr>
          <w:rFonts w:ascii="Arial" w:eastAsia="Calibri" w:hAnsi="Arial" w:cs="Arial"/>
          <w:b/>
          <w:spacing w:val="-8"/>
          <w:szCs w:val="24"/>
        </w:rPr>
        <w:t xml:space="preserve"> </w:t>
      </w:r>
      <w:r w:rsidRPr="00692565">
        <w:rPr>
          <w:rFonts w:ascii="Arial" w:eastAsia="Calibri" w:hAnsi="Arial" w:cs="Arial"/>
          <w:b/>
          <w:szCs w:val="24"/>
        </w:rPr>
        <w:t>DESIGN</w:t>
      </w:r>
      <w:r w:rsidRPr="00692565">
        <w:rPr>
          <w:rFonts w:ascii="Arial" w:eastAsia="Calibri" w:hAnsi="Arial" w:cs="Arial"/>
          <w:b/>
          <w:spacing w:val="-5"/>
          <w:szCs w:val="24"/>
        </w:rPr>
        <w:t xml:space="preserve"> </w:t>
      </w:r>
      <w:r w:rsidRPr="00692565">
        <w:rPr>
          <w:rFonts w:ascii="Arial" w:eastAsia="Calibri" w:hAnsi="Arial" w:cs="Arial"/>
          <w:b/>
          <w:szCs w:val="24"/>
        </w:rPr>
        <w:t>CRITERIA</w:t>
      </w:r>
    </w:p>
    <w:p w14:paraId="1CB56B98" w14:textId="77777777" w:rsidR="00AB49AF" w:rsidRPr="00692565" w:rsidRDefault="00AB49AF" w:rsidP="00692565">
      <w:pPr>
        <w:widowControl w:val="0"/>
        <w:rPr>
          <w:rFonts w:ascii="Arial" w:eastAsia="Calibri" w:hAnsi="Arial" w:cs="Arial"/>
          <w:b/>
          <w:szCs w:val="24"/>
        </w:rPr>
      </w:pPr>
    </w:p>
    <w:p w14:paraId="76ED6947" w14:textId="77777777" w:rsidR="00AB49AF" w:rsidRPr="00692565" w:rsidRDefault="00AB49AF" w:rsidP="00C220C8">
      <w:pPr>
        <w:widowControl w:val="0"/>
        <w:spacing w:after="240"/>
        <w:ind w:left="101"/>
        <w:jc w:val="both"/>
        <w:rPr>
          <w:rFonts w:ascii="Arial" w:eastAsia="Calibri" w:hAnsi="Arial" w:cs="Arial"/>
          <w:szCs w:val="24"/>
        </w:rPr>
      </w:pPr>
      <w:r w:rsidRPr="00692565">
        <w:rPr>
          <w:rFonts w:ascii="Arial" w:eastAsia="Calibri" w:hAnsi="Arial" w:cs="Arial"/>
          <w:szCs w:val="24"/>
        </w:rPr>
        <w:t>Appendix A is a discussion of siting and design requirements for OWTS within Los Angeles County that differ from SWRCB Tier 1 requirements.  The topics in this appendix include: (1) Los Angeles County LAMP Tier 2 Variations from SWRCB OWTS Tier 1 Requirements; (2) OWTS Policy Items That Are Not Allowed to be Managed in a LAMP; (3) Tier 4 OWTS Requiring Corrective Action; (4) Los Angeles County’s Tier 2 OWTS vertical separation from groundwater and the use and requirements on Seepage Pits, Infiltrative Chambers, and Gravel-Packed Pits; (5) Subdivision densities; (6) NOWTS (7) dispersal system sizing methodology; and (8) horizontal setbacks.</w:t>
      </w:r>
    </w:p>
    <w:p w14:paraId="0CECB871" w14:textId="77777777" w:rsidR="00AB49AF" w:rsidRPr="00692565" w:rsidRDefault="00AB49AF" w:rsidP="00C220C8">
      <w:pPr>
        <w:widowControl w:val="0"/>
        <w:spacing w:after="240"/>
        <w:ind w:left="101"/>
        <w:jc w:val="both"/>
        <w:rPr>
          <w:rFonts w:ascii="Arial" w:eastAsia="Calibri" w:hAnsi="Arial" w:cs="Arial"/>
          <w:szCs w:val="24"/>
        </w:rPr>
      </w:pPr>
      <w:r w:rsidRPr="00692565">
        <w:rPr>
          <w:rFonts w:ascii="Arial" w:eastAsia="Calibri" w:hAnsi="Arial" w:cs="Arial"/>
          <w:szCs w:val="24"/>
        </w:rPr>
        <w:t xml:space="preserve">Appendix B addresses the Water Quality Assessment Program (WQAP) for identifying Tier 0 (existing OWTS) that are determined to be contributing to an impaired surface water body listed in Attachment 2 of the SWRCB OWTS Policy, and for developing an Advanced Protection Management Program (APMP) for these OWTS. </w:t>
      </w:r>
    </w:p>
    <w:p w14:paraId="706C6D09" w14:textId="77777777" w:rsidR="00AB49AF" w:rsidRPr="00692565" w:rsidRDefault="00AB49AF" w:rsidP="00C220C8">
      <w:pPr>
        <w:widowControl w:val="0"/>
        <w:spacing w:before="360" w:after="240"/>
        <w:ind w:left="720" w:hanging="720"/>
        <w:jc w:val="both"/>
        <w:rPr>
          <w:rFonts w:ascii="Arial" w:eastAsia="Calibri" w:hAnsi="Arial" w:cs="Arial"/>
          <w:b/>
          <w:szCs w:val="24"/>
          <w:u w:val="single"/>
        </w:rPr>
      </w:pPr>
      <w:r w:rsidRPr="00692565">
        <w:rPr>
          <w:rFonts w:ascii="Arial" w:eastAsia="Calibri" w:hAnsi="Arial" w:cs="Arial"/>
          <w:b/>
          <w:szCs w:val="24"/>
        </w:rPr>
        <w:t>A-1.</w:t>
      </w:r>
      <w:r w:rsidRPr="00692565">
        <w:rPr>
          <w:rFonts w:ascii="Arial" w:eastAsia="Calibri" w:hAnsi="Arial" w:cs="Arial"/>
          <w:b/>
          <w:szCs w:val="24"/>
        </w:rPr>
        <w:tab/>
      </w:r>
      <w:r w:rsidRPr="00692565">
        <w:rPr>
          <w:rFonts w:ascii="Arial" w:eastAsia="Calibri" w:hAnsi="Arial" w:cs="Arial"/>
          <w:b/>
          <w:szCs w:val="24"/>
          <w:u w:val="single"/>
        </w:rPr>
        <w:t xml:space="preserve">Los Angeles County LAMP Tier 2 Variations from SWRCB OWTS Tier 1 Requirements </w:t>
      </w:r>
    </w:p>
    <w:p w14:paraId="0A9FF5FF" w14:textId="77777777" w:rsidR="00AB49AF" w:rsidRPr="00692565" w:rsidRDefault="00AB49AF" w:rsidP="00C220C8">
      <w:pPr>
        <w:widowControl w:val="0"/>
        <w:spacing w:after="240"/>
        <w:ind w:left="101"/>
        <w:jc w:val="both"/>
        <w:rPr>
          <w:rFonts w:ascii="Arial" w:eastAsia="Calibri" w:hAnsi="Arial" w:cs="Arial"/>
          <w:szCs w:val="24"/>
        </w:rPr>
      </w:pPr>
      <w:r w:rsidRPr="00692565">
        <w:rPr>
          <w:rFonts w:ascii="Arial" w:eastAsia="Calibri" w:hAnsi="Arial" w:cs="Arial"/>
          <w:szCs w:val="24"/>
        </w:rPr>
        <w:t>There are no key issues related to Los Angeles County’s LAMP Tier 2 OWTS variations relative to SWRCB Tier 1 requirements.  County Tier 2 requirements are as stringent in the protection of public health and of the environment as SWRCB Tier 1 requirements.  However, the County’s LAMP will need to adopt some horizontal setback minimums not currently specified in the County’s plumbing code (see Section A-4).</w:t>
      </w:r>
    </w:p>
    <w:p w14:paraId="35ACF7B4" w14:textId="77777777" w:rsidR="00AB49AF" w:rsidRPr="00692565" w:rsidRDefault="00AB49AF" w:rsidP="00C220C8">
      <w:pPr>
        <w:widowControl w:val="0"/>
        <w:spacing w:after="240"/>
        <w:ind w:left="101"/>
        <w:jc w:val="both"/>
        <w:rPr>
          <w:rFonts w:ascii="Arial" w:eastAsia="Calibri" w:hAnsi="Arial" w:cs="Arial"/>
          <w:szCs w:val="24"/>
        </w:rPr>
      </w:pPr>
      <w:r w:rsidRPr="00692565">
        <w:rPr>
          <w:rFonts w:ascii="Arial" w:eastAsia="Calibri" w:hAnsi="Arial" w:cs="Arial"/>
          <w:szCs w:val="24"/>
        </w:rPr>
        <w:t>Los Angeles County’s LAMP Tier 2 OWTS vertical separation from groundwater requirements are listed in Table A-1. Table A-1 also provides the depth to groundwater from historical guidelines of the South Lahontan and Los Angeles RWQCB, and the Tier 1 requirements in the SWRCB OWTS Policy.  As indicated in Table A-1, the adopted minimum depth to groundwater and the required soil percolation rate shows the County requirements for conventional OWTS.</w:t>
      </w:r>
    </w:p>
    <w:p w14:paraId="47A7737B" w14:textId="77777777" w:rsidR="00AB49AF" w:rsidRPr="00692565" w:rsidRDefault="00AB49AF" w:rsidP="00C220C8">
      <w:pPr>
        <w:widowControl w:val="0"/>
        <w:spacing w:after="200"/>
        <w:jc w:val="both"/>
        <w:rPr>
          <w:rFonts w:ascii="Arial" w:eastAsia="Calibri" w:hAnsi="Arial" w:cs="Arial"/>
          <w:szCs w:val="24"/>
        </w:rPr>
      </w:pPr>
      <w:r w:rsidRPr="00692565">
        <w:rPr>
          <w:rFonts w:ascii="Arial" w:eastAsia="Calibri" w:hAnsi="Arial" w:cs="Arial"/>
          <w:b/>
          <w:szCs w:val="24"/>
        </w:rPr>
        <w:t>A-2.</w:t>
      </w:r>
      <w:r w:rsidRPr="00692565">
        <w:rPr>
          <w:rFonts w:ascii="Arial" w:eastAsia="Calibri" w:hAnsi="Arial" w:cs="Arial"/>
          <w:b/>
          <w:szCs w:val="24"/>
        </w:rPr>
        <w:tab/>
      </w:r>
      <w:r w:rsidRPr="00692565">
        <w:rPr>
          <w:rFonts w:ascii="Arial" w:eastAsia="Calibri" w:hAnsi="Arial" w:cs="Arial"/>
          <w:b/>
          <w:szCs w:val="24"/>
          <w:u w:val="single"/>
        </w:rPr>
        <w:t>OWTS Policy Items That Are Not Allowed to be Managed in a LAMP</w:t>
      </w:r>
    </w:p>
    <w:p w14:paraId="7E060D45" w14:textId="77777777" w:rsidR="00AB49AF" w:rsidRPr="00692565" w:rsidRDefault="00AB49AF" w:rsidP="00C220C8">
      <w:pPr>
        <w:jc w:val="both"/>
        <w:rPr>
          <w:rFonts w:ascii="Arial" w:eastAsia="Calibri" w:hAnsi="Arial" w:cs="Arial"/>
          <w:szCs w:val="24"/>
        </w:rPr>
      </w:pPr>
      <w:r w:rsidRPr="00692565">
        <w:rPr>
          <w:rFonts w:ascii="Arial" w:eastAsia="Calibri" w:hAnsi="Arial" w:cs="Arial"/>
          <w:szCs w:val="24"/>
        </w:rPr>
        <w:t>Section 9.4 of the OWTS Policy identifies items that are not allowed to be managed by a local agency.  The following items should be incorporated into the Los Angeles County Code of Ordinances and the Professional Guide,</w:t>
      </w:r>
      <w:r w:rsidRPr="00692565">
        <w:rPr>
          <w:rFonts w:ascii="Arial" w:eastAsia="Calibri" w:hAnsi="Arial" w:cs="Arial"/>
          <w:i/>
          <w:szCs w:val="24"/>
        </w:rPr>
        <w:t xml:space="preserve"> </w:t>
      </w:r>
      <w:r w:rsidRPr="00692565">
        <w:rPr>
          <w:rFonts w:ascii="Arial" w:eastAsia="Calibri" w:hAnsi="Arial" w:cs="Arial"/>
          <w:szCs w:val="24"/>
        </w:rPr>
        <w:t>as indicated below.</w:t>
      </w:r>
    </w:p>
    <w:p w14:paraId="49381D3B" w14:textId="77777777" w:rsidR="00AB49AF" w:rsidRPr="00692565" w:rsidRDefault="00AB49AF" w:rsidP="00C220C8">
      <w:pPr>
        <w:jc w:val="both"/>
        <w:rPr>
          <w:rFonts w:ascii="Arial" w:eastAsia="Calibri" w:hAnsi="Arial" w:cs="Arial"/>
          <w:szCs w:val="24"/>
        </w:rPr>
      </w:pPr>
    </w:p>
    <w:p w14:paraId="08C6425E" w14:textId="77777777" w:rsidR="00AB49AF" w:rsidRPr="00692565" w:rsidRDefault="00AB49AF" w:rsidP="00C220C8">
      <w:pPr>
        <w:widowControl w:val="0"/>
        <w:numPr>
          <w:ilvl w:val="0"/>
          <w:numId w:val="13"/>
        </w:numPr>
        <w:spacing w:after="240"/>
        <w:ind w:left="360"/>
        <w:jc w:val="both"/>
        <w:rPr>
          <w:rFonts w:ascii="Arial" w:eastAsia="Calibri" w:hAnsi="Arial" w:cs="Arial"/>
          <w:b/>
          <w:szCs w:val="24"/>
        </w:rPr>
      </w:pPr>
      <w:r w:rsidRPr="00692565">
        <w:rPr>
          <w:rFonts w:ascii="Arial" w:eastAsia="Calibri" w:hAnsi="Arial" w:cs="Arial"/>
          <w:szCs w:val="24"/>
        </w:rPr>
        <w:t>The County will phase out cesspool usage, which cannot be managed by a local agency (OWTS Policy, Section 9.4.1).  Phasing out of cesspool usage is described in Section 4.13 of this LAMP.</w:t>
      </w:r>
    </w:p>
    <w:p w14:paraId="38ECD323" w14:textId="77777777" w:rsidR="00AB49AF" w:rsidRPr="00692565" w:rsidRDefault="00AB49AF" w:rsidP="00C220C8">
      <w:pPr>
        <w:widowControl w:val="0"/>
        <w:numPr>
          <w:ilvl w:val="0"/>
          <w:numId w:val="13"/>
        </w:numPr>
        <w:spacing w:after="240"/>
        <w:ind w:left="360"/>
        <w:jc w:val="both"/>
        <w:rPr>
          <w:rFonts w:ascii="Arial" w:eastAsia="Calibri" w:hAnsi="Arial" w:cs="Arial"/>
          <w:szCs w:val="24"/>
        </w:rPr>
      </w:pPr>
      <w:r w:rsidRPr="00692565">
        <w:rPr>
          <w:rFonts w:ascii="Arial" w:eastAsia="Calibri" w:hAnsi="Arial" w:cs="Arial"/>
          <w:szCs w:val="24"/>
        </w:rPr>
        <w:t>OWTS receiving a projected flow over 10,000 gallons per day are not managed by DPH (OWTS Policy, 9.4.2).</w:t>
      </w:r>
    </w:p>
    <w:p w14:paraId="706CA806" w14:textId="77777777" w:rsidR="00AB49AF" w:rsidRPr="00692565" w:rsidRDefault="00AB49AF" w:rsidP="00C220C8">
      <w:pPr>
        <w:widowControl w:val="0"/>
        <w:numPr>
          <w:ilvl w:val="0"/>
          <w:numId w:val="13"/>
        </w:numPr>
        <w:spacing w:after="240"/>
        <w:ind w:left="360"/>
        <w:jc w:val="both"/>
        <w:rPr>
          <w:rFonts w:ascii="Arial" w:eastAsia="Calibri" w:hAnsi="Arial" w:cs="Arial"/>
          <w:szCs w:val="24"/>
        </w:rPr>
      </w:pPr>
      <w:r w:rsidRPr="00692565">
        <w:rPr>
          <w:rFonts w:ascii="Arial" w:eastAsia="Calibri" w:hAnsi="Arial" w:cs="Arial"/>
          <w:szCs w:val="24"/>
        </w:rPr>
        <w:t>OWTS that utilize any form of effluent disposal that discharges on or above the post installation ground surface such as sprinklers, exposed drip lines, free-surface wetlands, or a pond are not managed by DPH (OWTS Policy, 9.4.3).</w:t>
      </w:r>
    </w:p>
    <w:p w14:paraId="1376E4DF" w14:textId="77777777" w:rsidR="00AB49AF" w:rsidRPr="00692565" w:rsidRDefault="00AB49AF" w:rsidP="00C220C8">
      <w:pPr>
        <w:widowControl w:val="0"/>
        <w:numPr>
          <w:ilvl w:val="0"/>
          <w:numId w:val="13"/>
        </w:numPr>
        <w:spacing w:after="240"/>
        <w:ind w:left="360"/>
        <w:jc w:val="both"/>
        <w:rPr>
          <w:rFonts w:ascii="Arial" w:eastAsia="Calibri" w:hAnsi="Arial" w:cs="Arial"/>
          <w:b/>
          <w:szCs w:val="24"/>
        </w:rPr>
      </w:pPr>
      <w:r w:rsidRPr="00692565">
        <w:rPr>
          <w:rFonts w:ascii="Arial" w:eastAsia="Calibri" w:hAnsi="Arial" w:cs="Arial"/>
          <w:szCs w:val="24"/>
        </w:rPr>
        <w:t>A slope evaluation report is required where natural ground slopes in dispersal areas are greater than 30 percent to address potential slope destabilization (OWTS Policy, Section 9.4.4).</w:t>
      </w:r>
    </w:p>
    <w:p w14:paraId="5336E7B2" w14:textId="77777777" w:rsidR="00AB49AF" w:rsidRPr="00692565" w:rsidRDefault="00AB49AF" w:rsidP="00C220C8">
      <w:pPr>
        <w:widowControl w:val="0"/>
        <w:numPr>
          <w:ilvl w:val="0"/>
          <w:numId w:val="13"/>
        </w:numPr>
        <w:spacing w:after="240"/>
        <w:ind w:left="360"/>
        <w:jc w:val="both"/>
        <w:rPr>
          <w:rFonts w:ascii="Arial" w:eastAsia="Calibri" w:hAnsi="Arial" w:cs="Arial"/>
          <w:szCs w:val="24"/>
        </w:rPr>
      </w:pPr>
      <w:r w:rsidRPr="00692565">
        <w:rPr>
          <w:rFonts w:ascii="Arial" w:eastAsia="Calibri" w:hAnsi="Arial" w:cs="Arial"/>
          <w:szCs w:val="24"/>
        </w:rPr>
        <w:t>Leaching area for International Association of Plumbing and Mechanical Officials (IAPMO) certified dispersal systems may not use a multiplier less than 0.70 (OWTS Policy, Section 9.4.5).</w:t>
      </w:r>
    </w:p>
    <w:p w14:paraId="7C6389B4" w14:textId="77777777" w:rsidR="00AB49AF" w:rsidRPr="00692565" w:rsidRDefault="00AB49AF" w:rsidP="00C220C8">
      <w:pPr>
        <w:widowControl w:val="0"/>
        <w:numPr>
          <w:ilvl w:val="0"/>
          <w:numId w:val="13"/>
        </w:numPr>
        <w:spacing w:after="240"/>
        <w:ind w:left="360"/>
        <w:jc w:val="both"/>
        <w:rPr>
          <w:rFonts w:ascii="Arial" w:eastAsia="Calibri" w:hAnsi="Arial" w:cs="Arial"/>
          <w:b/>
          <w:szCs w:val="24"/>
        </w:rPr>
      </w:pPr>
      <w:r w:rsidRPr="00692565">
        <w:rPr>
          <w:rFonts w:ascii="Arial" w:eastAsia="Calibri" w:hAnsi="Arial" w:cs="Arial"/>
          <w:szCs w:val="24"/>
        </w:rPr>
        <w:t>OWTS utilizing supplemental treatment must have requirements for periodic monitoring or inspections (OWTS Policy, Section 9.4.6), which is consistent with the current Plumbing Code and Professional Guide.</w:t>
      </w:r>
    </w:p>
    <w:p w14:paraId="11A6A9C4" w14:textId="77777777" w:rsidR="00AB49AF" w:rsidRPr="00692565" w:rsidRDefault="00AB49AF" w:rsidP="00C220C8">
      <w:pPr>
        <w:widowControl w:val="0"/>
        <w:numPr>
          <w:ilvl w:val="0"/>
          <w:numId w:val="13"/>
        </w:numPr>
        <w:spacing w:after="240"/>
        <w:ind w:left="360"/>
        <w:jc w:val="both"/>
        <w:rPr>
          <w:rFonts w:ascii="Arial" w:eastAsia="Calibri" w:hAnsi="Arial" w:cs="Arial"/>
          <w:b/>
          <w:szCs w:val="24"/>
        </w:rPr>
      </w:pPr>
      <w:r w:rsidRPr="00692565">
        <w:rPr>
          <w:rFonts w:ascii="Arial" w:eastAsia="Calibri" w:hAnsi="Arial" w:cs="Arial"/>
          <w:szCs w:val="24"/>
        </w:rPr>
        <w:t>OWTS must not receive significant amounts of waste dumped from RV holding tanks such as at RV dump stations (OWTS Policy 9.4.7), which is consistent with the current Plumbing Code and Professional Guide.</w:t>
      </w:r>
    </w:p>
    <w:p w14:paraId="41CB82EB" w14:textId="77777777" w:rsidR="00AB49AF" w:rsidRPr="00692565" w:rsidRDefault="00AB49AF" w:rsidP="00C220C8">
      <w:pPr>
        <w:widowControl w:val="0"/>
        <w:numPr>
          <w:ilvl w:val="0"/>
          <w:numId w:val="13"/>
        </w:numPr>
        <w:spacing w:after="240"/>
        <w:jc w:val="both"/>
        <w:rPr>
          <w:rFonts w:ascii="Arial" w:eastAsia="Calibri" w:hAnsi="Arial" w:cs="Arial"/>
          <w:b/>
          <w:szCs w:val="24"/>
        </w:rPr>
      </w:pPr>
      <w:r w:rsidRPr="00692565">
        <w:rPr>
          <w:rFonts w:ascii="Arial" w:eastAsia="Calibri" w:hAnsi="Arial" w:cs="Arial"/>
          <w:szCs w:val="24"/>
        </w:rPr>
        <w:t>Separation from the bottom of the dispersal system to groundwater must not be less than 2 feet for OWTS or less than 10 feet for seepage pits (OWTS Policy 9.4.8).  The County’s current Plumbing Code and Professional Guide</w:t>
      </w:r>
      <w:r w:rsidRPr="00692565" w:rsidDel="00077D29">
        <w:rPr>
          <w:rFonts w:ascii="Arial" w:eastAsia="Calibri" w:hAnsi="Arial" w:cs="Arial"/>
          <w:szCs w:val="24"/>
        </w:rPr>
        <w:t xml:space="preserve"> </w:t>
      </w:r>
      <w:r w:rsidRPr="00692565">
        <w:rPr>
          <w:rFonts w:ascii="Arial" w:eastAsia="Calibri" w:hAnsi="Arial" w:cs="Arial"/>
          <w:szCs w:val="24"/>
        </w:rPr>
        <w:t xml:space="preserve">meet or exceed this requirement for vertical separation. In Los Angeles County, the separation from the bottom of the dispersal system to groundwater must not be less than 5 feet for OWTS without supplemental treatment, and must not be less than 10 feet for seepage pits.  </w:t>
      </w:r>
    </w:p>
    <w:p w14:paraId="376A4C7C" w14:textId="77777777" w:rsidR="00AB49AF" w:rsidRPr="00692565" w:rsidRDefault="00AB49AF" w:rsidP="00C220C8">
      <w:pPr>
        <w:widowControl w:val="0"/>
        <w:numPr>
          <w:ilvl w:val="0"/>
          <w:numId w:val="13"/>
        </w:numPr>
        <w:spacing w:after="240"/>
        <w:ind w:left="360"/>
        <w:jc w:val="both"/>
        <w:rPr>
          <w:rFonts w:ascii="Arial" w:eastAsia="Calibri" w:hAnsi="Arial" w:cs="Arial"/>
          <w:szCs w:val="24"/>
        </w:rPr>
      </w:pPr>
      <w:r w:rsidRPr="00692565">
        <w:rPr>
          <w:rFonts w:ascii="Arial" w:eastAsia="Calibri" w:hAnsi="Arial" w:cs="Arial"/>
          <w:szCs w:val="24"/>
        </w:rPr>
        <w:t>The County’s current Plumbing Code and Professional Guide</w:t>
      </w:r>
      <w:r w:rsidRPr="00692565" w:rsidDel="00077D29">
        <w:rPr>
          <w:rFonts w:ascii="Arial" w:eastAsia="Calibri" w:hAnsi="Arial" w:cs="Arial"/>
          <w:szCs w:val="24"/>
        </w:rPr>
        <w:t xml:space="preserve"> </w:t>
      </w:r>
      <w:r w:rsidRPr="00692565">
        <w:rPr>
          <w:rFonts w:ascii="Arial" w:eastAsia="Calibri" w:hAnsi="Arial" w:cs="Arial"/>
          <w:szCs w:val="24"/>
        </w:rPr>
        <w:t xml:space="preserve">exceed the OWTS Policy requirements prohibiting the installation of new or replacement OWTS where public sewer is available (OWTS Policy 9.4.9).  Specifically, in Los Angeles County no plans will be accepted or approved for the installation, alteration, or repair of any OWTS or part thereof, on any property for which a connection with a public sewer is available within 200 feet.  In Los Angeles County, no exceptions are made for repair or replacement OWTS based on cost considerations. </w:t>
      </w:r>
    </w:p>
    <w:p w14:paraId="04050618" w14:textId="77777777" w:rsidR="00AB49AF" w:rsidRPr="00692565" w:rsidRDefault="00AB49AF" w:rsidP="00C220C8">
      <w:pPr>
        <w:widowControl w:val="0"/>
        <w:numPr>
          <w:ilvl w:val="0"/>
          <w:numId w:val="13"/>
        </w:numPr>
        <w:spacing w:after="240"/>
        <w:ind w:left="360"/>
        <w:jc w:val="both"/>
        <w:rPr>
          <w:rFonts w:ascii="Arial" w:eastAsia="Calibri" w:hAnsi="Arial" w:cs="Arial"/>
          <w:szCs w:val="24"/>
        </w:rPr>
      </w:pPr>
      <w:r w:rsidRPr="00692565">
        <w:rPr>
          <w:rFonts w:ascii="Arial" w:eastAsia="Calibri" w:hAnsi="Arial" w:cs="Arial"/>
          <w:szCs w:val="24"/>
        </w:rPr>
        <w:t xml:space="preserve">The OWTS Policy contains additional horizontal setback conditions that must be amended to the Los Angeles County Code of Ordinances and that have been included in the May 2016 Professional Guide (OWTS Policy 9.4.10).  For new or replacement OWTS where the depth of dispersal system does not exceed 10 feet, the OWTS must be at least 150 feet from a public water well.  If the depth of the effluent dispersal system exceeds 10 feet in depth, the OWTS must be at least 200 feet from a public water well. If the depth of the effluent dispersal system exceeds 20 feet and is within 600 feet of a public water well, the setback must be such that there is at least two-year travel time for microbiological contaminants.  </w:t>
      </w:r>
    </w:p>
    <w:p w14:paraId="4FC7806A" w14:textId="77777777" w:rsidR="00AB49AF" w:rsidRPr="00692565" w:rsidRDefault="00AB49AF" w:rsidP="00C220C8">
      <w:pPr>
        <w:widowControl w:val="0"/>
        <w:spacing w:before="360" w:after="240"/>
        <w:ind w:left="720" w:hanging="720"/>
        <w:jc w:val="both"/>
        <w:rPr>
          <w:rFonts w:ascii="Arial" w:eastAsia="Calibri" w:hAnsi="Arial" w:cs="Arial"/>
          <w:b/>
          <w:szCs w:val="24"/>
          <w:u w:val="single"/>
        </w:rPr>
      </w:pPr>
      <w:r w:rsidRPr="00692565">
        <w:rPr>
          <w:rFonts w:ascii="Arial" w:eastAsia="Calibri" w:hAnsi="Arial" w:cs="Arial"/>
          <w:b/>
          <w:szCs w:val="24"/>
        </w:rPr>
        <w:t>A-3.</w:t>
      </w:r>
      <w:r w:rsidRPr="00692565">
        <w:rPr>
          <w:rFonts w:ascii="Arial" w:eastAsia="Calibri" w:hAnsi="Arial" w:cs="Arial"/>
          <w:b/>
          <w:szCs w:val="24"/>
        </w:rPr>
        <w:tab/>
      </w:r>
      <w:r w:rsidRPr="00692565">
        <w:rPr>
          <w:rFonts w:ascii="Arial" w:eastAsia="Calibri" w:hAnsi="Arial" w:cs="Arial"/>
          <w:b/>
          <w:szCs w:val="24"/>
          <w:u w:val="single"/>
        </w:rPr>
        <w:t>Tier 4 OWTS Requiring Corrective Action</w:t>
      </w:r>
    </w:p>
    <w:p w14:paraId="3396371A"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OWTS that require corrective action, are presently failing, or that fail while this LAMP is in effect are automatically included in Tier 4.  OWTS included in Tier 4 are subject to the following requirements (OWTS Policy, Section 11):</w:t>
      </w:r>
    </w:p>
    <w:p w14:paraId="24CCBD0F" w14:textId="77777777" w:rsidR="00AB49AF" w:rsidRPr="00692565" w:rsidRDefault="00AB49AF" w:rsidP="00C220C8">
      <w:pPr>
        <w:widowControl w:val="0"/>
        <w:jc w:val="both"/>
        <w:rPr>
          <w:rFonts w:ascii="Arial" w:eastAsia="Calibri" w:hAnsi="Arial" w:cs="Arial"/>
          <w:szCs w:val="24"/>
        </w:rPr>
      </w:pPr>
    </w:p>
    <w:p w14:paraId="5D7DAF68" w14:textId="77777777" w:rsidR="00AB49AF" w:rsidRPr="00692565" w:rsidRDefault="00AB49AF" w:rsidP="00C220C8">
      <w:pPr>
        <w:widowControl w:val="0"/>
        <w:numPr>
          <w:ilvl w:val="0"/>
          <w:numId w:val="42"/>
        </w:numPr>
        <w:spacing w:after="240"/>
        <w:jc w:val="both"/>
        <w:rPr>
          <w:rFonts w:ascii="Arial" w:eastAsia="Calibri" w:hAnsi="Arial" w:cs="Arial"/>
          <w:szCs w:val="24"/>
        </w:rPr>
      </w:pPr>
      <w:r w:rsidRPr="00692565">
        <w:rPr>
          <w:rFonts w:ascii="Arial" w:eastAsia="Calibri" w:hAnsi="Arial" w:cs="Arial"/>
          <w:szCs w:val="24"/>
        </w:rPr>
        <w:t>If the OWTS dispersal system is no longer adequately percolating effluent such that there is pooling effluent, discharges of wastewater to the surface, or wastewater has backed up into plumbing fixtures, the dispersal system must be replaced, repaired, or modified so as to return it to its proper function and comply with Tier 1, 2 or 3.</w:t>
      </w:r>
    </w:p>
    <w:p w14:paraId="39BF0325" w14:textId="77777777" w:rsidR="00AB49AF" w:rsidRPr="00692565" w:rsidRDefault="00AB49AF" w:rsidP="00C220C8">
      <w:pPr>
        <w:widowControl w:val="0"/>
        <w:numPr>
          <w:ilvl w:val="0"/>
          <w:numId w:val="42"/>
        </w:numPr>
        <w:spacing w:after="240"/>
        <w:jc w:val="both"/>
        <w:rPr>
          <w:rFonts w:ascii="Arial" w:eastAsia="Calibri" w:hAnsi="Arial" w:cs="Arial"/>
          <w:szCs w:val="24"/>
        </w:rPr>
      </w:pPr>
      <w:r w:rsidRPr="00692565">
        <w:rPr>
          <w:rFonts w:ascii="Arial" w:eastAsia="Calibri" w:hAnsi="Arial" w:cs="Arial"/>
          <w:szCs w:val="24"/>
        </w:rPr>
        <w:t xml:space="preserve">Any OWTS septic tank failure such that wastewater is </w:t>
      </w:r>
      <w:proofErr w:type="spellStart"/>
      <w:r w:rsidRPr="00692565">
        <w:rPr>
          <w:rFonts w:ascii="Arial" w:eastAsia="Calibri" w:hAnsi="Arial" w:cs="Arial"/>
          <w:szCs w:val="24"/>
        </w:rPr>
        <w:t>exfiltrating</w:t>
      </w:r>
      <w:proofErr w:type="spellEnd"/>
      <w:r w:rsidRPr="00692565">
        <w:rPr>
          <w:rFonts w:ascii="Arial" w:eastAsia="Calibri" w:hAnsi="Arial" w:cs="Arial"/>
          <w:szCs w:val="24"/>
        </w:rPr>
        <w:t xml:space="preserve"> or groundwater is infiltrating shall be repaired to bring the tank into compliance with the requirements of the appropriate OWTS Tier.</w:t>
      </w:r>
    </w:p>
    <w:p w14:paraId="6FE87E87" w14:textId="77777777" w:rsidR="00AB49AF" w:rsidRPr="00692565" w:rsidRDefault="00AB49AF" w:rsidP="00C220C8">
      <w:pPr>
        <w:widowControl w:val="0"/>
        <w:numPr>
          <w:ilvl w:val="0"/>
          <w:numId w:val="42"/>
        </w:numPr>
        <w:spacing w:after="240"/>
        <w:jc w:val="both"/>
        <w:rPr>
          <w:rFonts w:ascii="Arial" w:eastAsia="Calibri" w:hAnsi="Arial" w:cs="Arial"/>
          <w:szCs w:val="24"/>
        </w:rPr>
      </w:pPr>
      <w:r w:rsidRPr="00692565">
        <w:rPr>
          <w:rFonts w:ascii="Arial" w:eastAsia="Calibri" w:hAnsi="Arial" w:cs="Arial"/>
          <w:szCs w:val="24"/>
        </w:rPr>
        <w:t>Any other OWTS component failure shall be repaired so as to return the OWTS to proper functioning condition and return the OWTS to Tier 1, 2, or 3.</w:t>
      </w:r>
    </w:p>
    <w:p w14:paraId="454AE3F3" w14:textId="77777777" w:rsidR="00AB49AF" w:rsidRPr="00692565" w:rsidRDefault="00AB49AF" w:rsidP="00C220C8">
      <w:pPr>
        <w:widowControl w:val="0"/>
        <w:numPr>
          <w:ilvl w:val="0"/>
          <w:numId w:val="42"/>
        </w:numPr>
        <w:spacing w:after="240"/>
        <w:jc w:val="both"/>
        <w:rPr>
          <w:rFonts w:ascii="Arial" w:eastAsia="Calibri" w:hAnsi="Arial" w:cs="Arial"/>
          <w:szCs w:val="24"/>
        </w:rPr>
      </w:pPr>
      <w:r w:rsidRPr="00692565">
        <w:rPr>
          <w:rFonts w:ascii="Arial" w:eastAsia="Calibri" w:hAnsi="Arial" w:cs="Arial"/>
          <w:szCs w:val="24"/>
        </w:rPr>
        <w:t>Any OWTS that has affected or will affect groundwater or surface water to a degree that makes it unfit for drinking or other uses, or is causing a human health condition or other public nuisance shall be modified or upgraded to abate its impact.</w:t>
      </w:r>
    </w:p>
    <w:p w14:paraId="6517B21F" w14:textId="77777777" w:rsidR="00AB49AF" w:rsidRPr="00692565" w:rsidRDefault="00AB49AF" w:rsidP="00C220C8">
      <w:pPr>
        <w:widowControl w:val="0"/>
        <w:numPr>
          <w:ilvl w:val="0"/>
          <w:numId w:val="42"/>
        </w:numPr>
        <w:spacing w:after="240"/>
        <w:jc w:val="both"/>
        <w:rPr>
          <w:rFonts w:ascii="Arial" w:eastAsia="Calibri" w:hAnsi="Arial" w:cs="Arial"/>
          <w:szCs w:val="24"/>
        </w:rPr>
      </w:pPr>
      <w:r w:rsidRPr="00692565">
        <w:rPr>
          <w:rFonts w:ascii="Arial" w:eastAsia="Calibri" w:hAnsi="Arial" w:cs="Arial"/>
          <w:szCs w:val="24"/>
        </w:rPr>
        <w:t>Owners of OWTS included in Tier 4 will complete any corrective action as directed by the Health Officer. Owners of a perceived failed system will be directed to have their system evaluated to determine whether it has failed and the reason for the failure. Owners of failed OWTS will complete and submit an application form to the DPH in accordance with the Professional Guide. If the owner is unable to comply with the corrective requirements of Tier 4, the RWQCB may authorize repairs that are in substantial conformance, to the greatest extent possible, with Tier 1 or Tier 3.  Alternatively, the RWQCB may require the owner to submit a report of waste discharge for evaluation on a case-by-case basis.  Where appropriate, the DPH may authorize repairs that are in substantial conformance, to the greatest extent possible, with Tier 2.  Failure to meet the requirements of Tier 4 is subject to further enforcement action.</w:t>
      </w:r>
    </w:p>
    <w:p w14:paraId="59194F17" w14:textId="77777777" w:rsidR="00AB49AF" w:rsidRPr="00692565" w:rsidRDefault="00AB49AF" w:rsidP="00C220C8">
      <w:pPr>
        <w:widowControl w:val="0"/>
        <w:numPr>
          <w:ilvl w:val="0"/>
          <w:numId w:val="42"/>
        </w:numPr>
        <w:spacing w:after="240"/>
        <w:jc w:val="both"/>
        <w:rPr>
          <w:rFonts w:ascii="Arial" w:eastAsia="Calibri" w:hAnsi="Arial" w:cs="Arial"/>
          <w:szCs w:val="24"/>
        </w:rPr>
      </w:pPr>
      <w:r w:rsidRPr="00692565">
        <w:rPr>
          <w:rFonts w:ascii="Arial" w:eastAsia="Calibri" w:hAnsi="Arial" w:cs="Arial"/>
          <w:szCs w:val="24"/>
        </w:rPr>
        <w:t>Owners of failing OWTS will address any corrective action requirements in compliance, and must comply with a time schedule of any corrective action notice received from the DPH or RWQCB, to retain coverage under this LAMP.</w:t>
      </w:r>
    </w:p>
    <w:p w14:paraId="3AFBFA8D" w14:textId="77777777" w:rsidR="00AB49AF" w:rsidRPr="00692565" w:rsidRDefault="00AB49AF" w:rsidP="00C220C8">
      <w:pPr>
        <w:widowControl w:val="0"/>
        <w:numPr>
          <w:ilvl w:val="0"/>
          <w:numId w:val="42"/>
        </w:numPr>
        <w:spacing w:after="240"/>
        <w:jc w:val="both"/>
        <w:rPr>
          <w:rFonts w:ascii="Arial" w:eastAsia="Calibri" w:hAnsi="Arial" w:cs="Arial"/>
          <w:szCs w:val="24"/>
        </w:rPr>
      </w:pPr>
      <w:r w:rsidRPr="00692565">
        <w:rPr>
          <w:rFonts w:ascii="Arial" w:eastAsia="Calibri" w:hAnsi="Arial" w:cs="Arial"/>
          <w:szCs w:val="24"/>
        </w:rPr>
        <w:t>Failure to meet the requirements of Tier 4 constitute a failure to meet the conditions of the waiver of waste discharge requirements contained in this LAMP, and are subject to further enforcement actions.</w:t>
      </w:r>
    </w:p>
    <w:p w14:paraId="6FC7BADA" w14:textId="77777777" w:rsidR="00AB49AF" w:rsidRPr="00692565" w:rsidRDefault="00AB49AF" w:rsidP="00692565">
      <w:pPr>
        <w:widowControl w:val="0"/>
        <w:ind w:left="720" w:hanging="720"/>
        <w:rPr>
          <w:rFonts w:ascii="Arial" w:eastAsia="Calibri" w:hAnsi="Arial" w:cs="Arial"/>
          <w:b/>
          <w:szCs w:val="24"/>
          <w:u w:val="single"/>
        </w:rPr>
      </w:pPr>
      <w:r w:rsidRPr="00692565">
        <w:rPr>
          <w:rFonts w:ascii="Arial" w:eastAsia="Calibri" w:hAnsi="Arial" w:cs="Arial"/>
          <w:b/>
          <w:szCs w:val="24"/>
        </w:rPr>
        <w:t>A-4.</w:t>
      </w:r>
      <w:r w:rsidRPr="00692565">
        <w:rPr>
          <w:rFonts w:ascii="Arial" w:eastAsia="Calibri" w:hAnsi="Arial" w:cs="Arial"/>
          <w:b/>
          <w:szCs w:val="24"/>
        </w:rPr>
        <w:tab/>
      </w:r>
      <w:r w:rsidRPr="00692565">
        <w:rPr>
          <w:rFonts w:ascii="Arial" w:eastAsia="Calibri" w:hAnsi="Arial" w:cs="Arial"/>
          <w:b/>
          <w:szCs w:val="24"/>
          <w:u w:val="single"/>
        </w:rPr>
        <w:t>Los Angeles County’s Tier 2 OWTS Vertical Separation from Groundwater and the Use and Requirements on Seepage Pits, Infiltrative Chambers, and Gravel-Packed Pits</w:t>
      </w:r>
    </w:p>
    <w:p w14:paraId="5C582FE9" w14:textId="77777777" w:rsidR="00AB49AF" w:rsidRPr="00692565" w:rsidRDefault="00AB49AF" w:rsidP="00692565">
      <w:pPr>
        <w:widowControl w:val="0"/>
        <w:rPr>
          <w:rFonts w:ascii="Arial" w:eastAsia="Calibri" w:hAnsi="Arial" w:cs="Arial"/>
          <w:b/>
          <w:szCs w:val="24"/>
        </w:rPr>
      </w:pPr>
    </w:p>
    <w:p w14:paraId="3E32DB15" w14:textId="77777777" w:rsidR="00AB49AF" w:rsidRPr="00692565" w:rsidRDefault="00AB49AF" w:rsidP="00692565">
      <w:pPr>
        <w:widowControl w:val="0"/>
        <w:spacing w:after="120"/>
        <w:rPr>
          <w:rFonts w:ascii="Arial" w:eastAsia="Calibri" w:hAnsi="Arial" w:cs="Arial"/>
          <w:b/>
          <w:bCs/>
          <w:szCs w:val="24"/>
        </w:rPr>
      </w:pPr>
      <w:r w:rsidRPr="00692565">
        <w:rPr>
          <w:rFonts w:ascii="Arial" w:eastAsia="Calibri" w:hAnsi="Arial" w:cs="Arial"/>
          <w:b/>
          <w:szCs w:val="24"/>
        </w:rPr>
        <w:t>TABLE</w:t>
      </w:r>
      <w:r w:rsidRPr="00692565">
        <w:rPr>
          <w:rFonts w:ascii="Arial" w:eastAsia="Calibri" w:hAnsi="Arial" w:cs="Arial"/>
          <w:b/>
          <w:spacing w:val="-6"/>
          <w:szCs w:val="24"/>
        </w:rPr>
        <w:t xml:space="preserve"> </w:t>
      </w:r>
      <w:r w:rsidRPr="00692565">
        <w:rPr>
          <w:rFonts w:ascii="Arial" w:eastAsia="Calibri" w:hAnsi="Arial" w:cs="Arial"/>
          <w:b/>
          <w:spacing w:val="-1"/>
          <w:szCs w:val="24"/>
        </w:rPr>
        <w:t>A-1</w:t>
      </w:r>
    </w:p>
    <w:p w14:paraId="400B7B83" w14:textId="77777777" w:rsidR="00AB49AF" w:rsidRPr="00692565" w:rsidRDefault="00AB49AF" w:rsidP="00692565">
      <w:pPr>
        <w:widowControl w:val="0"/>
        <w:ind w:left="994" w:right="1166"/>
        <w:rPr>
          <w:rFonts w:ascii="Arial" w:eastAsia="Calibri" w:hAnsi="Arial" w:cs="Arial"/>
          <w:szCs w:val="24"/>
        </w:rPr>
      </w:pPr>
      <w:r w:rsidRPr="00692565">
        <w:rPr>
          <w:rFonts w:ascii="Arial" w:eastAsia="Calibri" w:hAnsi="Arial" w:cs="Arial"/>
          <w:b/>
          <w:szCs w:val="24"/>
        </w:rPr>
        <w:t>Comparison of Depth to Groundwater Requirements for OWTS with Leach Line, Leach Field or Infiltrative Chamber Dispersal Systems.</w:t>
      </w:r>
      <w:r w:rsidRPr="00692565">
        <w:rPr>
          <w:rFonts w:ascii="Arial" w:eastAsia="Calibri" w:hAnsi="Arial" w:cs="Arial"/>
          <w:b/>
          <w:spacing w:val="47"/>
          <w:w w:val="99"/>
          <w:szCs w:val="24"/>
        </w:rPr>
        <w:t xml:space="preserve"> </w:t>
      </w:r>
      <w:r w:rsidRPr="00692565">
        <w:rPr>
          <w:rFonts w:ascii="Arial" w:eastAsia="Calibri" w:hAnsi="Arial" w:cs="Arial"/>
          <w:b/>
          <w:spacing w:val="-1"/>
          <w:szCs w:val="24"/>
        </w:rPr>
        <w:t>(feet,</w:t>
      </w:r>
      <w:r w:rsidRPr="00692565">
        <w:rPr>
          <w:rFonts w:ascii="Arial" w:eastAsia="Calibri" w:hAnsi="Arial" w:cs="Arial"/>
          <w:b/>
          <w:spacing w:val="-3"/>
          <w:szCs w:val="24"/>
        </w:rPr>
        <w:t xml:space="preserve"> </w:t>
      </w:r>
      <w:r w:rsidRPr="00692565">
        <w:rPr>
          <w:rFonts w:ascii="Arial" w:eastAsia="Calibri" w:hAnsi="Arial" w:cs="Arial"/>
          <w:b/>
          <w:spacing w:val="-1"/>
          <w:szCs w:val="24"/>
        </w:rPr>
        <w:t>below</w:t>
      </w:r>
      <w:r w:rsidRPr="00692565">
        <w:rPr>
          <w:rFonts w:ascii="Arial" w:eastAsia="Calibri" w:hAnsi="Arial" w:cs="Arial"/>
          <w:b/>
          <w:spacing w:val="-2"/>
          <w:szCs w:val="24"/>
        </w:rPr>
        <w:t xml:space="preserve"> </w:t>
      </w:r>
      <w:r w:rsidRPr="00692565">
        <w:rPr>
          <w:rFonts w:ascii="Arial" w:eastAsia="Calibri" w:hAnsi="Arial" w:cs="Arial"/>
          <w:b/>
          <w:spacing w:val="-1"/>
          <w:szCs w:val="24"/>
        </w:rPr>
        <w:t>trench</w:t>
      </w:r>
      <w:r w:rsidRPr="00692565">
        <w:rPr>
          <w:rFonts w:ascii="Arial" w:eastAsia="Calibri" w:hAnsi="Arial" w:cs="Arial"/>
          <w:b/>
          <w:spacing w:val="-5"/>
          <w:szCs w:val="24"/>
        </w:rPr>
        <w:t xml:space="preserve"> </w:t>
      </w:r>
      <w:r w:rsidRPr="00692565">
        <w:rPr>
          <w:rFonts w:ascii="Arial" w:eastAsia="Calibri" w:hAnsi="Arial" w:cs="Arial"/>
          <w:b/>
          <w:spacing w:val="-1"/>
          <w:szCs w:val="24"/>
        </w:rPr>
        <w:t>bottom)</w:t>
      </w:r>
    </w:p>
    <w:tbl>
      <w:tblPr>
        <w:tblW w:w="0" w:type="auto"/>
        <w:jc w:val="center"/>
        <w:tblLayout w:type="fixed"/>
        <w:tblCellMar>
          <w:left w:w="0" w:type="dxa"/>
          <w:right w:w="0" w:type="dxa"/>
        </w:tblCellMar>
        <w:tblLook w:val="01E0" w:firstRow="1" w:lastRow="1" w:firstColumn="1" w:lastColumn="1" w:noHBand="0" w:noVBand="0"/>
      </w:tblPr>
      <w:tblGrid>
        <w:gridCol w:w="1532"/>
        <w:gridCol w:w="1710"/>
        <w:gridCol w:w="1530"/>
        <w:gridCol w:w="1710"/>
        <w:gridCol w:w="2070"/>
      </w:tblGrid>
      <w:tr w:rsidR="00AB49AF" w:rsidRPr="00692565" w14:paraId="715BFFB4" w14:textId="77777777" w:rsidTr="0059605A">
        <w:trPr>
          <w:trHeight w:hRule="exact" w:val="1578"/>
          <w:jc w:val="center"/>
        </w:trPr>
        <w:tc>
          <w:tcPr>
            <w:tcW w:w="1532" w:type="dxa"/>
            <w:tcBorders>
              <w:top w:val="single" w:sz="5" w:space="0" w:color="000000"/>
              <w:left w:val="single" w:sz="5" w:space="0" w:color="000000"/>
              <w:bottom w:val="single" w:sz="5" w:space="0" w:color="000000"/>
              <w:right w:val="single" w:sz="5" w:space="0" w:color="000000"/>
            </w:tcBorders>
          </w:tcPr>
          <w:p w14:paraId="138E23FD" w14:textId="77777777" w:rsidR="00AB49AF" w:rsidRPr="00692565" w:rsidRDefault="00AB49AF" w:rsidP="00692565">
            <w:pPr>
              <w:widowControl w:val="0"/>
              <w:spacing w:before="20" w:after="20"/>
              <w:ind w:left="128" w:right="127"/>
              <w:rPr>
                <w:rFonts w:ascii="Arial" w:eastAsia="Calibri" w:hAnsi="Arial" w:cs="Arial"/>
                <w:szCs w:val="24"/>
              </w:rPr>
            </w:pPr>
            <w:r w:rsidRPr="00692565">
              <w:rPr>
                <w:rFonts w:ascii="Arial" w:eastAsia="Calibri" w:hAnsi="Arial" w:cs="Arial"/>
                <w:b/>
                <w:spacing w:val="-1"/>
                <w:w w:val="95"/>
                <w:szCs w:val="24"/>
              </w:rPr>
              <w:t>Percolation</w:t>
            </w:r>
            <w:r w:rsidRPr="00692565">
              <w:rPr>
                <w:rFonts w:ascii="Arial" w:eastAsia="Calibri" w:hAnsi="Arial" w:cs="Arial"/>
                <w:b/>
                <w:spacing w:val="29"/>
                <w:w w:val="99"/>
                <w:szCs w:val="24"/>
              </w:rPr>
              <w:t xml:space="preserve"> </w:t>
            </w:r>
            <w:r w:rsidRPr="00692565">
              <w:rPr>
                <w:rFonts w:ascii="Arial" w:eastAsia="Calibri" w:hAnsi="Arial" w:cs="Arial"/>
                <w:b/>
                <w:spacing w:val="-1"/>
                <w:szCs w:val="24"/>
              </w:rPr>
              <w:t>Rate</w:t>
            </w:r>
          </w:p>
          <w:p w14:paraId="4F075AC1" w14:textId="77777777" w:rsidR="00AB49AF" w:rsidRPr="00692565" w:rsidRDefault="00AB49AF" w:rsidP="00692565">
            <w:pPr>
              <w:widowControl w:val="0"/>
              <w:spacing w:before="20" w:after="20"/>
              <w:ind w:left="3"/>
              <w:rPr>
                <w:rFonts w:ascii="Arial" w:eastAsia="Calibri" w:hAnsi="Arial" w:cs="Arial"/>
                <w:szCs w:val="24"/>
              </w:rPr>
            </w:pPr>
            <w:r w:rsidRPr="00692565">
              <w:rPr>
                <w:rFonts w:ascii="Arial" w:eastAsia="Calibri" w:hAnsi="Arial" w:cs="Arial"/>
                <w:b/>
                <w:spacing w:val="-1"/>
                <w:szCs w:val="24"/>
              </w:rPr>
              <w:t>(min</w:t>
            </w:r>
            <w:r w:rsidRPr="00692565">
              <w:rPr>
                <w:rFonts w:ascii="Arial" w:eastAsia="Calibri" w:hAnsi="Arial" w:cs="Arial"/>
                <w:b/>
                <w:spacing w:val="-2"/>
                <w:szCs w:val="24"/>
              </w:rPr>
              <w:t xml:space="preserve"> </w:t>
            </w:r>
            <w:r w:rsidRPr="00692565">
              <w:rPr>
                <w:rFonts w:ascii="Arial" w:eastAsia="Calibri" w:hAnsi="Arial" w:cs="Arial"/>
                <w:b/>
                <w:spacing w:val="-1"/>
                <w:szCs w:val="24"/>
              </w:rPr>
              <w:t>per</w:t>
            </w:r>
            <w:r w:rsidRPr="00692565">
              <w:rPr>
                <w:rFonts w:ascii="Arial" w:eastAsia="Calibri" w:hAnsi="Arial" w:cs="Arial"/>
                <w:b/>
                <w:spacing w:val="-4"/>
                <w:szCs w:val="24"/>
              </w:rPr>
              <w:t xml:space="preserve"> </w:t>
            </w:r>
            <w:r w:rsidRPr="00692565">
              <w:rPr>
                <w:rFonts w:ascii="Arial" w:eastAsia="Calibri" w:hAnsi="Arial" w:cs="Arial"/>
                <w:b/>
                <w:spacing w:val="-1"/>
                <w:szCs w:val="24"/>
              </w:rPr>
              <w:t>inch)</w:t>
            </w:r>
          </w:p>
        </w:tc>
        <w:tc>
          <w:tcPr>
            <w:tcW w:w="1710" w:type="dxa"/>
            <w:tcBorders>
              <w:top w:val="single" w:sz="5" w:space="0" w:color="000000"/>
              <w:left w:val="single" w:sz="5" w:space="0" w:color="000000"/>
              <w:bottom w:val="single" w:sz="5" w:space="0" w:color="000000"/>
              <w:right w:val="single" w:sz="5" w:space="0" w:color="000000"/>
            </w:tcBorders>
          </w:tcPr>
          <w:p w14:paraId="683180A4" w14:textId="77777777" w:rsidR="00AB49AF" w:rsidRPr="00692565" w:rsidRDefault="00AB49AF" w:rsidP="00692565">
            <w:pPr>
              <w:widowControl w:val="0"/>
              <w:spacing w:before="20" w:after="20"/>
              <w:ind w:left="313" w:right="106" w:hanging="209"/>
              <w:rPr>
                <w:rFonts w:ascii="Arial" w:eastAsia="Calibri" w:hAnsi="Arial" w:cs="Arial"/>
                <w:szCs w:val="24"/>
              </w:rPr>
            </w:pPr>
            <w:r w:rsidRPr="00692565">
              <w:rPr>
                <w:rFonts w:ascii="Arial" w:eastAsia="Calibri" w:hAnsi="Arial" w:cs="Arial"/>
                <w:b/>
                <w:spacing w:val="-1"/>
                <w:szCs w:val="24"/>
              </w:rPr>
              <w:t xml:space="preserve">Los Angeles </w:t>
            </w:r>
            <w:r w:rsidRPr="00692565">
              <w:rPr>
                <w:rFonts w:ascii="Arial" w:eastAsia="Calibri" w:hAnsi="Arial" w:cs="Arial"/>
                <w:b/>
                <w:szCs w:val="24"/>
              </w:rPr>
              <w:t>County LAMP and Plumbing Code</w:t>
            </w:r>
          </w:p>
        </w:tc>
        <w:tc>
          <w:tcPr>
            <w:tcW w:w="1530" w:type="dxa"/>
            <w:tcBorders>
              <w:top w:val="single" w:sz="5" w:space="0" w:color="000000"/>
              <w:left w:val="single" w:sz="5" w:space="0" w:color="000000"/>
              <w:bottom w:val="single" w:sz="5" w:space="0" w:color="000000"/>
              <w:right w:val="single" w:sz="5" w:space="0" w:color="000000"/>
            </w:tcBorders>
          </w:tcPr>
          <w:p w14:paraId="4E210E4F"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b/>
                <w:spacing w:val="-1"/>
                <w:szCs w:val="24"/>
              </w:rPr>
              <w:t>South Lahontan</w:t>
            </w:r>
            <w:r w:rsidRPr="00692565">
              <w:rPr>
                <w:rFonts w:ascii="Arial" w:eastAsia="Calibri" w:hAnsi="Arial" w:cs="Arial"/>
                <w:b/>
                <w:spacing w:val="-4"/>
                <w:szCs w:val="24"/>
              </w:rPr>
              <w:t xml:space="preserve"> </w:t>
            </w:r>
            <w:r w:rsidRPr="00692565">
              <w:rPr>
                <w:rFonts w:ascii="Arial" w:eastAsia="Calibri" w:hAnsi="Arial" w:cs="Arial"/>
                <w:b/>
                <w:spacing w:val="-1"/>
                <w:szCs w:val="24"/>
              </w:rPr>
              <w:t>RWQCB Guidelines</w:t>
            </w:r>
          </w:p>
        </w:tc>
        <w:tc>
          <w:tcPr>
            <w:tcW w:w="1710" w:type="dxa"/>
            <w:tcBorders>
              <w:top w:val="single" w:sz="5" w:space="0" w:color="000000"/>
              <w:left w:val="single" w:sz="5" w:space="0" w:color="000000"/>
              <w:bottom w:val="single" w:sz="5" w:space="0" w:color="000000"/>
              <w:right w:val="single" w:sz="5" w:space="0" w:color="000000"/>
            </w:tcBorders>
          </w:tcPr>
          <w:p w14:paraId="652EDAC4"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b/>
                <w:spacing w:val="-1"/>
                <w:szCs w:val="24"/>
              </w:rPr>
              <w:t>Los Angeles RWQCB Guidelines</w:t>
            </w:r>
          </w:p>
        </w:tc>
        <w:tc>
          <w:tcPr>
            <w:tcW w:w="2070" w:type="dxa"/>
            <w:tcBorders>
              <w:top w:val="single" w:sz="5" w:space="0" w:color="000000"/>
              <w:left w:val="single" w:sz="5" w:space="0" w:color="000000"/>
              <w:bottom w:val="single" w:sz="5" w:space="0" w:color="000000"/>
              <w:right w:val="single" w:sz="5" w:space="0" w:color="000000"/>
            </w:tcBorders>
          </w:tcPr>
          <w:p w14:paraId="518B8AE3" w14:textId="77777777" w:rsidR="00AB49AF" w:rsidRPr="00692565" w:rsidRDefault="00AB49AF" w:rsidP="00692565">
            <w:pPr>
              <w:widowControl w:val="0"/>
              <w:spacing w:before="20" w:after="20"/>
              <w:ind w:left="162" w:right="149" w:hanging="10"/>
              <w:rPr>
                <w:rFonts w:ascii="Arial" w:eastAsia="Calibri" w:hAnsi="Arial" w:cs="Arial"/>
                <w:szCs w:val="24"/>
              </w:rPr>
            </w:pPr>
            <w:r w:rsidRPr="00692565">
              <w:rPr>
                <w:rFonts w:ascii="Arial" w:eastAsia="Calibri" w:hAnsi="Arial" w:cs="Arial"/>
                <w:b/>
                <w:spacing w:val="-1"/>
                <w:szCs w:val="24"/>
              </w:rPr>
              <w:t>SWRCB</w:t>
            </w:r>
            <w:r w:rsidRPr="00692565">
              <w:rPr>
                <w:rFonts w:ascii="Arial" w:eastAsia="Calibri" w:hAnsi="Arial" w:cs="Arial"/>
                <w:b/>
                <w:spacing w:val="-4"/>
                <w:szCs w:val="24"/>
              </w:rPr>
              <w:t xml:space="preserve"> </w:t>
            </w:r>
            <w:r w:rsidRPr="00692565">
              <w:rPr>
                <w:rFonts w:ascii="Arial" w:eastAsia="Calibri" w:hAnsi="Arial" w:cs="Arial"/>
                <w:b/>
                <w:szCs w:val="24"/>
              </w:rPr>
              <w:t>OWTS</w:t>
            </w:r>
            <w:r w:rsidRPr="00692565">
              <w:rPr>
                <w:rFonts w:ascii="Arial" w:eastAsia="Calibri" w:hAnsi="Arial" w:cs="Arial"/>
                <w:b/>
                <w:spacing w:val="-7"/>
                <w:szCs w:val="24"/>
              </w:rPr>
              <w:t xml:space="preserve"> </w:t>
            </w:r>
            <w:r w:rsidRPr="00692565">
              <w:rPr>
                <w:rFonts w:ascii="Arial" w:eastAsia="Calibri" w:hAnsi="Arial" w:cs="Arial"/>
                <w:b/>
                <w:spacing w:val="-1"/>
                <w:szCs w:val="24"/>
              </w:rPr>
              <w:t>Policy</w:t>
            </w:r>
            <w:r w:rsidRPr="00692565">
              <w:rPr>
                <w:rFonts w:ascii="Arial" w:eastAsia="Calibri" w:hAnsi="Arial" w:cs="Arial"/>
                <w:b/>
                <w:spacing w:val="28"/>
                <w:w w:val="99"/>
                <w:szCs w:val="24"/>
              </w:rPr>
              <w:t xml:space="preserve"> </w:t>
            </w:r>
            <w:r w:rsidRPr="00692565">
              <w:rPr>
                <w:rFonts w:ascii="Arial" w:eastAsia="Calibri" w:hAnsi="Arial" w:cs="Arial"/>
                <w:b/>
                <w:szCs w:val="24"/>
              </w:rPr>
              <w:t>Tier</w:t>
            </w:r>
            <w:r w:rsidRPr="00692565">
              <w:rPr>
                <w:rFonts w:ascii="Arial" w:eastAsia="Calibri" w:hAnsi="Arial" w:cs="Arial"/>
                <w:b/>
                <w:spacing w:val="-4"/>
                <w:szCs w:val="24"/>
              </w:rPr>
              <w:t xml:space="preserve"> </w:t>
            </w:r>
            <w:r w:rsidRPr="00692565">
              <w:rPr>
                <w:rFonts w:ascii="Arial" w:eastAsia="Calibri" w:hAnsi="Arial" w:cs="Arial"/>
                <w:b/>
                <w:szCs w:val="24"/>
              </w:rPr>
              <w:t>1</w:t>
            </w:r>
            <w:r w:rsidRPr="00692565">
              <w:rPr>
                <w:rFonts w:ascii="Arial" w:eastAsia="Calibri" w:hAnsi="Arial" w:cs="Arial"/>
                <w:b/>
                <w:spacing w:val="-2"/>
                <w:szCs w:val="24"/>
              </w:rPr>
              <w:t xml:space="preserve"> </w:t>
            </w:r>
            <w:r w:rsidRPr="00692565">
              <w:rPr>
                <w:rFonts w:ascii="Arial" w:eastAsia="Calibri" w:hAnsi="Arial" w:cs="Arial"/>
                <w:b/>
                <w:spacing w:val="-1"/>
                <w:szCs w:val="24"/>
              </w:rPr>
              <w:t>Requirements</w:t>
            </w:r>
          </w:p>
        </w:tc>
      </w:tr>
      <w:tr w:rsidR="00AB49AF" w:rsidRPr="00692565" w14:paraId="6E843B99" w14:textId="77777777" w:rsidTr="0059605A">
        <w:trPr>
          <w:trHeight w:hRule="exact" w:val="354"/>
          <w:jc w:val="center"/>
        </w:trPr>
        <w:tc>
          <w:tcPr>
            <w:tcW w:w="1532" w:type="dxa"/>
            <w:tcBorders>
              <w:top w:val="single" w:sz="5" w:space="0" w:color="000000"/>
              <w:left w:val="single" w:sz="5" w:space="0" w:color="000000"/>
              <w:bottom w:val="single" w:sz="5" w:space="0" w:color="000000"/>
              <w:right w:val="single" w:sz="5" w:space="0" w:color="000000"/>
            </w:tcBorders>
          </w:tcPr>
          <w:p w14:paraId="716D830A" w14:textId="77777777" w:rsidR="00AB49AF" w:rsidRPr="00692565" w:rsidRDefault="00AB49AF" w:rsidP="00692565">
            <w:pPr>
              <w:widowControl w:val="0"/>
              <w:spacing w:before="20" w:after="20"/>
              <w:ind w:left="1"/>
              <w:rPr>
                <w:rFonts w:ascii="Arial" w:eastAsia="Calibri" w:hAnsi="Arial" w:cs="Arial"/>
                <w:szCs w:val="24"/>
              </w:rPr>
            </w:pPr>
            <w:r w:rsidRPr="00692565">
              <w:rPr>
                <w:rFonts w:ascii="Arial" w:eastAsia="Calibri" w:hAnsi="Arial" w:cs="Arial"/>
                <w:szCs w:val="24"/>
              </w:rPr>
              <w:t>&lt;5</w:t>
            </w:r>
          </w:p>
        </w:tc>
        <w:tc>
          <w:tcPr>
            <w:tcW w:w="1710" w:type="dxa"/>
            <w:tcBorders>
              <w:top w:val="single" w:sz="5" w:space="0" w:color="000000"/>
              <w:left w:val="single" w:sz="5" w:space="0" w:color="000000"/>
              <w:bottom w:val="single" w:sz="5" w:space="0" w:color="000000"/>
              <w:right w:val="single" w:sz="5" w:space="0" w:color="000000"/>
            </w:tcBorders>
          </w:tcPr>
          <w:p w14:paraId="11491125" w14:textId="4BFB4A1B" w:rsidR="00AB49AF" w:rsidRPr="00692565" w:rsidRDefault="000873BF" w:rsidP="00692565">
            <w:pPr>
              <w:widowControl w:val="0"/>
              <w:spacing w:before="20" w:after="20"/>
              <w:rPr>
                <w:rFonts w:ascii="Arial" w:eastAsia="Calibri" w:hAnsi="Arial" w:cs="Arial"/>
                <w:szCs w:val="24"/>
              </w:rPr>
            </w:pPr>
            <w:r>
              <w:rPr>
                <w:rFonts w:ascii="Arial" w:eastAsia="Calibri" w:hAnsi="Arial" w:cs="Arial"/>
                <w:szCs w:val="24"/>
              </w:rPr>
              <w:t>20</w:t>
            </w:r>
          </w:p>
          <w:p w14:paraId="3B236B51" w14:textId="77777777" w:rsidR="00AB49AF" w:rsidRPr="00692565" w:rsidRDefault="00AB49AF" w:rsidP="00692565">
            <w:pPr>
              <w:widowControl w:val="0"/>
              <w:spacing w:before="20" w:after="20"/>
              <w:rPr>
                <w:rFonts w:ascii="Arial" w:eastAsia="Calibri" w:hAnsi="Arial" w:cs="Arial"/>
                <w:szCs w:val="24"/>
              </w:rPr>
            </w:pPr>
          </w:p>
        </w:tc>
        <w:tc>
          <w:tcPr>
            <w:tcW w:w="1530" w:type="dxa"/>
            <w:tcBorders>
              <w:top w:val="single" w:sz="5" w:space="0" w:color="000000"/>
              <w:left w:val="single" w:sz="5" w:space="0" w:color="000000"/>
              <w:bottom w:val="single" w:sz="5" w:space="0" w:color="000000"/>
              <w:right w:val="single" w:sz="5" w:space="0" w:color="000000"/>
            </w:tcBorders>
          </w:tcPr>
          <w:p w14:paraId="58D8E914" w14:textId="77777777" w:rsidR="00AB49AF" w:rsidRPr="00692565" w:rsidRDefault="00AB49AF" w:rsidP="00692565">
            <w:pPr>
              <w:widowControl w:val="0"/>
              <w:spacing w:before="20" w:after="20"/>
              <w:ind w:left="2"/>
              <w:rPr>
                <w:rFonts w:ascii="Arial" w:eastAsia="Calibri" w:hAnsi="Arial" w:cs="Arial"/>
                <w:szCs w:val="24"/>
              </w:rPr>
            </w:pPr>
            <w:r w:rsidRPr="00692565">
              <w:rPr>
                <w:rFonts w:ascii="Arial" w:eastAsia="Calibri" w:hAnsi="Arial" w:cs="Arial"/>
                <w:szCs w:val="24"/>
              </w:rPr>
              <w:t>20</w:t>
            </w:r>
          </w:p>
        </w:tc>
        <w:tc>
          <w:tcPr>
            <w:tcW w:w="1710" w:type="dxa"/>
            <w:tcBorders>
              <w:top w:val="single" w:sz="5" w:space="0" w:color="000000"/>
              <w:left w:val="single" w:sz="5" w:space="0" w:color="000000"/>
              <w:bottom w:val="single" w:sz="5" w:space="0" w:color="000000"/>
              <w:right w:val="single" w:sz="5" w:space="0" w:color="000000"/>
            </w:tcBorders>
          </w:tcPr>
          <w:p w14:paraId="14727843" w14:textId="77777777" w:rsidR="00AB49AF" w:rsidRPr="00692565" w:rsidRDefault="00AB49AF" w:rsidP="00692565">
            <w:pPr>
              <w:widowControl w:val="0"/>
              <w:spacing w:before="20" w:after="20"/>
              <w:ind w:left="2"/>
              <w:rPr>
                <w:rFonts w:ascii="Arial" w:eastAsia="Calibri" w:hAnsi="Arial" w:cs="Arial"/>
                <w:szCs w:val="24"/>
              </w:rPr>
            </w:pPr>
            <w:r w:rsidRPr="00692565">
              <w:rPr>
                <w:rFonts w:ascii="Arial" w:eastAsia="Calibri" w:hAnsi="Arial" w:cs="Arial"/>
                <w:szCs w:val="24"/>
              </w:rPr>
              <w:t>20</w:t>
            </w:r>
          </w:p>
        </w:tc>
        <w:tc>
          <w:tcPr>
            <w:tcW w:w="2070" w:type="dxa"/>
            <w:tcBorders>
              <w:top w:val="single" w:sz="5" w:space="0" w:color="000000"/>
              <w:left w:val="single" w:sz="5" w:space="0" w:color="000000"/>
              <w:bottom w:val="single" w:sz="5" w:space="0" w:color="000000"/>
              <w:right w:val="single" w:sz="5" w:space="0" w:color="000000"/>
            </w:tcBorders>
          </w:tcPr>
          <w:p w14:paraId="067C6D92" w14:textId="77777777" w:rsidR="00AB49AF" w:rsidRPr="00692565" w:rsidRDefault="00AB49AF" w:rsidP="00692565">
            <w:pPr>
              <w:widowControl w:val="0"/>
              <w:spacing w:before="20" w:after="20"/>
              <w:ind w:left="2"/>
              <w:rPr>
                <w:rFonts w:ascii="Arial" w:eastAsia="Calibri" w:hAnsi="Arial" w:cs="Arial"/>
                <w:szCs w:val="24"/>
              </w:rPr>
            </w:pPr>
            <w:r w:rsidRPr="00692565">
              <w:rPr>
                <w:rFonts w:ascii="Arial" w:eastAsia="Calibri" w:hAnsi="Arial" w:cs="Arial"/>
                <w:szCs w:val="24"/>
              </w:rPr>
              <w:t>20</w:t>
            </w:r>
          </w:p>
        </w:tc>
      </w:tr>
      <w:tr w:rsidR="00AB49AF" w:rsidRPr="00692565" w14:paraId="21C985EA" w14:textId="77777777" w:rsidTr="0059605A">
        <w:trPr>
          <w:trHeight w:hRule="exact" w:val="354"/>
          <w:jc w:val="center"/>
        </w:trPr>
        <w:tc>
          <w:tcPr>
            <w:tcW w:w="1532" w:type="dxa"/>
            <w:tcBorders>
              <w:top w:val="single" w:sz="5" w:space="0" w:color="000000"/>
              <w:left w:val="single" w:sz="5" w:space="0" w:color="000000"/>
              <w:bottom w:val="single" w:sz="5" w:space="0" w:color="000000"/>
              <w:right w:val="single" w:sz="5" w:space="0" w:color="000000"/>
            </w:tcBorders>
          </w:tcPr>
          <w:p w14:paraId="61EF5A4F"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5-60</w:t>
            </w:r>
          </w:p>
        </w:tc>
        <w:tc>
          <w:tcPr>
            <w:tcW w:w="1710" w:type="dxa"/>
            <w:tcBorders>
              <w:top w:val="single" w:sz="5" w:space="0" w:color="000000"/>
              <w:left w:val="single" w:sz="5" w:space="0" w:color="000000"/>
              <w:bottom w:val="single" w:sz="5" w:space="0" w:color="000000"/>
              <w:right w:val="single" w:sz="5" w:space="0" w:color="000000"/>
            </w:tcBorders>
          </w:tcPr>
          <w:p w14:paraId="3668811C" w14:textId="77777777" w:rsidR="00AB49AF" w:rsidRPr="00692565" w:rsidRDefault="00AB49AF" w:rsidP="00692565">
            <w:pPr>
              <w:widowControl w:val="0"/>
              <w:spacing w:before="20" w:after="20"/>
              <w:ind w:right="3"/>
              <w:rPr>
                <w:rFonts w:ascii="Arial" w:eastAsia="Calibri" w:hAnsi="Arial" w:cs="Arial"/>
                <w:szCs w:val="24"/>
              </w:rPr>
            </w:pPr>
            <w:r w:rsidRPr="00692565">
              <w:rPr>
                <w:rFonts w:ascii="Arial" w:eastAsia="Calibri" w:hAnsi="Arial" w:cs="Arial"/>
                <w:szCs w:val="24"/>
              </w:rPr>
              <w:t>5</w:t>
            </w:r>
          </w:p>
        </w:tc>
        <w:tc>
          <w:tcPr>
            <w:tcW w:w="1530" w:type="dxa"/>
            <w:tcBorders>
              <w:top w:val="single" w:sz="5" w:space="0" w:color="000000"/>
              <w:left w:val="single" w:sz="5" w:space="0" w:color="000000"/>
              <w:bottom w:val="single" w:sz="5" w:space="0" w:color="000000"/>
              <w:right w:val="single" w:sz="5" w:space="0" w:color="000000"/>
            </w:tcBorders>
          </w:tcPr>
          <w:p w14:paraId="622DE50A"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w:t>
            </w:r>
          </w:p>
        </w:tc>
        <w:tc>
          <w:tcPr>
            <w:tcW w:w="1710" w:type="dxa"/>
            <w:tcBorders>
              <w:top w:val="single" w:sz="5" w:space="0" w:color="000000"/>
              <w:left w:val="single" w:sz="5" w:space="0" w:color="000000"/>
              <w:bottom w:val="single" w:sz="5" w:space="0" w:color="000000"/>
              <w:right w:val="single" w:sz="5" w:space="0" w:color="000000"/>
            </w:tcBorders>
          </w:tcPr>
          <w:p w14:paraId="15B8909E"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w:t>
            </w:r>
          </w:p>
        </w:tc>
        <w:tc>
          <w:tcPr>
            <w:tcW w:w="2070" w:type="dxa"/>
            <w:tcBorders>
              <w:top w:val="single" w:sz="5" w:space="0" w:color="000000"/>
              <w:left w:val="single" w:sz="5" w:space="0" w:color="000000"/>
              <w:bottom w:val="single" w:sz="5" w:space="0" w:color="000000"/>
              <w:right w:val="single" w:sz="5" w:space="0" w:color="000000"/>
            </w:tcBorders>
          </w:tcPr>
          <w:p w14:paraId="6490CB06"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w:t>
            </w:r>
          </w:p>
        </w:tc>
      </w:tr>
      <w:tr w:rsidR="00AB49AF" w:rsidRPr="00692565" w14:paraId="64C28DF1" w14:textId="77777777" w:rsidTr="0059605A">
        <w:trPr>
          <w:trHeight w:hRule="exact" w:val="354"/>
          <w:jc w:val="center"/>
        </w:trPr>
        <w:tc>
          <w:tcPr>
            <w:tcW w:w="1532" w:type="dxa"/>
            <w:tcBorders>
              <w:top w:val="single" w:sz="5" w:space="0" w:color="000000"/>
              <w:left w:val="single" w:sz="5" w:space="0" w:color="000000"/>
              <w:bottom w:val="single" w:sz="5" w:space="0" w:color="000000"/>
              <w:right w:val="single" w:sz="5" w:space="0" w:color="000000"/>
            </w:tcBorders>
          </w:tcPr>
          <w:p w14:paraId="4B232897"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&gt;60</w:t>
            </w:r>
          </w:p>
        </w:tc>
        <w:tc>
          <w:tcPr>
            <w:tcW w:w="1710" w:type="dxa"/>
            <w:tcBorders>
              <w:top w:val="single" w:sz="5" w:space="0" w:color="000000"/>
              <w:left w:val="single" w:sz="5" w:space="0" w:color="000000"/>
              <w:bottom w:val="single" w:sz="5" w:space="0" w:color="000000"/>
              <w:right w:val="single" w:sz="5" w:space="0" w:color="000000"/>
            </w:tcBorders>
          </w:tcPr>
          <w:p w14:paraId="1ED906BE" w14:textId="77777777" w:rsidR="00AB49AF" w:rsidRPr="00692565" w:rsidDel="00350EF3" w:rsidRDefault="00AB49AF" w:rsidP="00692565">
            <w:pPr>
              <w:widowControl w:val="0"/>
              <w:spacing w:before="20" w:after="20"/>
              <w:ind w:right="3"/>
              <w:rPr>
                <w:rFonts w:ascii="Arial" w:eastAsia="Calibri" w:hAnsi="Arial" w:cs="Arial"/>
                <w:szCs w:val="24"/>
              </w:rPr>
            </w:pPr>
            <w:r w:rsidRPr="00692565">
              <w:rPr>
                <w:rFonts w:ascii="Arial" w:eastAsia="Calibri" w:hAnsi="Arial" w:cs="Arial"/>
                <w:szCs w:val="24"/>
              </w:rPr>
              <w:t>Not Allowed</w:t>
            </w:r>
          </w:p>
        </w:tc>
        <w:tc>
          <w:tcPr>
            <w:tcW w:w="1530" w:type="dxa"/>
            <w:tcBorders>
              <w:top w:val="single" w:sz="5" w:space="0" w:color="000000"/>
              <w:left w:val="single" w:sz="5" w:space="0" w:color="000000"/>
              <w:bottom w:val="single" w:sz="5" w:space="0" w:color="000000"/>
              <w:right w:val="single" w:sz="5" w:space="0" w:color="000000"/>
            </w:tcBorders>
          </w:tcPr>
          <w:p w14:paraId="06E4715B"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w:t>
            </w:r>
          </w:p>
        </w:tc>
        <w:tc>
          <w:tcPr>
            <w:tcW w:w="1710" w:type="dxa"/>
            <w:tcBorders>
              <w:top w:val="single" w:sz="5" w:space="0" w:color="000000"/>
              <w:left w:val="single" w:sz="5" w:space="0" w:color="000000"/>
              <w:bottom w:val="single" w:sz="5" w:space="0" w:color="000000"/>
              <w:right w:val="single" w:sz="5" w:space="0" w:color="000000"/>
            </w:tcBorders>
          </w:tcPr>
          <w:p w14:paraId="04DD6ABB"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w:t>
            </w:r>
          </w:p>
        </w:tc>
        <w:tc>
          <w:tcPr>
            <w:tcW w:w="2070" w:type="dxa"/>
            <w:tcBorders>
              <w:top w:val="single" w:sz="5" w:space="0" w:color="000000"/>
              <w:left w:val="single" w:sz="5" w:space="0" w:color="000000"/>
              <w:bottom w:val="single" w:sz="5" w:space="0" w:color="000000"/>
              <w:right w:val="single" w:sz="5" w:space="0" w:color="000000"/>
            </w:tcBorders>
          </w:tcPr>
          <w:p w14:paraId="3D544407"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w:t>
            </w:r>
          </w:p>
        </w:tc>
      </w:tr>
      <w:tr w:rsidR="00AB49AF" w:rsidRPr="00692565" w14:paraId="1DB9222E" w14:textId="77777777" w:rsidTr="0059605A">
        <w:trPr>
          <w:trHeight w:hRule="exact" w:val="354"/>
          <w:jc w:val="center"/>
        </w:trPr>
        <w:tc>
          <w:tcPr>
            <w:tcW w:w="1532" w:type="dxa"/>
            <w:tcBorders>
              <w:top w:val="single" w:sz="5" w:space="0" w:color="000000"/>
              <w:left w:val="single" w:sz="5" w:space="0" w:color="000000"/>
              <w:bottom w:val="single" w:sz="5" w:space="0" w:color="000000"/>
              <w:right w:val="single" w:sz="5" w:space="0" w:color="000000"/>
            </w:tcBorders>
          </w:tcPr>
          <w:p w14:paraId="16CC48BF"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6-30</w:t>
            </w:r>
          </w:p>
        </w:tc>
        <w:tc>
          <w:tcPr>
            <w:tcW w:w="1710" w:type="dxa"/>
            <w:tcBorders>
              <w:top w:val="single" w:sz="5" w:space="0" w:color="000000"/>
              <w:left w:val="single" w:sz="5" w:space="0" w:color="000000"/>
              <w:bottom w:val="single" w:sz="5" w:space="0" w:color="000000"/>
              <w:right w:val="single" w:sz="5" w:space="0" w:color="000000"/>
            </w:tcBorders>
          </w:tcPr>
          <w:p w14:paraId="360F73F8" w14:textId="77777777" w:rsidR="00AB49AF" w:rsidRPr="00692565" w:rsidRDefault="00AB49AF" w:rsidP="00692565">
            <w:pPr>
              <w:widowControl w:val="0"/>
              <w:spacing w:before="20" w:after="20"/>
              <w:ind w:right="3"/>
              <w:rPr>
                <w:rFonts w:ascii="Arial" w:eastAsia="Calibri" w:hAnsi="Arial" w:cs="Arial"/>
                <w:szCs w:val="24"/>
              </w:rPr>
            </w:pPr>
            <w:r w:rsidRPr="00692565">
              <w:rPr>
                <w:rFonts w:ascii="Arial" w:eastAsia="Calibri" w:hAnsi="Arial" w:cs="Arial"/>
                <w:szCs w:val="24"/>
              </w:rPr>
              <w:t>-</w:t>
            </w:r>
          </w:p>
        </w:tc>
        <w:tc>
          <w:tcPr>
            <w:tcW w:w="1530" w:type="dxa"/>
            <w:tcBorders>
              <w:top w:val="single" w:sz="5" w:space="0" w:color="000000"/>
              <w:left w:val="single" w:sz="5" w:space="0" w:color="000000"/>
              <w:bottom w:val="single" w:sz="5" w:space="0" w:color="000000"/>
              <w:right w:val="single" w:sz="5" w:space="0" w:color="000000"/>
            </w:tcBorders>
          </w:tcPr>
          <w:p w14:paraId="09E0CDDC"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8</w:t>
            </w:r>
          </w:p>
        </w:tc>
        <w:tc>
          <w:tcPr>
            <w:tcW w:w="1710" w:type="dxa"/>
            <w:tcBorders>
              <w:top w:val="single" w:sz="5" w:space="0" w:color="000000"/>
              <w:left w:val="single" w:sz="5" w:space="0" w:color="000000"/>
              <w:bottom w:val="single" w:sz="5" w:space="0" w:color="000000"/>
              <w:right w:val="single" w:sz="5" w:space="0" w:color="000000"/>
            </w:tcBorders>
          </w:tcPr>
          <w:p w14:paraId="10461F75"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8</w:t>
            </w:r>
          </w:p>
        </w:tc>
        <w:tc>
          <w:tcPr>
            <w:tcW w:w="2070" w:type="dxa"/>
            <w:tcBorders>
              <w:top w:val="single" w:sz="5" w:space="0" w:color="000000"/>
              <w:left w:val="single" w:sz="5" w:space="0" w:color="000000"/>
              <w:bottom w:val="single" w:sz="5" w:space="0" w:color="000000"/>
              <w:right w:val="single" w:sz="5" w:space="0" w:color="000000"/>
            </w:tcBorders>
          </w:tcPr>
          <w:p w14:paraId="6D317742"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8</w:t>
            </w:r>
          </w:p>
        </w:tc>
      </w:tr>
      <w:tr w:rsidR="00AB49AF" w:rsidRPr="00692565" w14:paraId="5AC6BCD2" w14:textId="77777777" w:rsidTr="0059605A">
        <w:trPr>
          <w:trHeight w:hRule="exact" w:val="354"/>
          <w:jc w:val="center"/>
        </w:trPr>
        <w:tc>
          <w:tcPr>
            <w:tcW w:w="1532" w:type="dxa"/>
            <w:tcBorders>
              <w:top w:val="single" w:sz="5" w:space="0" w:color="000000"/>
              <w:left w:val="single" w:sz="5" w:space="0" w:color="000000"/>
              <w:bottom w:val="single" w:sz="5" w:space="0" w:color="000000"/>
              <w:right w:val="single" w:sz="5" w:space="0" w:color="000000"/>
            </w:tcBorders>
          </w:tcPr>
          <w:p w14:paraId="6260F448" w14:textId="77777777" w:rsidR="00AB49AF" w:rsidRPr="00692565" w:rsidRDefault="00AB49AF" w:rsidP="00692565">
            <w:pPr>
              <w:widowControl w:val="0"/>
              <w:spacing w:before="20" w:after="20"/>
              <w:ind w:left="359"/>
              <w:rPr>
                <w:rFonts w:ascii="Arial" w:eastAsia="Calibri" w:hAnsi="Arial" w:cs="Arial"/>
                <w:szCs w:val="24"/>
              </w:rPr>
            </w:pPr>
            <w:r w:rsidRPr="00692565">
              <w:rPr>
                <w:rFonts w:ascii="Arial" w:eastAsia="Calibri" w:hAnsi="Arial" w:cs="Arial"/>
                <w:spacing w:val="-1"/>
                <w:szCs w:val="24"/>
              </w:rPr>
              <w:t>31-120</w:t>
            </w:r>
          </w:p>
        </w:tc>
        <w:tc>
          <w:tcPr>
            <w:tcW w:w="1710" w:type="dxa"/>
            <w:tcBorders>
              <w:top w:val="single" w:sz="5" w:space="0" w:color="000000"/>
              <w:left w:val="single" w:sz="5" w:space="0" w:color="000000"/>
              <w:bottom w:val="single" w:sz="5" w:space="0" w:color="000000"/>
              <w:right w:val="single" w:sz="5" w:space="0" w:color="000000"/>
            </w:tcBorders>
          </w:tcPr>
          <w:p w14:paraId="3C88697D" w14:textId="77777777" w:rsidR="00AB49AF" w:rsidRPr="00692565" w:rsidRDefault="00AB49AF" w:rsidP="00692565">
            <w:pPr>
              <w:widowControl w:val="0"/>
              <w:spacing w:before="20" w:after="20"/>
              <w:ind w:right="3"/>
              <w:rPr>
                <w:rFonts w:ascii="Arial" w:eastAsia="Calibri" w:hAnsi="Arial" w:cs="Arial"/>
                <w:szCs w:val="24"/>
              </w:rPr>
            </w:pPr>
            <w:r w:rsidRPr="00692565">
              <w:rPr>
                <w:rFonts w:ascii="Arial" w:eastAsia="Calibri" w:hAnsi="Arial" w:cs="Arial"/>
                <w:szCs w:val="24"/>
              </w:rPr>
              <w:t>-</w:t>
            </w:r>
          </w:p>
        </w:tc>
        <w:tc>
          <w:tcPr>
            <w:tcW w:w="1530" w:type="dxa"/>
            <w:tcBorders>
              <w:top w:val="single" w:sz="5" w:space="0" w:color="000000"/>
              <w:left w:val="single" w:sz="5" w:space="0" w:color="000000"/>
              <w:bottom w:val="single" w:sz="5" w:space="0" w:color="000000"/>
              <w:right w:val="single" w:sz="5" w:space="0" w:color="000000"/>
            </w:tcBorders>
          </w:tcPr>
          <w:p w14:paraId="5843B980"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5</w:t>
            </w:r>
          </w:p>
        </w:tc>
        <w:tc>
          <w:tcPr>
            <w:tcW w:w="1710" w:type="dxa"/>
            <w:tcBorders>
              <w:top w:val="single" w:sz="5" w:space="0" w:color="000000"/>
              <w:left w:val="single" w:sz="5" w:space="0" w:color="000000"/>
              <w:bottom w:val="single" w:sz="5" w:space="0" w:color="000000"/>
              <w:right w:val="single" w:sz="5" w:space="0" w:color="000000"/>
            </w:tcBorders>
          </w:tcPr>
          <w:p w14:paraId="39303C37"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5</w:t>
            </w:r>
          </w:p>
        </w:tc>
        <w:tc>
          <w:tcPr>
            <w:tcW w:w="2070" w:type="dxa"/>
            <w:tcBorders>
              <w:top w:val="single" w:sz="5" w:space="0" w:color="000000"/>
              <w:left w:val="single" w:sz="5" w:space="0" w:color="000000"/>
              <w:bottom w:val="single" w:sz="5" w:space="0" w:color="000000"/>
              <w:right w:val="single" w:sz="5" w:space="0" w:color="000000"/>
            </w:tcBorders>
          </w:tcPr>
          <w:p w14:paraId="0A82E639" w14:textId="77777777" w:rsidR="00AB49AF" w:rsidRPr="00692565" w:rsidRDefault="00AB49AF" w:rsidP="00692565">
            <w:pPr>
              <w:widowControl w:val="0"/>
              <w:spacing w:before="20" w:after="20"/>
              <w:rPr>
                <w:rFonts w:ascii="Arial" w:eastAsia="Calibri" w:hAnsi="Arial" w:cs="Arial"/>
                <w:szCs w:val="24"/>
              </w:rPr>
            </w:pPr>
            <w:r w:rsidRPr="00692565">
              <w:rPr>
                <w:rFonts w:ascii="Arial" w:eastAsia="Calibri" w:hAnsi="Arial" w:cs="Arial"/>
                <w:szCs w:val="24"/>
              </w:rPr>
              <w:t>5</w:t>
            </w:r>
          </w:p>
        </w:tc>
      </w:tr>
    </w:tbl>
    <w:p w14:paraId="1546B343" w14:textId="77777777" w:rsidR="00AB49AF" w:rsidRPr="00692565" w:rsidRDefault="00AB49AF" w:rsidP="00692565">
      <w:pPr>
        <w:widowControl w:val="0"/>
        <w:tabs>
          <w:tab w:val="left" w:pos="3600"/>
        </w:tabs>
        <w:spacing w:before="51"/>
        <w:ind w:left="720" w:right="432" w:hanging="274"/>
        <w:rPr>
          <w:rFonts w:ascii="Arial" w:eastAsia="Calibri" w:hAnsi="Arial" w:cs="Arial"/>
          <w:i/>
          <w:spacing w:val="-4"/>
          <w:szCs w:val="24"/>
        </w:rPr>
      </w:pPr>
    </w:p>
    <w:p w14:paraId="5457C530" w14:textId="09FAA656" w:rsidR="00AB49AF" w:rsidRPr="00692565" w:rsidRDefault="00AB49AF" w:rsidP="00C220C8">
      <w:pPr>
        <w:widowControl w:val="0"/>
        <w:tabs>
          <w:tab w:val="left" w:pos="3600"/>
        </w:tabs>
        <w:spacing w:after="240"/>
        <w:jc w:val="both"/>
        <w:rPr>
          <w:rFonts w:ascii="Arial" w:eastAsia="Calibri" w:hAnsi="Arial" w:cs="Arial"/>
          <w:spacing w:val="-4"/>
          <w:szCs w:val="24"/>
        </w:rPr>
      </w:pPr>
      <w:r w:rsidRPr="00692565">
        <w:rPr>
          <w:rFonts w:ascii="Arial" w:eastAsia="Calibri" w:hAnsi="Arial" w:cs="Arial"/>
          <w:b/>
          <w:szCs w:val="24"/>
        </w:rPr>
        <w:t>Table A-1</w:t>
      </w:r>
      <w:r w:rsidRPr="00692565">
        <w:rPr>
          <w:rFonts w:ascii="Arial" w:eastAsia="Calibri" w:hAnsi="Arial" w:cs="Arial"/>
          <w:szCs w:val="24"/>
        </w:rPr>
        <w:t xml:space="preserve"> shows the proposed depth to groundwater requirements for Los Angeles County under the Tier 2 LAMP.  Under the OWTS Policy (Section 9.4.8), the minimum separation from the bottom of the dispersal system to groundwater must be at least 5 feet for OWTS</w:t>
      </w:r>
      <w:r w:rsidR="000873BF">
        <w:rPr>
          <w:rFonts w:ascii="Arial" w:eastAsia="Calibri" w:hAnsi="Arial" w:cs="Arial"/>
          <w:szCs w:val="24"/>
        </w:rPr>
        <w:t xml:space="preserve"> with percolation rates between 5 – 60 MPI</w:t>
      </w:r>
      <w:r w:rsidRPr="00692565">
        <w:rPr>
          <w:rFonts w:ascii="Arial" w:eastAsia="Calibri" w:hAnsi="Arial" w:cs="Arial"/>
          <w:szCs w:val="24"/>
        </w:rPr>
        <w:t>,</w:t>
      </w:r>
      <w:r w:rsidR="000873BF">
        <w:rPr>
          <w:rFonts w:ascii="Arial" w:eastAsia="Calibri" w:hAnsi="Arial" w:cs="Arial"/>
          <w:szCs w:val="24"/>
        </w:rPr>
        <w:t xml:space="preserve"> 20 feet for conventional OWTS with percolation rates of 1 - &lt;5 MPI,</w:t>
      </w:r>
      <w:r w:rsidRPr="00692565">
        <w:rPr>
          <w:rFonts w:ascii="Arial" w:eastAsia="Calibri" w:hAnsi="Arial" w:cs="Arial"/>
          <w:szCs w:val="24"/>
        </w:rPr>
        <w:t xml:space="preserve"> 2 feet for NOWTS with pressurized drip dispersal systems, and 10 feet for seepage pits; the proposed depth to groundwater requirements for the Tier 2 LAMP are in compliance with the minimum separation required in the OWTS Policy, but differ from Tier 1 between 6 and 30 MPI</w:t>
      </w:r>
      <w:r w:rsidRPr="00692565">
        <w:rPr>
          <w:rFonts w:ascii="Arial" w:eastAsia="Calibri" w:hAnsi="Arial" w:cs="Arial"/>
          <w:spacing w:val="-4"/>
          <w:szCs w:val="24"/>
        </w:rPr>
        <w:t xml:space="preserve"> as shown in </w:t>
      </w:r>
      <w:r w:rsidRPr="00692565">
        <w:rPr>
          <w:rFonts w:ascii="Arial" w:eastAsia="Calibri" w:hAnsi="Arial" w:cs="Arial"/>
          <w:b/>
          <w:spacing w:val="-4"/>
          <w:szCs w:val="24"/>
        </w:rPr>
        <w:t>Table A-1</w:t>
      </w:r>
      <w:r w:rsidRPr="00692565">
        <w:rPr>
          <w:rFonts w:ascii="Arial" w:eastAsia="Calibri" w:hAnsi="Arial" w:cs="Arial"/>
          <w:spacing w:val="-4"/>
          <w:szCs w:val="24"/>
        </w:rPr>
        <w:t xml:space="preserve">.  </w:t>
      </w:r>
    </w:p>
    <w:p w14:paraId="4634B6F3" w14:textId="77777777" w:rsidR="00AB49AF" w:rsidRPr="00692565" w:rsidRDefault="00AB49AF" w:rsidP="00C220C8">
      <w:pPr>
        <w:widowControl w:val="0"/>
        <w:tabs>
          <w:tab w:val="left" w:pos="3600"/>
        </w:tabs>
        <w:spacing w:after="240"/>
        <w:jc w:val="both"/>
        <w:rPr>
          <w:rFonts w:ascii="Arial" w:eastAsia="Calibri" w:hAnsi="Arial" w:cs="Arial"/>
          <w:spacing w:val="-1"/>
          <w:szCs w:val="24"/>
        </w:rPr>
      </w:pPr>
      <w:r w:rsidRPr="00692565">
        <w:rPr>
          <w:rFonts w:ascii="Arial" w:eastAsia="Calibri" w:hAnsi="Arial" w:cs="Arial"/>
          <w:spacing w:val="-4"/>
          <w:szCs w:val="24"/>
        </w:rPr>
        <w:t xml:space="preserve">Los Angeles </w:t>
      </w:r>
      <w:r w:rsidRPr="00692565">
        <w:rPr>
          <w:rFonts w:ascii="Arial" w:eastAsia="Calibri" w:hAnsi="Arial" w:cs="Arial"/>
          <w:spacing w:val="-1"/>
          <w:szCs w:val="24"/>
        </w:rPr>
        <w:t>County</w:t>
      </w:r>
      <w:r w:rsidRPr="00692565">
        <w:rPr>
          <w:rFonts w:ascii="Arial" w:eastAsia="Calibri" w:hAnsi="Arial" w:cs="Arial"/>
          <w:spacing w:val="-3"/>
          <w:szCs w:val="24"/>
        </w:rPr>
        <w:t xml:space="preserve"> does not </w:t>
      </w:r>
      <w:r w:rsidRPr="00692565">
        <w:rPr>
          <w:rFonts w:ascii="Arial" w:eastAsia="Calibri" w:hAnsi="Arial" w:cs="Arial"/>
          <w:spacing w:val="-1"/>
          <w:szCs w:val="24"/>
        </w:rPr>
        <w:t>allow</w:t>
      </w:r>
      <w:r w:rsidRPr="00692565">
        <w:rPr>
          <w:rFonts w:ascii="Arial" w:eastAsia="Calibri" w:hAnsi="Arial" w:cs="Arial"/>
          <w:spacing w:val="-3"/>
          <w:szCs w:val="24"/>
        </w:rPr>
        <w:t xml:space="preserve"> for </w:t>
      </w:r>
      <w:r w:rsidRPr="00692565">
        <w:rPr>
          <w:rFonts w:ascii="Arial" w:eastAsia="Calibri" w:hAnsi="Arial" w:cs="Arial"/>
          <w:spacing w:val="-1"/>
          <w:szCs w:val="24"/>
        </w:rPr>
        <w:t>reduced</w:t>
      </w:r>
      <w:r w:rsidRPr="00692565">
        <w:rPr>
          <w:rFonts w:ascii="Arial" w:eastAsia="Calibri" w:hAnsi="Arial" w:cs="Arial"/>
          <w:spacing w:val="-4"/>
          <w:szCs w:val="24"/>
        </w:rPr>
        <w:t xml:space="preserve"> </w:t>
      </w:r>
      <w:r w:rsidRPr="00692565">
        <w:rPr>
          <w:rFonts w:ascii="Arial" w:eastAsia="Calibri" w:hAnsi="Arial" w:cs="Arial"/>
          <w:spacing w:val="-1"/>
          <w:szCs w:val="24"/>
        </w:rPr>
        <w:t>groundwater</w:t>
      </w:r>
      <w:r w:rsidRPr="00692565">
        <w:rPr>
          <w:rFonts w:ascii="Arial" w:eastAsia="Calibri" w:hAnsi="Arial" w:cs="Arial"/>
          <w:spacing w:val="-4"/>
          <w:szCs w:val="24"/>
        </w:rPr>
        <w:t xml:space="preserve"> </w:t>
      </w:r>
      <w:r w:rsidRPr="00692565">
        <w:rPr>
          <w:rFonts w:ascii="Arial" w:eastAsia="Calibri" w:hAnsi="Arial" w:cs="Arial"/>
          <w:spacing w:val="-1"/>
          <w:szCs w:val="24"/>
        </w:rPr>
        <w:t>separation</w:t>
      </w:r>
      <w:r w:rsidRPr="00692565">
        <w:rPr>
          <w:rFonts w:ascii="Arial" w:eastAsia="Calibri" w:hAnsi="Arial" w:cs="Arial"/>
          <w:spacing w:val="-4"/>
          <w:szCs w:val="24"/>
        </w:rPr>
        <w:t xml:space="preserve"> </w:t>
      </w:r>
      <w:r w:rsidRPr="00692565">
        <w:rPr>
          <w:rFonts w:ascii="Arial" w:eastAsia="Calibri" w:hAnsi="Arial" w:cs="Arial"/>
          <w:spacing w:val="-1"/>
          <w:szCs w:val="24"/>
        </w:rPr>
        <w:t xml:space="preserve">distances based on percolation rates, but does allow </w:t>
      </w:r>
      <w:r w:rsidRPr="00692565">
        <w:rPr>
          <w:rFonts w:ascii="Arial" w:eastAsia="Calibri" w:hAnsi="Arial" w:cs="Arial"/>
          <w:szCs w:val="24"/>
        </w:rPr>
        <w:t>for</w:t>
      </w:r>
      <w:r w:rsidRPr="00692565">
        <w:rPr>
          <w:rFonts w:ascii="Arial" w:eastAsia="Calibri" w:hAnsi="Arial" w:cs="Arial"/>
          <w:spacing w:val="-4"/>
          <w:szCs w:val="24"/>
        </w:rPr>
        <w:t xml:space="preserve"> non-conventional OWTS (NOWTS) </w:t>
      </w:r>
      <w:r w:rsidRPr="00692565">
        <w:rPr>
          <w:rFonts w:ascii="Arial" w:eastAsia="Calibri" w:hAnsi="Arial" w:cs="Arial"/>
          <w:szCs w:val="24"/>
        </w:rPr>
        <w:t>dispersal</w:t>
      </w:r>
      <w:r w:rsidRPr="00692565">
        <w:rPr>
          <w:rFonts w:ascii="Arial" w:eastAsia="Calibri" w:hAnsi="Arial" w:cs="Arial"/>
          <w:spacing w:val="-4"/>
          <w:szCs w:val="24"/>
        </w:rPr>
        <w:t xml:space="preserve"> </w:t>
      </w:r>
      <w:r w:rsidRPr="00692565">
        <w:rPr>
          <w:rFonts w:ascii="Arial" w:eastAsia="Calibri" w:hAnsi="Arial" w:cs="Arial"/>
          <w:spacing w:val="-1"/>
          <w:szCs w:val="24"/>
        </w:rPr>
        <w:t>systems</w:t>
      </w:r>
      <w:r w:rsidRPr="00692565">
        <w:rPr>
          <w:rFonts w:ascii="Arial" w:eastAsia="Calibri" w:hAnsi="Arial" w:cs="Arial"/>
          <w:spacing w:val="-2"/>
          <w:szCs w:val="24"/>
        </w:rPr>
        <w:t xml:space="preserve"> </w:t>
      </w:r>
      <w:r w:rsidRPr="00692565">
        <w:rPr>
          <w:rFonts w:ascii="Arial" w:eastAsia="Calibri" w:hAnsi="Arial" w:cs="Arial"/>
          <w:szCs w:val="24"/>
        </w:rPr>
        <w:t>as</w:t>
      </w:r>
      <w:r w:rsidRPr="00692565">
        <w:rPr>
          <w:rFonts w:ascii="Arial" w:eastAsia="Calibri" w:hAnsi="Arial" w:cs="Arial"/>
          <w:spacing w:val="-3"/>
          <w:szCs w:val="24"/>
        </w:rPr>
        <w:t xml:space="preserve"> </w:t>
      </w:r>
      <w:r w:rsidRPr="00692565">
        <w:rPr>
          <w:rFonts w:ascii="Arial" w:eastAsia="Calibri" w:hAnsi="Arial" w:cs="Arial"/>
          <w:spacing w:val="-1"/>
          <w:szCs w:val="24"/>
        </w:rPr>
        <w:t>shown</w:t>
      </w:r>
      <w:r w:rsidRPr="00692565">
        <w:rPr>
          <w:rFonts w:ascii="Arial" w:eastAsia="Calibri" w:hAnsi="Arial" w:cs="Arial"/>
          <w:spacing w:val="-3"/>
          <w:szCs w:val="24"/>
        </w:rPr>
        <w:t xml:space="preserve"> </w:t>
      </w:r>
      <w:r w:rsidRPr="00692565">
        <w:rPr>
          <w:rFonts w:ascii="Arial" w:eastAsia="Calibri" w:hAnsi="Arial" w:cs="Arial"/>
          <w:szCs w:val="24"/>
        </w:rPr>
        <w:t>in</w:t>
      </w:r>
      <w:r w:rsidRPr="00692565">
        <w:rPr>
          <w:rFonts w:ascii="Arial" w:eastAsia="Calibri" w:hAnsi="Arial" w:cs="Arial"/>
          <w:spacing w:val="-3"/>
          <w:szCs w:val="24"/>
        </w:rPr>
        <w:t xml:space="preserve"> </w:t>
      </w:r>
      <w:r w:rsidRPr="00692565">
        <w:rPr>
          <w:rFonts w:ascii="Arial" w:eastAsia="Calibri" w:hAnsi="Arial" w:cs="Arial"/>
          <w:b/>
          <w:spacing w:val="-1"/>
          <w:szCs w:val="24"/>
        </w:rPr>
        <w:t xml:space="preserve">Table A-2.  </w:t>
      </w:r>
      <w:r w:rsidRPr="00692565">
        <w:rPr>
          <w:rFonts w:ascii="Arial" w:eastAsia="Calibri" w:hAnsi="Arial" w:cs="Arial"/>
          <w:spacing w:val="-1"/>
          <w:szCs w:val="24"/>
        </w:rPr>
        <w:t xml:space="preserve">Table A-2 provides NOWTS dispersal systems requirements, which are presented in detail in the following sections. </w:t>
      </w:r>
    </w:p>
    <w:p w14:paraId="6F5B736C" w14:textId="77777777" w:rsidR="00AB49AF" w:rsidRPr="00692565" w:rsidRDefault="00AB49AF" w:rsidP="00692565">
      <w:pPr>
        <w:widowControl w:val="0"/>
        <w:rPr>
          <w:rFonts w:ascii="Arial" w:eastAsia="Calibri" w:hAnsi="Arial" w:cs="Arial"/>
          <w:b/>
          <w:bCs/>
          <w:szCs w:val="24"/>
        </w:rPr>
      </w:pPr>
      <w:r w:rsidRPr="00692565">
        <w:rPr>
          <w:rFonts w:ascii="Arial" w:eastAsia="Calibri" w:hAnsi="Arial" w:cs="Arial"/>
          <w:b/>
          <w:szCs w:val="24"/>
        </w:rPr>
        <w:t>TABLE</w:t>
      </w:r>
      <w:r w:rsidRPr="00692565">
        <w:rPr>
          <w:rFonts w:ascii="Arial" w:eastAsia="Calibri" w:hAnsi="Arial" w:cs="Arial"/>
          <w:b/>
          <w:spacing w:val="-6"/>
          <w:szCs w:val="24"/>
        </w:rPr>
        <w:t xml:space="preserve"> </w:t>
      </w:r>
      <w:r w:rsidRPr="00692565">
        <w:rPr>
          <w:rFonts w:ascii="Arial" w:eastAsia="Calibri" w:hAnsi="Arial" w:cs="Arial"/>
          <w:b/>
          <w:spacing w:val="-1"/>
          <w:szCs w:val="24"/>
        </w:rPr>
        <w:t>A-2</w:t>
      </w:r>
    </w:p>
    <w:p w14:paraId="2267ECB3" w14:textId="77777777" w:rsidR="00AB49AF" w:rsidRPr="00692565" w:rsidRDefault="00AB49AF" w:rsidP="00692565">
      <w:pPr>
        <w:widowControl w:val="0"/>
        <w:tabs>
          <w:tab w:val="left" w:pos="7380"/>
        </w:tabs>
        <w:ind w:left="1080" w:right="1890" w:firstLine="360"/>
        <w:rPr>
          <w:rFonts w:ascii="Arial" w:eastAsia="Calibri" w:hAnsi="Arial" w:cs="Arial"/>
          <w:b/>
          <w:spacing w:val="-1"/>
          <w:szCs w:val="24"/>
        </w:rPr>
      </w:pPr>
      <w:r w:rsidRPr="00692565">
        <w:rPr>
          <w:rFonts w:ascii="Arial" w:eastAsia="Calibri" w:hAnsi="Arial" w:cs="Arial"/>
          <w:b/>
          <w:spacing w:val="-1"/>
          <w:szCs w:val="24"/>
        </w:rPr>
        <w:t>Los Angeles County</w:t>
      </w:r>
      <w:r w:rsidRPr="00692565">
        <w:rPr>
          <w:rFonts w:ascii="Arial" w:eastAsia="Calibri" w:hAnsi="Arial" w:cs="Arial"/>
          <w:b/>
          <w:spacing w:val="-6"/>
          <w:szCs w:val="24"/>
        </w:rPr>
        <w:t xml:space="preserve"> </w:t>
      </w:r>
      <w:r w:rsidRPr="00692565">
        <w:rPr>
          <w:rFonts w:ascii="Arial" w:eastAsia="Calibri" w:hAnsi="Arial" w:cs="Arial"/>
          <w:b/>
          <w:spacing w:val="-1"/>
          <w:szCs w:val="24"/>
        </w:rPr>
        <w:t>Depth</w:t>
      </w:r>
      <w:r w:rsidRPr="00692565">
        <w:rPr>
          <w:rFonts w:ascii="Arial" w:eastAsia="Calibri" w:hAnsi="Arial" w:cs="Arial"/>
          <w:b/>
          <w:spacing w:val="-5"/>
          <w:szCs w:val="24"/>
        </w:rPr>
        <w:t xml:space="preserve"> </w:t>
      </w:r>
      <w:r w:rsidRPr="00692565">
        <w:rPr>
          <w:rFonts w:ascii="Arial" w:eastAsia="Calibri" w:hAnsi="Arial" w:cs="Arial"/>
          <w:b/>
          <w:szCs w:val="24"/>
        </w:rPr>
        <w:t>to</w:t>
      </w:r>
      <w:r w:rsidRPr="00692565">
        <w:rPr>
          <w:rFonts w:ascii="Arial" w:eastAsia="Calibri" w:hAnsi="Arial" w:cs="Arial"/>
          <w:b/>
          <w:spacing w:val="-7"/>
          <w:szCs w:val="24"/>
        </w:rPr>
        <w:t xml:space="preserve"> </w:t>
      </w:r>
      <w:r w:rsidRPr="00692565">
        <w:rPr>
          <w:rFonts w:ascii="Arial" w:eastAsia="Calibri" w:hAnsi="Arial" w:cs="Arial"/>
          <w:b/>
          <w:spacing w:val="-1"/>
          <w:szCs w:val="24"/>
        </w:rPr>
        <w:t>Groundwater</w:t>
      </w:r>
      <w:r w:rsidRPr="00692565">
        <w:rPr>
          <w:rFonts w:ascii="Arial" w:eastAsia="Calibri" w:hAnsi="Arial" w:cs="Arial"/>
          <w:b/>
          <w:spacing w:val="-7"/>
          <w:szCs w:val="24"/>
        </w:rPr>
        <w:t xml:space="preserve"> </w:t>
      </w:r>
      <w:r w:rsidRPr="00692565">
        <w:rPr>
          <w:rFonts w:ascii="Arial" w:eastAsia="Calibri" w:hAnsi="Arial" w:cs="Arial"/>
          <w:b/>
          <w:spacing w:val="-1"/>
          <w:szCs w:val="24"/>
        </w:rPr>
        <w:t>Requirements</w:t>
      </w:r>
      <w:r w:rsidRPr="00692565">
        <w:rPr>
          <w:rFonts w:ascii="Arial" w:eastAsia="Calibri" w:hAnsi="Arial" w:cs="Arial"/>
          <w:b/>
          <w:spacing w:val="43"/>
          <w:w w:val="99"/>
          <w:szCs w:val="24"/>
        </w:rPr>
        <w:t xml:space="preserve"> </w:t>
      </w:r>
      <w:r w:rsidRPr="00692565">
        <w:rPr>
          <w:rFonts w:ascii="Arial" w:eastAsia="Calibri" w:hAnsi="Arial" w:cs="Arial"/>
          <w:b/>
          <w:szCs w:val="24"/>
        </w:rPr>
        <w:t>for</w:t>
      </w:r>
      <w:r w:rsidRPr="00692565">
        <w:rPr>
          <w:rFonts w:ascii="Arial" w:eastAsia="Calibri" w:hAnsi="Arial" w:cs="Arial"/>
          <w:b/>
          <w:spacing w:val="-7"/>
          <w:szCs w:val="24"/>
        </w:rPr>
        <w:t xml:space="preserve"> </w:t>
      </w:r>
      <w:r w:rsidRPr="00692565">
        <w:rPr>
          <w:rFonts w:ascii="Arial" w:eastAsia="Calibri" w:hAnsi="Arial" w:cs="Arial"/>
          <w:b/>
          <w:spacing w:val="-1"/>
          <w:szCs w:val="24"/>
        </w:rPr>
        <w:t>OWTS</w:t>
      </w:r>
      <w:r w:rsidRPr="00692565">
        <w:rPr>
          <w:rFonts w:ascii="Arial" w:eastAsia="Calibri" w:hAnsi="Arial" w:cs="Arial"/>
          <w:b/>
          <w:spacing w:val="-7"/>
          <w:szCs w:val="24"/>
        </w:rPr>
        <w:t xml:space="preserve"> </w:t>
      </w:r>
      <w:r w:rsidRPr="00692565">
        <w:rPr>
          <w:rFonts w:ascii="Arial" w:eastAsia="Calibri" w:hAnsi="Arial" w:cs="Arial"/>
          <w:b/>
          <w:spacing w:val="-1"/>
          <w:szCs w:val="24"/>
        </w:rPr>
        <w:t>and</w:t>
      </w:r>
      <w:r w:rsidRPr="00692565">
        <w:rPr>
          <w:rFonts w:ascii="Arial" w:eastAsia="Calibri" w:hAnsi="Arial" w:cs="Arial"/>
          <w:b/>
          <w:spacing w:val="-7"/>
          <w:szCs w:val="24"/>
        </w:rPr>
        <w:t xml:space="preserve"> </w:t>
      </w:r>
      <w:r w:rsidRPr="00692565">
        <w:rPr>
          <w:rFonts w:ascii="Arial" w:eastAsia="Calibri" w:hAnsi="Arial" w:cs="Arial"/>
          <w:b/>
          <w:spacing w:val="-1"/>
          <w:szCs w:val="24"/>
        </w:rPr>
        <w:t>NOWTS</w:t>
      </w:r>
    </w:p>
    <w:tbl>
      <w:tblPr>
        <w:tblW w:w="9360" w:type="dxa"/>
        <w:tblInd w:w="100" w:type="dxa"/>
        <w:tblLayout w:type="fixed"/>
        <w:tblCellMar>
          <w:left w:w="0" w:type="dxa"/>
          <w:right w:w="0" w:type="dxa"/>
        </w:tblCellMar>
        <w:tblLook w:val="01E0" w:firstRow="1" w:lastRow="1" w:firstColumn="1" w:lastColumn="1" w:noHBand="0" w:noVBand="0"/>
      </w:tblPr>
      <w:tblGrid>
        <w:gridCol w:w="4230"/>
        <w:gridCol w:w="2430"/>
        <w:gridCol w:w="2700"/>
      </w:tblGrid>
      <w:tr w:rsidR="00AB49AF" w:rsidRPr="00692565" w14:paraId="46A2E4BF" w14:textId="77777777" w:rsidTr="0059605A">
        <w:trPr>
          <w:trHeight w:hRule="exact" w:val="884"/>
        </w:trPr>
        <w:tc>
          <w:tcPr>
            <w:tcW w:w="4230" w:type="dxa"/>
            <w:tcBorders>
              <w:top w:val="single" w:sz="8" w:space="0" w:color="000000"/>
              <w:left w:val="single" w:sz="8" w:space="0" w:color="000000"/>
              <w:bottom w:val="single" w:sz="8" w:space="0" w:color="000000"/>
              <w:right w:val="single" w:sz="8" w:space="0" w:color="000000"/>
            </w:tcBorders>
          </w:tcPr>
          <w:p w14:paraId="07F04940" w14:textId="77777777" w:rsidR="00AB49AF" w:rsidRPr="00692565" w:rsidRDefault="00AB49AF" w:rsidP="00E26E5C">
            <w:pPr>
              <w:widowControl w:val="0"/>
              <w:ind w:left="162"/>
              <w:rPr>
                <w:rFonts w:ascii="Arial" w:eastAsia="Calibri" w:hAnsi="Arial" w:cs="Arial"/>
                <w:b/>
                <w:szCs w:val="24"/>
              </w:rPr>
            </w:pPr>
          </w:p>
          <w:p w14:paraId="2836D4E6" w14:textId="77777777" w:rsidR="00AB49AF" w:rsidRPr="00692565" w:rsidRDefault="00AB49AF" w:rsidP="00E26E5C">
            <w:pPr>
              <w:widowControl w:val="0"/>
              <w:ind w:left="162"/>
              <w:rPr>
                <w:rFonts w:ascii="Arial" w:eastAsia="Calibri" w:hAnsi="Arial" w:cs="Arial"/>
                <w:b/>
                <w:szCs w:val="24"/>
              </w:rPr>
            </w:pPr>
          </w:p>
          <w:p w14:paraId="5A923B51" w14:textId="77777777" w:rsidR="00AB49AF" w:rsidRPr="00692565" w:rsidRDefault="00AB49AF" w:rsidP="00E26E5C">
            <w:pPr>
              <w:widowControl w:val="0"/>
              <w:ind w:left="162"/>
              <w:rPr>
                <w:rFonts w:ascii="Arial" w:eastAsia="Calibri" w:hAnsi="Arial" w:cs="Arial"/>
                <w:szCs w:val="24"/>
              </w:rPr>
            </w:pPr>
            <w:r w:rsidRPr="00692565">
              <w:rPr>
                <w:rFonts w:ascii="Arial" w:eastAsia="Calibri" w:hAnsi="Arial" w:cs="Arial"/>
                <w:b/>
                <w:szCs w:val="24"/>
              </w:rPr>
              <w:t>Type</w:t>
            </w:r>
            <w:r w:rsidRPr="00692565">
              <w:rPr>
                <w:rFonts w:ascii="Arial" w:eastAsia="Calibri" w:hAnsi="Arial" w:cs="Arial"/>
                <w:b/>
                <w:spacing w:val="-3"/>
                <w:szCs w:val="24"/>
              </w:rPr>
              <w:t xml:space="preserve"> </w:t>
            </w:r>
            <w:r w:rsidRPr="00692565">
              <w:rPr>
                <w:rFonts w:ascii="Arial" w:eastAsia="Calibri" w:hAnsi="Arial" w:cs="Arial"/>
                <w:b/>
                <w:szCs w:val="24"/>
              </w:rPr>
              <w:t>of</w:t>
            </w:r>
            <w:r w:rsidRPr="00692565">
              <w:rPr>
                <w:rFonts w:ascii="Arial" w:eastAsia="Calibri" w:hAnsi="Arial" w:cs="Arial"/>
                <w:b/>
                <w:spacing w:val="-3"/>
                <w:szCs w:val="24"/>
              </w:rPr>
              <w:t xml:space="preserve"> </w:t>
            </w:r>
            <w:r w:rsidRPr="00692565">
              <w:rPr>
                <w:rFonts w:ascii="Arial" w:eastAsia="Calibri" w:hAnsi="Arial" w:cs="Arial"/>
                <w:b/>
                <w:spacing w:val="-1"/>
                <w:szCs w:val="24"/>
              </w:rPr>
              <w:t>OWTS</w:t>
            </w:r>
          </w:p>
        </w:tc>
        <w:tc>
          <w:tcPr>
            <w:tcW w:w="2430" w:type="dxa"/>
            <w:tcBorders>
              <w:top w:val="single" w:sz="8" w:space="0" w:color="000000"/>
              <w:left w:val="single" w:sz="8" w:space="0" w:color="000000"/>
              <w:bottom w:val="single" w:sz="8" w:space="0" w:color="000000"/>
              <w:right w:val="single" w:sz="8" w:space="0" w:color="000000"/>
            </w:tcBorders>
            <w:vAlign w:val="center"/>
          </w:tcPr>
          <w:p w14:paraId="36FA825F" w14:textId="77777777" w:rsidR="00AB49AF" w:rsidRPr="00692565" w:rsidRDefault="00AB49AF" w:rsidP="00E26E5C">
            <w:pPr>
              <w:widowControl w:val="0"/>
              <w:ind w:left="162"/>
              <w:rPr>
                <w:rFonts w:ascii="Arial" w:eastAsia="Calibri" w:hAnsi="Arial" w:cs="Arial"/>
                <w:b/>
                <w:spacing w:val="-1"/>
                <w:szCs w:val="24"/>
              </w:rPr>
            </w:pPr>
          </w:p>
          <w:p w14:paraId="43683839" w14:textId="77777777" w:rsidR="00AB49AF" w:rsidRPr="00692565" w:rsidRDefault="00AB49AF" w:rsidP="00E26E5C">
            <w:pPr>
              <w:widowControl w:val="0"/>
              <w:ind w:left="162"/>
              <w:rPr>
                <w:rFonts w:ascii="Arial" w:eastAsia="Calibri" w:hAnsi="Arial" w:cs="Arial"/>
                <w:szCs w:val="24"/>
              </w:rPr>
            </w:pPr>
            <w:r w:rsidRPr="00692565">
              <w:rPr>
                <w:rFonts w:ascii="Arial" w:eastAsia="Calibri" w:hAnsi="Arial" w:cs="Arial"/>
                <w:b/>
                <w:spacing w:val="-1"/>
                <w:szCs w:val="24"/>
              </w:rPr>
              <w:t>Percolation</w:t>
            </w:r>
            <w:r w:rsidRPr="00692565">
              <w:rPr>
                <w:rFonts w:ascii="Arial" w:eastAsia="Calibri" w:hAnsi="Arial" w:cs="Arial"/>
                <w:b/>
                <w:spacing w:val="-9"/>
                <w:szCs w:val="24"/>
              </w:rPr>
              <w:t xml:space="preserve"> </w:t>
            </w:r>
            <w:r w:rsidRPr="00692565">
              <w:rPr>
                <w:rFonts w:ascii="Arial" w:eastAsia="Calibri" w:hAnsi="Arial" w:cs="Arial"/>
                <w:b/>
                <w:spacing w:val="-1"/>
                <w:szCs w:val="24"/>
              </w:rPr>
              <w:t>Rate</w:t>
            </w:r>
            <w:r w:rsidRPr="00692565" w:rsidDel="0021757E">
              <w:rPr>
                <w:rFonts w:ascii="Arial" w:eastAsia="Calibri" w:hAnsi="Arial" w:cs="Arial"/>
                <w:szCs w:val="24"/>
              </w:rPr>
              <w:t xml:space="preserve"> </w:t>
            </w:r>
          </w:p>
        </w:tc>
        <w:tc>
          <w:tcPr>
            <w:tcW w:w="2700" w:type="dxa"/>
            <w:tcBorders>
              <w:top w:val="single" w:sz="8" w:space="0" w:color="000000"/>
              <w:left w:val="single" w:sz="8" w:space="0" w:color="000000"/>
              <w:bottom w:val="single" w:sz="8" w:space="0" w:color="000000"/>
              <w:right w:val="single" w:sz="8" w:space="0" w:color="000000"/>
            </w:tcBorders>
            <w:vAlign w:val="center"/>
          </w:tcPr>
          <w:p w14:paraId="1041C803" w14:textId="77777777" w:rsidR="00AB49AF" w:rsidRPr="00692565" w:rsidRDefault="00AB49AF" w:rsidP="00E26E5C">
            <w:pPr>
              <w:widowControl w:val="0"/>
              <w:ind w:left="162"/>
              <w:rPr>
                <w:rFonts w:ascii="Arial" w:eastAsia="Calibri" w:hAnsi="Arial" w:cs="Arial"/>
                <w:szCs w:val="24"/>
              </w:rPr>
            </w:pPr>
            <w:r w:rsidRPr="00692565">
              <w:rPr>
                <w:rFonts w:ascii="Arial" w:eastAsia="Calibri" w:hAnsi="Arial" w:cs="Arial"/>
                <w:b/>
                <w:szCs w:val="24"/>
              </w:rPr>
              <w:t>Min.</w:t>
            </w:r>
            <w:r w:rsidRPr="00692565">
              <w:rPr>
                <w:rFonts w:ascii="Arial" w:eastAsia="Calibri" w:hAnsi="Arial" w:cs="Arial"/>
                <w:b/>
                <w:spacing w:val="-4"/>
                <w:szCs w:val="24"/>
              </w:rPr>
              <w:t xml:space="preserve"> </w:t>
            </w:r>
            <w:r w:rsidRPr="00692565">
              <w:rPr>
                <w:rFonts w:ascii="Arial" w:eastAsia="Calibri" w:hAnsi="Arial" w:cs="Arial"/>
                <w:b/>
                <w:spacing w:val="-1"/>
                <w:szCs w:val="24"/>
              </w:rPr>
              <w:t>Depth</w:t>
            </w:r>
            <w:r w:rsidRPr="00692565">
              <w:rPr>
                <w:rFonts w:ascii="Arial" w:eastAsia="Calibri" w:hAnsi="Arial" w:cs="Arial"/>
                <w:b/>
                <w:spacing w:val="-3"/>
                <w:szCs w:val="24"/>
              </w:rPr>
              <w:t xml:space="preserve"> </w:t>
            </w:r>
            <w:r w:rsidRPr="00692565">
              <w:rPr>
                <w:rFonts w:ascii="Arial" w:eastAsia="Calibri" w:hAnsi="Arial" w:cs="Arial"/>
                <w:b/>
                <w:spacing w:val="-1"/>
                <w:szCs w:val="24"/>
              </w:rPr>
              <w:t>to</w:t>
            </w:r>
            <w:r w:rsidRPr="00692565">
              <w:rPr>
                <w:rFonts w:ascii="Arial" w:eastAsia="Calibri" w:hAnsi="Arial" w:cs="Arial"/>
                <w:b/>
                <w:spacing w:val="22"/>
                <w:w w:val="99"/>
                <w:szCs w:val="24"/>
              </w:rPr>
              <w:t xml:space="preserve"> </w:t>
            </w:r>
            <w:r w:rsidRPr="00692565">
              <w:rPr>
                <w:rFonts w:ascii="Arial" w:eastAsia="Calibri" w:hAnsi="Arial" w:cs="Arial"/>
                <w:b/>
                <w:spacing w:val="-1"/>
                <w:szCs w:val="24"/>
              </w:rPr>
              <w:t>Groundwater</w:t>
            </w:r>
            <w:r w:rsidRPr="00692565">
              <w:rPr>
                <w:rFonts w:ascii="Arial" w:eastAsia="Calibri" w:hAnsi="Arial" w:cs="Arial"/>
                <w:b/>
                <w:spacing w:val="-1"/>
                <w:szCs w:val="24"/>
                <w:vertAlign w:val="superscript"/>
              </w:rPr>
              <w:t>1</w:t>
            </w:r>
            <w:r w:rsidRPr="00692565">
              <w:rPr>
                <w:rFonts w:ascii="Arial" w:eastAsia="Calibri" w:hAnsi="Arial" w:cs="Arial"/>
                <w:b/>
                <w:spacing w:val="-9"/>
                <w:szCs w:val="24"/>
              </w:rPr>
              <w:t xml:space="preserve"> </w:t>
            </w:r>
            <w:r w:rsidRPr="00692565">
              <w:rPr>
                <w:rFonts w:ascii="Arial" w:eastAsia="Calibri" w:hAnsi="Arial" w:cs="Arial"/>
                <w:b/>
                <w:spacing w:val="-1"/>
                <w:szCs w:val="24"/>
              </w:rPr>
              <w:t>(feet)</w:t>
            </w:r>
          </w:p>
        </w:tc>
      </w:tr>
      <w:tr w:rsidR="000873BF" w:rsidRPr="00692565" w14:paraId="2EE73643" w14:textId="77777777" w:rsidTr="0059605A">
        <w:trPr>
          <w:trHeight w:hRule="exact" w:val="549"/>
        </w:trPr>
        <w:tc>
          <w:tcPr>
            <w:tcW w:w="4230" w:type="dxa"/>
            <w:tcBorders>
              <w:top w:val="single" w:sz="8" w:space="0" w:color="000000"/>
              <w:left w:val="single" w:sz="8" w:space="0" w:color="000000"/>
              <w:bottom w:val="single" w:sz="8" w:space="0" w:color="000000"/>
              <w:right w:val="single" w:sz="8" w:space="0" w:color="000000"/>
            </w:tcBorders>
          </w:tcPr>
          <w:p w14:paraId="2667AEA9" w14:textId="1485D589" w:rsidR="000873BF" w:rsidRPr="00692565" w:rsidRDefault="000873BF" w:rsidP="000873BF">
            <w:pPr>
              <w:widowControl w:val="0"/>
              <w:ind w:left="162"/>
              <w:rPr>
                <w:rFonts w:ascii="Arial" w:eastAsia="Calibri" w:hAnsi="Arial" w:cs="Arial"/>
                <w:spacing w:val="-1"/>
                <w:szCs w:val="24"/>
              </w:rPr>
            </w:pPr>
            <w:r w:rsidRPr="00692565">
              <w:rPr>
                <w:rFonts w:ascii="Arial" w:eastAsia="Calibri" w:hAnsi="Arial" w:cs="Arial"/>
                <w:spacing w:val="-1"/>
                <w:szCs w:val="24"/>
              </w:rPr>
              <w:t>Conventional</w:t>
            </w:r>
            <w:r w:rsidRPr="00692565">
              <w:rPr>
                <w:rFonts w:ascii="Arial" w:eastAsia="Calibri" w:hAnsi="Arial" w:cs="Arial"/>
                <w:spacing w:val="-4"/>
                <w:szCs w:val="24"/>
              </w:rPr>
              <w:t xml:space="preserve"> </w:t>
            </w:r>
            <w:r w:rsidRPr="00692565">
              <w:rPr>
                <w:rFonts w:ascii="Arial" w:eastAsia="Calibri" w:hAnsi="Arial" w:cs="Arial"/>
                <w:spacing w:val="-1"/>
                <w:szCs w:val="24"/>
              </w:rPr>
              <w:t>Septic</w:t>
            </w:r>
            <w:r w:rsidRPr="00692565">
              <w:rPr>
                <w:rFonts w:ascii="Arial" w:eastAsia="Calibri" w:hAnsi="Arial" w:cs="Arial"/>
                <w:spacing w:val="-2"/>
                <w:szCs w:val="24"/>
              </w:rPr>
              <w:t xml:space="preserve"> Tank,</w:t>
            </w:r>
            <w:r w:rsidRPr="00692565">
              <w:rPr>
                <w:rFonts w:ascii="Arial" w:eastAsia="Calibri" w:hAnsi="Arial" w:cs="Arial"/>
                <w:spacing w:val="-3"/>
                <w:szCs w:val="24"/>
              </w:rPr>
              <w:t xml:space="preserve"> leach line, leach field </w:t>
            </w:r>
            <w:r>
              <w:rPr>
                <w:rFonts w:ascii="Arial" w:eastAsia="Calibri" w:hAnsi="Arial" w:cs="Arial"/>
                <w:spacing w:val="-3"/>
                <w:szCs w:val="24"/>
              </w:rPr>
              <w:t>or</w:t>
            </w:r>
            <w:r w:rsidRPr="00692565">
              <w:rPr>
                <w:rFonts w:ascii="Arial" w:eastAsia="Calibri" w:hAnsi="Arial" w:cs="Arial"/>
                <w:spacing w:val="-3"/>
                <w:szCs w:val="24"/>
              </w:rPr>
              <w:t xml:space="preserve"> infiltrative chambers</w:t>
            </w:r>
          </w:p>
        </w:tc>
        <w:tc>
          <w:tcPr>
            <w:tcW w:w="2430" w:type="dxa"/>
            <w:tcBorders>
              <w:top w:val="single" w:sz="8" w:space="0" w:color="000000"/>
              <w:left w:val="single" w:sz="8" w:space="0" w:color="000000"/>
              <w:bottom w:val="single" w:sz="7" w:space="0" w:color="000000"/>
              <w:right w:val="single" w:sz="7" w:space="0" w:color="000000"/>
            </w:tcBorders>
            <w:vAlign w:val="center"/>
          </w:tcPr>
          <w:p w14:paraId="72A46268" w14:textId="51986BA3" w:rsidR="000873BF" w:rsidRPr="000873BF" w:rsidRDefault="000873BF" w:rsidP="000873BF">
            <w:pPr>
              <w:pStyle w:val="ListParagraph"/>
              <w:numPr>
                <w:ilvl w:val="0"/>
                <w:numId w:val="71"/>
              </w:numPr>
              <w:rPr>
                <w:rFonts w:eastAsia="Calibri" w:cs="Arial"/>
                <w:szCs w:val="24"/>
              </w:rPr>
            </w:pPr>
            <w:r>
              <w:rPr>
                <w:rFonts w:eastAsia="Calibri" w:cs="Arial"/>
                <w:szCs w:val="24"/>
              </w:rPr>
              <w:t>&lt;5</w:t>
            </w:r>
          </w:p>
        </w:tc>
        <w:tc>
          <w:tcPr>
            <w:tcW w:w="2700" w:type="dxa"/>
            <w:tcBorders>
              <w:top w:val="single" w:sz="8" w:space="0" w:color="000000"/>
              <w:left w:val="single" w:sz="7" w:space="0" w:color="000000"/>
              <w:bottom w:val="single" w:sz="7" w:space="0" w:color="000000"/>
              <w:right w:val="single" w:sz="7" w:space="0" w:color="000000"/>
            </w:tcBorders>
            <w:vAlign w:val="center"/>
          </w:tcPr>
          <w:p w14:paraId="276027E5" w14:textId="27539F84" w:rsidR="000873BF" w:rsidRPr="00692565" w:rsidRDefault="000873BF" w:rsidP="00E26E5C">
            <w:pPr>
              <w:widowControl w:val="0"/>
              <w:ind w:left="162"/>
              <w:rPr>
                <w:rFonts w:ascii="Arial" w:eastAsia="Calibri" w:hAnsi="Arial" w:cs="Arial"/>
                <w:szCs w:val="24"/>
              </w:rPr>
            </w:pPr>
            <w:r>
              <w:rPr>
                <w:rFonts w:ascii="Arial" w:eastAsia="Calibri" w:hAnsi="Arial" w:cs="Arial"/>
                <w:szCs w:val="24"/>
              </w:rPr>
              <w:t>20</w:t>
            </w:r>
          </w:p>
        </w:tc>
      </w:tr>
      <w:tr w:rsidR="00AB49AF" w:rsidRPr="00692565" w14:paraId="1292D434" w14:textId="77777777" w:rsidTr="0059605A">
        <w:trPr>
          <w:trHeight w:hRule="exact" w:val="549"/>
        </w:trPr>
        <w:tc>
          <w:tcPr>
            <w:tcW w:w="4230" w:type="dxa"/>
            <w:tcBorders>
              <w:top w:val="single" w:sz="8" w:space="0" w:color="000000"/>
              <w:left w:val="single" w:sz="8" w:space="0" w:color="000000"/>
              <w:bottom w:val="single" w:sz="8" w:space="0" w:color="000000"/>
              <w:right w:val="single" w:sz="8" w:space="0" w:color="000000"/>
            </w:tcBorders>
          </w:tcPr>
          <w:p w14:paraId="722E3C10" w14:textId="1BB1E95E" w:rsidR="00AB49AF" w:rsidRPr="00692565" w:rsidRDefault="00AB49AF" w:rsidP="000873BF">
            <w:pPr>
              <w:widowControl w:val="0"/>
              <w:ind w:left="162"/>
              <w:rPr>
                <w:rFonts w:ascii="Arial" w:eastAsia="Calibri" w:hAnsi="Arial" w:cs="Arial"/>
                <w:spacing w:val="-1"/>
                <w:szCs w:val="24"/>
              </w:rPr>
            </w:pPr>
            <w:r w:rsidRPr="00692565">
              <w:rPr>
                <w:rFonts w:ascii="Arial" w:eastAsia="Calibri" w:hAnsi="Arial" w:cs="Arial"/>
                <w:spacing w:val="-1"/>
                <w:szCs w:val="24"/>
              </w:rPr>
              <w:t>Conventional</w:t>
            </w:r>
            <w:r w:rsidRPr="00692565">
              <w:rPr>
                <w:rFonts w:ascii="Arial" w:eastAsia="Calibri" w:hAnsi="Arial" w:cs="Arial"/>
                <w:spacing w:val="-4"/>
                <w:szCs w:val="24"/>
              </w:rPr>
              <w:t xml:space="preserve"> </w:t>
            </w:r>
            <w:r w:rsidRPr="00692565">
              <w:rPr>
                <w:rFonts w:ascii="Arial" w:eastAsia="Calibri" w:hAnsi="Arial" w:cs="Arial"/>
                <w:spacing w:val="-1"/>
                <w:szCs w:val="24"/>
              </w:rPr>
              <w:t>Septic</w:t>
            </w:r>
            <w:r w:rsidRPr="00692565">
              <w:rPr>
                <w:rFonts w:ascii="Arial" w:eastAsia="Calibri" w:hAnsi="Arial" w:cs="Arial"/>
                <w:spacing w:val="-2"/>
                <w:szCs w:val="24"/>
              </w:rPr>
              <w:t xml:space="preserve"> Tank,</w:t>
            </w:r>
            <w:r w:rsidRPr="00692565">
              <w:rPr>
                <w:rFonts w:ascii="Arial" w:eastAsia="Calibri" w:hAnsi="Arial" w:cs="Arial"/>
                <w:spacing w:val="-3"/>
                <w:szCs w:val="24"/>
              </w:rPr>
              <w:t xml:space="preserve"> leach line, leach field </w:t>
            </w:r>
            <w:r w:rsidR="000873BF">
              <w:rPr>
                <w:rFonts w:ascii="Arial" w:eastAsia="Calibri" w:hAnsi="Arial" w:cs="Arial"/>
                <w:spacing w:val="-3"/>
                <w:szCs w:val="24"/>
              </w:rPr>
              <w:t>or</w:t>
            </w:r>
            <w:r w:rsidR="000873BF" w:rsidRPr="00692565">
              <w:rPr>
                <w:rFonts w:ascii="Arial" w:eastAsia="Calibri" w:hAnsi="Arial" w:cs="Arial"/>
                <w:spacing w:val="-3"/>
                <w:szCs w:val="24"/>
              </w:rPr>
              <w:t xml:space="preserve"> </w:t>
            </w:r>
            <w:r w:rsidRPr="00692565">
              <w:rPr>
                <w:rFonts w:ascii="Arial" w:eastAsia="Calibri" w:hAnsi="Arial" w:cs="Arial"/>
                <w:spacing w:val="-3"/>
                <w:szCs w:val="24"/>
              </w:rPr>
              <w:t>infiltrative chambers</w:t>
            </w:r>
          </w:p>
        </w:tc>
        <w:tc>
          <w:tcPr>
            <w:tcW w:w="2430" w:type="dxa"/>
            <w:tcBorders>
              <w:top w:val="single" w:sz="8" w:space="0" w:color="000000"/>
              <w:left w:val="single" w:sz="8" w:space="0" w:color="000000"/>
              <w:bottom w:val="single" w:sz="7" w:space="0" w:color="000000"/>
              <w:right w:val="single" w:sz="7" w:space="0" w:color="000000"/>
            </w:tcBorders>
            <w:vAlign w:val="center"/>
          </w:tcPr>
          <w:p w14:paraId="72C3395B" w14:textId="77777777" w:rsidR="00AB49AF" w:rsidRPr="00692565" w:rsidRDefault="00AB49AF" w:rsidP="00E26E5C">
            <w:pPr>
              <w:widowControl w:val="0"/>
              <w:ind w:left="162"/>
              <w:rPr>
                <w:rFonts w:ascii="Arial" w:eastAsia="Calibri" w:hAnsi="Arial" w:cs="Arial"/>
                <w:szCs w:val="24"/>
              </w:rPr>
            </w:pPr>
            <w:r w:rsidRPr="00692565">
              <w:rPr>
                <w:rFonts w:ascii="Arial" w:eastAsia="Calibri" w:hAnsi="Arial" w:cs="Arial"/>
                <w:szCs w:val="24"/>
              </w:rPr>
              <w:t>5-60</w:t>
            </w:r>
          </w:p>
          <w:p w14:paraId="467C4887" w14:textId="77777777" w:rsidR="00AB49AF" w:rsidRPr="00692565" w:rsidRDefault="00AB49AF" w:rsidP="00E26E5C">
            <w:pPr>
              <w:widowControl w:val="0"/>
              <w:ind w:left="162"/>
              <w:rPr>
                <w:rFonts w:ascii="Arial" w:eastAsia="Calibri" w:hAnsi="Arial" w:cs="Arial"/>
                <w:szCs w:val="24"/>
              </w:rPr>
            </w:pPr>
          </w:p>
          <w:p w14:paraId="28F72F3F" w14:textId="77777777" w:rsidR="00AB49AF" w:rsidRPr="00692565" w:rsidRDefault="00AB49AF" w:rsidP="00E26E5C">
            <w:pPr>
              <w:widowControl w:val="0"/>
              <w:ind w:left="162"/>
              <w:rPr>
                <w:rFonts w:ascii="Arial" w:eastAsia="Calibri" w:hAnsi="Arial" w:cs="Arial"/>
                <w:szCs w:val="24"/>
              </w:rPr>
            </w:pPr>
          </w:p>
        </w:tc>
        <w:tc>
          <w:tcPr>
            <w:tcW w:w="2700" w:type="dxa"/>
            <w:tcBorders>
              <w:top w:val="single" w:sz="8" w:space="0" w:color="000000"/>
              <w:left w:val="single" w:sz="7" w:space="0" w:color="000000"/>
              <w:bottom w:val="single" w:sz="7" w:space="0" w:color="000000"/>
              <w:right w:val="single" w:sz="7" w:space="0" w:color="000000"/>
            </w:tcBorders>
            <w:vAlign w:val="center"/>
          </w:tcPr>
          <w:p w14:paraId="2DDC5350" w14:textId="77777777" w:rsidR="00AB49AF" w:rsidRPr="00692565" w:rsidRDefault="00AB49AF" w:rsidP="00E26E5C">
            <w:pPr>
              <w:widowControl w:val="0"/>
              <w:ind w:left="162"/>
              <w:rPr>
                <w:rFonts w:ascii="Arial" w:eastAsia="Calibri" w:hAnsi="Arial" w:cs="Arial"/>
                <w:szCs w:val="24"/>
              </w:rPr>
            </w:pPr>
            <w:r w:rsidRPr="00692565">
              <w:rPr>
                <w:rFonts w:ascii="Arial" w:eastAsia="Calibri" w:hAnsi="Arial" w:cs="Arial"/>
                <w:szCs w:val="24"/>
              </w:rPr>
              <w:t>5</w:t>
            </w:r>
          </w:p>
          <w:p w14:paraId="7874EC37" w14:textId="77777777" w:rsidR="00AB49AF" w:rsidRPr="00692565" w:rsidRDefault="00AB49AF" w:rsidP="00E26E5C">
            <w:pPr>
              <w:widowControl w:val="0"/>
              <w:spacing w:before="10"/>
              <w:ind w:left="162"/>
              <w:rPr>
                <w:rFonts w:ascii="Arial" w:eastAsia="Calibri" w:hAnsi="Arial" w:cs="Arial"/>
                <w:szCs w:val="24"/>
              </w:rPr>
            </w:pPr>
          </w:p>
          <w:p w14:paraId="3896F71D" w14:textId="77777777" w:rsidR="00AB49AF" w:rsidRPr="00692565" w:rsidDel="0021757E" w:rsidRDefault="00AB49AF" w:rsidP="00E26E5C">
            <w:pPr>
              <w:widowControl w:val="0"/>
              <w:ind w:left="162"/>
              <w:rPr>
                <w:rFonts w:ascii="Arial" w:eastAsia="Calibri" w:hAnsi="Arial" w:cs="Arial"/>
                <w:szCs w:val="24"/>
              </w:rPr>
            </w:pPr>
          </w:p>
        </w:tc>
      </w:tr>
      <w:tr w:rsidR="000873BF" w:rsidRPr="00692565" w14:paraId="7D828EA0" w14:textId="77777777" w:rsidTr="000873BF">
        <w:trPr>
          <w:trHeight w:hRule="exact" w:val="1010"/>
        </w:trPr>
        <w:tc>
          <w:tcPr>
            <w:tcW w:w="4230" w:type="dxa"/>
            <w:tcBorders>
              <w:top w:val="single" w:sz="8" w:space="0" w:color="000000"/>
              <w:left w:val="single" w:sz="8" w:space="0" w:color="000000"/>
              <w:bottom w:val="single" w:sz="8" w:space="0" w:color="000000"/>
              <w:right w:val="single" w:sz="8" w:space="0" w:color="000000"/>
            </w:tcBorders>
          </w:tcPr>
          <w:p w14:paraId="399E8D64" w14:textId="77777777" w:rsidR="000873BF" w:rsidRDefault="000873BF" w:rsidP="00E26E5C">
            <w:pPr>
              <w:widowControl w:val="0"/>
              <w:spacing w:before="1"/>
              <w:ind w:left="162"/>
              <w:rPr>
                <w:rFonts w:ascii="Arial" w:eastAsia="Calibri" w:hAnsi="Arial" w:cs="Arial"/>
                <w:szCs w:val="24"/>
              </w:rPr>
            </w:pPr>
          </w:p>
          <w:p w14:paraId="477FEC22" w14:textId="7D04BB9E" w:rsidR="000873BF" w:rsidRPr="00692565" w:rsidRDefault="000873BF" w:rsidP="00E26E5C">
            <w:pPr>
              <w:widowControl w:val="0"/>
              <w:spacing w:before="1"/>
              <w:ind w:left="162"/>
              <w:rPr>
                <w:rFonts w:ascii="Arial" w:eastAsia="Calibri" w:hAnsi="Arial" w:cs="Arial"/>
                <w:szCs w:val="24"/>
              </w:rPr>
            </w:pPr>
            <w:r>
              <w:rPr>
                <w:rFonts w:ascii="Arial" w:eastAsia="Calibri" w:hAnsi="Arial" w:cs="Arial"/>
                <w:szCs w:val="24"/>
              </w:rPr>
              <w:t>NOWTS with leach line, leach field, or infiltrative chambers</w:t>
            </w:r>
          </w:p>
        </w:tc>
        <w:tc>
          <w:tcPr>
            <w:tcW w:w="2430" w:type="dxa"/>
            <w:tcBorders>
              <w:top w:val="single" w:sz="7" w:space="0" w:color="000000"/>
              <w:left w:val="single" w:sz="8" w:space="0" w:color="000000"/>
              <w:bottom w:val="single" w:sz="7" w:space="0" w:color="000000"/>
              <w:right w:val="single" w:sz="7" w:space="0" w:color="000000"/>
            </w:tcBorders>
          </w:tcPr>
          <w:p w14:paraId="3A67E657" w14:textId="77777777" w:rsidR="000873BF" w:rsidRDefault="000873BF" w:rsidP="00E26E5C">
            <w:pPr>
              <w:widowControl w:val="0"/>
              <w:spacing w:before="1"/>
              <w:ind w:left="162"/>
              <w:rPr>
                <w:rFonts w:ascii="Arial" w:eastAsia="Calibri" w:hAnsi="Arial" w:cs="Arial"/>
                <w:szCs w:val="24"/>
              </w:rPr>
            </w:pPr>
          </w:p>
          <w:p w14:paraId="1192B0BE" w14:textId="799A958B" w:rsidR="000873BF" w:rsidRPr="00692565" w:rsidRDefault="000873BF" w:rsidP="00E26E5C">
            <w:pPr>
              <w:widowControl w:val="0"/>
              <w:spacing w:before="1"/>
              <w:ind w:left="162"/>
              <w:rPr>
                <w:rFonts w:ascii="Arial" w:eastAsia="Calibri" w:hAnsi="Arial" w:cs="Arial"/>
                <w:szCs w:val="24"/>
              </w:rPr>
            </w:pPr>
            <w:r>
              <w:rPr>
                <w:rFonts w:ascii="Arial" w:eastAsia="Calibri" w:hAnsi="Arial" w:cs="Arial"/>
                <w:szCs w:val="24"/>
              </w:rPr>
              <w:t>1 - 60</w:t>
            </w:r>
          </w:p>
        </w:tc>
        <w:tc>
          <w:tcPr>
            <w:tcW w:w="2700" w:type="dxa"/>
            <w:tcBorders>
              <w:top w:val="single" w:sz="7" w:space="0" w:color="000000"/>
              <w:left w:val="single" w:sz="7" w:space="0" w:color="000000"/>
              <w:bottom w:val="single" w:sz="7" w:space="0" w:color="000000"/>
              <w:right w:val="single" w:sz="7" w:space="0" w:color="000000"/>
            </w:tcBorders>
          </w:tcPr>
          <w:p w14:paraId="73099192" w14:textId="77777777" w:rsidR="000873BF" w:rsidRDefault="000873BF" w:rsidP="00E26E5C">
            <w:pPr>
              <w:widowControl w:val="0"/>
              <w:spacing w:before="1"/>
              <w:ind w:left="162"/>
              <w:rPr>
                <w:rFonts w:ascii="Arial" w:eastAsia="Calibri" w:hAnsi="Arial" w:cs="Arial"/>
                <w:szCs w:val="24"/>
              </w:rPr>
            </w:pPr>
          </w:p>
          <w:p w14:paraId="43931B13" w14:textId="110F86C5" w:rsidR="000873BF" w:rsidRPr="00692565" w:rsidRDefault="000873BF" w:rsidP="00E26E5C">
            <w:pPr>
              <w:widowControl w:val="0"/>
              <w:spacing w:before="1"/>
              <w:ind w:left="162"/>
              <w:rPr>
                <w:rFonts w:ascii="Arial" w:eastAsia="Calibri" w:hAnsi="Arial" w:cs="Arial"/>
                <w:szCs w:val="24"/>
              </w:rPr>
            </w:pPr>
            <w:r>
              <w:rPr>
                <w:rFonts w:ascii="Arial" w:eastAsia="Calibri" w:hAnsi="Arial" w:cs="Arial"/>
                <w:szCs w:val="24"/>
              </w:rPr>
              <w:t>3</w:t>
            </w:r>
          </w:p>
        </w:tc>
      </w:tr>
      <w:tr w:rsidR="00AB49AF" w:rsidRPr="00692565" w14:paraId="412D71BB" w14:textId="77777777" w:rsidTr="0059605A">
        <w:trPr>
          <w:trHeight w:hRule="exact" w:val="1136"/>
        </w:trPr>
        <w:tc>
          <w:tcPr>
            <w:tcW w:w="4230" w:type="dxa"/>
            <w:tcBorders>
              <w:top w:val="single" w:sz="8" w:space="0" w:color="000000"/>
              <w:left w:val="single" w:sz="8" w:space="0" w:color="000000"/>
              <w:bottom w:val="single" w:sz="8" w:space="0" w:color="000000"/>
              <w:right w:val="single" w:sz="8" w:space="0" w:color="000000"/>
            </w:tcBorders>
          </w:tcPr>
          <w:p w14:paraId="25E37901" w14:textId="77777777" w:rsidR="00AB49AF" w:rsidRPr="00692565" w:rsidRDefault="00AB49AF" w:rsidP="00E26E5C">
            <w:pPr>
              <w:widowControl w:val="0"/>
              <w:spacing w:before="1"/>
              <w:ind w:left="162"/>
              <w:rPr>
                <w:rFonts w:ascii="Arial" w:eastAsia="Calibri" w:hAnsi="Arial" w:cs="Arial"/>
                <w:szCs w:val="24"/>
              </w:rPr>
            </w:pPr>
          </w:p>
          <w:p w14:paraId="22A5D1FD" w14:textId="77777777" w:rsidR="00AB49AF" w:rsidRPr="00692565" w:rsidRDefault="00AB49AF" w:rsidP="00E26E5C">
            <w:pPr>
              <w:widowControl w:val="0"/>
              <w:ind w:left="162"/>
              <w:rPr>
                <w:rFonts w:ascii="Arial" w:eastAsia="Calibri" w:hAnsi="Arial" w:cs="Arial"/>
                <w:szCs w:val="24"/>
              </w:rPr>
            </w:pPr>
            <w:r w:rsidRPr="00692565">
              <w:rPr>
                <w:rFonts w:ascii="Arial" w:eastAsia="Calibri" w:hAnsi="Arial" w:cs="Arial"/>
                <w:spacing w:val="-1"/>
                <w:szCs w:val="24"/>
              </w:rPr>
              <w:t>Seepage Pits, and Gravel-Packed Pits</w:t>
            </w:r>
          </w:p>
        </w:tc>
        <w:tc>
          <w:tcPr>
            <w:tcW w:w="2430" w:type="dxa"/>
            <w:tcBorders>
              <w:top w:val="single" w:sz="7" w:space="0" w:color="000000"/>
              <w:left w:val="single" w:sz="8" w:space="0" w:color="000000"/>
              <w:bottom w:val="single" w:sz="7" w:space="0" w:color="000000"/>
              <w:right w:val="single" w:sz="7" w:space="0" w:color="000000"/>
            </w:tcBorders>
          </w:tcPr>
          <w:p w14:paraId="4E759A58" w14:textId="77777777" w:rsidR="00AB49AF" w:rsidRPr="00692565" w:rsidRDefault="00AB49AF" w:rsidP="00E26E5C">
            <w:pPr>
              <w:widowControl w:val="0"/>
              <w:spacing w:before="1"/>
              <w:ind w:left="162"/>
              <w:rPr>
                <w:rFonts w:ascii="Arial" w:eastAsia="Calibri" w:hAnsi="Arial" w:cs="Arial"/>
                <w:szCs w:val="24"/>
              </w:rPr>
            </w:pPr>
            <w:r w:rsidRPr="00692565">
              <w:rPr>
                <w:rFonts w:ascii="Arial" w:eastAsia="Calibri" w:hAnsi="Arial" w:cs="Arial"/>
                <w:szCs w:val="24"/>
              </w:rPr>
              <w:t>Between 0.83 and 5.12 gallons per square foot in 24 hours</w:t>
            </w:r>
          </w:p>
        </w:tc>
        <w:tc>
          <w:tcPr>
            <w:tcW w:w="2700" w:type="dxa"/>
            <w:tcBorders>
              <w:top w:val="single" w:sz="7" w:space="0" w:color="000000"/>
              <w:left w:val="single" w:sz="7" w:space="0" w:color="000000"/>
              <w:bottom w:val="single" w:sz="7" w:space="0" w:color="000000"/>
              <w:right w:val="single" w:sz="7" w:space="0" w:color="000000"/>
            </w:tcBorders>
          </w:tcPr>
          <w:p w14:paraId="10AF0E18" w14:textId="77777777" w:rsidR="00AB49AF" w:rsidRPr="00692565" w:rsidRDefault="00AB49AF" w:rsidP="00E26E5C">
            <w:pPr>
              <w:widowControl w:val="0"/>
              <w:spacing w:before="1"/>
              <w:ind w:left="162"/>
              <w:rPr>
                <w:rFonts w:ascii="Arial" w:eastAsia="Calibri" w:hAnsi="Arial" w:cs="Arial"/>
                <w:szCs w:val="24"/>
              </w:rPr>
            </w:pPr>
          </w:p>
          <w:p w14:paraId="26BC6651" w14:textId="77777777" w:rsidR="00AB49AF" w:rsidRPr="00692565" w:rsidRDefault="00AB49AF" w:rsidP="00E26E5C">
            <w:pPr>
              <w:widowControl w:val="0"/>
              <w:spacing w:before="1"/>
              <w:ind w:left="162"/>
              <w:rPr>
                <w:rFonts w:ascii="Arial" w:eastAsia="Calibri" w:hAnsi="Arial" w:cs="Arial"/>
                <w:szCs w:val="24"/>
              </w:rPr>
            </w:pPr>
          </w:p>
          <w:p w14:paraId="24AE02BA" w14:textId="77777777" w:rsidR="00AB49AF" w:rsidRPr="00692565" w:rsidRDefault="00AB49AF" w:rsidP="00E26E5C">
            <w:pPr>
              <w:widowControl w:val="0"/>
              <w:spacing w:before="1"/>
              <w:ind w:left="162"/>
              <w:rPr>
                <w:rFonts w:ascii="Arial" w:eastAsia="Calibri" w:hAnsi="Arial" w:cs="Arial"/>
                <w:szCs w:val="24"/>
              </w:rPr>
            </w:pPr>
            <w:r w:rsidRPr="00692565">
              <w:rPr>
                <w:rFonts w:ascii="Arial" w:eastAsia="Calibri" w:hAnsi="Arial" w:cs="Arial"/>
                <w:szCs w:val="24"/>
              </w:rPr>
              <w:t>10</w:t>
            </w:r>
          </w:p>
          <w:p w14:paraId="42AB501E" w14:textId="77777777" w:rsidR="00AB49AF" w:rsidRPr="00692565" w:rsidRDefault="00AB49AF" w:rsidP="00E26E5C">
            <w:pPr>
              <w:widowControl w:val="0"/>
              <w:ind w:left="162"/>
              <w:rPr>
                <w:rFonts w:ascii="Arial" w:eastAsia="Calibri" w:hAnsi="Arial" w:cs="Arial"/>
                <w:szCs w:val="24"/>
              </w:rPr>
            </w:pPr>
          </w:p>
        </w:tc>
      </w:tr>
      <w:tr w:rsidR="00AB49AF" w:rsidRPr="00692565" w14:paraId="7439D306" w14:textId="77777777" w:rsidTr="0059605A">
        <w:trPr>
          <w:trHeight w:hRule="exact" w:val="1631"/>
        </w:trPr>
        <w:tc>
          <w:tcPr>
            <w:tcW w:w="4230" w:type="dxa"/>
            <w:tcBorders>
              <w:top w:val="single" w:sz="8" w:space="0" w:color="000000"/>
              <w:left w:val="single" w:sz="8" w:space="0" w:color="000000"/>
              <w:bottom w:val="single" w:sz="8" w:space="0" w:color="000000"/>
              <w:right w:val="single" w:sz="8" w:space="0" w:color="000000"/>
            </w:tcBorders>
          </w:tcPr>
          <w:p w14:paraId="0770DCD1" w14:textId="77777777" w:rsidR="00AB49AF" w:rsidRPr="00692565" w:rsidRDefault="00AB49AF" w:rsidP="00E26E5C">
            <w:pPr>
              <w:widowControl w:val="0"/>
              <w:tabs>
                <w:tab w:val="left" w:pos="4866"/>
                <w:tab w:val="left" w:pos="5046"/>
              </w:tabs>
              <w:spacing w:before="3"/>
              <w:ind w:left="162" w:right="360"/>
              <w:rPr>
                <w:rFonts w:ascii="Arial" w:eastAsia="Calibri" w:hAnsi="Arial" w:cs="Arial"/>
                <w:szCs w:val="24"/>
              </w:rPr>
            </w:pPr>
            <w:r w:rsidRPr="00692565">
              <w:rPr>
                <w:rFonts w:ascii="Arial" w:eastAsia="Calibri" w:hAnsi="Arial" w:cs="Arial"/>
                <w:szCs w:val="24"/>
              </w:rPr>
              <w:t>Seepage Pits and Gravel-Packed Pits – With NOWTS and disinfection system.</w:t>
            </w:r>
          </w:p>
        </w:tc>
        <w:tc>
          <w:tcPr>
            <w:tcW w:w="2430" w:type="dxa"/>
            <w:tcBorders>
              <w:top w:val="single" w:sz="7" w:space="0" w:color="000000"/>
              <w:left w:val="single" w:sz="8" w:space="0" w:color="000000"/>
              <w:bottom w:val="single" w:sz="7" w:space="0" w:color="000000"/>
              <w:right w:val="single" w:sz="7" w:space="0" w:color="000000"/>
            </w:tcBorders>
          </w:tcPr>
          <w:p w14:paraId="0FD3F527" w14:textId="77777777" w:rsidR="00AB49AF" w:rsidRPr="00692565" w:rsidRDefault="00AB49AF" w:rsidP="00E26E5C">
            <w:pPr>
              <w:widowControl w:val="0"/>
              <w:spacing w:before="1"/>
              <w:ind w:left="162"/>
              <w:rPr>
                <w:rFonts w:ascii="Arial" w:eastAsia="Calibri" w:hAnsi="Arial" w:cs="Arial"/>
                <w:szCs w:val="24"/>
              </w:rPr>
            </w:pPr>
            <w:r w:rsidRPr="00692565">
              <w:rPr>
                <w:rFonts w:ascii="Arial" w:eastAsia="Calibri" w:hAnsi="Arial" w:cs="Arial"/>
                <w:szCs w:val="24"/>
              </w:rPr>
              <w:t xml:space="preserve">Greater than 5.12 gallons per square foot in 24 hours </w:t>
            </w:r>
          </w:p>
          <w:p w14:paraId="5170879F" w14:textId="77777777" w:rsidR="00AB49AF" w:rsidRPr="00692565" w:rsidRDefault="00AB49AF" w:rsidP="00E26E5C">
            <w:pPr>
              <w:widowControl w:val="0"/>
              <w:ind w:left="162"/>
              <w:rPr>
                <w:rFonts w:ascii="Arial" w:eastAsia="Calibri" w:hAnsi="Arial" w:cs="Arial"/>
                <w:szCs w:val="24"/>
              </w:rPr>
            </w:pPr>
          </w:p>
        </w:tc>
        <w:tc>
          <w:tcPr>
            <w:tcW w:w="2700" w:type="dxa"/>
            <w:tcBorders>
              <w:top w:val="single" w:sz="7" w:space="0" w:color="000000"/>
              <w:left w:val="single" w:sz="7" w:space="0" w:color="000000"/>
              <w:bottom w:val="single" w:sz="7" w:space="0" w:color="000000"/>
              <w:right w:val="single" w:sz="7" w:space="0" w:color="000000"/>
            </w:tcBorders>
          </w:tcPr>
          <w:p w14:paraId="650FD047" w14:textId="77777777" w:rsidR="00AB49AF" w:rsidRPr="00692565" w:rsidRDefault="00AB49AF" w:rsidP="00E26E5C">
            <w:pPr>
              <w:widowControl w:val="0"/>
              <w:spacing w:before="3"/>
              <w:ind w:left="162"/>
              <w:rPr>
                <w:rFonts w:ascii="Arial" w:eastAsia="Calibri" w:hAnsi="Arial" w:cs="Arial"/>
                <w:szCs w:val="24"/>
              </w:rPr>
            </w:pPr>
          </w:p>
          <w:p w14:paraId="2AB614C0" w14:textId="77777777" w:rsidR="00AB49AF" w:rsidRPr="00692565" w:rsidRDefault="00AB49AF" w:rsidP="00E26E5C">
            <w:pPr>
              <w:widowControl w:val="0"/>
              <w:spacing w:before="1"/>
              <w:ind w:left="162"/>
              <w:rPr>
                <w:rFonts w:ascii="Arial" w:eastAsia="Calibri" w:hAnsi="Arial" w:cs="Arial"/>
                <w:szCs w:val="24"/>
              </w:rPr>
            </w:pPr>
          </w:p>
          <w:p w14:paraId="2646E53D" w14:textId="77777777" w:rsidR="00AB49AF" w:rsidRPr="00692565" w:rsidRDefault="00AB49AF" w:rsidP="00E26E5C">
            <w:pPr>
              <w:widowControl w:val="0"/>
              <w:spacing w:before="1"/>
              <w:ind w:left="162"/>
              <w:rPr>
                <w:rFonts w:ascii="Arial" w:eastAsia="Calibri" w:hAnsi="Arial" w:cs="Arial"/>
                <w:szCs w:val="24"/>
              </w:rPr>
            </w:pPr>
            <w:r w:rsidRPr="00692565">
              <w:rPr>
                <w:rFonts w:ascii="Arial" w:eastAsia="Calibri" w:hAnsi="Arial" w:cs="Arial"/>
                <w:szCs w:val="24"/>
              </w:rPr>
              <w:t>10</w:t>
            </w:r>
          </w:p>
          <w:p w14:paraId="08D526B0" w14:textId="77777777" w:rsidR="00AB49AF" w:rsidRPr="00692565" w:rsidRDefault="00AB49AF" w:rsidP="00E26E5C">
            <w:pPr>
              <w:widowControl w:val="0"/>
              <w:spacing w:before="3"/>
              <w:ind w:left="162"/>
              <w:rPr>
                <w:rFonts w:ascii="Arial" w:eastAsia="Calibri" w:hAnsi="Arial" w:cs="Arial"/>
                <w:szCs w:val="24"/>
              </w:rPr>
            </w:pPr>
          </w:p>
        </w:tc>
      </w:tr>
      <w:tr w:rsidR="00AB49AF" w:rsidRPr="00692565" w14:paraId="334A35AE" w14:textId="77777777" w:rsidTr="0059605A">
        <w:trPr>
          <w:trHeight w:hRule="exact" w:val="1964"/>
        </w:trPr>
        <w:tc>
          <w:tcPr>
            <w:tcW w:w="4230" w:type="dxa"/>
            <w:tcBorders>
              <w:top w:val="single" w:sz="8" w:space="0" w:color="000000"/>
              <w:left w:val="single" w:sz="8" w:space="0" w:color="000000"/>
              <w:bottom w:val="single" w:sz="8" w:space="0" w:color="000000"/>
              <w:right w:val="single" w:sz="8" w:space="0" w:color="000000"/>
            </w:tcBorders>
          </w:tcPr>
          <w:p w14:paraId="69618A02" w14:textId="77777777" w:rsidR="00AB49AF" w:rsidRPr="00692565" w:rsidRDefault="00AB49AF" w:rsidP="00E26E5C">
            <w:pPr>
              <w:widowControl w:val="0"/>
              <w:spacing w:before="3"/>
              <w:ind w:left="162" w:right="180"/>
              <w:rPr>
                <w:rFonts w:ascii="Arial" w:eastAsia="Calibri" w:hAnsi="Arial" w:cs="Arial"/>
                <w:szCs w:val="24"/>
              </w:rPr>
            </w:pPr>
            <w:r w:rsidRPr="00692565">
              <w:rPr>
                <w:rFonts w:ascii="Arial" w:eastAsia="Calibri" w:hAnsi="Arial" w:cs="Arial"/>
                <w:szCs w:val="24"/>
              </w:rPr>
              <w:t xml:space="preserve">Soil Replacement: the manufactured/engineered soil shall provide homogenized absorption capability, requires the use of a NOWTS system that uses pressurized drip tubing or other non-conventional method of wastewater disposal.  </w:t>
            </w:r>
          </w:p>
        </w:tc>
        <w:tc>
          <w:tcPr>
            <w:tcW w:w="2430" w:type="dxa"/>
            <w:tcBorders>
              <w:top w:val="single" w:sz="7" w:space="0" w:color="000000"/>
              <w:left w:val="single" w:sz="8" w:space="0" w:color="000000"/>
              <w:bottom w:val="single" w:sz="7" w:space="0" w:color="000000"/>
              <w:right w:val="single" w:sz="7" w:space="0" w:color="000000"/>
            </w:tcBorders>
          </w:tcPr>
          <w:p w14:paraId="5DF8603E" w14:textId="77777777" w:rsidR="00AB49AF" w:rsidRPr="00692565" w:rsidRDefault="00AB49AF" w:rsidP="00E26E5C">
            <w:pPr>
              <w:widowControl w:val="0"/>
              <w:spacing w:before="1"/>
              <w:ind w:left="162"/>
              <w:rPr>
                <w:rFonts w:ascii="Arial" w:eastAsia="Calibri" w:hAnsi="Arial" w:cs="Arial"/>
                <w:szCs w:val="24"/>
              </w:rPr>
            </w:pPr>
            <w:r w:rsidRPr="00692565">
              <w:rPr>
                <w:rFonts w:ascii="Arial" w:eastAsia="Calibri" w:hAnsi="Arial" w:cs="Arial"/>
                <w:szCs w:val="24"/>
              </w:rPr>
              <w:t xml:space="preserve">Greater than 5.12 gallons per square foot in 24 hours </w:t>
            </w:r>
          </w:p>
          <w:p w14:paraId="1C910B7C" w14:textId="77777777" w:rsidR="00AB49AF" w:rsidRPr="00692565" w:rsidRDefault="00AB49AF" w:rsidP="00E26E5C">
            <w:pPr>
              <w:widowControl w:val="0"/>
              <w:ind w:left="162"/>
              <w:rPr>
                <w:rFonts w:ascii="Arial" w:eastAsia="Calibri" w:hAnsi="Arial" w:cs="Arial"/>
                <w:szCs w:val="24"/>
              </w:rPr>
            </w:pPr>
          </w:p>
        </w:tc>
        <w:tc>
          <w:tcPr>
            <w:tcW w:w="2700" w:type="dxa"/>
            <w:tcBorders>
              <w:top w:val="single" w:sz="7" w:space="0" w:color="000000"/>
              <w:left w:val="single" w:sz="7" w:space="0" w:color="000000"/>
              <w:bottom w:val="single" w:sz="7" w:space="0" w:color="000000"/>
              <w:right w:val="single" w:sz="7" w:space="0" w:color="000000"/>
            </w:tcBorders>
          </w:tcPr>
          <w:p w14:paraId="0372492D" w14:textId="77777777" w:rsidR="00AB49AF" w:rsidRPr="00692565" w:rsidRDefault="00AB49AF" w:rsidP="00E26E5C">
            <w:pPr>
              <w:widowControl w:val="0"/>
              <w:spacing w:before="1"/>
              <w:ind w:left="162"/>
              <w:rPr>
                <w:rFonts w:ascii="Arial" w:eastAsia="Calibri" w:hAnsi="Arial" w:cs="Arial"/>
                <w:szCs w:val="24"/>
              </w:rPr>
            </w:pPr>
            <w:r w:rsidRPr="00692565">
              <w:rPr>
                <w:rFonts w:ascii="Arial" w:eastAsia="Calibri" w:hAnsi="Arial" w:cs="Arial"/>
                <w:szCs w:val="24"/>
              </w:rPr>
              <w:t xml:space="preserve">2ft as a variance for existing systems only. </w:t>
            </w:r>
          </w:p>
          <w:p w14:paraId="526DEE81" w14:textId="77777777" w:rsidR="00AB49AF" w:rsidRPr="00692565" w:rsidRDefault="00AB49AF" w:rsidP="00E26E5C">
            <w:pPr>
              <w:widowControl w:val="0"/>
              <w:spacing w:before="1"/>
              <w:ind w:left="162"/>
              <w:rPr>
                <w:rFonts w:ascii="Arial" w:eastAsia="Calibri" w:hAnsi="Arial" w:cs="Arial"/>
                <w:szCs w:val="24"/>
              </w:rPr>
            </w:pPr>
            <w:r w:rsidRPr="00692565">
              <w:rPr>
                <w:rFonts w:ascii="Arial" w:eastAsia="Calibri" w:hAnsi="Arial" w:cs="Arial"/>
                <w:szCs w:val="24"/>
              </w:rPr>
              <w:t>Otherwise, 5 ft.</w:t>
            </w:r>
          </w:p>
          <w:p w14:paraId="5E63BCAE" w14:textId="77777777" w:rsidR="00AB49AF" w:rsidRPr="00692565" w:rsidRDefault="00AB49AF" w:rsidP="00E26E5C">
            <w:pPr>
              <w:widowControl w:val="0"/>
              <w:ind w:left="162"/>
              <w:rPr>
                <w:rFonts w:ascii="Arial" w:eastAsia="Calibri" w:hAnsi="Arial" w:cs="Arial"/>
                <w:szCs w:val="24"/>
              </w:rPr>
            </w:pPr>
          </w:p>
        </w:tc>
      </w:tr>
    </w:tbl>
    <w:p w14:paraId="40FA1F37" w14:textId="77777777" w:rsidR="00AB49AF" w:rsidRPr="00692565" w:rsidRDefault="00AB49AF" w:rsidP="00692565">
      <w:pPr>
        <w:widowControl w:val="0"/>
        <w:spacing w:after="120"/>
        <w:rPr>
          <w:rFonts w:ascii="Arial" w:eastAsia="Calibri" w:hAnsi="Arial" w:cs="Arial"/>
          <w:szCs w:val="24"/>
        </w:rPr>
      </w:pPr>
      <w:r w:rsidRPr="00692565">
        <w:rPr>
          <w:rFonts w:ascii="Arial" w:eastAsia="Calibri" w:hAnsi="Arial" w:cs="Arial"/>
          <w:position w:val="10"/>
          <w:szCs w:val="24"/>
          <w:vertAlign w:val="superscript"/>
        </w:rPr>
        <w:t>1</w:t>
      </w:r>
      <w:r w:rsidRPr="00692565">
        <w:rPr>
          <w:rFonts w:ascii="Arial" w:eastAsia="Calibri" w:hAnsi="Arial" w:cs="Arial"/>
          <w:spacing w:val="17"/>
          <w:position w:val="10"/>
          <w:szCs w:val="24"/>
        </w:rPr>
        <w:t xml:space="preserve"> </w:t>
      </w:r>
      <w:r w:rsidRPr="00692565">
        <w:rPr>
          <w:rFonts w:ascii="Arial" w:eastAsia="Calibri" w:hAnsi="Arial" w:cs="Arial"/>
          <w:spacing w:val="-1"/>
          <w:szCs w:val="24"/>
        </w:rPr>
        <w:t xml:space="preserve">Measured </w:t>
      </w:r>
      <w:r w:rsidRPr="00692565">
        <w:rPr>
          <w:rFonts w:ascii="Arial" w:eastAsia="Calibri" w:hAnsi="Arial" w:cs="Arial"/>
          <w:spacing w:val="-2"/>
          <w:szCs w:val="24"/>
        </w:rPr>
        <w:t>from</w:t>
      </w:r>
      <w:r w:rsidRPr="00692565">
        <w:rPr>
          <w:rFonts w:ascii="Arial" w:eastAsia="Calibri" w:hAnsi="Arial" w:cs="Arial"/>
          <w:spacing w:val="1"/>
          <w:szCs w:val="24"/>
        </w:rPr>
        <w:t xml:space="preserve"> </w:t>
      </w:r>
      <w:r w:rsidRPr="00692565">
        <w:rPr>
          <w:rFonts w:ascii="Arial" w:eastAsia="Calibri" w:hAnsi="Arial" w:cs="Arial"/>
          <w:spacing w:val="-2"/>
          <w:szCs w:val="24"/>
        </w:rPr>
        <w:t>the</w:t>
      </w:r>
      <w:r w:rsidRPr="00692565">
        <w:rPr>
          <w:rFonts w:ascii="Arial" w:eastAsia="Calibri" w:hAnsi="Arial" w:cs="Arial"/>
          <w:spacing w:val="1"/>
          <w:szCs w:val="24"/>
        </w:rPr>
        <w:t xml:space="preserve"> </w:t>
      </w:r>
      <w:r w:rsidRPr="00692565">
        <w:rPr>
          <w:rFonts w:ascii="Arial" w:eastAsia="Calibri" w:hAnsi="Arial" w:cs="Arial"/>
          <w:spacing w:val="-2"/>
          <w:szCs w:val="24"/>
        </w:rPr>
        <w:t>bottom</w:t>
      </w:r>
      <w:r w:rsidRPr="00692565">
        <w:rPr>
          <w:rFonts w:ascii="Arial" w:eastAsia="Calibri" w:hAnsi="Arial" w:cs="Arial"/>
          <w:spacing w:val="-1"/>
          <w:szCs w:val="24"/>
        </w:rPr>
        <w:t xml:space="preserve"> </w:t>
      </w:r>
      <w:r w:rsidRPr="00692565">
        <w:rPr>
          <w:rFonts w:ascii="Arial" w:eastAsia="Calibri" w:hAnsi="Arial" w:cs="Arial"/>
          <w:szCs w:val="24"/>
        </w:rPr>
        <w:t xml:space="preserve">of </w:t>
      </w:r>
      <w:r w:rsidRPr="00692565">
        <w:rPr>
          <w:rFonts w:ascii="Arial" w:eastAsia="Calibri" w:hAnsi="Arial" w:cs="Arial"/>
          <w:spacing w:val="-2"/>
          <w:szCs w:val="24"/>
        </w:rPr>
        <w:t>the</w:t>
      </w:r>
      <w:r w:rsidRPr="00692565">
        <w:rPr>
          <w:rFonts w:ascii="Arial" w:eastAsia="Calibri" w:hAnsi="Arial" w:cs="Arial"/>
          <w:spacing w:val="1"/>
          <w:szCs w:val="24"/>
        </w:rPr>
        <w:t xml:space="preserve"> </w:t>
      </w:r>
      <w:r w:rsidRPr="00692565">
        <w:rPr>
          <w:rFonts w:ascii="Arial" w:eastAsia="Calibri" w:hAnsi="Arial" w:cs="Arial"/>
          <w:spacing w:val="-1"/>
          <w:szCs w:val="24"/>
        </w:rPr>
        <w:t>dispersal</w:t>
      </w:r>
      <w:r w:rsidRPr="00692565">
        <w:rPr>
          <w:rFonts w:ascii="Arial" w:eastAsia="Calibri" w:hAnsi="Arial" w:cs="Arial"/>
          <w:spacing w:val="-4"/>
          <w:szCs w:val="24"/>
        </w:rPr>
        <w:t xml:space="preserve"> </w:t>
      </w:r>
      <w:r w:rsidRPr="00692565">
        <w:rPr>
          <w:rFonts w:ascii="Arial" w:eastAsia="Calibri" w:hAnsi="Arial" w:cs="Arial"/>
          <w:spacing w:val="-1"/>
          <w:szCs w:val="24"/>
        </w:rPr>
        <w:t>system</w:t>
      </w:r>
    </w:p>
    <w:p w14:paraId="568C5400" w14:textId="77777777" w:rsidR="00AB49AF" w:rsidRPr="00692565" w:rsidRDefault="00AB49AF" w:rsidP="00692565">
      <w:pPr>
        <w:widowControl w:val="0"/>
        <w:spacing w:before="240" w:after="240"/>
        <w:rPr>
          <w:rFonts w:ascii="Arial" w:eastAsia="Calibri" w:hAnsi="Arial" w:cs="Arial"/>
          <w:b/>
          <w:szCs w:val="24"/>
          <w:u w:val="single"/>
        </w:rPr>
      </w:pPr>
      <w:r w:rsidRPr="00692565">
        <w:rPr>
          <w:rFonts w:ascii="Arial" w:eastAsia="Calibri" w:hAnsi="Arial" w:cs="Arial"/>
          <w:b/>
          <w:szCs w:val="24"/>
        </w:rPr>
        <w:t>A-5.</w:t>
      </w:r>
      <w:r w:rsidRPr="00692565">
        <w:rPr>
          <w:rFonts w:ascii="Arial" w:eastAsia="Calibri" w:hAnsi="Arial" w:cs="Arial"/>
          <w:b/>
          <w:szCs w:val="24"/>
        </w:rPr>
        <w:tab/>
      </w:r>
      <w:r w:rsidRPr="00692565">
        <w:rPr>
          <w:rFonts w:ascii="Arial" w:eastAsia="Calibri" w:hAnsi="Arial" w:cs="Arial"/>
          <w:b/>
          <w:szCs w:val="24"/>
          <w:u w:val="single"/>
        </w:rPr>
        <w:t>Subdivision Densities</w:t>
      </w:r>
    </w:p>
    <w:p w14:paraId="607F67BA" w14:textId="57FABE94" w:rsidR="00AB49AF" w:rsidRDefault="00AB49AF" w:rsidP="00C220C8">
      <w:pPr>
        <w:autoSpaceDE w:val="0"/>
        <w:autoSpaceDN w:val="0"/>
        <w:adjustRightInd w:val="0"/>
        <w:jc w:val="both"/>
        <w:rPr>
          <w:rFonts w:ascii="Arial" w:eastAsia="Calibri" w:hAnsi="Arial" w:cs="Arial"/>
          <w:szCs w:val="24"/>
        </w:rPr>
      </w:pPr>
      <w:r w:rsidRPr="00692565">
        <w:rPr>
          <w:rFonts w:ascii="Arial" w:eastAsia="Calibri" w:hAnsi="Arial" w:cs="Arial"/>
          <w:color w:val="000000"/>
          <w:szCs w:val="24"/>
        </w:rPr>
        <w:t xml:space="preserve">The average density for any subdivision of property made by Tentative Approval pursuant to the Subdivision Map Act implemented under this Tier 2 LAMP shall not exceed the allowable OWTS density values in Table A-3 for a single-family dwelling unit, or its equivalent, for those parcels that rely on OWTS.   The County will </w:t>
      </w:r>
      <w:r w:rsidRPr="00692565">
        <w:rPr>
          <w:rFonts w:ascii="Arial" w:eastAsia="Calibri" w:hAnsi="Arial" w:cs="Arial"/>
          <w:szCs w:val="24"/>
        </w:rPr>
        <w:t>amend the Los Angeles County Code of Ordinances to include the allowable average densities per subdivision requirements, which will be applicable to Conditional Use Permit and land Subdivision projects.</w:t>
      </w:r>
    </w:p>
    <w:p w14:paraId="496E1625" w14:textId="77777777" w:rsidR="00C220C8" w:rsidRPr="00692565" w:rsidRDefault="00C220C8" w:rsidP="00C220C8">
      <w:pPr>
        <w:autoSpaceDE w:val="0"/>
        <w:autoSpaceDN w:val="0"/>
        <w:adjustRightInd w:val="0"/>
        <w:jc w:val="both"/>
        <w:rPr>
          <w:rFonts w:ascii="Arial" w:eastAsia="Calibri" w:hAnsi="Arial" w:cs="Arial"/>
          <w:szCs w:val="24"/>
        </w:rPr>
      </w:pPr>
    </w:p>
    <w:p w14:paraId="12BB41B6" w14:textId="1F54763D" w:rsidR="00AB49AF" w:rsidRDefault="00AB49AF" w:rsidP="00C220C8">
      <w:pPr>
        <w:autoSpaceDE w:val="0"/>
        <w:autoSpaceDN w:val="0"/>
        <w:adjustRightInd w:val="0"/>
        <w:jc w:val="both"/>
        <w:rPr>
          <w:rFonts w:ascii="Arial" w:eastAsia="Calibri" w:hAnsi="Arial" w:cs="Arial"/>
          <w:szCs w:val="24"/>
        </w:rPr>
      </w:pPr>
      <w:r w:rsidRPr="00692565">
        <w:rPr>
          <w:rFonts w:ascii="Arial" w:eastAsia="Calibri" w:hAnsi="Arial" w:cs="Arial"/>
          <w:szCs w:val="24"/>
        </w:rPr>
        <w:t>Exception to the subdivision densities requirements may be granted if an NOWTS is proposed.</w:t>
      </w:r>
    </w:p>
    <w:p w14:paraId="0648D21D" w14:textId="77777777" w:rsidR="00C220C8" w:rsidRDefault="00C220C8" w:rsidP="00C220C8">
      <w:pPr>
        <w:autoSpaceDE w:val="0"/>
        <w:autoSpaceDN w:val="0"/>
        <w:adjustRightInd w:val="0"/>
        <w:jc w:val="both"/>
        <w:rPr>
          <w:rFonts w:ascii="Arial" w:eastAsia="Calibri" w:hAnsi="Arial" w:cs="Arial"/>
          <w:szCs w:val="24"/>
        </w:rPr>
      </w:pPr>
    </w:p>
    <w:p w14:paraId="5E192056" w14:textId="7955F638" w:rsidR="007E27BC" w:rsidRDefault="007E27BC" w:rsidP="00C220C8">
      <w:pPr>
        <w:autoSpaceDE w:val="0"/>
        <w:autoSpaceDN w:val="0"/>
        <w:adjustRightInd w:val="0"/>
        <w:jc w:val="both"/>
        <w:rPr>
          <w:rFonts w:ascii="Arial" w:eastAsia="Calibri" w:hAnsi="Arial" w:cs="Arial"/>
          <w:szCs w:val="24"/>
        </w:rPr>
      </w:pPr>
      <w:r w:rsidRPr="007E27BC">
        <w:rPr>
          <w:rFonts w:ascii="Arial" w:eastAsia="Calibri" w:hAnsi="Arial" w:cs="Arial"/>
          <w:szCs w:val="24"/>
        </w:rPr>
        <w:t xml:space="preserve">Lots created prior to the implementation of this LAMP are not subject to the aforementioned minimum lot size requirements, however they will be subject to the design requirements of this LAMP. </w:t>
      </w:r>
    </w:p>
    <w:p w14:paraId="71D3C072" w14:textId="77777777" w:rsidR="00F52ACC" w:rsidRPr="007E27BC" w:rsidRDefault="00F52ACC" w:rsidP="00C220C8">
      <w:pPr>
        <w:autoSpaceDE w:val="0"/>
        <w:autoSpaceDN w:val="0"/>
        <w:adjustRightInd w:val="0"/>
        <w:jc w:val="both"/>
        <w:rPr>
          <w:rFonts w:ascii="Arial" w:eastAsia="Calibri" w:hAnsi="Arial" w:cs="Arial"/>
          <w:szCs w:val="24"/>
        </w:rPr>
      </w:pPr>
    </w:p>
    <w:p w14:paraId="120F2B37" w14:textId="714C0622" w:rsidR="007E27BC" w:rsidRPr="00692565" w:rsidRDefault="007E27BC" w:rsidP="00C220C8">
      <w:pPr>
        <w:autoSpaceDE w:val="0"/>
        <w:autoSpaceDN w:val="0"/>
        <w:adjustRightInd w:val="0"/>
        <w:jc w:val="both"/>
        <w:rPr>
          <w:rFonts w:ascii="Arial" w:eastAsia="Calibri" w:hAnsi="Arial" w:cs="Arial"/>
          <w:szCs w:val="24"/>
        </w:rPr>
      </w:pPr>
      <w:r>
        <w:rPr>
          <w:rFonts w:ascii="Arial" w:eastAsia="Calibri" w:hAnsi="Arial" w:cs="Arial"/>
          <w:szCs w:val="24"/>
        </w:rPr>
        <w:t>E</w:t>
      </w:r>
      <w:r w:rsidRPr="007E27BC">
        <w:rPr>
          <w:rFonts w:ascii="Arial" w:eastAsia="Calibri" w:hAnsi="Arial" w:cs="Arial"/>
          <w:szCs w:val="24"/>
        </w:rPr>
        <w:t>xisting lots in the Antelope Valley area under the authority of the Lahontan Water Board are subject to the limitation of 1 single family residence per half acre</w:t>
      </w:r>
      <w:r>
        <w:rPr>
          <w:rFonts w:ascii="Arial" w:eastAsia="Calibri" w:hAnsi="Arial" w:cs="Arial"/>
          <w:szCs w:val="24"/>
        </w:rPr>
        <w:t xml:space="preserve">, </w:t>
      </w:r>
      <w:r w:rsidRPr="007E27BC">
        <w:rPr>
          <w:rFonts w:ascii="Arial" w:eastAsia="Calibri" w:hAnsi="Arial" w:cs="Arial"/>
          <w:szCs w:val="24"/>
        </w:rPr>
        <w:t>or a maximum parcel loa</w:t>
      </w:r>
      <w:r>
        <w:rPr>
          <w:rFonts w:ascii="Arial" w:eastAsia="Calibri" w:hAnsi="Arial" w:cs="Arial"/>
          <w:szCs w:val="24"/>
        </w:rPr>
        <w:t>ding rate of 500 gal/(acre/day)</w:t>
      </w:r>
      <w:r w:rsidRPr="007E27BC">
        <w:rPr>
          <w:rFonts w:ascii="Arial" w:eastAsia="Calibri" w:hAnsi="Arial" w:cs="Arial"/>
          <w:szCs w:val="24"/>
        </w:rPr>
        <w:t xml:space="preserve"> that was in effect prior to the adoption of the LAMP.</w:t>
      </w:r>
    </w:p>
    <w:p w14:paraId="3F4CF2D8" w14:textId="77777777" w:rsidR="00F52ACC" w:rsidRDefault="00F52ACC" w:rsidP="00692565">
      <w:pPr>
        <w:autoSpaceDE w:val="0"/>
        <w:autoSpaceDN w:val="0"/>
        <w:adjustRightInd w:val="0"/>
        <w:rPr>
          <w:rFonts w:ascii="Arial" w:eastAsia="Calibri" w:hAnsi="Arial" w:cs="Arial"/>
          <w:b/>
          <w:szCs w:val="24"/>
        </w:rPr>
      </w:pPr>
    </w:p>
    <w:p w14:paraId="59886390" w14:textId="22A216AF" w:rsidR="00AB49AF" w:rsidRPr="00692565" w:rsidRDefault="00AB49AF" w:rsidP="00692565">
      <w:pPr>
        <w:autoSpaceDE w:val="0"/>
        <w:autoSpaceDN w:val="0"/>
        <w:adjustRightInd w:val="0"/>
        <w:rPr>
          <w:rFonts w:ascii="Arial" w:eastAsia="Calibri" w:hAnsi="Arial" w:cs="Arial"/>
          <w:szCs w:val="24"/>
        </w:rPr>
      </w:pPr>
      <w:r w:rsidRPr="00692565">
        <w:rPr>
          <w:rFonts w:ascii="Arial" w:eastAsia="Calibri" w:hAnsi="Arial" w:cs="Arial"/>
          <w:b/>
          <w:szCs w:val="24"/>
        </w:rPr>
        <w:t>Figure 2-4</w:t>
      </w:r>
      <w:r w:rsidRPr="00692565">
        <w:rPr>
          <w:rFonts w:ascii="Arial" w:eastAsia="Calibri" w:hAnsi="Arial" w:cs="Arial"/>
          <w:szCs w:val="24"/>
        </w:rPr>
        <w:t xml:space="preserve"> includes a map of average annual rainfall for the geographic regions in the County.  </w:t>
      </w:r>
    </w:p>
    <w:p w14:paraId="2518CF96" w14:textId="77777777" w:rsidR="00F52ACC" w:rsidRDefault="00F52ACC" w:rsidP="00692565">
      <w:pPr>
        <w:widowControl w:val="0"/>
        <w:spacing w:after="120"/>
        <w:rPr>
          <w:rFonts w:ascii="Arial" w:eastAsia="Calibri" w:hAnsi="Arial" w:cs="Arial"/>
          <w:b/>
          <w:szCs w:val="24"/>
        </w:rPr>
      </w:pPr>
    </w:p>
    <w:p w14:paraId="606078EE" w14:textId="6CD0E61D" w:rsidR="00AB49AF" w:rsidRPr="00692565" w:rsidRDefault="00AB49AF" w:rsidP="00F52ACC">
      <w:pPr>
        <w:widowControl w:val="0"/>
        <w:spacing w:after="120"/>
        <w:jc w:val="center"/>
        <w:rPr>
          <w:rFonts w:ascii="Arial" w:eastAsia="Calibri" w:hAnsi="Arial" w:cs="Arial"/>
          <w:b/>
          <w:bCs/>
          <w:szCs w:val="24"/>
        </w:rPr>
      </w:pPr>
      <w:r w:rsidRPr="00692565">
        <w:rPr>
          <w:rFonts w:ascii="Arial" w:eastAsia="Calibri" w:hAnsi="Arial" w:cs="Arial"/>
          <w:b/>
          <w:szCs w:val="24"/>
        </w:rPr>
        <w:t>TABLE</w:t>
      </w:r>
      <w:r w:rsidRPr="00692565">
        <w:rPr>
          <w:rFonts w:ascii="Arial" w:eastAsia="Calibri" w:hAnsi="Arial" w:cs="Arial"/>
          <w:b/>
          <w:spacing w:val="-6"/>
          <w:szCs w:val="24"/>
        </w:rPr>
        <w:t xml:space="preserve"> </w:t>
      </w:r>
      <w:r w:rsidRPr="00692565">
        <w:rPr>
          <w:rFonts w:ascii="Arial" w:eastAsia="Calibri" w:hAnsi="Arial" w:cs="Arial"/>
          <w:b/>
          <w:spacing w:val="-1"/>
          <w:szCs w:val="24"/>
        </w:rPr>
        <w:t>A-3</w:t>
      </w:r>
    </w:p>
    <w:p w14:paraId="700C38B2" w14:textId="77777777" w:rsidR="00AB49AF" w:rsidRPr="00692565" w:rsidRDefault="00AB49AF" w:rsidP="00692565">
      <w:pPr>
        <w:autoSpaceDE w:val="0"/>
        <w:autoSpaceDN w:val="0"/>
        <w:adjustRightInd w:val="0"/>
        <w:spacing w:after="120"/>
        <w:ind w:left="360"/>
        <w:rPr>
          <w:rFonts w:ascii="Arial" w:eastAsia="Calibri" w:hAnsi="Arial" w:cs="Arial"/>
          <w:color w:val="000000"/>
          <w:szCs w:val="24"/>
        </w:rPr>
      </w:pPr>
      <w:r w:rsidRPr="00692565">
        <w:rPr>
          <w:rFonts w:ascii="Arial" w:eastAsia="Calibri" w:hAnsi="Arial" w:cs="Arial"/>
          <w:b/>
          <w:bCs/>
          <w:color w:val="000000"/>
          <w:szCs w:val="24"/>
        </w:rPr>
        <w:t>Allowable Average Densities per Subdivision</w:t>
      </w:r>
    </w:p>
    <w:tbl>
      <w:tblPr>
        <w:tblStyle w:val="TableGrid"/>
        <w:tblW w:w="0" w:type="auto"/>
        <w:tblInd w:w="360" w:type="dxa"/>
        <w:tblLook w:val="04A0" w:firstRow="1" w:lastRow="0" w:firstColumn="1" w:lastColumn="0" w:noHBand="0" w:noVBand="1"/>
      </w:tblPr>
      <w:tblGrid>
        <w:gridCol w:w="4483"/>
        <w:gridCol w:w="4507"/>
      </w:tblGrid>
      <w:tr w:rsidR="00AB49AF" w:rsidRPr="00692565" w14:paraId="4DFA8DD3" w14:textId="77777777" w:rsidTr="0059605A">
        <w:tc>
          <w:tcPr>
            <w:tcW w:w="4608" w:type="dxa"/>
          </w:tcPr>
          <w:p w14:paraId="1FE7F6A2"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b/>
                <w:bCs/>
                <w:color w:val="000000"/>
                <w:sz w:val="24"/>
                <w:szCs w:val="24"/>
              </w:rPr>
              <w:t>Average Annual Rainfall (in/</w:t>
            </w:r>
            <w:proofErr w:type="spellStart"/>
            <w:r w:rsidRPr="00692565">
              <w:rPr>
                <w:rFonts w:ascii="Arial" w:eastAsia="Calibri" w:hAnsi="Arial" w:cs="Arial"/>
                <w:b/>
                <w:bCs/>
                <w:color w:val="000000"/>
                <w:sz w:val="24"/>
                <w:szCs w:val="24"/>
              </w:rPr>
              <w:t>yr</w:t>
            </w:r>
            <w:proofErr w:type="spellEnd"/>
            <w:r w:rsidRPr="00692565">
              <w:rPr>
                <w:rFonts w:ascii="Arial" w:eastAsia="Calibri" w:hAnsi="Arial" w:cs="Arial"/>
                <w:b/>
                <w:bCs/>
                <w:color w:val="000000"/>
                <w:sz w:val="24"/>
                <w:szCs w:val="24"/>
              </w:rPr>
              <w:t>)</w:t>
            </w:r>
          </w:p>
        </w:tc>
        <w:tc>
          <w:tcPr>
            <w:tcW w:w="4608" w:type="dxa"/>
          </w:tcPr>
          <w:p w14:paraId="20ED62F8"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b/>
                <w:bCs/>
                <w:color w:val="000000"/>
                <w:sz w:val="24"/>
                <w:szCs w:val="24"/>
              </w:rPr>
              <w:t>Allowable Density (acres/single family dwelling unit)</w:t>
            </w:r>
          </w:p>
        </w:tc>
      </w:tr>
      <w:tr w:rsidR="00AB49AF" w:rsidRPr="00692565" w14:paraId="425AADAC" w14:textId="77777777" w:rsidTr="0059605A">
        <w:tc>
          <w:tcPr>
            <w:tcW w:w="4608" w:type="dxa"/>
          </w:tcPr>
          <w:p w14:paraId="201FA74E"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0 - 15</w:t>
            </w:r>
          </w:p>
        </w:tc>
        <w:tc>
          <w:tcPr>
            <w:tcW w:w="4608" w:type="dxa"/>
          </w:tcPr>
          <w:p w14:paraId="79621208"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2.5</w:t>
            </w:r>
          </w:p>
        </w:tc>
      </w:tr>
      <w:tr w:rsidR="00AB49AF" w:rsidRPr="00692565" w14:paraId="7AA2AD44" w14:textId="77777777" w:rsidTr="0059605A">
        <w:tc>
          <w:tcPr>
            <w:tcW w:w="4608" w:type="dxa"/>
          </w:tcPr>
          <w:p w14:paraId="2BC58790"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&gt;15 - 20</w:t>
            </w:r>
          </w:p>
        </w:tc>
        <w:tc>
          <w:tcPr>
            <w:tcW w:w="4608" w:type="dxa"/>
          </w:tcPr>
          <w:p w14:paraId="53EE5E40"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2</w:t>
            </w:r>
          </w:p>
        </w:tc>
      </w:tr>
      <w:tr w:rsidR="00AB49AF" w:rsidRPr="00692565" w14:paraId="2D9BA2D0" w14:textId="77777777" w:rsidTr="0059605A">
        <w:tc>
          <w:tcPr>
            <w:tcW w:w="4608" w:type="dxa"/>
          </w:tcPr>
          <w:p w14:paraId="4DDDF8BF"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&gt;20 - 25</w:t>
            </w:r>
          </w:p>
        </w:tc>
        <w:tc>
          <w:tcPr>
            <w:tcW w:w="4608" w:type="dxa"/>
          </w:tcPr>
          <w:p w14:paraId="579C98B8"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1.5</w:t>
            </w:r>
          </w:p>
        </w:tc>
      </w:tr>
      <w:tr w:rsidR="00AB49AF" w:rsidRPr="00692565" w14:paraId="70A955F2" w14:textId="77777777" w:rsidTr="0059605A">
        <w:tc>
          <w:tcPr>
            <w:tcW w:w="4608" w:type="dxa"/>
          </w:tcPr>
          <w:p w14:paraId="46C1C27B"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&gt;25 - 35</w:t>
            </w:r>
          </w:p>
        </w:tc>
        <w:tc>
          <w:tcPr>
            <w:tcW w:w="4608" w:type="dxa"/>
          </w:tcPr>
          <w:p w14:paraId="124EB603"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1</w:t>
            </w:r>
          </w:p>
        </w:tc>
      </w:tr>
      <w:tr w:rsidR="00AB49AF" w:rsidRPr="00692565" w14:paraId="13BE4938" w14:textId="77777777" w:rsidTr="0059605A">
        <w:tc>
          <w:tcPr>
            <w:tcW w:w="4608" w:type="dxa"/>
          </w:tcPr>
          <w:p w14:paraId="2B532258"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&gt;35 - 40</w:t>
            </w:r>
          </w:p>
        </w:tc>
        <w:tc>
          <w:tcPr>
            <w:tcW w:w="4608" w:type="dxa"/>
          </w:tcPr>
          <w:p w14:paraId="2F596682"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0.75</w:t>
            </w:r>
          </w:p>
        </w:tc>
      </w:tr>
      <w:tr w:rsidR="00AB49AF" w:rsidRPr="00692565" w14:paraId="77755CFA" w14:textId="77777777" w:rsidTr="0059605A">
        <w:tc>
          <w:tcPr>
            <w:tcW w:w="4608" w:type="dxa"/>
          </w:tcPr>
          <w:p w14:paraId="060BA178"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&gt;40</w:t>
            </w:r>
          </w:p>
        </w:tc>
        <w:tc>
          <w:tcPr>
            <w:tcW w:w="4608" w:type="dxa"/>
          </w:tcPr>
          <w:p w14:paraId="073E2DF2" w14:textId="77777777" w:rsidR="00AB49AF" w:rsidRPr="00692565" w:rsidRDefault="00AB49AF" w:rsidP="00692565">
            <w:pPr>
              <w:autoSpaceDE w:val="0"/>
              <w:autoSpaceDN w:val="0"/>
              <w:adjustRightInd w:val="0"/>
              <w:ind w:left="720"/>
              <w:contextualSpacing/>
              <w:rPr>
                <w:rFonts w:ascii="Arial" w:eastAsia="Calibri" w:hAnsi="Arial" w:cs="Arial"/>
                <w:color w:val="000000"/>
                <w:sz w:val="24"/>
                <w:szCs w:val="24"/>
              </w:rPr>
            </w:pPr>
            <w:r w:rsidRPr="00692565">
              <w:rPr>
                <w:rFonts w:ascii="Arial" w:eastAsia="Calibri" w:hAnsi="Arial" w:cs="Arial"/>
                <w:color w:val="000000"/>
                <w:sz w:val="24"/>
                <w:szCs w:val="24"/>
              </w:rPr>
              <w:t>0.5</w:t>
            </w:r>
          </w:p>
        </w:tc>
      </w:tr>
    </w:tbl>
    <w:p w14:paraId="6C7CC845" w14:textId="77777777" w:rsidR="00AB49AF" w:rsidRPr="00692565" w:rsidRDefault="00AB49AF" w:rsidP="00692565">
      <w:pPr>
        <w:autoSpaceDE w:val="0"/>
        <w:autoSpaceDN w:val="0"/>
        <w:adjustRightInd w:val="0"/>
        <w:ind w:left="1080"/>
        <w:rPr>
          <w:rFonts w:ascii="Arial" w:eastAsia="Calibri" w:hAnsi="Arial" w:cs="Arial"/>
          <w:color w:val="000000"/>
          <w:szCs w:val="24"/>
        </w:rPr>
      </w:pPr>
    </w:p>
    <w:p w14:paraId="0A1BFD2D" w14:textId="77777777" w:rsidR="00AB49AF" w:rsidRPr="00692565" w:rsidRDefault="00AB49AF" w:rsidP="00692565">
      <w:pPr>
        <w:widowControl w:val="0"/>
        <w:spacing w:before="360" w:after="240"/>
        <w:rPr>
          <w:rFonts w:ascii="Arial" w:eastAsia="Calibri" w:hAnsi="Arial" w:cs="Arial"/>
          <w:b/>
          <w:szCs w:val="24"/>
          <w:u w:val="single"/>
        </w:rPr>
      </w:pPr>
      <w:r w:rsidRPr="00692565">
        <w:rPr>
          <w:rFonts w:ascii="Arial" w:eastAsia="Calibri" w:hAnsi="Arial" w:cs="Arial"/>
          <w:b/>
          <w:szCs w:val="24"/>
        </w:rPr>
        <w:t>A-6.</w:t>
      </w:r>
      <w:r w:rsidRPr="00692565">
        <w:rPr>
          <w:rFonts w:ascii="Arial" w:eastAsia="Calibri" w:hAnsi="Arial" w:cs="Arial"/>
          <w:b/>
          <w:szCs w:val="24"/>
        </w:rPr>
        <w:tab/>
      </w:r>
      <w:r w:rsidRPr="00692565">
        <w:rPr>
          <w:rFonts w:ascii="Arial" w:eastAsia="Calibri" w:hAnsi="Arial" w:cs="Arial"/>
          <w:b/>
          <w:szCs w:val="24"/>
          <w:u w:val="single"/>
        </w:rPr>
        <w:t>NOWTS</w:t>
      </w:r>
    </w:p>
    <w:p w14:paraId="6ECC4F6F"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The</w:t>
      </w:r>
      <w:r w:rsidRPr="00692565">
        <w:rPr>
          <w:rFonts w:ascii="Arial" w:eastAsia="Calibri" w:hAnsi="Arial" w:cs="Arial"/>
          <w:spacing w:val="-2"/>
          <w:szCs w:val="24"/>
        </w:rPr>
        <w:t xml:space="preserve"> </w:t>
      </w:r>
      <w:r w:rsidRPr="00692565">
        <w:rPr>
          <w:rFonts w:ascii="Arial" w:eastAsia="Calibri" w:hAnsi="Arial" w:cs="Arial"/>
          <w:spacing w:val="-1"/>
          <w:szCs w:val="24"/>
        </w:rPr>
        <w:t>supporting</w:t>
      </w:r>
      <w:r w:rsidRPr="00692565">
        <w:rPr>
          <w:rFonts w:ascii="Arial" w:eastAsia="Calibri" w:hAnsi="Arial" w:cs="Arial"/>
          <w:spacing w:val="-3"/>
          <w:szCs w:val="24"/>
        </w:rPr>
        <w:t xml:space="preserve"> </w:t>
      </w:r>
      <w:r w:rsidRPr="00692565">
        <w:rPr>
          <w:rFonts w:ascii="Arial" w:eastAsia="Calibri" w:hAnsi="Arial" w:cs="Arial"/>
          <w:spacing w:val="-1"/>
          <w:szCs w:val="24"/>
        </w:rPr>
        <w:t>rationale</w:t>
      </w:r>
      <w:r w:rsidRPr="00692565">
        <w:rPr>
          <w:rFonts w:ascii="Arial" w:eastAsia="Calibri" w:hAnsi="Arial" w:cs="Arial"/>
          <w:spacing w:val="-4"/>
          <w:szCs w:val="24"/>
        </w:rPr>
        <w:t xml:space="preserve"> </w:t>
      </w:r>
      <w:r w:rsidRPr="00692565">
        <w:rPr>
          <w:rFonts w:ascii="Arial" w:eastAsia="Calibri" w:hAnsi="Arial" w:cs="Arial"/>
          <w:szCs w:val="24"/>
        </w:rPr>
        <w:t xml:space="preserve">for the NOWTS dispersal systems are presented below. </w:t>
      </w:r>
    </w:p>
    <w:p w14:paraId="2F1035FC" w14:textId="77777777" w:rsidR="00AB49AF" w:rsidRPr="00692565" w:rsidRDefault="00AB49AF" w:rsidP="00C220C8">
      <w:pPr>
        <w:widowControl w:val="0"/>
        <w:ind w:left="101"/>
        <w:jc w:val="both"/>
        <w:rPr>
          <w:rFonts w:ascii="Arial" w:eastAsia="Calibri" w:hAnsi="Arial" w:cs="Arial"/>
          <w:szCs w:val="24"/>
        </w:rPr>
      </w:pPr>
    </w:p>
    <w:p w14:paraId="1BF3C450" w14:textId="77777777" w:rsidR="00AB49AF" w:rsidRPr="00692565" w:rsidRDefault="00AB49AF" w:rsidP="00C220C8">
      <w:pPr>
        <w:widowControl w:val="0"/>
        <w:tabs>
          <w:tab w:val="left" w:pos="820"/>
        </w:tabs>
        <w:ind w:left="101" w:right="158" w:hanging="101"/>
        <w:jc w:val="both"/>
        <w:rPr>
          <w:rFonts w:ascii="Arial" w:eastAsia="Calibri" w:hAnsi="Arial" w:cs="Arial"/>
          <w:b/>
          <w:szCs w:val="24"/>
          <w:u w:val="single"/>
        </w:rPr>
      </w:pPr>
      <w:r w:rsidRPr="00692565">
        <w:rPr>
          <w:rFonts w:ascii="Arial" w:eastAsia="Calibri" w:hAnsi="Arial" w:cs="Arial"/>
          <w:b/>
          <w:szCs w:val="24"/>
          <w:u w:val="single"/>
        </w:rPr>
        <w:t>Supplemental Treatment</w:t>
      </w:r>
    </w:p>
    <w:p w14:paraId="71BEFAA4" w14:textId="77777777" w:rsidR="00AB49AF" w:rsidRPr="00692565" w:rsidRDefault="00AB49AF" w:rsidP="00C220C8">
      <w:pPr>
        <w:widowControl w:val="0"/>
        <w:tabs>
          <w:tab w:val="left" w:pos="820"/>
        </w:tabs>
        <w:ind w:left="101" w:right="158"/>
        <w:jc w:val="both"/>
        <w:rPr>
          <w:rFonts w:ascii="Arial" w:eastAsia="Arial" w:hAnsi="Arial" w:cs="Arial"/>
          <w:szCs w:val="24"/>
        </w:rPr>
      </w:pPr>
    </w:p>
    <w:p w14:paraId="46A24DA7"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NOWTS are required under these conditions:</w:t>
      </w:r>
    </w:p>
    <w:p w14:paraId="5B89E50B" w14:textId="4C7F51F3" w:rsidR="00AB49AF" w:rsidRPr="00692565" w:rsidRDefault="00AB49AF" w:rsidP="00C220C8">
      <w:pPr>
        <w:widowControl w:val="0"/>
        <w:numPr>
          <w:ilvl w:val="0"/>
          <w:numId w:val="30"/>
        </w:numPr>
        <w:spacing w:after="240"/>
        <w:ind w:left="360"/>
        <w:jc w:val="both"/>
        <w:rPr>
          <w:rFonts w:ascii="Arial" w:eastAsia="Calibri" w:hAnsi="Arial" w:cs="Arial"/>
          <w:szCs w:val="24"/>
        </w:rPr>
      </w:pPr>
      <w:r w:rsidRPr="00692565">
        <w:rPr>
          <w:rFonts w:ascii="Arial" w:eastAsia="Calibri" w:hAnsi="Arial" w:cs="Arial"/>
          <w:szCs w:val="24"/>
        </w:rPr>
        <w:t>Where percolation rates are too fast or too slow. Specifically, where the percolation rate exceeds 5.12 gallons per square foot of dispersal area per 24 hours, or where the percolation rate is faster than 5 minutes per inch</w:t>
      </w:r>
      <w:r w:rsidR="000873BF">
        <w:rPr>
          <w:rFonts w:ascii="Arial" w:eastAsia="Calibri" w:hAnsi="Arial" w:cs="Arial"/>
          <w:szCs w:val="24"/>
        </w:rPr>
        <w:t xml:space="preserve"> without 20 feet separation to groundwater</w:t>
      </w:r>
      <w:r w:rsidRPr="00692565">
        <w:rPr>
          <w:rFonts w:ascii="Arial" w:eastAsia="Calibri" w:hAnsi="Arial" w:cs="Arial"/>
          <w:szCs w:val="24"/>
        </w:rPr>
        <w:t xml:space="preserve"> or is slower than 60 minutes per inch for a new or replacement OWTS.  </w:t>
      </w:r>
    </w:p>
    <w:p w14:paraId="5424CDFB" w14:textId="77777777" w:rsidR="00AB49AF" w:rsidRPr="00692565" w:rsidRDefault="00AB49AF" w:rsidP="00C220C8">
      <w:pPr>
        <w:widowControl w:val="0"/>
        <w:numPr>
          <w:ilvl w:val="0"/>
          <w:numId w:val="30"/>
        </w:numPr>
        <w:spacing w:after="240"/>
        <w:ind w:left="360"/>
        <w:jc w:val="both"/>
        <w:rPr>
          <w:rFonts w:ascii="Arial" w:eastAsia="Calibri" w:hAnsi="Arial" w:cs="Arial"/>
          <w:szCs w:val="24"/>
        </w:rPr>
      </w:pPr>
      <w:r w:rsidRPr="00692565">
        <w:rPr>
          <w:rFonts w:ascii="Arial" w:eastAsia="Calibri" w:hAnsi="Arial" w:cs="Arial"/>
          <w:szCs w:val="24"/>
        </w:rPr>
        <w:t>For seepage pits at existing construction with an absorption rate faster than 5.12 gallons per square foot of dispersal area,</w:t>
      </w:r>
    </w:p>
    <w:p w14:paraId="22FF011C" w14:textId="50D12DBD" w:rsidR="00AB49AF" w:rsidRPr="00692565" w:rsidRDefault="00AB49AF" w:rsidP="00C220C8">
      <w:pPr>
        <w:widowControl w:val="0"/>
        <w:numPr>
          <w:ilvl w:val="0"/>
          <w:numId w:val="30"/>
        </w:numPr>
        <w:spacing w:after="240"/>
        <w:ind w:left="360"/>
        <w:jc w:val="both"/>
        <w:rPr>
          <w:rFonts w:ascii="Arial" w:eastAsia="Calibri" w:hAnsi="Arial" w:cs="Arial"/>
          <w:szCs w:val="24"/>
        </w:rPr>
      </w:pPr>
      <w:r w:rsidRPr="00692565">
        <w:rPr>
          <w:rFonts w:ascii="Arial" w:eastAsia="Calibri" w:hAnsi="Arial" w:cs="Arial"/>
          <w:szCs w:val="24"/>
        </w:rPr>
        <w:t>For new construction</w:t>
      </w:r>
      <w:r w:rsidR="006A45A7" w:rsidRPr="006A45A7">
        <w:rPr>
          <w:rFonts w:ascii="Arial" w:eastAsia="Calibri" w:hAnsi="Arial" w:cs="Arial"/>
          <w:szCs w:val="24"/>
        </w:rPr>
        <w:t xml:space="preserve"> </w:t>
      </w:r>
      <w:r w:rsidR="006A45A7">
        <w:rPr>
          <w:rFonts w:ascii="Arial" w:eastAsia="Calibri" w:hAnsi="Arial" w:cs="Arial"/>
          <w:szCs w:val="24"/>
        </w:rPr>
        <w:t xml:space="preserve">with flows larger than a </w:t>
      </w:r>
      <w:proofErr w:type="gramStart"/>
      <w:r w:rsidR="006A45A7">
        <w:rPr>
          <w:rFonts w:ascii="Arial" w:eastAsia="Calibri" w:hAnsi="Arial" w:cs="Arial"/>
          <w:szCs w:val="24"/>
        </w:rPr>
        <w:t>4 bedroom</w:t>
      </w:r>
      <w:proofErr w:type="gramEnd"/>
      <w:r w:rsidR="006A45A7">
        <w:rPr>
          <w:rFonts w:ascii="Arial" w:eastAsia="Calibri" w:hAnsi="Arial" w:cs="Arial"/>
          <w:szCs w:val="24"/>
        </w:rPr>
        <w:t xml:space="preserve"> house</w:t>
      </w:r>
      <w:r w:rsidRPr="00692565">
        <w:rPr>
          <w:rFonts w:ascii="Arial" w:eastAsia="Calibri" w:hAnsi="Arial" w:cs="Arial"/>
          <w:szCs w:val="24"/>
        </w:rPr>
        <w:t xml:space="preserve"> using seepage pits, </w:t>
      </w:r>
    </w:p>
    <w:p w14:paraId="2BDA4A5E" w14:textId="77777777" w:rsidR="00AB49AF" w:rsidRPr="00692565" w:rsidRDefault="00AB49AF" w:rsidP="00C220C8">
      <w:pPr>
        <w:widowControl w:val="0"/>
        <w:numPr>
          <w:ilvl w:val="0"/>
          <w:numId w:val="30"/>
        </w:numPr>
        <w:spacing w:after="240"/>
        <w:ind w:left="360"/>
        <w:jc w:val="both"/>
        <w:rPr>
          <w:rFonts w:ascii="Arial" w:eastAsia="Calibri" w:hAnsi="Arial" w:cs="Arial"/>
          <w:szCs w:val="24"/>
        </w:rPr>
      </w:pPr>
      <w:r w:rsidRPr="00692565">
        <w:rPr>
          <w:rFonts w:ascii="Arial" w:eastAsia="Calibri" w:hAnsi="Arial" w:cs="Arial"/>
          <w:szCs w:val="24"/>
        </w:rPr>
        <w:t>For systems under Tier 3 regulation near impaired water bodies requiring supplemental treatment under the APMP,</w:t>
      </w:r>
    </w:p>
    <w:p w14:paraId="7063BEA7" w14:textId="77777777" w:rsidR="00AB49AF" w:rsidRPr="00692565" w:rsidRDefault="00AB49AF" w:rsidP="00C220C8">
      <w:pPr>
        <w:widowControl w:val="0"/>
        <w:numPr>
          <w:ilvl w:val="0"/>
          <w:numId w:val="30"/>
        </w:numPr>
        <w:spacing w:after="240"/>
        <w:ind w:left="360"/>
        <w:jc w:val="both"/>
        <w:rPr>
          <w:rFonts w:ascii="Arial" w:eastAsia="Calibri" w:hAnsi="Arial" w:cs="Arial"/>
          <w:szCs w:val="24"/>
        </w:rPr>
      </w:pPr>
      <w:r w:rsidRPr="00692565">
        <w:rPr>
          <w:rFonts w:ascii="Arial" w:eastAsia="Calibri" w:hAnsi="Arial" w:cs="Arial"/>
          <w:szCs w:val="24"/>
        </w:rPr>
        <w:t>For insufficient depth of undisturbed soil depth between leach lines and bedrock,</w:t>
      </w:r>
    </w:p>
    <w:p w14:paraId="3D9609F3" w14:textId="77777777" w:rsidR="00AB49AF" w:rsidRPr="00692565" w:rsidRDefault="00AB49AF" w:rsidP="00C220C8">
      <w:pPr>
        <w:widowControl w:val="0"/>
        <w:numPr>
          <w:ilvl w:val="0"/>
          <w:numId w:val="30"/>
        </w:numPr>
        <w:spacing w:after="240"/>
        <w:ind w:left="360"/>
        <w:jc w:val="both"/>
        <w:rPr>
          <w:rFonts w:ascii="Arial" w:eastAsia="Calibri" w:hAnsi="Arial" w:cs="Arial"/>
          <w:szCs w:val="24"/>
        </w:rPr>
      </w:pPr>
      <w:r w:rsidRPr="00692565">
        <w:rPr>
          <w:rFonts w:ascii="Arial" w:eastAsia="Calibri" w:hAnsi="Arial" w:cs="Arial"/>
          <w:szCs w:val="24"/>
        </w:rPr>
        <w:t>There is less than three (3) feet of continuous, natural, undisturbed soil beneath an existing, new or replacement conventional dispersal system,</w:t>
      </w:r>
    </w:p>
    <w:p w14:paraId="40087DBA" w14:textId="77777777" w:rsidR="00AB49AF" w:rsidRPr="00692565" w:rsidRDefault="00AB49AF" w:rsidP="00C220C8">
      <w:pPr>
        <w:widowControl w:val="0"/>
        <w:numPr>
          <w:ilvl w:val="0"/>
          <w:numId w:val="30"/>
        </w:numPr>
        <w:spacing w:after="240"/>
        <w:ind w:left="360"/>
        <w:jc w:val="both"/>
        <w:rPr>
          <w:rFonts w:ascii="Arial" w:eastAsia="Calibri" w:hAnsi="Arial" w:cs="Arial"/>
          <w:szCs w:val="24"/>
        </w:rPr>
      </w:pPr>
      <w:r w:rsidRPr="00692565">
        <w:rPr>
          <w:rFonts w:ascii="Arial" w:eastAsia="Calibri" w:hAnsi="Arial" w:cs="Arial"/>
          <w:szCs w:val="24"/>
        </w:rPr>
        <w:t>For retrofit of an existing system where setbacks cannot be met,</w:t>
      </w:r>
    </w:p>
    <w:p w14:paraId="20CC293B" w14:textId="77777777" w:rsidR="00AB49AF" w:rsidRPr="00692565" w:rsidRDefault="00AB49AF" w:rsidP="00C220C8">
      <w:pPr>
        <w:widowControl w:val="0"/>
        <w:numPr>
          <w:ilvl w:val="0"/>
          <w:numId w:val="30"/>
        </w:numPr>
        <w:spacing w:after="240"/>
        <w:ind w:left="360"/>
        <w:jc w:val="both"/>
        <w:rPr>
          <w:rFonts w:ascii="Arial" w:eastAsia="Calibri" w:hAnsi="Arial" w:cs="Arial"/>
          <w:szCs w:val="24"/>
        </w:rPr>
      </w:pPr>
      <w:r w:rsidRPr="00692565">
        <w:rPr>
          <w:rFonts w:ascii="Arial" w:eastAsia="Calibri" w:hAnsi="Arial" w:cs="Arial"/>
          <w:szCs w:val="24"/>
        </w:rPr>
        <w:t>The property of the proposed system is within the 600 feet boundary of an impaired water body that is listed for pathogens or nitrogen and no TMDL implementation plan with OWTS allotment has been established,</w:t>
      </w:r>
      <w:bookmarkStart w:id="128" w:name="_Hlk490921030"/>
      <w:r w:rsidRPr="00692565">
        <w:rPr>
          <w:rFonts w:ascii="Arial" w:eastAsia="Calibri" w:hAnsi="Arial" w:cs="Arial"/>
          <w:szCs w:val="24"/>
        </w:rPr>
        <w:t xml:space="preserve"> </w:t>
      </w:r>
    </w:p>
    <w:p w14:paraId="53567C0C" w14:textId="77777777" w:rsidR="00AB49AF" w:rsidRPr="00692565" w:rsidRDefault="00AB49AF" w:rsidP="00C220C8">
      <w:pPr>
        <w:widowControl w:val="0"/>
        <w:numPr>
          <w:ilvl w:val="0"/>
          <w:numId w:val="30"/>
        </w:numPr>
        <w:spacing w:after="240"/>
        <w:ind w:left="360"/>
        <w:jc w:val="both"/>
        <w:rPr>
          <w:rFonts w:ascii="Arial" w:eastAsia="Calibri" w:hAnsi="Arial" w:cs="Arial"/>
          <w:szCs w:val="24"/>
        </w:rPr>
      </w:pPr>
      <w:r w:rsidRPr="00692565">
        <w:rPr>
          <w:rFonts w:ascii="Arial" w:eastAsia="Calibri" w:hAnsi="Arial" w:cs="Arial"/>
          <w:szCs w:val="24"/>
        </w:rPr>
        <w:t>For areas where the groundwater is known to have high level of nitrogen or pathogens and that can be attributed to high density of OWTS.</w:t>
      </w:r>
    </w:p>
    <w:bookmarkEnd w:id="128"/>
    <w:p w14:paraId="37E1BA5E" w14:textId="77777777" w:rsidR="00AB49AF" w:rsidRPr="00692565" w:rsidRDefault="00AB49AF" w:rsidP="00C220C8">
      <w:pPr>
        <w:widowControl w:val="0"/>
        <w:numPr>
          <w:ilvl w:val="0"/>
          <w:numId w:val="30"/>
        </w:numPr>
        <w:spacing w:after="240"/>
        <w:ind w:left="360"/>
        <w:jc w:val="both"/>
        <w:rPr>
          <w:rFonts w:ascii="Arial" w:eastAsia="Calibri" w:hAnsi="Arial" w:cs="Arial"/>
          <w:szCs w:val="24"/>
        </w:rPr>
      </w:pPr>
      <w:r w:rsidRPr="00692565">
        <w:rPr>
          <w:rFonts w:ascii="Arial" w:eastAsia="Calibri" w:hAnsi="Arial" w:cs="Arial"/>
          <w:szCs w:val="24"/>
        </w:rPr>
        <w:t>The property lies within an area covered by a TMDL implementation plan with OWTS allotment that requires supplemental treatment for OWTS &lt;10,000 GPD [Note that it is possible that OWTS &lt;10,000 GPD may not be required to include supplemental treatment in every TMDL implementation plan], and</w:t>
      </w:r>
    </w:p>
    <w:p w14:paraId="69B7721A" w14:textId="77777777" w:rsidR="00AB49AF" w:rsidRPr="00692565" w:rsidRDefault="00AB49AF" w:rsidP="00C220C8">
      <w:pPr>
        <w:widowControl w:val="0"/>
        <w:numPr>
          <w:ilvl w:val="0"/>
          <w:numId w:val="30"/>
        </w:numPr>
        <w:spacing w:after="240"/>
        <w:ind w:left="360"/>
        <w:jc w:val="both"/>
        <w:rPr>
          <w:rFonts w:ascii="Arial" w:eastAsia="Calibri" w:hAnsi="Arial" w:cs="Arial"/>
          <w:szCs w:val="24"/>
        </w:rPr>
      </w:pPr>
      <w:r w:rsidRPr="00692565">
        <w:rPr>
          <w:rFonts w:ascii="Arial" w:eastAsia="Calibri" w:hAnsi="Arial" w:cs="Arial"/>
          <w:szCs w:val="24"/>
        </w:rPr>
        <w:t>The future expansion area requirements cannot be met.</w:t>
      </w:r>
    </w:p>
    <w:p w14:paraId="3DA13400"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All</w:t>
      </w:r>
      <w:r w:rsidRPr="00692565">
        <w:rPr>
          <w:rFonts w:ascii="Arial" w:eastAsia="Calibri" w:hAnsi="Arial" w:cs="Arial"/>
          <w:spacing w:val="37"/>
          <w:szCs w:val="24"/>
        </w:rPr>
        <w:t xml:space="preserve"> </w:t>
      </w:r>
      <w:r w:rsidRPr="00692565">
        <w:rPr>
          <w:rFonts w:ascii="Arial" w:eastAsia="Calibri" w:hAnsi="Arial" w:cs="Arial"/>
          <w:szCs w:val="24"/>
        </w:rPr>
        <w:t>supplemental</w:t>
      </w:r>
      <w:r w:rsidRPr="00692565">
        <w:rPr>
          <w:rFonts w:ascii="Arial" w:eastAsia="Calibri" w:hAnsi="Arial" w:cs="Arial"/>
          <w:spacing w:val="40"/>
          <w:szCs w:val="24"/>
        </w:rPr>
        <w:t xml:space="preserve"> </w:t>
      </w:r>
      <w:r w:rsidRPr="00692565">
        <w:rPr>
          <w:rFonts w:ascii="Arial" w:eastAsia="Calibri" w:hAnsi="Arial" w:cs="Arial"/>
          <w:szCs w:val="24"/>
        </w:rPr>
        <w:t>treatment</w:t>
      </w:r>
      <w:r w:rsidRPr="00692565">
        <w:rPr>
          <w:rFonts w:ascii="Arial" w:eastAsia="Calibri" w:hAnsi="Arial" w:cs="Arial"/>
          <w:spacing w:val="38"/>
          <w:szCs w:val="24"/>
        </w:rPr>
        <w:t xml:space="preserve"> </w:t>
      </w:r>
      <w:r w:rsidRPr="00692565">
        <w:rPr>
          <w:rFonts w:ascii="Arial" w:eastAsia="Calibri" w:hAnsi="Arial" w:cs="Arial"/>
          <w:szCs w:val="24"/>
        </w:rPr>
        <w:t>systems</w:t>
      </w:r>
      <w:r w:rsidRPr="00692565">
        <w:rPr>
          <w:rFonts w:ascii="Arial" w:eastAsia="Calibri" w:hAnsi="Arial" w:cs="Arial"/>
          <w:spacing w:val="91"/>
          <w:szCs w:val="24"/>
        </w:rPr>
        <w:t xml:space="preserve"> </w:t>
      </w:r>
      <w:r w:rsidRPr="00692565">
        <w:rPr>
          <w:rFonts w:ascii="Arial" w:eastAsia="Calibri" w:hAnsi="Arial" w:cs="Arial"/>
          <w:szCs w:val="24"/>
        </w:rPr>
        <w:t>and</w:t>
      </w:r>
      <w:r w:rsidRPr="00692565">
        <w:rPr>
          <w:rFonts w:ascii="Arial" w:eastAsia="Calibri" w:hAnsi="Arial" w:cs="Arial"/>
          <w:spacing w:val="13"/>
          <w:szCs w:val="24"/>
        </w:rPr>
        <w:t xml:space="preserve"> </w:t>
      </w:r>
      <w:r w:rsidRPr="00692565">
        <w:rPr>
          <w:rFonts w:ascii="Arial" w:eastAsia="Calibri" w:hAnsi="Arial" w:cs="Arial"/>
          <w:szCs w:val="24"/>
        </w:rPr>
        <w:t>components</w:t>
      </w:r>
      <w:r w:rsidRPr="00692565">
        <w:rPr>
          <w:rFonts w:ascii="Arial" w:eastAsia="Calibri" w:hAnsi="Arial" w:cs="Arial"/>
          <w:spacing w:val="13"/>
          <w:szCs w:val="24"/>
        </w:rPr>
        <w:t xml:space="preserve"> </w:t>
      </w:r>
      <w:r w:rsidRPr="00692565">
        <w:rPr>
          <w:rFonts w:ascii="Arial" w:eastAsia="Calibri" w:hAnsi="Arial" w:cs="Arial"/>
          <w:spacing w:val="-2"/>
          <w:szCs w:val="24"/>
        </w:rPr>
        <w:t>shall</w:t>
      </w:r>
      <w:r w:rsidRPr="00692565">
        <w:rPr>
          <w:rFonts w:ascii="Arial" w:eastAsia="Calibri" w:hAnsi="Arial" w:cs="Arial"/>
          <w:spacing w:val="12"/>
          <w:szCs w:val="24"/>
        </w:rPr>
        <w:t xml:space="preserve"> </w:t>
      </w:r>
      <w:r w:rsidRPr="00692565">
        <w:rPr>
          <w:rFonts w:ascii="Arial" w:eastAsia="Calibri" w:hAnsi="Arial" w:cs="Arial"/>
          <w:szCs w:val="24"/>
        </w:rPr>
        <w:t>be</w:t>
      </w:r>
      <w:r w:rsidRPr="00692565">
        <w:rPr>
          <w:rFonts w:ascii="Arial" w:eastAsia="Calibri" w:hAnsi="Arial" w:cs="Arial"/>
          <w:spacing w:val="13"/>
          <w:szCs w:val="24"/>
        </w:rPr>
        <w:t xml:space="preserve"> </w:t>
      </w:r>
      <w:r w:rsidRPr="00692565">
        <w:rPr>
          <w:rFonts w:ascii="Arial" w:eastAsia="Calibri" w:hAnsi="Arial" w:cs="Arial"/>
          <w:szCs w:val="24"/>
        </w:rPr>
        <w:t>installed</w:t>
      </w:r>
      <w:r w:rsidRPr="00692565">
        <w:rPr>
          <w:rFonts w:ascii="Arial" w:eastAsia="Calibri" w:hAnsi="Arial" w:cs="Arial"/>
          <w:spacing w:val="13"/>
          <w:szCs w:val="24"/>
        </w:rPr>
        <w:t xml:space="preserve"> </w:t>
      </w:r>
      <w:r w:rsidRPr="00692565">
        <w:rPr>
          <w:rFonts w:ascii="Arial" w:eastAsia="Calibri" w:hAnsi="Arial" w:cs="Arial"/>
          <w:szCs w:val="24"/>
        </w:rPr>
        <w:t>and</w:t>
      </w:r>
      <w:r w:rsidRPr="00692565">
        <w:rPr>
          <w:rFonts w:ascii="Arial" w:eastAsia="Calibri" w:hAnsi="Arial" w:cs="Arial"/>
          <w:spacing w:val="13"/>
          <w:szCs w:val="24"/>
        </w:rPr>
        <w:t xml:space="preserve"> </w:t>
      </w:r>
      <w:r w:rsidRPr="00692565">
        <w:rPr>
          <w:rFonts w:ascii="Arial" w:eastAsia="Calibri" w:hAnsi="Arial" w:cs="Arial"/>
          <w:szCs w:val="24"/>
        </w:rPr>
        <w:t>operated</w:t>
      </w:r>
      <w:r w:rsidRPr="00692565">
        <w:rPr>
          <w:rFonts w:ascii="Arial" w:eastAsia="Calibri" w:hAnsi="Arial" w:cs="Arial"/>
          <w:spacing w:val="11"/>
          <w:szCs w:val="24"/>
        </w:rPr>
        <w:t xml:space="preserve"> </w:t>
      </w:r>
      <w:r w:rsidRPr="00692565">
        <w:rPr>
          <w:rFonts w:ascii="Arial" w:eastAsia="Calibri" w:hAnsi="Arial" w:cs="Arial"/>
          <w:szCs w:val="24"/>
        </w:rPr>
        <w:t>in</w:t>
      </w:r>
      <w:r w:rsidRPr="00692565">
        <w:rPr>
          <w:rFonts w:ascii="Arial" w:eastAsia="Calibri" w:hAnsi="Arial" w:cs="Arial"/>
          <w:spacing w:val="13"/>
          <w:szCs w:val="24"/>
        </w:rPr>
        <w:t xml:space="preserve"> </w:t>
      </w:r>
      <w:r w:rsidRPr="00692565">
        <w:rPr>
          <w:rFonts w:ascii="Arial" w:eastAsia="Calibri" w:hAnsi="Arial" w:cs="Arial"/>
          <w:szCs w:val="24"/>
        </w:rPr>
        <w:t>accordance</w:t>
      </w:r>
      <w:r w:rsidRPr="00692565">
        <w:rPr>
          <w:rFonts w:ascii="Arial" w:eastAsia="Calibri" w:hAnsi="Arial" w:cs="Arial"/>
          <w:spacing w:val="11"/>
          <w:szCs w:val="24"/>
        </w:rPr>
        <w:t xml:space="preserve"> </w:t>
      </w:r>
      <w:r w:rsidRPr="00692565">
        <w:rPr>
          <w:rFonts w:ascii="Arial" w:eastAsia="Calibri" w:hAnsi="Arial" w:cs="Arial"/>
          <w:szCs w:val="24"/>
        </w:rPr>
        <w:t>with</w:t>
      </w:r>
      <w:r w:rsidRPr="00692565">
        <w:rPr>
          <w:rFonts w:ascii="Arial" w:eastAsia="Calibri" w:hAnsi="Arial" w:cs="Arial"/>
          <w:spacing w:val="13"/>
          <w:szCs w:val="24"/>
        </w:rPr>
        <w:t xml:space="preserve"> </w:t>
      </w:r>
      <w:r w:rsidRPr="00692565">
        <w:rPr>
          <w:rFonts w:ascii="Arial" w:eastAsia="Calibri" w:hAnsi="Arial" w:cs="Arial"/>
          <w:szCs w:val="24"/>
        </w:rPr>
        <w:t>their</w:t>
      </w:r>
      <w:r w:rsidRPr="00692565">
        <w:rPr>
          <w:rFonts w:ascii="Arial" w:eastAsia="Calibri" w:hAnsi="Arial" w:cs="Arial"/>
          <w:spacing w:val="11"/>
          <w:szCs w:val="24"/>
        </w:rPr>
        <w:t xml:space="preserve"> </w:t>
      </w:r>
      <w:r w:rsidRPr="00692565">
        <w:rPr>
          <w:rFonts w:ascii="Arial" w:eastAsia="Calibri" w:hAnsi="Arial" w:cs="Arial"/>
          <w:szCs w:val="24"/>
        </w:rPr>
        <w:t>respective</w:t>
      </w:r>
      <w:r w:rsidRPr="00692565">
        <w:rPr>
          <w:rFonts w:ascii="Arial" w:eastAsia="Calibri" w:hAnsi="Arial" w:cs="Arial"/>
          <w:spacing w:val="67"/>
          <w:szCs w:val="24"/>
        </w:rPr>
        <w:t xml:space="preserve"> </w:t>
      </w:r>
      <w:r w:rsidRPr="00692565">
        <w:rPr>
          <w:rFonts w:ascii="Arial" w:eastAsia="Arial" w:hAnsi="Arial" w:cs="Arial"/>
          <w:szCs w:val="24"/>
        </w:rPr>
        <w:t>manufacturers’</w:t>
      </w:r>
      <w:r w:rsidRPr="00692565">
        <w:rPr>
          <w:rFonts w:ascii="Arial" w:eastAsia="Arial" w:hAnsi="Arial" w:cs="Arial"/>
          <w:spacing w:val="38"/>
          <w:szCs w:val="24"/>
        </w:rPr>
        <w:t xml:space="preserve"> </w:t>
      </w:r>
      <w:r w:rsidRPr="00692565">
        <w:rPr>
          <w:rFonts w:ascii="Arial" w:eastAsia="Calibri" w:hAnsi="Arial" w:cs="Arial"/>
          <w:szCs w:val="24"/>
        </w:rPr>
        <w:t>recommendation</w:t>
      </w:r>
      <w:r w:rsidRPr="00692565">
        <w:rPr>
          <w:rFonts w:ascii="Arial" w:eastAsia="Calibri" w:hAnsi="Arial" w:cs="Arial"/>
          <w:spacing w:val="40"/>
          <w:szCs w:val="24"/>
        </w:rPr>
        <w:t xml:space="preserve"> </w:t>
      </w:r>
      <w:r w:rsidRPr="00692565">
        <w:rPr>
          <w:rFonts w:ascii="Arial" w:eastAsia="Calibri" w:hAnsi="Arial" w:cs="Arial"/>
          <w:szCs w:val="24"/>
        </w:rPr>
        <w:t>and</w:t>
      </w:r>
      <w:r w:rsidRPr="00692565">
        <w:rPr>
          <w:rFonts w:ascii="Arial" w:eastAsia="Calibri" w:hAnsi="Arial" w:cs="Arial"/>
          <w:spacing w:val="40"/>
          <w:szCs w:val="24"/>
        </w:rPr>
        <w:t xml:space="preserve"> </w:t>
      </w:r>
      <w:r w:rsidRPr="00692565">
        <w:rPr>
          <w:rFonts w:ascii="Arial" w:eastAsia="Calibri" w:hAnsi="Arial" w:cs="Arial"/>
          <w:spacing w:val="-2"/>
          <w:szCs w:val="24"/>
        </w:rPr>
        <w:t>are</w:t>
      </w:r>
      <w:r w:rsidRPr="00692565">
        <w:rPr>
          <w:rFonts w:ascii="Arial" w:eastAsia="Calibri" w:hAnsi="Arial" w:cs="Arial"/>
          <w:spacing w:val="39"/>
          <w:szCs w:val="24"/>
        </w:rPr>
        <w:t xml:space="preserve"> </w:t>
      </w:r>
      <w:r w:rsidRPr="00692565">
        <w:rPr>
          <w:rFonts w:ascii="Arial" w:eastAsia="Calibri" w:hAnsi="Arial" w:cs="Arial"/>
          <w:szCs w:val="24"/>
        </w:rPr>
        <w:t>subject</w:t>
      </w:r>
      <w:r w:rsidRPr="00692565">
        <w:rPr>
          <w:rFonts w:ascii="Arial" w:eastAsia="Calibri" w:hAnsi="Arial" w:cs="Arial"/>
          <w:spacing w:val="40"/>
          <w:szCs w:val="24"/>
        </w:rPr>
        <w:t xml:space="preserve"> </w:t>
      </w:r>
      <w:r w:rsidRPr="00692565">
        <w:rPr>
          <w:rFonts w:ascii="Arial" w:eastAsia="Calibri" w:hAnsi="Arial" w:cs="Arial"/>
          <w:szCs w:val="24"/>
        </w:rPr>
        <w:t>to</w:t>
      </w:r>
      <w:r w:rsidRPr="00692565">
        <w:rPr>
          <w:rFonts w:ascii="Arial" w:eastAsia="Calibri" w:hAnsi="Arial" w:cs="Arial"/>
          <w:spacing w:val="45"/>
          <w:szCs w:val="24"/>
        </w:rPr>
        <w:t xml:space="preserve"> </w:t>
      </w:r>
      <w:r w:rsidRPr="00692565">
        <w:rPr>
          <w:rFonts w:ascii="Arial" w:eastAsia="Calibri" w:hAnsi="Arial" w:cs="Arial"/>
          <w:szCs w:val="24"/>
        </w:rPr>
        <w:t>review</w:t>
      </w:r>
      <w:r w:rsidRPr="00692565">
        <w:rPr>
          <w:rFonts w:ascii="Arial" w:eastAsia="Calibri" w:hAnsi="Arial" w:cs="Arial"/>
          <w:spacing w:val="37"/>
          <w:szCs w:val="24"/>
        </w:rPr>
        <w:t xml:space="preserve"> </w:t>
      </w:r>
      <w:r w:rsidRPr="00692565">
        <w:rPr>
          <w:rFonts w:ascii="Arial" w:eastAsia="Calibri" w:hAnsi="Arial" w:cs="Arial"/>
          <w:spacing w:val="1"/>
          <w:szCs w:val="24"/>
        </w:rPr>
        <w:t>and</w:t>
      </w:r>
      <w:r w:rsidRPr="00692565">
        <w:rPr>
          <w:rFonts w:ascii="Arial" w:eastAsia="Calibri" w:hAnsi="Arial" w:cs="Arial"/>
          <w:spacing w:val="39"/>
          <w:szCs w:val="24"/>
        </w:rPr>
        <w:t xml:space="preserve"> </w:t>
      </w:r>
      <w:r w:rsidRPr="00692565">
        <w:rPr>
          <w:rFonts w:ascii="Arial" w:eastAsia="Calibri" w:hAnsi="Arial" w:cs="Arial"/>
          <w:szCs w:val="24"/>
        </w:rPr>
        <w:t>acceptance</w:t>
      </w:r>
      <w:r w:rsidRPr="00692565">
        <w:rPr>
          <w:rFonts w:ascii="Arial" w:eastAsia="Calibri" w:hAnsi="Arial" w:cs="Arial"/>
          <w:spacing w:val="43"/>
          <w:szCs w:val="24"/>
        </w:rPr>
        <w:t xml:space="preserve"> </w:t>
      </w:r>
      <w:r w:rsidRPr="00692565">
        <w:rPr>
          <w:rFonts w:ascii="Arial" w:eastAsia="Calibri" w:hAnsi="Arial" w:cs="Arial"/>
          <w:szCs w:val="24"/>
        </w:rPr>
        <w:t>by</w:t>
      </w:r>
      <w:r w:rsidRPr="00692565">
        <w:rPr>
          <w:rFonts w:ascii="Arial" w:eastAsia="Calibri" w:hAnsi="Arial" w:cs="Arial"/>
          <w:spacing w:val="37"/>
          <w:szCs w:val="24"/>
        </w:rPr>
        <w:t xml:space="preserve"> </w:t>
      </w:r>
      <w:r w:rsidRPr="00692565">
        <w:rPr>
          <w:rFonts w:ascii="Arial" w:eastAsia="Calibri" w:hAnsi="Arial" w:cs="Arial"/>
          <w:szCs w:val="24"/>
        </w:rPr>
        <w:t>the</w:t>
      </w:r>
      <w:r w:rsidRPr="00692565">
        <w:rPr>
          <w:rFonts w:ascii="Arial" w:eastAsia="Calibri" w:hAnsi="Arial" w:cs="Arial"/>
          <w:spacing w:val="65"/>
          <w:szCs w:val="24"/>
        </w:rPr>
        <w:t xml:space="preserve"> </w:t>
      </w:r>
      <w:r w:rsidRPr="00692565">
        <w:rPr>
          <w:rFonts w:ascii="Arial" w:eastAsia="Calibri" w:hAnsi="Arial" w:cs="Arial"/>
          <w:szCs w:val="24"/>
        </w:rPr>
        <w:t xml:space="preserve">DPH. </w:t>
      </w:r>
      <w:r w:rsidRPr="00692565">
        <w:rPr>
          <w:rFonts w:ascii="Arial" w:eastAsia="Calibri" w:hAnsi="Arial" w:cs="Arial"/>
          <w:spacing w:val="46"/>
          <w:szCs w:val="24"/>
        </w:rPr>
        <w:t xml:space="preserve"> </w:t>
      </w:r>
      <w:r w:rsidRPr="00692565">
        <w:rPr>
          <w:rFonts w:ascii="Arial" w:eastAsia="Calibri" w:hAnsi="Arial" w:cs="Arial"/>
          <w:szCs w:val="24"/>
        </w:rPr>
        <w:t>Acceptance</w:t>
      </w:r>
      <w:r w:rsidRPr="00692565">
        <w:rPr>
          <w:rFonts w:ascii="Arial" w:eastAsia="Calibri" w:hAnsi="Arial" w:cs="Arial"/>
          <w:spacing w:val="46"/>
          <w:szCs w:val="24"/>
        </w:rPr>
        <w:t xml:space="preserve"> </w:t>
      </w:r>
      <w:r w:rsidRPr="00692565">
        <w:rPr>
          <w:rFonts w:ascii="Arial" w:eastAsia="Calibri" w:hAnsi="Arial" w:cs="Arial"/>
          <w:szCs w:val="24"/>
        </w:rPr>
        <w:t>of</w:t>
      </w:r>
      <w:r w:rsidRPr="00692565">
        <w:rPr>
          <w:rFonts w:ascii="Arial" w:eastAsia="Calibri" w:hAnsi="Arial" w:cs="Arial"/>
          <w:spacing w:val="49"/>
          <w:szCs w:val="24"/>
        </w:rPr>
        <w:t xml:space="preserve"> </w:t>
      </w:r>
      <w:r w:rsidRPr="00692565">
        <w:rPr>
          <w:rFonts w:ascii="Arial" w:eastAsia="Calibri" w:hAnsi="Arial" w:cs="Arial"/>
          <w:szCs w:val="24"/>
        </w:rPr>
        <w:t>supplemental</w:t>
      </w:r>
      <w:r w:rsidRPr="00692565">
        <w:rPr>
          <w:rFonts w:ascii="Arial" w:eastAsia="Calibri" w:hAnsi="Arial" w:cs="Arial"/>
          <w:spacing w:val="46"/>
          <w:szCs w:val="24"/>
        </w:rPr>
        <w:t xml:space="preserve"> </w:t>
      </w:r>
      <w:r w:rsidRPr="00692565">
        <w:rPr>
          <w:rFonts w:ascii="Arial" w:eastAsia="Calibri" w:hAnsi="Arial" w:cs="Arial"/>
          <w:szCs w:val="24"/>
        </w:rPr>
        <w:t>treatment</w:t>
      </w:r>
      <w:r w:rsidRPr="00692565">
        <w:rPr>
          <w:rFonts w:ascii="Arial" w:eastAsia="Calibri" w:hAnsi="Arial" w:cs="Arial"/>
          <w:spacing w:val="44"/>
          <w:szCs w:val="24"/>
        </w:rPr>
        <w:t xml:space="preserve"> </w:t>
      </w:r>
      <w:r w:rsidRPr="00692565">
        <w:rPr>
          <w:rFonts w:ascii="Arial" w:eastAsia="Calibri" w:hAnsi="Arial" w:cs="Arial"/>
          <w:szCs w:val="24"/>
        </w:rPr>
        <w:t>systems</w:t>
      </w:r>
      <w:r w:rsidRPr="00692565">
        <w:rPr>
          <w:rFonts w:ascii="Arial" w:eastAsia="Calibri" w:hAnsi="Arial" w:cs="Arial"/>
          <w:spacing w:val="46"/>
          <w:szCs w:val="24"/>
        </w:rPr>
        <w:t xml:space="preserve"> </w:t>
      </w:r>
      <w:r w:rsidRPr="00692565">
        <w:rPr>
          <w:rFonts w:ascii="Arial" w:eastAsia="Calibri" w:hAnsi="Arial" w:cs="Arial"/>
          <w:szCs w:val="24"/>
        </w:rPr>
        <w:t>by</w:t>
      </w:r>
      <w:r w:rsidRPr="00692565">
        <w:rPr>
          <w:rFonts w:ascii="Arial" w:eastAsia="Calibri" w:hAnsi="Arial" w:cs="Arial"/>
          <w:spacing w:val="44"/>
          <w:szCs w:val="24"/>
        </w:rPr>
        <w:t xml:space="preserve"> </w:t>
      </w:r>
      <w:r w:rsidRPr="00692565">
        <w:rPr>
          <w:rFonts w:ascii="Arial" w:eastAsia="Calibri" w:hAnsi="Arial" w:cs="Arial"/>
          <w:szCs w:val="24"/>
        </w:rPr>
        <w:t>the</w:t>
      </w:r>
      <w:r w:rsidRPr="00692565">
        <w:rPr>
          <w:rFonts w:ascii="Arial" w:eastAsia="Calibri" w:hAnsi="Arial" w:cs="Arial"/>
          <w:spacing w:val="46"/>
          <w:szCs w:val="24"/>
        </w:rPr>
        <w:t xml:space="preserve"> </w:t>
      </w:r>
      <w:r w:rsidRPr="00692565">
        <w:rPr>
          <w:rFonts w:ascii="Arial" w:eastAsia="Calibri" w:hAnsi="Arial" w:cs="Arial"/>
          <w:szCs w:val="24"/>
        </w:rPr>
        <w:t>DPH</w:t>
      </w:r>
      <w:r w:rsidRPr="00692565">
        <w:rPr>
          <w:rFonts w:ascii="Arial" w:eastAsia="Calibri" w:hAnsi="Arial" w:cs="Arial"/>
          <w:spacing w:val="50"/>
          <w:szCs w:val="24"/>
        </w:rPr>
        <w:t xml:space="preserve"> </w:t>
      </w:r>
      <w:r w:rsidRPr="00692565">
        <w:rPr>
          <w:rFonts w:ascii="Arial" w:eastAsia="Calibri" w:hAnsi="Arial" w:cs="Arial"/>
          <w:spacing w:val="-3"/>
          <w:szCs w:val="24"/>
        </w:rPr>
        <w:t>is</w:t>
      </w:r>
      <w:r w:rsidRPr="00692565">
        <w:rPr>
          <w:rFonts w:ascii="Arial" w:eastAsia="Calibri" w:hAnsi="Arial" w:cs="Arial"/>
          <w:spacing w:val="64"/>
          <w:szCs w:val="24"/>
        </w:rPr>
        <w:t xml:space="preserve"> </w:t>
      </w:r>
      <w:r w:rsidRPr="00692565">
        <w:rPr>
          <w:rFonts w:ascii="Arial" w:eastAsia="Calibri" w:hAnsi="Arial" w:cs="Arial"/>
          <w:szCs w:val="24"/>
        </w:rPr>
        <w:t>contingent</w:t>
      </w:r>
      <w:r w:rsidRPr="00692565">
        <w:rPr>
          <w:rFonts w:ascii="Arial" w:eastAsia="Calibri" w:hAnsi="Arial" w:cs="Arial"/>
          <w:spacing w:val="19"/>
          <w:szCs w:val="24"/>
        </w:rPr>
        <w:t xml:space="preserve"> </w:t>
      </w:r>
      <w:r w:rsidRPr="00692565">
        <w:rPr>
          <w:rFonts w:ascii="Arial" w:eastAsia="Calibri" w:hAnsi="Arial" w:cs="Arial"/>
          <w:szCs w:val="24"/>
        </w:rPr>
        <w:t>upon</w:t>
      </w:r>
      <w:r w:rsidRPr="00692565">
        <w:rPr>
          <w:rFonts w:ascii="Arial" w:eastAsia="Calibri" w:hAnsi="Arial" w:cs="Arial"/>
          <w:spacing w:val="22"/>
          <w:szCs w:val="24"/>
        </w:rPr>
        <w:t xml:space="preserve"> </w:t>
      </w:r>
      <w:r w:rsidRPr="00692565">
        <w:rPr>
          <w:rFonts w:ascii="Arial" w:eastAsia="Calibri" w:hAnsi="Arial" w:cs="Arial"/>
          <w:szCs w:val="24"/>
        </w:rPr>
        <w:t>a</w:t>
      </w:r>
      <w:r w:rsidRPr="00692565">
        <w:rPr>
          <w:rFonts w:ascii="Arial" w:eastAsia="Calibri" w:hAnsi="Arial" w:cs="Arial"/>
          <w:spacing w:val="22"/>
          <w:szCs w:val="24"/>
        </w:rPr>
        <w:t xml:space="preserve"> </w:t>
      </w:r>
      <w:r w:rsidRPr="00692565">
        <w:rPr>
          <w:rFonts w:ascii="Arial" w:eastAsia="Calibri" w:hAnsi="Arial" w:cs="Arial"/>
          <w:szCs w:val="24"/>
        </w:rPr>
        <w:t>demonstration</w:t>
      </w:r>
      <w:r w:rsidRPr="00692565">
        <w:rPr>
          <w:rFonts w:ascii="Arial" w:eastAsia="Calibri" w:hAnsi="Arial" w:cs="Arial"/>
          <w:spacing w:val="20"/>
          <w:szCs w:val="24"/>
        </w:rPr>
        <w:t xml:space="preserve"> </w:t>
      </w:r>
      <w:r w:rsidRPr="00692565">
        <w:rPr>
          <w:rFonts w:ascii="Arial" w:eastAsia="Calibri" w:hAnsi="Arial" w:cs="Arial"/>
          <w:szCs w:val="24"/>
        </w:rPr>
        <w:t>through</w:t>
      </w:r>
      <w:r w:rsidRPr="00692565">
        <w:rPr>
          <w:rFonts w:ascii="Arial" w:eastAsia="Calibri" w:hAnsi="Arial" w:cs="Arial"/>
          <w:spacing w:val="25"/>
          <w:szCs w:val="24"/>
        </w:rPr>
        <w:t xml:space="preserve"> </w:t>
      </w:r>
      <w:r w:rsidRPr="00692565">
        <w:rPr>
          <w:rFonts w:ascii="Arial" w:eastAsia="Calibri" w:hAnsi="Arial" w:cs="Arial"/>
          <w:szCs w:val="24"/>
        </w:rPr>
        <w:t>extensive</w:t>
      </w:r>
      <w:r w:rsidRPr="00692565">
        <w:rPr>
          <w:rFonts w:ascii="Arial" w:eastAsia="Calibri" w:hAnsi="Arial" w:cs="Arial"/>
          <w:spacing w:val="22"/>
          <w:szCs w:val="24"/>
        </w:rPr>
        <w:t xml:space="preserve"> </w:t>
      </w:r>
      <w:r w:rsidRPr="00692565">
        <w:rPr>
          <w:rFonts w:ascii="Arial" w:eastAsia="Calibri" w:hAnsi="Arial" w:cs="Arial"/>
          <w:szCs w:val="24"/>
        </w:rPr>
        <w:t>field</w:t>
      </w:r>
      <w:r w:rsidRPr="00692565">
        <w:rPr>
          <w:rFonts w:ascii="Arial" w:eastAsia="Calibri" w:hAnsi="Arial" w:cs="Arial"/>
          <w:spacing w:val="22"/>
          <w:szCs w:val="24"/>
        </w:rPr>
        <w:t xml:space="preserve"> </w:t>
      </w:r>
      <w:r w:rsidRPr="00692565">
        <w:rPr>
          <w:rFonts w:ascii="Arial" w:eastAsia="Calibri" w:hAnsi="Arial" w:cs="Arial"/>
          <w:szCs w:val="24"/>
        </w:rPr>
        <w:t>and</w:t>
      </w:r>
      <w:r w:rsidRPr="00692565">
        <w:rPr>
          <w:rFonts w:ascii="Arial" w:eastAsia="Calibri" w:hAnsi="Arial" w:cs="Arial"/>
          <w:spacing w:val="20"/>
          <w:szCs w:val="24"/>
        </w:rPr>
        <w:t xml:space="preserve"> </w:t>
      </w:r>
      <w:r w:rsidRPr="00692565">
        <w:rPr>
          <w:rFonts w:ascii="Arial" w:eastAsia="Calibri" w:hAnsi="Arial" w:cs="Arial"/>
          <w:szCs w:val="24"/>
        </w:rPr>
        <w:t>test</w:t>
      </w:r>
      <w:r w:rsidRPr="00692565">
        <w:rPr>
          <w:rFonts w:ascii="Arial" w:eastAsia="Calibri" w:hAnsi="Arial" w:cs="Arial"/>
          <w:spacing w:val="19"/>
          <w:szCs w:val="24"/>
        </w:rPr>
        <w:t xml:space="preserve"> </w:t>
      </w:r>
      <w:r w:rsidRPr="00692565">
        <w:rPr>
          <w:rFonts w:ascii="Arial" w:eastAsia="Calibri" w:hAnsi="Arial" w:cs="Arial"/>
          <w:szCs w:val="24"/>
        </w:rPr>
        <w:t>data</w:t>
      </w:r>
      <w:r w:rsidRPr="00692565">
        <w:rPr>
          <w:rFonts w:ascii="Arial" w:eastAsia="Calibri" w:hAnsi="Arial" w:cs="Arial"/>
          <w:spacing w:val="22"/>
          <w:szCs w:val="24"/>
        </w:rPr>
        <w:t xml:space="preserve"> </w:t>
      </w:r>
      <w:r w:rsidRPr="00692565">
        <w:rPr>
          <w:rFonts w:ascii="Arial" w:eastAsia="Calibri" w:hAnsi="Arial" w:cs="Arial"/>
          <w:szCs w:val="24"/>
        </w:rPr>
        <w:t>confirming</w:t>
      </w:r>
      <w:r w:rsidRPr="00692565">
        <w:rPr>
          <w:rFonts w:ascii="Arial" w:eastAsia="Calibri" w:hAnsi="Arial" w:cs="Arial"/>
          <w:spacing w:val="26"/>
          <w:szCs w:val="24"/>
        </w:rPr>
        <w:t xml:space="preserve"> </w:t>
      </w:r>
      <w:r w:rsidRPr="00692565">
        <w:rPr>
          <w:rFonts w:ascii="Arial" w:eastAsia="Calibri" w:hAnsi="Arial" w:cs="Arial"/>
          <w:szCs w:val="24"/>
        </w:rPr>
        <w:t>that</w:t>
      </w:r>
      <w:r w:rsidRPr="00692565">
        <w:rPr>
          <w:rFonts w:ascii="Arial" w:eastAsia="Calibri" w:hAnsi="Arial" w:cs="Arial"/>
          <w:spacing w:val="22"/>
          <w:szCs w:val="24"/>
        </w:rPr>
        <w:t xml:space="preserve"> </w:t>
      </w:r>
      <w:r w:rsidRPr="00692565">
        <w:rPr>
          <w:rFonts w:ascii="Arial" w:eastAsia="Calibri" w:hAnsi="Arial" w:cs="Arial"/>
          <w:szCs w:val="24"/>
        </w:rPr>
        <w:t>the</w:t>
      </w:r>
      <w:r w:rsidRPr="00692565">
        <w:rPr>
          <w:rFonts w:ascii="Arial" w:eastAsia="Calibri" w:hAnsi="Arial" w:cs="Arial"/>
          <w:spacing w:val="79"/>
          <w:szCs w:val="24"/>
        </w:rPr>
        <w:t xml:space="preserve"> </w:t>
      </w:r>
      <w:r w:rsidRPr="00692565">
        <w:rPr>
          <w:rFonts w:ascii="Arial" w:eastAsia="Calibri" w:hAnsi="Arial" w:cs="Arial"/>
          <w:szCs w:val="24"/>
        </w:rPr>
        <w:t>supplemental</w:t>
      </w:r>
      <w:r w:rsidRPr="00692565">
        <w:rPr>
          <w:rFonts w:ascii="Arial" w:eastAsia="Calibri" w:hAnsi="Arial" w:cs="Arial"/>
          <w:spacing w:val="19"/>
          <w:szCs w:val="24"/>
        </w:rPr>
        <w:t xml:space="preserve"> </w:t>
      </w:r>
      <w:r w:rsidRPr="00692565">
        <w:rPr>
          <w:rFonts w:ascii="Arial" w:eastAsia="Calibri" w:hAnsi="Arial" w:cs="Arial"/>
          <w:szCs w:val="24"/>
        </w:rPr>
        <w:t>treatment</w:t>
      </w:r>
      <w:r w:rsidRPr="00692565">
        <w:rPr>
          <w:rFonts w:ascii="Arial" w:eastAsia="Calibri" w:hAnsi="Arial" w:cs="Arial"/>
          <w:spacing w:val="23"/>
          <w:szCs w:val="24"/>
        </w:rPr>
        <w:t xml:space="preserve"> </w:t>
      </w:r>
      <w:r w:rsidRPr="00692565">
        <w:rPr>
          <w:rFonts w:ascii="Arial" w:eastAsia="Calibri" w:hAnsi="Arial" w:cs="Arial"/>
          <w:szCs w:val="24"/>
        </w:rPr>
        <w:t>system</w:t>
      </w:r>
      <w:r w:rsidRPr="00692565">
        <w:rPr>
          <w:rFonts w:ascii="Arial" w:eastAsia="Calibri" w:hAnsi="Arial" w:cs="Arial"/>
          <w:spacing w:val="21"/>
          <w:szCs w:val="24"/>
        </w:rPr>
        <w:t xml:space="preserve"> </w:t>
      </w:r>
      <w:r w:rsidRPr="00692565">
        <w:rPr>
          <w:rFonts w:ascii="Arial" w:eastAsia="Calibri" w:hAnsi="Arial" w:cs="Arial"/>
          <w:szCs w:val="24"/>
        </w:rPr>
        <w:t>will</w:t>
      </w:r>
      <w:r w:rsidRPr="00692565">
        <w:rPr>
          <w:rFonts w:ascii="Arial" w:eastAsia="Calibri" w:hAnsi="Arial" w:cs="Arial"/>
          <w:spacing w:val="19"/>
          <w:szCs w:val="24"/>
        </w:rPr>
        <w:t xml:space="preserve"> </w:t>
      </w:r>
      <w:r w:rsidRPr="00692565">
        <w:rPr>
          <w:rFonts w:ascii="Arial" w:eastAsia="Calibri" w:hAnsi="Arial" w:cs="Arial"/>
          <w:szCs w:val="24"/>
        </w:rPr>
        <w:t>produce</w:t>
      </w:r>
      <w:r w:rsidRPr="00692565">
        <w:rPr>
          <w:rFonts w:ascii="Arial" w:eastAsia="Calibri" w:hAnsi="Arial" w:cs="Arial"/>
          <w:spacing w:val="20"/>
          <w:szCs w:val="24"/>
        </w:rPr>
        <w:t xml:space="preserve"> </w:t>
      </w:r>
      <w:r w:rsidRPr="00692565">
        <w:rPr>
          <w:rFonts w:ascii="Arial" w:eastAsia="Calibri" w:hAnsi="Arial" w:cs="Arial"/>
          <w:szCs w:val="24"/>
        </w:rPr>
        <w:t>continuous</w:t>
      </w:r>
      <w:r w:rsidRPr="00692565">
        <w:rPr>
          <w:rFonts w:ascii="Arial" w:eastAsia="Calibri" w:hAnsi="Arial" w:cs="Arial"/>
          <w:spacing w:val="19"/>
          <w:szCs w:val="24"/>
        </w:rPr>
        <w:t xml:space="preserve"> </w:t>
      </w:r>
      <w:r w:rsidRPr="00692565">
        <w:rPr>
          <w:rFonts w:ascii="Arial" w:eastAsia="Calibri" w:hAnsi="Arial" w:cs="Arial"/>
          <w:szCs w:val="24"/>
        </w:rPr>
        <w:t>and</w:t>
      </w:r>
      <w:r w:rsidRPr="00692565">
        <w:rPr>
          <w:rFonts w:ascii="Arial" w:eastAsia="Calibri" w:hAnsi="Arial" w:cs="Arial"/>
          <w:spacing w:val="20"/>
          <w:szCs w:val="24"/>
        </w:rPr>
        <w:t xml:space="preserve"> </w:t>
      </w:r>
      <w:r w:rsidRPr="00692565">
        <w:rPr>
          <w:rFonts w:ascii="Arial" w:eastAsia="Calibri" w:hAnsi="Arial" w:cs="Arial"/>
          <w:szCs w:val="24"/>
        </w:rPr>
        <w:t>long-range</w:t>
      </w:r>
      <w:r w:rsidRPr="00692565">
        <w:rPr>
          <w:rFonts w:ascii="Arial" w:eastAsia="Calibri" w:hAnsi="Arial" w:cs="Arial"/>
          <w:spacing w:val="20"/>
          <w:szCs w:val="24"/>
        </w:rPr>
        <w:t xml:space="preserve"> </w:t>
      </w:r>
      <w:r w:rsidRPr="00692565">
        <w:rPr>
          <w:rFonts w:ascii="Arial" w:eastAsia="Calibri" w:hAnsi="Arial" w:cs="Arial"/>
          <w:szCs w:val="24"/>
        </w:rPr>
        <w:t>results.</w:t>
      </w:r>
      <w:r w:rsidRPr="00692565">
        <w:rPr>
          <w:rFonts w:ascii="Arial" w:eastAsia="Calibri" w:hAnsi="Arial" w:cs="Arial"/>
          <w:spacing w:val="18"/>
          <w:szCs w:val="24"/>
        </w:rPr>
        <w:t xml:space="preserve">  </w:t>
      </w:r>
      <w:r w:rsidRPr="00692565">
        <w:rPr>
          <w:rFonts w:ascii="Arial" w:eastAsia="Calibri" w:hAnsi="Arial" w:cs="Arial"/>
          <w:szCs w:val="24"/>
        </w:rPr>
        <w:t>This</w:t>
      </w:r>
      <w:r w:rsidRPr="00692565">
        <w:rPr>
          <w:rFonts w:ascii="Arial" w:eastAsia="Calibri" w:hAnsi="Arial" w:cs="Arial"/>
          <w:spacing w:val="71"/>
          <w:szCs w:val="24"/>
        </w:rPr>
        <w:t xml:space="preserve"> </w:t>
      </w:r>
      <w:r w:rsidRPr="00692565">
        <w:rPr>
          <w:rFonts w:ascii="Arial" w:eastAsia="Calibri" w:hAnsi="Arial" w:cs="Arial"/>
          <w:szCs w:val="24"/>
        </w:rPr>
        <w:t>acceptance</w:t>
      </w:r>
      <w:r w:rsidRPr="00692565">
        <w:rPr>
          <w:rFonts w:ascii="Arial" w:eastAsia="Calibri" w:hAnsi="Arial" w:cs="Arial"/>
          <w:spacing w:val="33"/>
          <w:szCs w:val="24"/>
        </w:rPr>
        <w:t xml:space="preserve"> </w:t>
      </w:r>
      <w:r w:rsidRPr="00692565">
        <w:rPr>
          <w:rFonts w:ascii="Arial" w:eastAsia="Calibri" w:hAnsi="Arial" w:cs="Arial"/>
          <w:szCs w:val="24"/>
        </w:rPr>
        <w:t>is</w:t>
      </w:r>
      <w:r w:rsidRPr="00692565">
        <w:rPr>
          <w:rFonts w:ascii="Arial" w:eastAsia="Calibri" w:hAnsi="Arial" w:cs="Arial"/>
          <w:spacing w:val="33"/>
          <w:szCs w:val="24"/>
        </w:rPr>
        <w:t xml:space="preserve"> </w:t>
      </w:r>
      <w:r w:rsidRPr="00692565">
        <w:rPr>
          <w:rFonts w:ascii="Arial" w:eastAsia="Calibri" w:hAnsi="Arial" w:cs="Arial"/>
          <w:szCs w:val="24"/>
        </w:rPr>
        <w:t>subject</w:t>
      </w:r>
      <w:r w:rsidRPr="00692565">
        <w:rPr>
          <w:rFonts w:ascii="Arial" w:eastAsia="Calibri" w:hAnsi="Arial" w:cs="Arial"/>
          <w:spacing w:val="33"/>
          <w:szCs w:val="24"/>
        </w:rPr>
        <w:t xml:space="preserve"> </w:t>
      </w:r>
      <w:r w:rsidRPr="00692565">
        <w:rPr>
          <w:rFonts w:ascii="Arial" w:eastAsia="Calibri" w:hAnsi="Arial" w:cs="Arial"/>
          <w:szCs w:val="24"/>
        </w:rPr>
        <w:t>to</w:t>
      </w:r>
      <w:r w:rsidRPr="00692565">
        <w:rPr>
          <w:rFonts w:ascii="Arial" w:eastAsia="Calibri" w:hAnsi="Arial" w:cs="Arial"/>
          <w:spacing w:val="36"/>
          <w:szCs w:val="24"/>
        </w:rPr>
        <w:t xml:space="preserve"> </w:t>
      </w:r>
      <w:r w:rsidRPr="00692565">
        <w:rPr>
          <w:rFonts w:ascii="Arial" w:eastAsia="Calibri" w:hAnsi="Arial" w:cs="Arial"/>
          <w:szCs w:val="24"/>
        </w:rPr>
        <w:t>revocation</w:t>
      </w:r>
      <w:r w:rsidRPr="00692565">
        <w:rPr>
          <w:rFonts w:ascii="Arial" w:eastAsia="Calibri" w:hAnsi="Arial" w:cs="Arial"/>
          <w:spacing w:val="34"/>
          <w:szCs w:val="24"/>
        </w:rPr>
        <w:t xml:space="preserve"> </w:t>
      </w:r>
      <w:r w:rsidRPr="00692565">
        <w:rPr>
          <w:rFonts w:ascii="Arial" w:eastAsia="Calibri" w:hAnsi="Arial" w:cs="Arial"/>
          <w:szCs w:val="24"/>
        </w:rPr>
        <w:t>when</w:t>
      </w:r>
      <w:r w:rsidRPr="00692565">
        <w:rPr>
          <w:rFonts w:ascii="Arial" w:eastAsia="Calibri" w:hAnsi="Arial" w:cs="Arial"/>
          <w:spacing w:val="35"/>
          <w:szCs w:val="24"/>
        </w:rPr>
        <w:t xml:space="preserve"> </w:t>
      </w:r>
      <w:r w:rsidRPr="00692565">
        <w:rPr>
          <w:rFonts w:ascii="Arial" w:eastAsia="Calibri" w:hAnsi="Arial" w:cs="Arial"/>
          <w:szCs w:val="24"/>
        </w:rPr>
        <w:t>the</w:t>
      </w:r>
      <w:r w:rsidRPr="00692565">
        <w:rPr>
          <w:rFonts w:ascii="Arial" w:eastAsia="Calibri" w:hAnsi="Arial" w:cs="Arial"/>
          <w:spacing w:val="34"/>
          <w:szCs w:val="24"/>
        </w:rPr>
        <w:t xml:space="preserve"> </w:t>
      </w:r>
      <w:r w:rsidRPr="00692565">
        <w:rPr>
          <w:rFonts w:ascii="Arial" w:eastAsia="Calibri" w:hAnsi="Arial" w:cs="Arial"/>
          <w:szCs w:val="24"/>
        </w:rPr>
        <w:t>supplemental</w:t>
      </w:r>
      <w:r w:rsidRPr="00692565">
        <w:rPr>
          <w:rFonts w:ascii="Arial" w:eastAsia="Calibri" w:hAnsi="Arial" w:cs="Arial"/>
          <w:spacing w:val="33"/>
          <w:szCs w:val="24"/>
        </w:rPr>
        <w:t xml:space="preserve"> </w:t>
      </w:r>
      <w:r w:rsidRPr="00692565">
        <w:rPr>
          <w:rFonts w:ascii="Arial" w:eastAsia="Calibri" w:hAnsi="Arial" w:cs="Arial"/>
          <w:szCs w:val="24"/>
        </w:rPr>
        <w:t>treatment</w:t>
      </w:r>
      <w:r w:rsidRPr="00692565">
        <w:rPr>
          <w:rFonts w:ascii="Arial" w:eastAsia="Calibri" w:hAnsi="Arial" w:cs="Arial"/>
          <w:spacing w:val="33"/>
          <w:szCs w:val="24"/>
        </w:rPr>
        <w:t xml:space="preserve"> </w:t>
      </w:r>
      <w:r w:rsidRPr="00692565">
        <w:rPr>
          <w:rFonts w:ascii="Arial" w:eastAsia="Calibri" w:hAnsi="Arial" w:cs="Arial"/>
          <w:szCs w:val="24"/>
        </w:rPr>
        <w:t>system</w:t>
      </w:r>
      <w:r w:rsidRPr="00692565">
        <w:rPr>
          <w:rFonts w:ascii="Arial" w:eastAsia="Calibri" w:hAnsi="Arial" w:cs="Arial"/>
          <w:spacing w:val="35"/>
          <w:szCs w:val="24"/>
        </w:rPr>
        <w:t xml:space="preserve"> </w:t>
      </w:r>
      <w:r w:rsidRPr="00692565">
        <w:rPr>
          <w:rFonts w:ascii="Arial" w:eastAsia="Calibri" w:hAnsi="Arial" w:cs="Arial"/>
          <w:szCs w:val="24"/>
        </w:rPr>
        <w:t>is</w:t>
      </w:r>
      <w:r w:rsidRPr="00692565">
        <w:rPr>
          <w:rFonts w:ascii="Arial" w:eastAsia="Calibri" w:hAnsi="Arial" w:cs="Arial"/>
          <w:spacing w:val="33"/>
          <w:szCs w:val="24"/>
        </w:rPr>
        <w:t xml:space="preserve"> </w:t>
      </w:r>
      <w:r w:rsidRPr="00692565">
        <w:rPr>
          <w:rFonts w:ascii="Arial" w:eastAsia="Calibri" w:hAnsi="Arial" w:cs="Arial"/>
          <w:szCs w:val="24"/>
        </w:rPr>
        <w:t>deemed</w:t>
      </w:r>
      <w:r w:rsidRPr="00692565">
        <w:rPr>
          <w:rFonts w:ascii="Arial" w:eastAsia="Calibri" w:hAnsi="Arial" w:cs="Arial"/>
          <w:spacing w:val="81"/>
          <w:szCs w:val="24"/>
        </w:rPr>
        <w:t xml:space="preserve"> </w:t>
      </w:r>
      <w:r w:rsidRPr="00692565">
        <w:rPr>
          <w:rFonts w:ascii="Arial" w:eastAsia="Calibri" w:hAnsi="Arial" w:cs="Arial"/>
          <w:szCs w:val="24"/>
        </w:rPr>
        <w:t>inadequate by</w:t>
      </w:r>
      <w:r w:rsidRPr="00692565">
        <w:rPr>
          <w:rFonts w:ascii="Arial" w:eastAsia="Calibri" w:hAnsi="Arial" w:cs="Arial"/>
          <w:spacing w:val="-3"/>
          <w:szCs w:val="24"/>
        </w:rPr>
        <w:t xml:space="preserve"> </w:t>
      </w:r>
      <w:r w:rsidRPr="00692565">
        <w:rPr>
          <w:rFonts w:ascii="Arial" w:eastAsia="Calibri" w:hAnsi="Arial" w:cs="Arial"/>
          <w:szCs w:val="24"/>
        </w:rPr>
        <w:t>the DPH.</w:t>
      </w:r>
    </w:p>
    <w:p w14:paraId="6C54B4B2" w14:textId="77777777" w:rsidR="00AB49AF" w:rsidRPr="00692565" w:rsidRDefault="00AB49AF" w:rsidP="00C220C8">
      <w:pPr>
        <w:widowControl w:val="0"/>
        <w:jc w:val="both"/>
        <w:rPr>
          <w:rFonts w:ascii="Arial" w:eastAsia="Calibri" w:hAnsi="Arial" w:cs="Arial"/>
          <w:szCs w:val="24"/>
        </w:rPr>
      </w:pPr>
    </w:p>
    <w:p w14:paraId="08A5028F"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The</w:t>
      </w:r>
      <w:r w:rsidRPr="00692565">
        <w:rPr>
          <w:rFonts w:ascii="Arial" w:eastAsia="Calibri" w:hAnsi="Arial" w:cs="Arial"/>
          <w:spacing w:val="48"/>
          <w:szCs w:val="24"/>
        </w:rPr>
        <w:t xml:space="preserve"> </w:t>
      </w:r>
      <w:r w:rsidRPr="00692565">
        <w:rPr>
          <w:rFonts w:ascii="Arial" w:eastAsia="Calibri" w:hAnsi="Arial" w:cs="Arial"/>
          <w:szCs w:val="24"/>
        </w:rPr>
        <w:t>supplemental</w:t>
      </w:r>
      <w:r w:rsidRPr="00692565">
        <w:rPr>
          <w:rFonts w:ascii="Arial" w:eastAsia="Calibri" w:hAnsi="Arial" w:cs="Arial"/>
          <w:spacing w:val="47"/>
          <w:szCs w:val="24"/>
        </w:rPr>
        <w:t xml:space="preserve"> </w:t>
      </w:r>
      <w:r w:rsidRPr="00692565">
        <w:rPr>
          <w:rFonts w:ascii="Arial" w:eastAsia="Calibri" w:hAnsi="Arial" w:cs="Arial"/>
          <w:szCs w:val="24"/>
        </w:rPr>
        <w:t>treatment</w:t>
      </w:r>
      <w:r w:rsidRPr="00692565">
        <w:rPr>
          <w:rFonts w:ascii="Arial" w:eastAsia="Calibri" w:hAnsi="Arial" w:cs="Arial"/>
          <w:spacing w:val="49"/>
          <w:szCs w:val="24"/>
        </w:rPr>
        <w:t xml:space="preserve"> </w:t>
      </w:r>
      <w:r w:rsidRPr="00692565">
        <w:rPr>
          <w:rFonts w:ascii="Arial" w:eastAsia="Calibri" w:hAnsi="Arial" w:cs="Arial"/>
          <w:szCs w:val="24"/>
        </w:rPr>
        <w:t>technology</w:t>
      </w:r>
      <w:r w:rsidRPr="00692565">
        <w:rPr>
          <w:rFonts w:ascii="Arial" w:eastAsia="Calibri" w:hAnsi="Arial" w:cs="Arial"/>
          <w:spacing w:val="48"/>
          <w:szCs w:val="24"/>
        </w:rPr>
        <w:t xml:space="preserve"> </w:t>
      </w:r>
      <w:r w:rsidRPr="00692565">
        <w:rPr>
          <w:rFonts w:ascii="Arial" w:eastAsia="Calibri" w:hAnsi="Arial" w:cs="Arial"/>
          <w:szCs w:val="24"/>
        </w:rPr>
        <w:t>being</w:t>
      </w:r>
      <w:r w:rsidRPr="00692565">
        <w:rPr>
          <w:rFonts w:ascii="Arial" w:eastAsia="Calibri" w:hAnsi="Arial" w:cs="Arial"/>
          <w:spacing w:val="48"/>
          <w:szCs w:val="24"/>
        </w:rPr>
        <w:t xml:space="preserve"> </w:t>
      </w:r>
      <w:r w:rsidRPr="00692565">
        <w:rPr>
          <w:rFonts w:ascii="Arial" w:eastAsia="Calibri" w:hAnsi="Arial" w:cs="Arial"/>
          <w:szCs w:val="24"/>
        </w:rPr>
        <w:t>demonstrated</w:t>
      </w:r>
      <w:r w:rsidRPr="00692565">
        <w:rPr>
          <w:rFonts w:ascii="Arial" w:eastAsia="Calibri" w:hAnsi="Arial" w:cs="Arial"/>
          <w:spacing w:val="49"/>
          <w:szCs w:val="24"/>
        </w:rPr>
        <w:t xml:space="preserve"> </w:t>
      </w:r>
      <w:r w:rsidRPr="00692565">
        <w:rPr>
          <w:rFonts w:ascii="Arial" w:eastAsia="Calibri" w:hAnsi="Arial" w:cs="Arial"/>
          <w:szCs w:val="24"/>
        </w:rPr>
        <w:t>shall</w:t>
      </w:r>
      <w:r w:rsidRPr="00692565">
        <w:rPr>
          <w:rFonts w:ascii="Arial" w:eastAsia="Calibri" w:hAnsi="Arial" w:cs="Arial"/>
          <w:spacing w:val="48"/>
          <w:szCs w:val="24"/>
        </w:rPr>
        <w:t xml:space="preserve"> </w:t>
      </w:r>
      <w:r w:rsidRPr="00692565">
        <w:rPr>
          <w:rFonts w:ascii="Arial" w:eastAsia="Calibri" w:hAnsi="Arial" w:cs="Arial"/>
          <w:szCs w:val="24"/>
        </w:rPr>
        <w:t>meet</w:t>
      </w:r>
      <w:r w:rsidRPr="00692565">
        <w:rPr>
          <w:rFonts w:ascii="Arial" w:eastAsia="Calibri" w:hAnsi="Arial" w:cs="Arial"/>
          <w:spacing w:val="48"/>
          <w:szCs w:val="24"/>
        </w:rPr>
        <w:t xml:space="preserve"> </w:t>
      </w:r>
      <w:r w:rsidRPr="00692565">
        <w:rPr>
          <w:rFonts w:ascii="Arial" w:eastAsia="Calibri" w:hAnsi="Arial" w:cs="Arial"/>
          <w:szCs w:val="24"/>
        </w:rPr>
        <w:t>or</w:t>
      </w:r>
      <w:r w:rsidRPr="00692565">
        <w:rPr>
          <w:rFonts w:ascii="Arial" w:eastAsia="Calibri" w:hAnsi="Arial" w:cs="Arial"/>
          <w:spacing w:val="48"/>
          <w:szCs w:val="24"/>
        </w:rPr>
        <w:t xml:space="preserve"> </w:t>
      </w:r>
      <w:r w:rsidRPr="00692565">
        <w:rPr>
          <w:rFonts w:ascii="Arial" w:eastAsia="Calibri" w:hAnsi="Arial" w:cs="Arial"/>
          <w:szCs w:val="24"/>
        </w:rPr>
        <w:t>exceed</w:t>
      </w:r>
      <w:r w:rsidRPr="00692565">
        <w:rPr>
          <w:rFonts w:ascii="Arial" w:eastAsia="Calibri" w:hAnsi="Arial" w:cs="Arial"/>
          <w:spacing w:val="67"/>
          <w:szCs w:val="24"/>
        </w:rPr>
        <w:t xml:space="preserve"> </w:t>
      </w:r>
      <w:r w:rsidRPr="00692565">
        <w:rPr>
          <w:rFonts w:ascii="Arial" w:eastAsia="Calibri" w:hAnsi="Arial" w:cs="Arial"/>
          <w:szCs w:val="24"/>
        </w:rPr>
        <w:t>secondary</w:t>
      </w:r>
      <w:r w:rsidRPr="00692565">
        <w:rPr>
          <w:rFonts w:ascii="Arial" w:eastAsia="Calibri" w:hAnsi="Arial" w:cs="Arial"/>
          <w:spacing w:val="38"/>
          <w:szCs w:val="24"/>
        </w:rPr>
        <w:t xml:space="preserve"> </w:t>
      </w:r>
      <w:r w:rsidRPr="00692565">
        <w:rPr>
          <w:rFonts w:ascii="Arial" w:eastAsia="Calibri" w:hAnsi="Arial" w:cs="Arial"/>
          <w:szCs w:val="24"/>
        </w:rPr>
        <w:t>treatment</w:t>
      </w:r>
      <w:r w:rsidRPr="00692565">
        <w:rPr>
          <w:rFonts w:ascii="Arial" w:eastAsia="Calibri" w:hAnsi="Arial" w:cs="Arial"/>
          <w:spacing w:val="40"/>
          <w:szCs w:val="24"/>
        </w:rPr>
        <w:t xml:space="preserve"> </w:t>
      </w:r>
      <w:r w:rsidRPr="00692565">
        <w:rPr>
          <w:rFonts w:ascii="Arial" w:eastAsia="Calibri" w:hAnsi="Arial" w:cs="Arial"/>
          <w:szCs w:val="24"/>
        </w:rPr>
        <w:t>standards</w:t>
      </w:r>
      <w:r w:rsidRPr="00692565">
        <w:rPr>
          <w:rFonts w:ascii="Arial" w:eastAsia="Calibri" w:hAnsi="Arial" w:cs="Arial"/>
          <w:spacing w:val="42"/>
          <w:szCs w:val="24"/>
        </w:rPr>
        <w:t xml:space="preserve"> </w:t>
      </w:r>
      <w:r w:rsidRPr="00692565">
        <w:rPr>
          <w:rFonts w:ascii="Arial" w:eastAsia="Calibri" w:hAnsi="Arial" w:cs="Arial"/>
          <w:szCs w:val="24"/>
        </w:rPr>
        <w:t>and</w:t>
      </w:r>
      <w:r w:rsidRPr="00692565">
        <w:rPr>
          <w:rFonts w:ascii="Arial" w:eastAsia="Calibri" w:hAnsi="Arial" w:cs="Arial"/>
          <w:spacing w:val="42"/>
          <w:szCs w:val="24"/>
        </w:rPr>
        <w:t xml:space="preserve"> </w:t>
      </w:r>
      <w:r w:rsidRPr="00692565">
        <w:rPr>
          <w:rFonts w:ascii="Arial" w:eastAsia="Calibri" w:hAnsi="Arial" w:cs="Arial"/>
          <w:szCs w:val="24"/>
        </w:rPr>
        <w:t>shall</w:t>
      </w:r>
      <w:r w:rsidRPr="00692565">
        <w:rPr>
          <w:rFonts w:ascii="Arial" w:eastAsia="Calibri" w:hAnsi="Arial" w:cs="Arial"/>
          <w:spacing w:val="45"/>
          <w:szCs w:val="24"/>
        </w:rPr>
        <w:t xml:space="preserve"> </w:t>
      </w:r>
      <w:r w:rsidRPr="00692565">
        <w:rPr>
          <w:rFonts w:ascii="Arial" w:eastAsia="Calibri" w:hAnsi="Arial" w:cs="Arial"/>
          <w:szCs w:val="24"/>
        </w:rPr>
        <w:t>provide</w:t>
      </w:r>
      <w:r w:rsidRPr="00692565">
        <w:rPr>
          <w:rFonts w:ascii="Arial" w:eastAsia="Calibri" w:hAnsi="Arial" w:cs="Arial"/>
          <w:spacing w:val="44"/>
          <w:szCs w:val="24"/>
        </w:rPr>
        <w:t xml:space="preserve"> </w:t>
      </w:r>
      <w:r w:rsidRPr="00692565">
        <w:rPr>
          <w:rFonts w:ascii="Arial" w:eastAsia="Calibri" w:hAnsi="Arial" w:cs="Arial"/>
          <w:szCs w:val="24"/>
        </w:rPr>
        <w:t>reduction</w:t>
      </w:r>
      <w:r w:rsidRPr="00692565">
        <w:rPr>
          <w:rFonts w:ascii="Arial" w:eastAsia="Calibri" w:hAnsi="Arial" w:cs="Arial"/>
          <w:spacing w:val="43"/>
          <w:szCs w:val="24"/>
        </w:rPr>
        <w:t xml:space="preserve"> </w:t>
      </w:r>
      <w:r w:rsidRPr="00692565">
        <w:rPr>
          <w:rFonts w:ascii="Arial" w:eastAsia="Calibri" w:hAnsi="Arial" w:cs="Arial"/>
          <w:szCs w:val="24"/>
        </w:rPr>
        <w:t>in</w:t>
      </w:r>
      <w:r w:rsidRPr="00692565">
        <w:rPr>
          <w:rFonts w:ascii="Arial" w:eastAsia="Calibri" w:hAnsi="Arial" w:cs="Arial"/>
          <w:spacing w:val="41"/>
          <w:szCs w:val="24"/>
        </w:rPr>
        <w:t xml:space="preserve"> </w:t>
      </w:r>
      <w:r w:rsidRPr="00692565">
        <w:rPr>
          <w:rFonts w:ascii="Arial" w:eastAsia="Calibri" w:hAnsi="Arial" w:cs="Arial"/>
          <w:szCs w:val="24"/>
        </w:rPr>
        <w:t>Biochemical</w:t>
      </w:r>
      <w:r w:rsidRPr="00692565">
        <w:rPr>
          <w:rFonts w:ascii="Arial" w:eastAsia="Calibri" w:hAnsi="Arial" w:cs="Arial"/>
          <w:spacing w:val="44"/>
          <w:szCs w:val="24"/>
        </w:rPr>
        <w:t xml:space="preserve"> </w:t>
      </w:r>
      <w:r w:rsidRPr="00692565">
        <w:rPr>
          <w:rFonts w:ascii="Arial" w:eastAsia="Calibri" w:hAnsi="Arial" w:cs="Arial"/>
          <w:szCs w:val="24"/>
        </w:rPr>
        <w:t>or</w:t>
      </w:r>
      <w:r w:rsidRPr="00692565">
        <w:rPr>
          <w:rFonts w:ascii="Arial" w:eastAsia="Calibri" w:hAnsi="Arial" w:cs="Arial"/>
          <w:spacing w:val="81"/>
          <w:szCs w:val="24"/>
        </w:rPr>
        <w:t xml:space="preserve"> </w:t>
      </w:r>
      <w:r w:rsidRPr="00692565">
        <w:rPr>
          <w:rFonts w:ascii="Arial" w:eastAsia="Calibri" w:hAnsi="Arial" w:cs="Arial"/>
          <w:szCs w:val="24"/>
        </w:rPr>
        <w:t>Carbonaceous</w:t>
      </w:r>
      <w:r w:rsidRPr="00692565">
        <w:rPr>
          <w:rFonts w:ascii="Arial" w:eastAsia="Calibri" w:hAnsi="Arial" w:cs="Arial"/>
          <w:spacing w:val="7"/>
          <w:szCs w:val="24"/>
        </w:rPr>
        <w:t xml:space="preserve"> </w:t>
      </w:r>
      <w:r w:rsidRPr="00692565">
        <w:rPr>
          <w:rFonts w:ascii="Arial" w:eastAsia="Calibri" w:hAnsi="Arial" w:cs="Arial"/>
          <w:szCs w:val="24"/>
        </w:rPr>
        <w:t>Biochemical</w:t>
      </w:r>
      <w:r w:rsidRPr="00692565">
        <w:rPr>
          <w:rFonts w:ascii="Arial" w:eastAsia="Calibri" w:hAnsi="Arial" w:cs="Arial"/>
          <w:spacing w:val="7"/>
          <w:szCs w:val="24"/>
        </w:rPr>
        <w:t xml:space="preserve"> </w:t>
      </w:r>
      <w:r w:rsidRPr="00692565">
        <w:rPr>
          <w:rFonts w:ascii="Arial" w:eastAsia="Calibri" w:hAnsi="Arial" w:cs="Arial"/>
          <w:szCs w:val="24"/>
        </w:rPr>
        <w:t>Oxygen</w:t>
      </w:r>
      <w:r w:rsidRPr="00692565">
        <w:rPr>
          <w:rFonts w:ascii="Arial" w:eastAsia="Calibri" w:hAnsi="Arial" w:cs="Arial"/>
          <w:spacing w:val="8"/>
          <w:szCs w:val="24"/>
        </w:rPr>
        <w:t xml:space="preserve"> </w:t>
      </w:r>
      <w:r w:rsidRPr="00692565">
        <w:rPr>
          <w:rFonts w:ascii="Arial" w:eastAsia="Calibri" w:hAnsi="Arial" w:cs="Arial"/>
          <w:szCs w:val="24"/>
        </w:rPr>
        <w:t>Demand</w:t>
      </w:r>
      <w:r w:rsidRPr="00692565">
        <w:rPr>
          <w:rFonts w:ascii="Arial" w:eastAsia="Calibri" w:hAnsi="Arial" w:cs="Arial"/>
          <w:spacing w:val="6"/>
          <w:szCs w:val="24"/>
        </w:rPr>
        <w:t xml:space="preserve"> </w:t>
      </w:r>
      <w:r w:rsidRPr="00692565">
        <w:rPr>
          <w:rFonts w:ascii="Arial" w:eastAsia="Calibri" w:hAnsi="Arial" w:cs="Arial"/>
          <w:szCs w:val="24"/>
        </w:rPr>
        <w:t>(BOD/CBOD),</w:t>
      </w:r>
      <w:r w:rsidRPr="00692565">
        <w:rPr>
          <w:rFonts w:ascii="Arial" w:eastAsia="Calibri" w:hAnsi="Arial" w:cs="Arial"/>
          <w:spacing w:val="7"/>
          <w:szCs w:val="24"/>
        </w:rPr>
        <w:t xml:space="preserve"> </w:t>
      </w:r>
      <w:r w:rsidRPr="00692565">
        <w:rPr>
          <w:rFonts w:ascii="Arial" w:eastAsia="Calibri" w:hAnsi="Arial" w:cs="Arial"/>
          <w:szCs w:val="24"/>
        </w:rPr>
        <w:t>Total</w:t>
      </w:r>
      <w:r w:rsidRPr="00692565">
        <w:rPr>
          <w:rFonts w:ascii="Arial" w:eastAsia="Calibri" w:hAnsi="Arial" w:cs="Arial"/>
          <w:spacing w:val="6"/>
          <w:szCs w:val="24"/>
        </w:rPr>
        <w:t xml:space="preserve"> </w:t>
      </w:r>
      <w:r w:rsidRPr="00692565">
        <w:rPr>
          <w:rFonts w:ascii="Arial" w:eastAsia="Calibri" w:hAnsi="Arial" w:cs="Arial"/>
          <w:szCs w:val="24"/>
        </w:rPr>
        <w:t>Suspended</w:t>
      </w:r>
      <w:r w:rsidRPr="00692565">
        <w:rPr>
          <w:rFonts w:ascii="Arial" w:eastAsia="Calibri" w:hAnsi="Arial" w:cs="Arial"/>
          <w:spacing w:val="8"/>
          <w:szCs w:val="24"/>
        </w:rPr>
        <w:t xml:space="preserve"> </w:t>
      </w:r>
      <w:r w:rsidRPr="00692565">
        <w:rPr>
          <w:rFonts w:ascii="Arial" w:eastAsia="Calibri" w:hAnsi="Arial" w:cs="Arial"/>
          <w:szCs w:val="24"/>
        </w:rPr>
        <w:t>Solids</w:t>
      </w:r>
      <w:r w:rsidRPr="00692565">
        <w:rPr>
          <w:rFonts w:ascii="Arial" w:eastAsia="Calibri" w:hAnsi="Arial" w:cs="Arial"/>
          <w:spacing w:val="7"/>
          <w:szCs w:val="24"/>
        </w:rPr>
        <w:t xml:space="preserve"> </w:t>
      </w:r>
      <w:r w:rsidRPr="00692565">
        <w:rPr>
          <w:rFonts w:ascii="Arial" w:eastAsia="Calibri" w:hAnsi="Arial" w:cs="Arial"/>
          <w:szCs w:val="24"/>
        </w:rPr>
        <w:t>(TSS)</w:t>
      </w:r>
      <w:r w:rsidRPr="00692565">
        <w:rPr>
          <w:rFonts w:ascii="Arial" w:eastAsia="Calibri" w:hAnsi="Arial" w:cs="Arial"/>
          <w:spacing w:val="67"/>
          <w:szCs w:val="24"/>
        </w:rPr>
        <w:t xml:space="preserve"> </w:t>
      </w:r>
      <w:r w:rsidRPr="00692565">
        <w:rPr>
          <w:rFonts w:ascii="Arial" w:eastAsia="Calibri" w:hAnsi="Arial" w:cs="Arial"/>
          <w:szCs w:val="24"/>
        </w:rPr>
        <w:t>concentrations</w:t>
      </w:r>
      <w:r w:rsidRPr="00692565">
        <w:rPr>
          <w:rFonts w:ascii="Arial" w:eastAsia="Calibri" w:hAnsi="Arial" w:cs="Arial"/>
          <w:spacing w:val="2"/>
          <w:szCs w:val="24"/>
        </w:rPr>
        <w:t xml:space="preserve"> </w:t>
      </w:r>
      <w:r w:rsidRPr="00692565">
        <w:rPr>
          <w:rFonts w:ascii="Arial" w:eastAsia="Calibri" w:hAnsi="Arial" w:cs="Arial"/>
          <w:szCs w:val="24"/>
        </w:rPr>
        <w:t>and</w:t>
      </w:r>
      <w:r w:rsidRPr="00692565">
        <w:rPr>
          <w:rFonts w:ascii="Arial" w:eastAsia="Calibri" w:hAnsi="Arial" w:cs="Arial"/>
          <w:spacing w:val="65"/>
          <w:szCs w:val="24"/>
        </w:rPr>
        <w:t xml:space="preserve"> </w:t>
      </w:r>
      <w:r w:rsidRPr="00692565">
        <w:rPr>
          <w:rFonts w:ascii="Arial" w:eastAsia="Calibri" w:hAnsi="Arial" w:cs="Arial"/>
          <w:szCs w:val="24"/>
        </w:rPr>
        <w:t>Total</w:t>
      </w:r>
      <w:r w:rsidRPr="00692565">
        <w:rPr>
          <w:rFonts w:ascii="Arial" w:eastAsia="Calibri" w:hAnsi="Arial" w:cs="Arial"/>
          <w:spacing w:val="1"/>
          <w:szCs w:val="24"/>
        </w:rPr>
        <w:t xml:space="preserve"> </w:t>
      </w:r>
      <w:r w:rsidRPr="00692565">
        <w:rPr>
          <w:rFonts w:ascii="Arial" w:eastAsia="Calibri" w:hAnsi="Arial" w:cs="Arial"/>
          <w:szCs w:val="24"/>
        </w:rPr>
        <w:t>Nitrogen</w:t>
      </w:r>
      <w:r w:rsidRPr="00692565">
        <w:rPr>
          <w:rFonts w:ascii="Arial" w:eastAsia="Calibri" w:hAnsi="Arial" w:cs="Arial"/>
          <w:spacing w:val="2"/>
          <w:szCs w:val="24"/>
        </w:rPr>
        <w:t xml:space="preserve"> </w:t>
      </w:r>
      <w:r w:rsidRPr="00692565">
        <w:rPr>
          <w:rFonts w:ascii="Arial" w:eastAsia="Calibri" w:hAnsi="Arial" w:cs="Arial"/>
          <w:szCs w:val="24"/>
        </w:rPr>
        <w:t>as</w:t>
      </w:r>
      <w:r w:rsidRPr="00692565">
        <w:rPr>
          <w:rFonts w:ascii="Arial" w:eastAsia="Calibri" w:hAnsi="Arial" w:cs="Arial"/>
          <w:spacing w:val="65"/>
          <w:szCs w:val="24"/>
        </w:rPr>
        <w:t xml:space="preserve"> </w:t>
      </w:r>
      <w:r w:rsidRPr="00692565">
        <w:rPr>
          <w:rFonts w:ascii="Arial" w:eastAsia="Calibri" w:hAnsi="Arial" w:cs="Arial"/>
          <w:szCs w:val="24"/>
        </w:rPr>
        <w:t>prescribed</w:t>
      </w:r>
      <w:r w:rsidRPr="00692565">
        <w:rPr>
          <w:rFonts w:ascii="Arial" w:eastAsia="Calibri" w:hAnsi="Arial" w:cs="Arial"/>
          <w:spacing w:val="66"/>
          <w:szCs w:val="24"/>
        </w:rPr>
        <w:t xml:space="preserve"> </w:t>
      </w:r>
      <w:r w:rsidRPr="00692565">
        <w:rPr>
          <w:rFonts w:ascii="Arial" w:eastAsia="Calibri" w:hAnsi="Arial" w:cs="Arial"/>
          <w:szCs w:val="24"/>
        </w:rPr>
        <w:t>further.</w:t>
      </w:r>
    </w:p>
    <w:p w14:paraId="3D5FDF06" w14:textId="77777777" w:rsidR="00AB49AF" w:rsidRPr="00692565" w:rsidRDefault="00AB49AF" w:rsidP="00C220C8">
      <w:pPr>
        <w:widowControl w:val="0"/>
        <w:jc w:val="both"/>
        <w:rPr>
          <w:rFonts w:ascii="Arial" w:eastAsia="Calibri" w:hAnsi="Arial" w:cs="Arial"/>
          <w:szCs w:val="24"/>
        </w:rPr>
      </w:pPr>
    </w:p>
    <w:p w14:paraId="21FBB010" w14:textId="77777777" w:rsidR="00AB49AF" w:rsidRPr="00692565" w:rsidRDefault="00AB49AF" w:rsidP="00C220C8">
      <w:pPr>
        <w:widowControl w:val="0"/>
        <w:spacing w:after="240"/>
        <w:ind w:left="720" w:hanging="720"/>
        <w:jc w:val="both"/>
        <w:rPr>
          <w:rFonts w:ascii="Arial" w:eastAsia="Calibri" w:hAnsi="Arial" w:cs="Arial"/>
          <w:szCs w:val="24"/>
        </w:rPr>
      </w:pPr>
      <w:r w:rsidRPr="00692565">
        <w:rPr>
          <w:rFonts w:ascii="Arial" w:eastAsia="Calibri" w:hAnsi="Arial" w:cs="Arial"/>
          <w:szCs w:val="24"/>
        </w:rPr>
        <w:t>The following requirements shall apply to Supplemental Treatment Units:</w:t>
      </w:r>
    </w:p>
    <w:p w14:paraId="4F9E2935" w14:textId="77777777" w:rsidR="00AB49AF" w:rsidRPr="00692565" w:rsidRDefault="00AB49AF" w:rsidP="00C220C8">
      <w:pPr>
        <w:widowControl w:val="0"/>
        <w:numPr>
          <w:ilvl w:val="0"/>
          <w:numId w:val="36"/>
        </w:numPr>
        <w:tabs>
          <w:tab w:val="left" w:pos="1188"/>
        </w:tabs>
        <w:spacing w:after="240"/>
        <w:ind w:left="374" w:hanging="374"/>
        <w:jc w:val="both"/>
        <w:rPr>
          <w:rFonts w:ascii="Arial" w:eastAsia="Calibri" w:hAnsi="Arial" w:cs="Arial"/>
          <w:szCs w:val="24"/>
        </w:rPr>
      </w:pPr>
      <w:r w:rsidRPr="00692565">
        <w:rPr>
          <w:rFonts w:ascii="Arial" w:eastAsia="Calibri" w:hAnsi="Arial" w:cs="Arial"/>
          <w:szCs w:val="24"/>
        </w:rPr>
        <w:t>Systems must be NSF 245 certified or pass a demonstration test, unless they are installed for bacteriological reduction as a result of Tier 3 requirements.  If the systems are only required to treat for bacteria, the systems must be NSF 40 certified or pass a demonstration test.</w:t>
      </w:r>
    </w:p>
    <w:p w14:paraId="019FB677" w14:textId="20CB5119" w:rsidR="00AB49AF" w:rsidRPr="00692565" w:rsidRDefault="00AB49AF" w:rsidP="00C220C8">
      <w:pPr>
        <w:widowControl w:val="0"/>
        <w:numPr>
          <w:ilvl w:val="0"/>
          <w:numId w:val="36"/>
        </w:numPr>
        <w:tabs>
          <w:tab w:val="left" w:pos="1188"/>
        </w:tabs>
        <w:spacing w:after="240"/>
        <w:ind w:left="374" w:hanging="374"/>
        <w:jc w:val="both"/>
        <w:rPr>
          <w:rFonts w:ascii="Arial" w:eastAsia="Calibri" w:hAnsi="Arial" w:cs="Arial"/>
          <w:szCs w:val="24"/>
        </w:rPr>
      </w:pPr>
      <w:r w:rsidRPr="00692565">
        <w:rPr>
          <w:rFonts w:ascii="Arial" w:eastAsia="Calibri" w:hAnsi="Arial" w:cs="Arial"/>
          <w:szCs w:val="24"/>
        </w:rPr>
        <w:t xml:space="preserve">For disinfection, the State OWTS Policy requires that supplemental treatment components be designed to provide sufficient pretreatment of the wastewater so that effluent from the supplemental treatment components does not exceed a 30-day average TSS of 30 mg/L and shall further achieve an effluent fecal coliform bacteria concentration less than or equal to 200 Most Probable Number (MPN) per 100 milliliters.  </w:t>
      </w:r>
    </w:p>
    <w:p w14:paraId="6727AF65" w14:textId="77777777" w:rsidR="00AB49AF" w:rsidRPr="00692565" w:rsidRDefault="00AB49AF" w:rsidP="00C220C8">
      <w:pPr>
        <w:widowControl w:val="0"/>
        <w:numPr>
          <w:ilvl w:val="0"/>
          <w:numId w:val="36"/>
        </w:numPr>
        <w:tabs>
          <w:tab w:val="left" w:pos="1188"/>
        </w:tabs>
        <w:spacing w:after="240"/>
        <w:ind w:left="374" w:hanging="374"/>
        <w:jc w:val="both"/>
        <w:rPr>
          <w:rFonts w:ascii="Arial" w:eastAsia="Calibri" w:hAnsi="Arial" w:cs="Arial"/>
          <w:szCs w:val="24"/>
        </w:rPr>
      </w:pPr>
      <w:r w:rsidRPr="00692565">
        <w:rPr>
          <w:rFonts w:ascii="Arial" w:eastAsia="Calibri" w:hAnsi="Arial" w:cs="Arial"/>
          <w:szCs w:val="24"/>
        </w:rPr>
        <w:t>Tanks must be IAPMO or similarly certified.</w:t>
      </w:r>
    </w:p>
    <w:p w14:paraId="7880B06C" w14:textId="77777777" w:rsidR="00AB49AF" w:rsidRPr="00692565" w:rsidRDefault="00AB49AF" w:rsidP="00C220C8">
      <w:pPr>
        <w:widowControl w:val="0"/>
        <w:numPr>
          <w:ilvl w:val="0"/>
          <w:numId w:val="36"/>
        </w:numPr>
        <w:tabs>
          <w:tab w:val="left" w:pos="1188"/>
        </w:tabs>
        <w:spacing w:after="240"/>
        <w:ind w:left="374" w:hanging="374"/>
        <w:jc w:val="both"/>
        <w:rPr>
          <w:rFonts w:ascii="Arial" w:eastAsia="Calibri" w:hAnsi="Arial" w:cs="Arial"/>
          <w:szCs w:val="24"/>
        </w:rPr>
      </w:pPr>
      <w:r w:rsidRPr="00692565">
        <w:rPr>
          <w:rFonts w:ascii="Arial" w:eastAsia="Calibri" w:hAnsi="Arial" w:cs="Arial"/>
          <w:spacing w:val="-1"/>
          <w:szCs w:val="24"/>
        </w:rPr>
        <w:t>Supplemental</w:t>
      </w:r>
      <w:r w:rsidRPr="00692565">
        <w:rPr>
          <w:rFonts w:ascii="Arial" w:eastAsia="Calibri" w:hAnsi="Arial" w:cs="Arial"/>
          <w:spacing w:val="31"/>
          <w:szCs w:val="24"/>
        </w:rPr>
        <w:t xml:space="preserve"> </w:t>
      </w:r>
      <w:r w:rsidRPr="00692565">
        <w:rPr>
          <w:rFonts w:ascii="Arial" w:eastAsia="Calibri" w:hAnsi="Arial" w:cs="Arial"/>
          <w:spacing w:val="-1"/>
          <w:szCs w:val="24"/>
        </w:rPr>
        <w:t>treatment</w:t>
      </w:r>
      <w:r w:rsidRPr="00692565">
        <w:rPr>
          <w:rFonts w:ascii="Arial" w:eastAsia="Calibri" w:hAnsi="Arial" w:cs="Arial"/>
          <w:spacing w:val="32"/>
          <w:szCs w:val="24"/>
        </w:rPr>
        <w:t xml:space="preserve"> </w:t>
      </w:r>
      <w:r w:rsidRPr="00692565">
        <w:rPr>
          <w:rFonts w:ascii="Arial" w:eastAsia="Calibri" w:hAnsi="Arial" w:cs="Arial"/>
          <w:spacing w:val="-1"/>
          <w:szCs w:val="24"/>
        </w:rPr>
        <w:t>components,</w:t>
      </w:r>
      <w:r w:rsidRPr="00692565">
        <w:rPr>
          <w:rFonts w:ascii="Arial" w:eastAsia="Calibri" w:hAnsi="Arial" w:cs="Arial"/>
          <w:spacing w:val="32"/>
          <w:szCs w:val="24"/>
        </w:rPr>
        <w:t xml:space="preserve"> </w:t>
      </w:r>
      <w:r w:rsidRPr="00692565">
        <w:rPr>
          <w:rFonts w:ascii="Arial" w:eastAsia="Calibri" w:hAnsi="Arial" w:cs="Arial"/>
          <w:spacing w:val="-1"/>
          <w:szCs w:val="24"/>
        </w:rPr>
        <w:t>other</w:t>
      </w:r>
      <w:r w:rsidRPr="00692565">
        <w:rPr>
          <w:rFonts w:ascii="Arial" w:eastAsia="Calibri" w:hAnsi="Arial" w:cs="Arial"/>
          <w:spacing w:val="31"/>
          <w:szCs w:val="24"/>
        </w:rPr>
        <w:t xml:space="preserve"> </w:t>
      </w:r>
      <w:r w:rsidRPr="00692565">
        <w:rPr>
          <w:rFonts w:ascii="Arial" w:eastAsia="Calibri" w:hAnsi="Arial" w:cs="Arial"/>
          <w:spacing w:val="-1"/>
          <w:szCs w:val="24"/>
        </w:rPr>
        <w:t>than</w:t>
      </w:r>
      <w:r w:rsidRPr="00692565">
        <w:rPr>
          <w:rFonts w:ascii="Arial" w:eastAsia="Calibri" w:hAnsi="Arial" w:cs="Arial"/>
          <w:spacing w:val="38"/>
          <w:szCs w:val="24"/>
        </w:rPr>
        <w:t xml:space="preserve"> </w:t>
      </w:r>
      <w:r w:rsidRPr="00692565">
        <w:rPr>
          <w:rFonts w:ascii="Arial" w:eastAsia="Calibri" w:hAnsi="Arial" w:cs="Arial"/>
          <w:spacing w:val="-1"/>
          <w:szCs w:val="24"/>
        </w:rPr>
        <w:t>that</w:t>
      </w:r>
      <w:r w:rsidRPr="00692565">
        <w:rPr>
          <w:rFonts w:ascii="Arial" w:eastAsia="Calibri" w:hAnsi="Arial" w:cs="Arial"/>
          <w:spacing w:val="32"/>
          <w:szCs w:val="24"/>
        </w:rPr>
        <w:t xml:space="preserve"> </w:t>
      </w:r>
      <w:r w:rsidRPr="00692565">
        <w:rPr>
          <w:rFonts w:ascii="Arial" w:eastAsia="Calibri" w:hAnsi="Arial" w:cs="Arial"/>
          <w:spacing w:val="-1"/>
          <w:szCs w:val="24"/>
        </w:rPr>
        <w:t>of</w:t>
      </w:r>
      <w:r w:rsidRPr="00692565">
        <w:rPr>
          <w:rFonts w:ascii="Arial" w:eastAsia="Calibri" w:hAnsi="Arial" w:cs="Arial"/>
          <w:spacing w:val="35"/>
          <w:szCs w:val="24"/>
        </w:rPr>
        <w:t xml:space="preserve"> </w:t>
      </w:r>
      <w:r w:rsidRPr="00692565">
        <w:rPr>
          <w:rFonts w:ascii="Arial" w:eastAsia="Calibri" w:hAnsi="Arial" w:cs="Arial"/>
          <w:spacing w:val="-1"/>
          <w:szCs w:val="24"/>
        </w:rPr>
        <w:t>disinfection,</w:t>
      </w:r>
      <w:r w:rsidRPr="00692565">
        <w:rPr>
          <w:rFonts w:ascii="Arial" w:eastAsia="Calibri" w:hAnsi="Arial" w:cs="Arial"/>
          <w:spacing w:val="32"/>
          <w:szCs w:val="24"/>
        </w:rPr>
        <w:t xml:space="preserve"> </w:t>
      </w:r>
      <w:r w:rsidRPr="00692565">
        <w:rPr>
          <w:rFonts w:ascii="Arial" w:eastAsia="Calibri" w:hAnsi="Arial" w:cs="Arial"/>
          <w:szCs w:val="24"/>
        </w:rPr>
        <w:t>shall</w:t>
      </w:r>
      <w:r w:rsidRPr="00692565">
        <w:rPr>
          <w:rFonts w:ascii="Arial" w:eastAsia="Calibri" w:hAnsi="Arial" w:cs="Arial"/>
          <w:spacing w:val="30"/>
          <w:szCs w:val="24"/>
        </w:rPr>
        <w:t xml:space="preserve"> </w:t>
      </w:r>
      <w:r w:rsidRPr="00692565">
        <w:rPr>
          <w:rFonts w:ascii="Arial" w:eastAsia="Calibri" w:hAnsi="Arial" w:cs="Arial"/>
          <w:spacing w:val="-1"/>
          <w:szCs w:val="24"/>
        </w:rPr>
        <w:t>be</w:t>
      </w:r>
      <w:r w:rsidRPr="00692565">
        <w:rPr>
          <w:rFonts w:ascii="Arial" w:eastAsia="Calibri" w:hAnsi="Arial" w:cs="Arial"/>
          <w:spacing w:val="83"/>
          <w:szCs w:val="24"/>
        </w:rPr>
        <w:t xml:space="preserve"> </w:t>
      </w:r>
      <w:r w:rsidRPr="00692565">
        <w:rPr>
          <w:rFonts w:ascii="Arial" w:eastAsia="Calibri" w:hAnsi="Arial" w:cs="Arial"/>
          <w:spacing w:val="-1"/>
          <w:szCs w:val="24"/>
        </w:rPr>
        <w:t>designed</w:t>
      </w:r>
      <w:r w:rsidRPr="00692565">
        <w:rPr>
          <w:rFonts w:ascii="Arial" w:eastAsia="Calibri" w:hAnsi="Arial" w:cs="Arial"/>
          <w:spacing w:val="15"/>
          <w:szCs w:val="24"/>
        </w:rPr>
        <w:t xml:space="preserve"> </w:t>
      </w:r>
      <w:r w:rsidRPr="00692565">
        <w:rPr>
          <w:rFonts w:ascii="Arial" w:eastAsia="Calibri" w:hAnsi="Arial" w:cs="Arial"/>
          <w:spacing w:val="-1"/>
          <w:szCs w:val="24"/>
        </w:rPr>
        <w:t>to</w:t>
      </w:r>
      <w:r w:rsidRPr="00692565">
        <w:rPr>
          <w:rFonts w:ascii="Arial" w:eastAsia="Calibri" w:hAnsi="Arial" w:cs="Arial"/>
          <w:spacing w:val="15"/>
          <w:szCs w:val="24"/>
        </w:rPr>
        <w:t xml:space="preserve"> </w:t>
      </w:r>
      <w:r w:rsidRPr="00692565">
        <w:rPr>
          <w:rFonts w:ascii="Arial" w:eastAsia="Calibri" w:hAnsi="Arial" w:cs="Arial"/>
          <w:spacing w:val="-1"/>
          <w:szCs w:val="24"/>
        </w:rPr>
        <w:t>reduce</w:t>
      </w:r>
      <w:r w:rsidRPr="00692565">
        <w:rPr>
          <w:rFonts w:ascii="Arial" w:eastAsia="Calibri" w:hAnsi="Arial" w:cs="Arial"/>
          <w:spacing w:val="19"/>
          <w:szCs w:val="24"/>
        </w:rPr>
        <w:t xml:space="preserve"> </w:t>
      </w:r>
      <w:r w:rsidRPr="00692565">
        <w:rPr>
          <w:rFonts w:ascii="Arial" w:eastAsia="Calibri" w:hAnsi="Arial" w:cs="Arial"/>
          <w:spacing w:val="-1"/>
          <w:szCs w:val="24"/>
        </w:rPr>
        <w:t>the</w:t>
      </w:r>
      <w:r w:rsidRPr="00692565">
        <w:rPr>
          <w:rFonts w:ascii="Arial" w:eastAsia="Calibri" w:hAnsi="Arial" w:cs="Arial"/>
          <w:spacing w:val="15"/>
          <w:szCs w:val="24"/>
        </w:rPr>
        <w:t xml:space="preserve"> </w:t>
      </w:r>
      <w:r w:rsidRPr="00692565">
        <w:rPr>
          <w:rFonts w:ascii="Arial" w:eastAsia="Calibri" w:hAnsi="Arial" w:cs="Arial"/>
          <w:spacing w:val="-1"/>
          <w:szCs w:val="24"/>
        </w:rPr>
        <w:t>concentration</w:t>
      </w:r>
      <w:r w:rsidRPr="00692565">
        <w:rPr>
          <w:rFonts w:ascii="Arial" w:eastAsia="Calibri" w:hAnsi="Arial" w:cs="Arial"/>
          <w:spacing w:val="15"/>
          <w:szCs w:val="24"/>
        </w:rPr>
        <w:t xml:space="preserve"> </w:t>
      </w:r>
      <w:r w:rsidRPr="00692565">
        <w:rPr>
          <w:rFonts w:ascii="Arial" w:eastAsia="Calibri" w:hAnsi="Arial" w:cs="Arial"/>
          <w:spacing w:val="-1"/>
          <w:szCs w:val="24"/>
        </w:rPr>
        <w:t>of</w:t>
      </w:r>
      <w:r w:rsidRPr="00692565">
        <w:rPr>
          <w:rFonts w:ascii="Arial" w:eastAsia="Calibri" w:hAnsi="Arial" w:cs="Arial"/>
          <w:spacing w:val="18"/>
          <w:szCs w:val="24"/>
        </w:rPr>
        <w:t xml:space="preserve"> </w:t>
      </w:r>
      <w:r w:rsidRPr="00692565">
        <w:rPr>
          <w:rFonts w:ascii="Arial" w:eastAsia="Calibri" w:hAnsi="Arial" w:cs="Arial"/>
          <w:szCs w:val="24"/>
        </w:rPr>
        <w:t>BOD/CBOD,</w:t>
      </w:r>
      <w:r w:rsidRPr="00692565">
        <w:rPr>
          <w:rFonts w:ascii="Arial" w:eastAsia="Calibri" w:hAnsi="Arial" w:cs="Arial"/>
          <w:spacing w:val="20"/>
          <w:szCs w:val="24"/>
        </w:rPr>
        <w:t xml:space="preserve"> </w:t>
      </w:r>
      <w:r w:rsidRPr="00692565">
        <w:rPr>
          <w:rFonts w:ascii="Arial" w:eastAsia="Calibri" w:hAnsi="Arial" w:cs="Arial"/>
          <w:szCs w:val="24"/>
        </w:rPr>
        <w:t xml:space="preserve">TSS </w:t>
      </w:r>
      <w:r w:rsidRPr="00692565">
        <w:rPr>
          <w:rFonts w:ascii="Arial" w:eastAsia="Calibri" w:hAnsi="Arial" w:cs="Arial"/>
          <w:spacing w:val="-1"/>
          <w:szCs w:val="24"/>
        </w:rPr>
        <w:t>and</w:t>
      </w:r>
      <w:r w:rsidRPr="00692565">
        <w:rPr>
          <w:rFonts w:ascii="Arial" w:eastAsia="Calibri" w:hAnsi="Arial" w:cs="Arial"/>
          <w:spacing w:val="-2"/>
          <w:szCs w:val="24"/>
        </w:rPr>
        <w:t xml:space="preserve"> </w:t>
      </w:r>
      <w:r w:rsidRPr="00692565">
        <w:rPr>
          <w:rFonts w:ascii="Arial" w:eastAsia="Calibri" w:hAnsi="Arial" w:cs="Arial"/>
          <w:szCs w:val="24"/>
        </w:rPr>
        <w:t xml:space="preserve">Total </w:t>
      </w:r>
      <w:r w:rsidRPr="00692565">
        <w:rPr>
          <w:rFonts w:ascii="Arial" w:eastAsia="Calibri" w:hAnsi="Arial" w:cs="Arial"/>
          <w:spacing w:val="-1"/>
          <w:szCs w:val="24"/>
        </w:rPr>
        <w:t>Nitrogen</w:t>
      </w:r>
      <w:r w:rsidRPr="00692565">
        <w:rPr>
          <w:rFonts w:ascii="Arial" w:eastAsia="Calibri" w:hAnsi="Arial" w:cs="Arial"/>
          <w:szCs w:val="24"/>
        </w:rPr>
        <w:t xml:space="preserve"> </w:t>
      </w:r>
      <w:r w:rsidRPr="00692565">
        <w:rPr>
          <w:rFonts w:ascii="Arial" w:eastAsia="Calibri" w:hAnsi="Arial" w:cs="Arial"/>
          <w:spacing w:val="-1"/>
          <w:szCs w:val="24"/>
        </w:rPr>
        <w:t>(TN).</w:t>
      </w:r>
    </w:p>
    <w:p w14:paraId="7BFD18C4" w14:textId="77777777" w:rsidR="00AB49AF" w:rsidRPr="00692565" w:rsidRDefault="00AB49AF" w:rsidP="00C220C8">
      <w:pPr>
        <w:widowControl w:val="0"/>
        <w:numPr>
          <w:ilvl w:val="0"/>
          <w:numId w:val="36"/>
        </w:numPr>
        <w:tabs>
          <w:tab w:val="left" w:pos="1214"/>
        </w:tabs>
        <w:spacing w:after="240"/>
        <w:ind w:left="374" w:hanging="374"/>
        <w:jc w:val="both"/>
        <w:rPr>
          <w:rFonts w:ascii="Arial" w:eastAsia="Calibri" w:hAnsi="Arial" w:cs="Arial"/>
          <w:szCs w:val="24"/>
        </w:rPr>
      </w:pPr>
      <w:r w:rsidRPr="00692565">
        <w:rPr>
          <w:rFonts w:ascii="Arial" w:eastAsia="Calibri" w:hAnsi="Arial" w:cs="Arial"/>
          <w:spacing w:val="-1"/>
          <w:szCs w:val="24"/>
        </w:rPr>
        <w:t>Supplemental</w:t>
      </w:r>
      <w:r w:rsidRPr="00692565">
        <w:rPr>
          <w:rFonts w:ascii="Arial" w:eastAsia="Calibri" w:hAnsi="Arial" w:cs="Arial"/>
          <w:spacing w:val="28"/>
          <w:szCs w:val="24"/>
        </w:rPr>
        <w:t xml:space="preserve"> </w:t>
      </w:r>
      <w:r w:rsidRPr="00692565">
        <w:rPr>
          <w:rFonts w:ascii="Arial" w:eastAsia="Calibri" w:hAnsi="Arial" w:cs="Arial"/>
          <w:spacing w:val="-1"/>
          <w:szCs w:val="24"/>
        </w:rPr>
        <w:t>treatment</w:t>
      </w:r>
      <w:r w:rsidRPr="00692565">
        <w:rPr>
          <w:rFonts w:ascii="Arial" w:eastAsia="Calibri" w:hAnsi="Arial" w:cs="Arial"/>
          <w:spacing w:val="29"/>
          <w:szCs w:val="24"/>
        </w:rPr>
        <w:t xml:space="preserve"> </w:t>
      </w:r>
      <w:r w:rsidRPr="00692565">
        <w:rPr>
          <w:rFonts w:ascii="Arial" w:eastAsia="Calibri" w:hAnsi="Arial" w:cs="Arial"/>
          <w:spacing w:val="-1"/>
          <w:szCs w:val="24"/>
        </w:rPr>
        <w:t>components,</w:t>
      </w:r>
      <w:r w:rsidRPr="00692565">
        <w:rPr>
          <w:rFonts w:ascii="Arial" w:eastAsia="Calibri" w:hAnsi="Arial" w:cs="Arial"/>
          <w:spacing w:val="29"/>
          <w:szCs w:val="24"/>
        </w:rPr>
        <w:t xml:space="preserve"> </w:t>
      </w:r>
      <w:r w:rsidRPr="00692565">
        <w:rPr>
          <w:rFonts w:ascii="Arial" w:eastAsia="Calibri" w:hAnsi="Arial" w:cs="Arial"/>
          <w:spacing w:val="-1"/>
          <w:szCs w:val="24"/>
        </w:rPr>
        <w:t>other</w:t>
      </w:r>
      <w:r w:rsidRPr="00692565">
        <w:rPr>
          <w:rFonts w:ascii="Arial" w:eastAsia="Calibri" w:hAnsi="Arial" w:cs="Arial"/>
          <w:spacing w:val="28"/>
          <w:szCs w:val="24"/>
        </w:rPr>
        <w:t xml:space="preserve"> </w:t>
      </w:r>
      <w:r w:rsidRPr="00692565">
        <w:rPr>
          <w:rFonts w:ascii="Arial" w:eastAsia="Calibri" w:hAnsi="Arial" w:cs="Arial"/>
          <w:szCs w:val="24"/>
        </w:rPr>
        <w:t>than</w:t>
      </w:r>
      <w:r w:rsidRPr="00692565">
        <w:rPr>
          <w:rFonts w:ascii="Arial" w:eastAsia="Calibri" w:hAnsi="Arial" w:cs="Arial"/>
          <w:spacing w:val="35"/>
          <w:szCs w:val="24"/>
        </w:rPr>
        <w:t xml:space="preserve"> </w:t>
      </w:r>
      <w:r w:rsidRPr="00692565">
        <w:rPr>
          <w:rFonts w:ascii="Arial" w:eastAsia="Calibri" w:hAnsi="Arial" w:cs="Arial"/>
          <w:spacing w:val="-1"/>
          <w:szCs w:val="24"/>
        </w:rPr>
        <w:t>that</w:t>
      </w:r>
      <w:r w:rsidRPr="00692565">
        <w:rPr>
          <w:rFonts w:ascii="Arial" w:eastAsia="Calibri" w:hAnsi="Arial" w:cs="Arial"/>
          <w:spacing w:val="29"/>
          <w:szCs w:val="24"/>
        </w:rPr>
        <w:t xml:space="preserve"> </w:t>
      </w:r>
      <w:r w:rsidRPr="00692565">
        <w:rPr>
          <w:rFonts w:ascii="Arial" w:eastAsia="Calibri" w:hAnsi="Arial" w:cs="Arial"/>
          <w:spacing w:val="-1"/>
          <w:szCs w:val="24"/>
        </w:rPr>
        <w:t>of</w:t>
      </w:r>
      <w:r w:rsidRPr="00692565">
        <w:rPr>
          <w:rFonts w:ascii="Arial" w:eastAsia="Calibri" w:hAnsi="Arial" w:cs="Arial"/>
          <w:spacing w:val="30"/>
          <w:szCs w:val="24"/>
        </w:rPr>
        <w:t xml:space="preserve"> </w:t>
      </w:r>
      <w:r w:rsidRPr="00692565">
        <w:rPr>
          <w:rFonts w:ascii="Arial" w:eastAsia="Calibri" w:hAnsi="Arial" w:cs="Arial"/>
          <w:spacing w:val="-1"/>
          <w:szCs w:val="24"/>
        </w:rPr>
        <w:t>disinfection,</w:t>
      </w:r>
      <w:r w:rsidRPr="00692565">
        <w:rPr>
          <w:rFonts w:ascii="Arial" w:eastAsia="Calibri" w:hAnsi="Arial" w:cs="Arial"/>
          <w:spacing w:val="30"/>
          <w:szCs w:val="24"/>
        </w:rPr>
        <w:t xml:space="preserve"> </w:t>
      </w:r>
      <w:r w:rsidRPr="00692565">
        <w:rPr>
          <w:rFonts w:ascii="Arial" w:eastAsia="Calibri" w:hAnsi="Arial" w:cs="Arial"/>
          <w:spacing w:val="-1"/>
          <w:szCs w:val="24"/>
        </w:rPr>
        <w:t>shall</w:t>
      </w:r>
      <w:r w:rsidRPr="00692565">
        <w:rPr>
          <w:rFonts w:ascii="Arial" w:eastAsia="Calibri" w:hAnsi="Arial" w:cs="Arial"/>
          <w:spacing w:val="28"/>
          <w:szCs w:val="24"/>
        </w:rPr>
        <w:t xml:space="preserve"> </w:t>
      </w:r>
      <w:r w:rsidRPr="00692565">
        <w:rPr>
          <w:rFonts w:ascii="Arial" w:eastAsia="Calibri" w:hAnsi="Arial" w:cs="Arial"/>
          <w:spacing w:val="-1"/>
          <w:szCs w:val="24"/>
        </w:rPr>
        <w:t>produce</w:t>
      </w:r>
      <w:r w:rsidRPr="00692565">
        <w:rPr>
          <w:rFonts w:ascii="Arial" w:eastAsia="Calibri" w:hAnsi="Arial" w:cs="Arial"/>
          <w:spacing w:val="87"/>
          <w:szCs w:val="24"/>
        </w:rPr>
        <w:t xml:space="preserve"> </w:t>
      </w:r>
      <w:r w:rsidRPr="00692565">
        <w:rPr>
          <w:rFonts w:ascii="Arial" w:eastAsia="Calibri" w:hAnsi="Arial" w:cs="Arial"/>
          <w:szCs w:val="24"/>
        </w:rPr>
        <w:t xml:space="preserve">an </w:t>
      </w:r>
      <w:r w:rsidRPr="00692565">
        <w:rPr>
          <w:rFonts w:ascii="Arial" w:eastAsia="Calibri" w:hAnsi="Arial" w:cs="Arial"/>
          <w:spacing w:val="-1"/>
          <w:szCs w:val="24"/>
        </w:rPr>
        <w:t>effluent</w:t>
      </w:r>
      <w:r w:rsidRPr="00692565">
        <w:rPr>
          <w:rFonts w:ascii="Arial" w:eastAsia="Calibri" w:hAnsi="Arial" w:cs="Arial"/>
          <w:spacing w:val="1"/>
          <w:szCs w:val="24"/>
        </w:rPr>
        <w:t xml:space="preserve"> </w:t>
      </w:r>
      <w:r w:rsidRPr="00692565">
        <w:rPr>
          <w:rFonts w:ascii="Arial" w:eastAsia="Calibri" w:hAnsi="Arial" w:cs="Arial"/>
          <w:spacing w:val="-1"/>
          <w:szCs w:val="24"/>
        </w:rPr>
        <w:t>concentration</w:t>
      </w:r>
      <w:r w:rsidRPr="00692565">
        <w:rPr>
          <w:rFonts w:ascii="Arial" w:eastAsia="Calibri" w:hAnsi="Arial" w:cs="Arial"/>
          <w:szCs w:val="24"/>
        </w:rPr>
        <w:t xml:space="preserve"> </w:t>
      </w:r>
      <w:r w:rsidRPr="00692565">
        <w:rPr>
          <w:rFonts w:ascii="Arial" w:eastAsia="Calibri" w:hAnsi="Arial" w:cs="Arial"/>
          <w:spacing w:val="-1"/>
          <w:szCs w:val="24"/>
        </w:rPr>
        <w:t>level</w:t>
      </w:r>
      <w:r w:rsidRPr="00692565">
        <w:rPr>
          <w:rFonts w:ascii="Arial" w:eastAsia="Calibri" w:hAnsi="Arial" w:cs="Arial"/>
          <w:spacing w:val="2"/>
          <w:szCs w:val="24"/>
        </w:rPr>
        <w:t xml:space="preserve"> </w:t>
      </w:r>
      <w:r w:rsidRPr="00692565">
        <w:rPr>
          <w:rFonts w:ascii="Arial" w:eastAsia="Calibri" w:hAnsi="Arial" w:cs="Arial"/>
          <w:spacing w:val="-1"/>
          <w:szCs w:val="24"/>
        </w:rPr>
        <w:t>that</w:t>
      </w:r>
      <w:r w:rsidRPr="00692565">
        <w:rPr>
          <w:rFonts w:ascii="Arial" w:eastAsia="Calibri" w:hAnsi="Arial" w:cs="Arial"/>
          <w:spacing w:val="-2"/>
          <w:szCs w:val="24"/>
        </w:rPr>
        <w:t xml:space="preserve"> </w:t>
      </w:r>
      <w:r w:rsidRPr="00692565">
        <w:rPr>
          <w:rFonts w:ascii="Arial" w:eastAsia="Calibri" w:hAnsi="Arial" w:cs="Arial"/>
          <w:spacing w:val="-1"/>
          <w:szCs w:val="24"/>
        </w:rPr>
        <w:t>meets</w:t>
      </w:r>
      <w:r w:rsidRPr="00692565">
        <w:rPr>
          <w:rFonts w:ascii="Arial" w:eastAsia="Calibri" w:hAnsi="Arial" w:cs="Arial"/>
          <w:spacing w:val="1"/>
          <w:szCs w:val="24"/>
        </w:rPr>
        <w:t xml:space="preserve"> </w:t>
      </w:r>
      <w:r w:rsidRPr="00692565">
        <w:rPr>
          <w:rFonts w:ascii="Arial" w:eastAsia="Calibri" w:hAnsi="Arial" w:cs="Arial"/>
          <w:szCs w:val="24"/>
        </w:rPr>
        <w:t>or</w:t>
      </w:r>
      <w:r w:rsidRPr="00692565">
        <w:rPr>
          <w:rFonts w:ascii="Arial" w:eastAsia="Calibri" w:hAnsi="Arial" w:cs="Arial"/>
          <w:spacing w:val="-3"/>
          <w:szCs w:val="24"/>
        </w:rPr>
        <w:t xml:space="preserve"> </w:t>
      </w:r>
      <w:r w:rsidRPr="00692565">
        <w:rPr>
          <w:rFonts w:ascii="Arial" w:eastAsia="Calibri" w:hAnsi="Arial" w:cs="Arial"/>
          <w:szCs w:val="24"/>
        </w:rPr>
        <w:t>surpasses</w:t>
      </w:r>
      <w:r w:rsidRPr="00692565">
        <w:rPr>
          <w:rFonts w:ascii="Arial" w:eastAsia="Calibri" w:hAnsi="Arial" w:cs="Arial"/>
          <w:spacing w:val="-1"/>
          <w:szCs w:val="24"/>
        </w:rPr>
        <w:t xml:space="preserve"> </w:t>
      </w:r>
      <w:r w:rsidRPr="00692565">
        <w:rPr>
          <w:rFonts w:ascii="Arial" w:eastAsia="Calibri" w:hAnsi="Arial" w:cs="Arial"/>
          <w:szCs w:val="24"/>
        </w:rPr>
        <w:t>the</w:t>
      </w:r>
      <w:r w:rsidRPr="00692565">
        <w:rPr>
          <w:rFonts w:ascii="Arial" w:eastAsia="Calibri" w:hAnsi="Arial" w:cs="Arial"/>
          <w:spacing w:val="-4"/>
          <w:szCs w:val="24"/>
        </w:rPr>
        <w:t xml:space="preserve"> </w:t>
      </w:r>
      <w:r w:rsidRPr="00692565">
        <w:rPr>
          <w:rFonts w:ascii="Arial" w:eastAsia="Calibri" w:hAnsi="Arial" w:cs="Arial"/>
          <w:spacing w:val="-1"/>
          <w:szCs w:val="24"/>
        </w:rPr>
        <w:t>following requirements:</w:t>
      </w:r>
    </w:p>
    <w:p w14:paraId="37AC0905" w14:textId="77777777" w:rsidR="00AB49AF" w:rsidRPr="00692565" w:rsidRDefault="00AB49AF" w:rsidP="00C220C8">
      <w:pPr>
        <w:widowControl w:val="0"/>
        <w:numPr>
          <w:ilvl w:val="0"/>
          <w:numId w:val="37"/>
        </w:numPr>
        <w:spacing w:after="120"/>
        <w:jc w:val="both"/>
        <w:rPr>
          <w:rFonts w:ascii="Arial" w:eastAsia="Calibri" w:hAnsi="Arial" w:cs="Arial"/>
          <w:szCs w:val="24"/>
        </w:rPr>
      </w:pPr>
      <w:r w:rsidRPr="00692565">
        <w:rPr>
          <w:rFonts w:ascii="Arial" w:eastAsia="Calibri" w:hAnsi="Arial" w:cs="Arial"/>
          <w:szCs w:val="24"/>
        </w:rPr>
        <w:t>BOD –  30 mg/L or CBOD5 – 25 mg/L</w:t>
      </w:r>
    </w:p>
    <w:p w14:paraId="5DE2DB5B" w14:textId="77777777" w:rsidR="00AB49AF" w:rsidRPr="00692565" w:rsidRDefault="00AB49AF" w:rsidP="00C220C8">
      <w:pPr>
        <w:widowControl w:val="0"/>
        <w:numPr>
          <w:ilvl w:val="0"/>
          <w:numId w:val="37"/>
        </w:numPr>
        <w:spacing w:after="120"/>
        <w:jc w:val="both"/>
        <w:rPr>
          <w:rFonts w:ascii="Arial" w:eastAsia="Calibri" w:hAnsi="Arial" w:cs="Arial"/>
          <w:szCs w:val="24"/>
        </w:rPr>
      </w:pPr>
      <w:proofErr w:type="gramStart"/>
      <w:r w:rsidRPr="00692565">
        <w:rPr>
          <w:rFonts w:ascii="Arial" w:eastAsia="Calibri" w:hAnsi="Arial" w:cs="Arial"/>
          <w:szCs w:val="24"/>
        </w:rPr>
        <w:t>TSS  –</w:t>
      </w:r>
      <w:proofErr w:type="gramEnd"/>
      <w:r w:rsidRPr="00692565">
        <w:rPr>
          <w:rFonts w:ascii="Arial" w:eastAsia="Calibri" w:hAnsi="Arial" w:cs="Arial"/>
          <w:szCs w:val="24"/>
        </w:rPr>
        <w:t xml:space="preserve"> 30 mg/L</w:t>
      </w:r>
    </w:p>
    <w:p w14:paraId="63062A64" w14:textId="77777777" w:rsidR="00AB49AF" w:rsidRPr="00692565" w:rsidRDefault="00AB49AF" w:rsidP="00C220C8">
      <w:pPr>
        <w:widowControl w:val="0"/>
        <w:numPr>
          <w:ilvl w:val="0"/>
          <w:numId w:val="37"/>
        </w:numPr>
        <w:spacing w:after="120"/>
        <w:jc w:val="both"/>
        <w:rPr>
          <w:rFonts w:ascii="Arial" w:eastAsia="Calibri" w:hAnsi="Arial" w:cs="Arial"/>
          <w:szCs w:val="24"/>
        </w:rPr>
      </w:pPr>
      <w:r w:rsidRPr="00692565">
        <w:rPr>
          <w:rFonts w:ascii="Arial" w:eastAsia="Calibri" w:hAnsi="Arial" w:cs="Arial"/>
          <w:szCs w:val="24"/>
        </w:rPr>
        <w:t>Total Nitrogen – At least a 50% average reduction of influent (Total Nitrogen)</w:t>
      </w:r>
    </w:p>
    <w:p w14:paraId="7E953396" w14:textId="77777777" w:rsidR="00AB49AF" w:rsidRPr="00692565" w:rsidRDefault="00AB49AF" w:rsidP="00C220C8">
      <w:pPr>
        <w:widowControl w:val="0"/>
        <w:numPr>
          <w:ilvl w:val="0"/>
          <w:numId w:val="37"/>
        </w:numPr>
        <w:spacing w:after="240"/>
        <w:jc w:val="both"/>
        <w:rPr>
          <w:rFonts w:ascii="Arial" w:eastAsia="Calibri" w:hAnsi="Arial" w:cs="Arial"/>
          <w:szCs w:val="24"/>
        </w:rPr>
      </w:pPr>
      <w:r w:rsidRPr="00692565">
        <w:rPr>
          <w:rFonts w:ascii="Arial" w:eastAsia="Calibri" w:hAnsi="Arial" w:cs="Arial"/>
          <w:szCs w:val="24"/>
        </w:rPr>
        <w:t>pH –</w:t>
      </w:r>
      <w:r w:rsidRPr="00692565">
        <w:rPr>
          <w:rFonts w:ascii="Arial" w:eastAsia="Calibri" w:hAnsi="Arial" w:cs="Arial"/>
          <w:szCs w:val="24"/>
        </w:rPr>
        <w:tab/>
        <w:t>6.0 to 9.0 SU</w:t>
      </w:r>
    </w:p>
    <w:p w14:paraId="3CE90BF6" w14:textId="77777777" w:rsidR="00AB49AF" w:rsidRPr="00692565" w:rsidRDefault="00AB49AF" w:rsidP="00C220C8">
      <w:pPr>
        <w:widowControl w:val="0"/>
        <w:numPr>
          <w:ilvl w:val="0"/>
          <w:numId w:val="38"/>
        </w:numPr>
        <w:tabs>
          <w:tab w:val="left" w:pos="1195"/>
        </w:tabs>
        <w:spacing w:after="240"/>
        <w:ind w:left="360" w:hanging="360"/>
        <w:jc w:val="both"/>
        <w:rPr>
          <w:rFonts w:ascii="Arial" w:eastAsia="Calibri" w:hAnsi="Arial" w:cs="Arial"/>
          <w:szCs w:val="24"/>
        </w:rPr>
      </w:pPr>
      <w:r w:rsidRPr="00692565">
        <w:rPr>
          <w:rFonts w:ascii="Arial" w:eastAsia="Calibri" w:hAnsi="Arial" w:cs="Arial"/>
          <w:szCs w:val="24"/>
        </w:rPr>
        <w:t>NOWTS</w:t>
      </w:r>
      <w:r w:rsidRPr="00692565">
        <w:rPr>
          <w:rFonts w:ascii="Arial" w:eastAsia="Calibri" w:hAnsi="Arial" w:cs="Arial"/>
          <w:spacing w:val="19"/>
          <w:szCs w:val="24"/>
        </w:rPr>
        <w:t xml:space="preserve"> </w:t>
      </w:r>
      <w:r w:rsidRPr="00692565">
        <w:rPr>
          <w:rFonts w:ascii="Arial" w:eastAsia="Calibri" w:hAnsi="Arial" w:cs="Arial"/>
          <w:spacing w:val="-1"/>
          <w:szCs w:val="24"/>
        </w:rPr>
        <w:t>shall</w:t>
      </w:r>
      <w:r w:rsidRPr="00692565">
        <w:rPr>
          <w:rFonts w:ascii="Arial" w:eastAsia="Calibri" w:hAnsi="Arial" w:cs="Arial"/>
          <w:spacing w:val="18"/>
          <w:szCs w:val="24"/>
        </w:rPr>
        <w:t xml:space="preserve"> </w:t>
      </w:r>
      <w:r w:rsidRPr="00692565">
        <w:rPr>
          <w:rFonts w:ascii="Arial" w:eastAsia="Calibri" w:hAnsi="Arial" w:cs="Arial"/>
          <w:szCs w:val="24"/>
        </w:rPr>
        <w:t>be</w:t>
      </w:r>
      <w:r w:rsidRPr="00692565">
        <w:rPr>
          <w:rFonts w:ascii="Arial" w:eastAsia="Calibri" w:hAnsi="Arial" w:cs="Arial"/>
          <w:spacing w:val="20"/>
          <w:szCs w:val="24"/>
        </w:rPr>
        <w:t xml:space="preserve"> </w:t>
      </w:r>
      <w:r w:rsidRPr="00692565">
        <w:rPr>
          <w:rFonts w:ascii="Arial" w:eastAsia="Calibri" w:hAnsi="Arial" w:cs="Arial"/>
          <w:spacing w:val="-1"/>
          <w:szCs w:val="24"/>
        </w:rPr>
        <w:t>equipped</w:t>
      </w:r>
      <w:r w:rsidRPr="00692565">
        <w:rPr>
          <w:rFonts w:ascii="Arial" w:eastAsia="Calibri" w:hAnsi="Arial" w:cs="Arial"/>
          <w:spacing w:val="20"/>
          <w:szCs w:val="24"/>
        </w:rPr>
        <w:t xml:space="preserve"> </w:t>
      </w:r>
      <w:r w:rsidRPr="00692565">
        <w:rPr>
          <w:rFonts w:ascii="Arial" w:eastAsia="Calibri" w:hAnsi="Arial" w:cs="Arial"/>
          <w:spacing w:val="-1"/>
          <w:szCs w:val="24"/>
        </w:rPr>
        <w:t>with</w:t>
      </w:r>
      <w:r w:rsidRPr="00692565">
        <w:rPr>
          <w:rFonts w:ascii="Arial" w:eastAsia="Calibri" w:hAnsi="Arial" w:cs="Arial"/>
          <w:spacing w:val="20"/>
          <w:szCs w:val="24"/>
        </w:rPr>
        <w:t xml:space="preserve"> </w:t>
      </w:r>
      <w:r w:rsidRPr="00692565">
        <w:rPr>
          <w:rFonts w:ascii="Arial" w:eastAsia="Calibri" w:hAnsi="Arial" w:cs="Arial"/>
          <w:szCs w:val="24"/>
        </w:rPr>
        <w:t>a</w:t>
      </w:r>
      <w:r w:rsidRPr="00692565">
        <w:rPr>
          <w:rFonts w:ascii="Arial" w:eastAsia="Calibri" w:hAnsi="Arial" w:cs="Arial"/>
          <w:spacing w:val="32"/>
          <w:szCs w:val="24"/>
        </w:rPr>
        <w:t xml:space="preserve"> </w:t>
      </w:r>
      <w:r w:rsidRPr="00692565">
        <w:rPr>
          <w:rFonts w:ascii="Arial" w:eastAsia="Calibri" w:hAnsi="Arial" w:cs="Arial"/>
          <w:spacing w:val="-1"/>
          <w:szCs w:val="24"/>
        </w:rPr>
        <w:t>visual</w:t>
      </w:r>
      <w:r w:rsidRPr="00692565">
        <w:rPr>
          <w:rFonts w:ascii="Arial" w:eastAsia="Calibri" w:hAnsi="Arial" w:cs="Arial"/>
          <w:spacing w:val="18"/>
          <w:szCs w:val="24"/>
        </w:rPr>
        <w:t xml:space="preserve"> </w:t>
      </w:r>
      <w:r w:rsidRPr="00692565">
        <w:rPr>
          <w:rFonts w:ascii="Arial" w:eastAsia="Calibri" w:hAnsi="Arial" w:cs="Arial"/>
          <w:szCs w:val="24"/>
        </w:rPr>
        <w:t>or</w:t>
      </w:r>
      <w:r w:rsidRPr="00692565">
        <w:rPr>
          <w:rFonts w:ascii="Arial" w:eastAsia="Calibri" w:hAnsi="Arial" w:cs="Arial"/>
          <w:spacing w:val="53"/>
          <w:szCs w:val="24"/>
        </w:rPr>
        <w:t xml:space="preserve"> </w:t>
      </w:r>
      <w:r w:rsidRPr="00692565">
        <w:rPr>
          <w:rFonts w:ascii="Arial" w:eastAsia="Calibri" w:hAnsi="Arial" w:cs="Arial"/>
          <w:szCs w:val="24"/>
        </w:rPr>
        <w:t>audible</w:t>
      </w:r>
      <w:r w:rsidRPr="00692565">
        <w:rPr>
          <w:rFonts w:ascii="Arial" w:eastAsia="Calibri" w:hAnsi="Arial" w:cs="Arial"/>
          <w:spacing w:val="24"/>
          <w:szCs w:val="24"/>
        </w:rPr>
        <w:t xml:space="preserve"> </w:t>
      </w:r>
      <w:r w:rsidRPr="00692565">
        <w:rPr>
          <w:rFonts w:ascii="Arial" w:eastAsia="Calibri" w:hAnsi="Arial" w:cs="Arial"/>
          <w:spacing w:val="-1"/>
          <w:szCs w:val="24"/>
        </w:rPr>
        <w:t>alarm</w:t>
      </w:r>
      <w:r w:rsidRPr="00692565">
        <w:rPr>
          <w:rFonts w:ascii="Arial" w:eastAsia="Calibri" w:hAnsi="Arial" w:cs="Arial"/>
          <w:spacing w:val="24"/>
          <w:szCs w:val="24"/>
        </w:rPr>
        <w:t xml:space="preserve"> </w:t>
      </w:r>
      <w:r w:rsidRPr="00692565">
        <w:rPr>
          <w:rFonts w:ascii="Arial" w:eastAsia="Calibri" w:hAnsi="Arial" w:cs="Arial"/>
          <w:szCs w:val="24"/>
        </w:rPr>
        <w:t>as</w:t>
      </w:r>
      <w:r w:rsidRPr="00692565">
        <w:rPr>
          <w:rFonts w:ascii="Arial" w:eastAsia="Calibri" w:hAnsi="Arial" w:cs="Arial"/>
          <w:spacing w:val="24"/>
          <w:szCs w:val="24"/>
        </w:rPr>
        <w:t xml:space="preserve"> </w:t>
      </w:r>
      <w:r w:rsidRPr="00692565">
        <w:rPr>
          <w:rFonts w:ascii="Arial" w:eastAsia="Calibri" w:hAnsi="Arial" w:cs="Arial"/>
          <w:spacing w:val="-1"/>
          <w:szCs w:val="24"/>
        </w:rPr>
        <w:t>well</w:t>
      </w:r>
      <w:r w:rsidRPr="00692565">
        <w:rPr>
          <w:rFonts w:ascii="Arial" w:eastAsia="Calibri" w:hAnsi="Arial" w:cs="Arial"/>
          <w:spacing w:val="25"/>
          <w:szCs w:val="24"/>
        </w:rPr>
        <w:t xml:space="preserve"> </w:t>
      </w:r>
      <w:r w:rsidRPr="00692565">
        <w:rPr>
          <w:rFonts w:ascii="Arial" w:eastAsia="Calibri" w:hAnsi="Arial" w:cs="Arial"/>
          <w:szCs w:val="24"/>
        </w:rPr>
        <w:t>as</w:t>
      </w:r>
      <w:r w:rsidRPr="00692565">
        <w:rPr>
          <w:rFonts w:ascii="Arial" w:eastAsia="Calibri" w:hAnsi="Arial" w:cs="Arial"/>
          <w:spacing w:val="24"/>
          <w:szCs w:val="24"/>
        </w:rPr>
        <w:t xml:space="preserve"> </w:t>
      </w:r>
      <w:r w:rsidRPr="00692565">
        <w:rPr>
          <w:rFonts w:ascii="Arial" w:eastAsia="Calibri" w:hAnsi="Arial" w:cs="Arial"/>
          <w:szCs w:val="24"/>
        </w:rPr>
        <w:t>a</w:t>
      </w:r>
      <w:r w:rsidRPr="00692565">
        <w:rPr>
          <w:rFonts w:ascii="Arial" w:eastAsia="Calibri" w:hAnsi="Arial" w:cs="Arial"/>
          <w:spacing w:val="24"/>
          <w:szCs w:val="24"/>
        </w:rPr>
        <w:t xml:space="preserve"> </w:t>
      </w:r>
      <w:r w:rsidRPr="00692565">
        <w:rPr>
          <w:rFonts w:ascii="Arial" w:eastAsia="Calibri" w:hAnsi="Arial" w:cs="Arial"/>
          <w:szCs w:val="24"/>
        </w:rPr>
        <w:t>telemetric</w:t>
      </w:r>
      <w:r w:rsidRPr="00692565">
        <w:rPr>
          <w:rFonts w:ascii="Arial" w:eastAsia="Calibri" w:hAnsi="Arial" w:cs="Arial"/>
          <w:spacing w:val="23"/>
          <w:szCs w:val="24"/>
        </w:rPr>
        <w:t xml:space="preserve"> </w:t>
      </w:r>
      <w:r w:rsidRPr="00692565">
        <w:rPr>
          <w:rFonts w:ascii="Arial" w:eastAsia="Calibri" w:hAnsi="Arial" w:cs="Arial"/>
          <w:szCs w:val="24"/>
        </w:rPr>
        <w:t>alarm</w:t>
      </w:r>
      <w:r w:rsidRPr="00692565">
        <w:rPr>
          <w:rFonts w:ascii="Arial" w:eastAsia="Calibri" w:hAnsi="Arial" w:cs="Arial"/>
          <w:spacing w:val="23"/>
          <w:szCs w:val="24"/>
        </w:rPr>
        <w:t xml:space="preserve"> </w:t>
      </w:r>
      <w:r w:rsidRPr="00692565">
        <w:rPr>
          <w:rFonts w:ascii="Arial" w:eastAsia="Calibri" w:hAnsi="Arial" w:cs="Arial"/>
          <w:szCs w:val="24"/>
        </w:rPr>
        <w:t>that</w:t>
      </w:r>
      <w:r w:rsidRPr="00692565">
        <w:rPr>
          <w:rFonts w:ascii="Arial" w:eastAsia="Calibri" w:hAnsi="Arial" w:cs="Arial"/>
          <w:spacing w:val="24"/>
          <w:szCs w:val="24"/>
        </w:rPr>
        <w:t xml:space="preserve"> </w:t>
      </w:r>
      <w:r w:rsidRPr="00692565">
        <w:rPr>
          <w:rFonts w:ascii="Arial" w:eastAsia="Calibri" w:hAnsi="Arial" w:cs="Arial"/>
          <w:spacing w:val="-1"/>
          <w:szCs w:val="24"/>
        </w:rPr>
        <w:t>notifies</w:t>
      </w:r>
      <w:r w:rsidRPr="00692565">
        <w:rPr>
          <w:rFonts w:ascii="Arial" w:eastAsia="Calibri" w:hAnsi="Arial" w:cs="Arial"/>
          <w:spacing w:val="24"/>
          <w:szCs w:val="24"/>
        </w:rPr>
        <w:t xml:space="preserve"> </w:t>
      </w:r>
      <w:r w:rsidRPr="00692565">
        <w:rPr>
          <w:rFonts w:ascii="Arial" w:eastAsia="Calibri" w:hAnsi="Arial" w:cs="Arial"/>
          <w:spacing w:val="-1"/>
          <w:szCs w:val="24"/>
        </w:rPr>
        <w:t>the</w:t>
      </w:r>
      <w:r w:rsidRPr="00692565">
        <w:rPr>
          <w:rFonts w:ascii="Arial" w:eastAsia="Calibri" w:hAnsi="Arial" w:cs="Arial"/>
          <w:spacing w:val="24"/>
          <w:szCs w:val="24"/>
        </w:rPr>
        <w:t xml:space="preserve"> </w:t>
      </w:r>
      <w:r w:rsidRPr="00692565">
        <w:rPr>
          <w:rFonts w:ascii="Arial" w:eastAsia="Calibri" w:hAnsi="Arial" w:cs="Arial"/>
          <w:spacing w:val="-1"/>
          <w:szCs w:val="24"/>
        </w:rPr>
        <w:t>owner</w:t>
      </w:r>
      <w:r w:rsidRPr="00692565">
        <w:rPr>
          <w:rFonts w:ascii="Arial" w:eastAsia="Calibri" w:hAnsi="Arial" w:cs="Arial"/>
          <w:spacing w:val="23"/>
          <w:szCs w:val="24"/>
        </w:rPr>
        <w:t xml:space="preserve"> </w:t>
      </w:r>
      <w:r w:rsidRPr="00692565">
        <w:rPr>
          <w:rFonts w:ascii="Arial" w:eastAsia="Calibri" w:hAnsi="Arial" w:cs="Arial"/>
          <w:szCs w:val="24"/>
        </w:rPr>
        <w:t>and</w:t>
      </w:r>
      <w:r w:rsidRPr="00692565">
        <w:rPr>
          <w:rFonts w:ascii="Arial" w:eastAsia="Calibri" w:hAnsi="Arial" w:cs="Arial"/>
          <w:spacing w:val="24"/>
          <w:szCs w:val="24"/>
        </w:rPr>
        <w:t xml:space="preserve"> </w:t>
      </w:r>
      <w:r w:rsidRPr="00692565">
        <w:rPr>
          <w:rFonts w:ascii="Arial" w:eastAsia="Calibri" w:hAnsi="Arial" w:cs="Arial"/>
          <w:szCs w:val="24"/>
        </w:rPr>
        <w:t>the</w:t>
      </w:r>
      <w:r w:rsidRPr="00692565">
        <w:rPr>
          <w:rFonts w:ascii="Arial" w:eastAsia="Calibri" w:hAnsi="Arial" w:cs="Arial"/>
          <w:spacing w:val="24"/>
          <w:szCs w:val="24"/>
        </w:rPr>
        <w:t xml:space="preserve"> </w:t>
      </w:r>
      <w:r w:rsidRPr="00692565">
        <w:rPr>
          <w:rFonts w:ascii="Arial" w:eastAsia="Calibri" w:hAnsi="Arial" w:cs="Arial"/>
          <w:spacing w:val="-1"/>
          <w:szCs w:val="24"/>
        </w:rPr>
        <w:t>service</w:t>
      </w:r>
      <w:r w:rsidRPr="00692565">
        <w:rPr>
          <w:rFonts w:ascii="Arial" w:eastAsia="Calibri" w:hAnsi="Arial" w:cs="Arial"/>
          <w:spacing w:val="37"/>
          <w:szCs w:val="24"/>
        </w:rPr>
        <w:t xml:space="preserve"> </w:t>
      </w:r>
      <w:r w:rsidRPr="00692565">
        <w:rPr>
          <w:rFonts w:ascii="Arial" w:eastAsia="Calibri" w:hAnsi="Arial" w:cs="Arial"/>
          <w:spacing w:val="-1"/>
          <w:szCs w:val="24"/>
        </w:rPr>
        <w:t>provider</w:t>
      </w:r>
      <w:r w:rsidRPr="00692565">
        <w:rPr>
          <w:rFonts w:ascii="Arial" w:eastAsia="Calibri" w:hAnsi="Arial" w:cs="Arial"/>
          <w:spacing w:val="12"/>
          <w:szCs w:val="24"/>
        </w:rPr>
        <w:t xml:space="preserve"> </w:t>
      </w:r>
      <w:r w:rsidRPr="00692565">
        <w:rPr>
          <w:rFonts w:ascii="Arial" w:eastAsia="Calibri" w:hAnsi="Arial" w:cs="Arial"/>
          <w:spacing w:val="-1"/>
          <w:szCs w:val="24"/>
        </w:rPr>
        <w:t>of</w:t>
      </w:r>
      <w:r w:rsidRPr="00692565">
        <w:rPr>
          <w:rFonts w:ascii="Arial" w:eastAsia="Calibri" w:hAnsi="Arial" w:cs="Arial"/>
          <w:spacing w:val="14"/>
          <w:szCs w:val="24"/>
        </w:rPr>
        <w:t xml:space="preserve"> </w:t>
      </w:r>
      <w:r w:rsidRPr="00692565">
        <w:rPr>
          <w:rFonts w:ascii="Arial" w:eastAsia="Calibri" w:hAnsi="Arial" w:cs="Arial"/>
          <w:spacing w:val="-1"/>
          <w:szCs w:val="24"/>
        </w:rPr>
        <w:t>the</w:t>
      </w:r>
      <w:r w:rsidRPr="00692565">
        <w:rPr>
          <w:rFonts w:ascii="Arial" w:eastAsia="Calibri" w:hAnsi="Arial" w:cs="Arial"/>
          <w:spacing w:val="12"/>
          <w:szCs w:val="24"/>
        </w:rPr>
        <w:t xml:space="preserve"> N</w:t>
      </w:r>
      <w:r w:rsidRPr="00692565">
        <w:rPr>
          <w:rFonts w:ascii="Arial" w:eastAsia="Calibri" w:hAnsi="Arial" w:cs="Arial"/>
          <w:spacing w:val="-1"/>
          <w:szCs w:val="24"/>
        </w:rPr>
        <w:t>OWTS</w:t>
      </w:r>
      <w:r w:rsidRPr="00692565">
        <w:rPr>
          <w:rFonts w:ascii="Arial" w:eastAsia="Calibri" w:hAnsi="Arial" w:cs="Arial"/>
          <w:spacing w:val="12"/>
          <w:szCs w:val="24"/>
        </w:rPr>
        <w:t xml:space="preserve"> </w:t>
      </w:r>
      <w:r w:rsidRPr="00692565">
        <w:rPr>
          <w:rFonts w:ascii="Arial" w:eastAsia="Calibri" w:hAnsi="Arial" w:cs="Arial"/>
          <w:szCs w:val="24"/>
        </w:rPr>
        <w:t>in</w:t>
      </w:r>
      <w:r w:rsidRPr="00692565">
        <w:rPr>
          <w:rFonts w:ascii="Arial" w:eastAsia="Calibri" w:hAnsi="Arial" w:cs="Arial"/>
          <w:spacing w:val="12"/>
          <w:szCs w:val="24"/>
        </w:rPr>
        <w:t xml:space="preserve"> </w:t>
      </w:r>
      <w:r w:rsidRPr="00692565">
        <w:rPr>
          <w:rFonts w:ascii="Arial" w:eastAsia="Calibri" w:hAnsi="Arial" w:cs="Arial"/>
          <w:szCs w:val="24"/>
        </w:rPr>
        <w:t>the</w:t>
      </w:r>
      <w:r w:rsidRPr="00692565">
        <w:rPr>
          <w:rFonts w:ascii="Arial" w:eastAsia="Calibri" w:hAnsi="Arial" w:cs="Arial"/>
          <w:spacing w:val="10"/>
          <w:szCs w:val="24"/>
        </w:rPr>
        <w:t xml:space="preserve"> </w:t>
      </w:r>
      <w:r w:rsidRPr="00692565">
        <w:rPr>
          <w:rFonts w:ascii="Arial" w:eastAsia="Calibri" w:hAnsi="Arial" w:cs="Arial"/>
          <w:spacing w:val="-1"/>
          <w:szCs w:val="24"/>
        </w:rPr>
        <w:t>event</w:t>
      </w:r>
      <w:r w:rsidRPr="00692565">
        <w:rPr>
          <w:rFonts w:ascii="Arial" w:eastAsia="Calibri" w:hAnsi="Arial" w:cs="Arial"/>
          <w:spacing w:val="10"/>
          <w:szCs w:val="24"/>
        </w:rPr>
        <w:t xml:space="preserve"> </w:t>
      </w:r>
      <w:r w:rsidRPr="00692565">
        <w:rPr>
          <w:rFonts w:ascii="Arial" w:eastAsia="Calibri" w:hAnsi="Arial" w:cs="Arial"/>
          <w:spacing w:val="-1"/>
          <w:szCs w:val="24"/>
        </w:rPr>
        <w:t>of</w:t>
      </w:r>
      <w:r w:rsidRPr="00692565">
        <w:rPr>
          <w:rFonts w:ascii="Arial" w:eastAsia="Calibri" w:hAnsi="Arial" w:cs="Arial"/>
          <w:spacing w:val="14"/>
          <w:szCs w:val="24"/>
        </w:rPr>
        <w:t xml:space="preserve"> </w:t>
      </w:r>
      <w:r w:rsidRPr="00692565">
        <w:rPr>
          <w:rFonts w:ascii="Arial" w:eastAsia="Calibri" w:hAnsi="Arial" w:cs="Arial"/>
          <w:spacing w:val="-1"/>
          <w:szCs w:val="24"/>
        </w:rPr>
        <w:t>system</w:t>
      </w:r>
      <w:r w:rsidRPr="00692565">
        <w:rPr>
          <w:rFonts w:ascii="Arial" w:eastAsia="Calibri" w:hAnsi="Arial" w:cs="Arial"/>
          <w:spacing w:val="11"/>
          <w:szCs w:val="24"/>
        </w:rPr>
        <w:t xml:space="preserve"> </w:t>
      </w:r>
      <w:r w:rsidRPr="00692565">
        <w:rPr>
          <w:rFonts w:ascii="Arial" w:eastAsia="Calibri" w:hAnsi="Arial" w:cs="Arial"/>
          <w:spacing w:val="-1"/>
          <w:szCs w:val="24"/>
        </w:rPr>
        <w:t xml:space="preserve">malfunction. </w:t>
      </w:r>
      <w:r w:rsidRPr="00692565">
        <w:rPr>
          <w:rFonts w:ascii="Arial" w:eastAsia="Calibri" w:hAnsi="Arial" w:cs="Arial"/>
          <w:spacing w:val="10"/>
          <w:szCs w:val="24"/>
        </w:rPr>
        <w:t xml:space="preserve"> </w:t>
      </w:r>
      <w:r w:rsidRPr="00692565">
        <w:rPr>
          <w:rFonts w:ascii="Arial" w:eastAsia="Calibri" w:hAnsi="Arial" w:cs="Arial"/>
          <w:szCs w:val="24"/>
        </w:rPr>
        <w:t>The</w:t>
      </w:r>
      <w:r w:rsidRPr="00692565">
        <w:rPr>
          <w:rFonts w:ascii="Arial" w:eastAsia="Calibri" w:hAnsi="Arial" w:cs="Arial"/>
          <w:spacing w:val="13"/>
          <w:szCs w:val="24"/>
        </w:rPr>
        <w:t xml:space="preserve"> </w:t>
      </w:r>
      <w:r w:rsidRPr="00692565">
        <w:rPr>
          <w:rFonts w:ascii="Arial" w:eastAsia="Calibri" w:hAnsi="Arial" w:cs="Arial"/>
          <w:spacing w:val="-1"/>
          <w:szCs w:val="24"/>
        </w:rPr>
        <w:t>telemetric</w:t>
      </w:r>
      <w:r w:rsidRPr="00692565">
        <w:rPr>
          <w:rFonts w:ascii="Arial" w:eastAsia="Calibri" w:hAnsi="Arial" w:cs="Arial"/>
          <w:spacing w:val="9"/>
          <w:szCs w:val="24"/>
        </w:rPr>
        <w:t xml:space="preserve"> </w:t>
      </w:r>
      <w:r w:rsidRPr="00692565">
        <w:rPr>
          <w:rFonts w:ascii="Arial" w:eastAsia="Calibri" w:hAnsi="Arial" w:cs="Arial"/>
          <w:spacing w:val="-1"/>
          <w:szCs w:val="24"/>
        </w:rPr>
        <w:t>monitoring</w:t>
      </w:r>
      <w:r w:rsidRPr="00692565">
        <w:rPr>
          <w:rFonts w:ascii="Arial" w:eastAsia="Calibri" w:hAnsi="Arial" w:cs="Arial"/>
          <w:spacing w:val="81"/>
          <w:szCs w:val="24"/>
        </w:rPr>
        <w:t xml:space="preserve"> </w:t>
      </w:r>
      <w:r w:rsidRPr="00692565">
        <w:rPr>
          <w:rFonts w:ascii="Arial" w:eastAsia="Calibri" w:hAnsi="Arial" w:cs="Arial"/>
          <w:spacing w:val="-1"/>
          <w:szCs w:val="24"/>
        </w:rPr>
        <w:t>system</w:t>
      </w:r>
      <w:r w:rsidRPr="00692565">
        <w:rPr>
          <w:rFonts w:ascii="Arial" w:eastAsia="Calibri" w:hAnsi="Arial" w:cs="Arial"/>
          <w:spacing w:val="1"/>
          <w:szCs w:val="24"/>
        </w:rPr>
        <w:t xml:space="preserve"> </w:t>
      </w:r>
      <w:r w:rsidRPr="00692565">
        <w:rPr>
          <w:rFonts w:ascii="Arial" w:eastAsia="Calibri" w:hAnsi="Arial" w:cs="Arial"/>
          <w:szCs w:val="24"/>
        </w:rPr>
        <w:t>shall</w:t>
      </w:r>
      <w:r w:rsidRPr="00692565">
        <w:rPr>
          <w:rFonts w:ascii="Arial" w:eastAsia="Calibri" w:hAnsi="Arial" w:cs="Arial"/>
          <w:spacing w:val="-1"/>
          <w:szCs w:val="24"/>
        </w:rPr>
        <w:t xml:space="preserve"> </w:t>
      </w:r>
      <w:r w:rsidRPr="00692565">
        <w:rPr>
          <w:rFonts w:ascii="Arial" w:eastAsia="Calibri" w:hAnsi="Arial" w:cs="Arial"/>
          <w:szCs w:val="24"/>
        </w:rPr>
        <w:t xml:space="preserve">be </w:t>
      </w:r>
      <w:r w:rsidRPr="00692565">
        <w:rPr>
          <w:rFonts w:ascii="Arial" w:eastAsia="Calibri" w:hAnsi="Arial" w:cs="Arial"/>
          <w:spacing w:val="-1"/>
          <w:szCs w:val="24"/>
        </w:rPr>
        <w:t>capable</w:t>
      </w:r>
      <w:r w:rsidRPr="00692565">
        <w:rPr>
          <w:rFonts w:ascii="Arial" w:eastAsia="Calibri" w:hAnsi="Arial" w:cs="Arial"/>
          <w:szCs w:val="24"/>
        </w:rPr>
        <w:t xml:space="preserve"> </w:t>
      </w:r>
      <w:r w:rsidRPr="00692565">
        <w:rPr>
          <w:rFonts w:ascii="Arial" w:eastAsia="Calibri" w:hAnsi="Arial" w:cs="Arial"/>
          <w:spacing w:val="-1"/>
          <w:szCs w:val="24"/>
        </w:rPr>
        <w:t>of</w:t>
      </w:r>
      <w:r w:rsidRPr="00692565">
        <w:rPr>
          <w:rFonts w:ascii="Arial" w:eastAsia="Calibri" w:hAnsi="Arial" w:cs="Arial"/>
          <w:spacing w:val="2"/>
          <w:szCs w:val="24"/>
        </w:rPr>
        <w:t xml:space="preserve"> </w:t>
      </w:r>
      <w:r w:rsidRPr="00692565">
        <w:rPr>
          <w:rFonts w:ascii="Arial" w:eastAsia="Calibri" w:hAnsi="Arial" w:cs="Arial"/>
          <w:spacing w:val="-1"/>
          <w:szCs w:val="24"/>
        </w:rPr>
        <w:t>continuously</w:t>
      </w:r>
      <w:r w:rsidRPr="00692565">
        <w:rPr>
          <w:rFonts w:ascii="Arial" w:eastAsia="Calibri" w:hAnsi="Arial" w:cs="Arial"/>
          <w:spacing w:val="-3"/>
          <w:szCs w:val="24"/>
        </w:rPr>
        <w:t xml:space="preserve"> </w:t>
      </w:r>
      <w:r w:rsidRPr="00692565">
        <w:rPr>
          <w:rFonts w:ascii="Arial" w:eastAsia="Calibri" w:hAnsi="Arial" w:cs="Arial"/>
          <w:spacing w:val="-1"/>
          <w:szCs w:val="24"/>
        </w:rPr>
        <w:t xml:space="preserve">assessing </w:t>
      </w:r>
      <w:r w:rsidRPr="00692565">
        <w:rPr>
          <w:rFonts w:ascii="Arial" w:eastAsia="Calibri" w:hAnsi="Arial" w:cs="Arial"/>
          <w:szCs w:val="24"/>
        </w:rPr>
        <w:t xml:space="preserve">the </w:t>
      </w:r>
      <w:r w:rsidRPr="00692565">
        <w:rPr>
          <w:rFonts w:ascii="Arial" w:eastAsia="Calibri" w:hAnsi="Arial" w:cs="Arial"/>
          <w:spacing w:val="-1"/>
          <w:szCs w:val="24"/>
        </w:rPr>
        <w:t>operation</w:t>
      </w:r>
      <w:r w:rsidRPr="00692565">
        <w:rPr>
          <w:rFonts w:ascii="Arial" w:eastAsia="Calibri" w:hAnsi="Arial" w:cs="Arial"/>
          <w:spacing w:val="-2"/>
          <w:szCs w:val="24"/>
        </w:rPr>
        <w:t xml:space="preserve"> </w:t>
      </w:r>
      <w:r w:rsidRPr="00692565">
        <w:rPr>
          <w:rFonts w:ascii="Arial" w:eastAsia="Calibri" w:hAnsi="Arial" w:cs="Arial"/>
          <w:spacing w:val="-1"/>
          <w:szCs w:val="24"/>
        </w:rPr>
        <w:t>of</w:t>
      </w:r>
      <w:r w:rsidRPr="00692565">
        <w:rPr>
          <w:rFonts w:ascii="Arial" w:eastAsia="Calibri" w:hAnsi="Arial" w:cs="Arial"/>
          <w:spacing w:val="2"/>
          <w:szCs w:val="24"/>
        </w:rPr>
        <w:t xml:space="preserve"> </w:t>
      </w:r>
      <w:r w:rsidRPr="00692565">
        <w:rPr>
          <w:rFonts w:ascii="Arial" w:eastAsia="Calibri" w:hAnsi="Arial" w:cs="Arial"/>
          <w:spacing w:val="-1"/>
          <w:szCs w:val="24"/>
        </w:rPr>
        <w:t>the</w:t>
      </w:r>
      <w:r w:rsidRPr="00692565">
        <w:rPr>
          <w:rFonts w:ascii="Arial" w:eastAsia="Calibri" w:hAnsi="Arial" w:cs="Arial"/>
          <w:szCs w:val="24"/>
        </w:rPr>
        <w:t xml:space="preserve"> supplemental</w:t>
      </w:r>
      <w:r w:rsidRPr="00692565">
        <w:rPr>
          <w:rFonts w:ascii="Arial" w:eastAsia="Calibri" w:hAnsi="Arial" w:cs="Arial"/>
          <w:spacing w:val="81"/>
          <w:szCs w:val="24"/>
        </w:rPr>
        <w:t xml:space="preserve"> </w:t>
      </w:r>
      <w:r w:rsidRPr="00692565">
        <w:rPr>
          <w:rFonts w:ascii="Arial" w:eastAsia="Calibri" w:hAnsi="Arial" w:cs="Arial"/>
          <w:spacing w:val="-1"/>
          <w:szCs w:val="24"/>
        </w:rPr>
        <w:t>treatment</w:t>
      </w:r>
      <w:r w:rsidRPr="00692565">
        <w:rPr>
          <w:rFonts w:ascii="Arial" w:eastAsia="Calibri" w:hAnsi="Arial" w:cs="Arial"/>
          <w:szCs w:val="24"/>
        </w:rPr>
        <w:t xml:space="preserve"> </w:t>
      </w:r>
      <w:r w:rsidRPr="00692565">
        <w:rPr>
          <w:rFonts w:ascii="Arial" w:eastAsia="Calibri" w:hAnsi="Arial" w:cs="Arial"/>
          <w:spacing w:val="-1"/>
          <w:szCs w:val="24"/>
        </w:rPr>
        <w:t>system.  The owner must enter a covenant with the County prior to approval of the system.</w:t>
      </w:r>
    </w:p>
    <w:p w14:paraId="537CA99E" w14:textId="77777777" w:rsidR="00AB49AF" w:rsidRPr="00692565" w:rsidRDefault="00AB49AF" w:rsidP="00C220C8">
      <w:pPr>
        <w:widowControl w:val="0"/>
        <w:numPr>
          <w:ilvl w:val="0"/>
          <w:numId w:val="38"/>
        </w:numPr>
        <w:tabs>
          <w:tab w:val="left" w:pos="1181"/>
        </w:tabs>
        <w:spacing w:after="240"/>
        <w:ind w:left="374" w:hanging="374"/>
        <w:jc w:val="both"/>
        <w:rPr>
          <w:rFonts w:ascii="Arial" w:eastAsia="Calibri" w:hAnsi="Arial" w:cs="Arial"/>
          <w:spacing w:val="-1"/>
          <w:szCs w:val="24"/>
        </w:rPr>
      </w:pPr>
      <w:r w:rsidRPr="00692565">
        <w:rPr>
          <w:rFonts w:ascii="Arial" w:eastAsia="Calibri" w:hAnsi="Arial" w:cs="Arial"/>
          <w:szCs w:val="24"/>
        </w:rPr>
        <w:t>NOWTS</w:t>
      </w:r>
      <w:r w:rsidRPr="00692565">
        <w:rPr>
          <w:rFonts w:ascii="Arial" w:eastAsia="Calibri" w:hAnsi="Arial" w:cs="Arial"/>
          <w:spacing w:val="10"/>
          <w:szCs w:val="24"/>
        </w:rPr>
        <w:t xml:space="preserve"> </w:t>
      </w:r>
      <w:r w:rsidRPr="00692565">
        <w:rPr>
          <w:rFonts w:ascii="Arial" w:eastAsia="Calibri" w:hAnsi="Arial" w:cs="Arial"/>
          <w:spacing w:val="-1"/>
          <w:szCs w:val="24"/>
        </w:rPr>
        <w:t>with</w:t>
      </w:r>
      <w:r w:rsidRPr="00692565">
        <w:rPr>
          <w:rFonts w:ascii="Arial" w:eastAsia="Calibri" w:hAnsi="Arial" w:cs="Arial"/>
          <w:spacing w:val="10"/>
          <w:szCs w:val="24"/>
        </w:rPr>
        <w:t xml:space="preserve"> </w:t>
      </w:r>
      <w:r w:rsidRPr="00692565">
        <w:rPr>
          <w:rFonts w:ascii="Arial" w:eastAsia="Calibri" w:hAnsi="Arial" w:cs="Arial"/>
          <w:spacing w:val="-1"/>
          <w:szCs w:val="24"/>
        </w:rPr>
        <w:t>supplemental</w:t>
      </w:r>
      <w:r w:rsidRPr="00692565">
        <w:rPr>
          <w:rFonts w:ascii="Arial" w:eastAsia="Calibri" w:hAnsi="Arial" w:cs="Arial"/>
          <w:spacing w:val="9"/>
          <w:szCs w:val="24"/>
        </w:rPr>
        <w:t xml:space="preserve"> </w:t>
      </w:r>
      <w:r w:rsidRPr="00692565">
        <w:rPr>
          <w:rFonts w:ascii="Arial" w:eastAsia="Calibri" w:hAnsi="Arial" w:cs="Arial"/>
          <w:spacing w:val="-1"/>
          <w:szCs w:val="24"/>
        </w:rPr>
        <w:t>components</w:t>
      </w:r>
      <w:r w:rsidRPr="00692565">
        <w:rPr>
          <w:rFonts w:ascii="Arial" w:eastAsia="Calibri" w:hAnsi="Arial" w:cs="Arial"/>
          <w:spacing w:val="7"/>
          <w:szCs w:val="24"/>
        </w:rPr>
        <w:t xml:space="preserve"> </w:t>
      </w:r>
      <w:r w:rsidRPr="00692565">
        <w:rPr>
          <w:rFonts w:ascii="Arial" w:eastAsia="Calibri" w:hAnsi="Arial" w:cs="Arial"/>
          <w:szCs w:val="24"/>
        </w:rPr>
        <w:t>shall</w:t>
      </w:r>
      <w:r w:rsidRPr="00692565">
        <w:rPr>
          <w:rFonts w:ascii="Arial" w:eastAsia="Calibri" w:hAnsi="Arial" w:cs="Arial"/>
          <w:spacing w:val="6"/>
          <w:szCs w:val="24"/>
        </w:rPr>
        <w:t xml:space="preserve"> </w:t>
      </w:r>
      <w:r w:rsidRPr="00692565">
        <w:rPr>
          <w:rFonts w:ascii="Arial" w:eastAsia="Calibri" w:hAnsi="Arial" w:cs="Arial"/>
          <w:szCs w:val="24"/>
        </w:rPr>
        <w:t>be</w:t>
      </w:r>
      <w:r w:rsidRPr="00692565">
        <w:rPr>
          <w:rFonts w:ascii="Arial" w:eastAsia="Calibri" w:hAnsi="Arial" w:cs="Arial"/>
          <w:spacing w:val="8"/>
          <w:szCs w:val="24"/>
        </w:rPr>
        <w:t xml:space="preserve"> </w:t>
      </w:r>
      <w:r w:rsidRPr="00692565">
        <w:rPr>
          <w:rFonts w:ascii="Arial" w:eastAsia="Calibri" w:hAnsi="Arial" w:cs="Arial"/>
          <w:spacing w:val="-1"/>
          <w:szCs w:val="24"/>
        </w:rPr>
        <w:t>monitored</w:t>
      </w:r>
      <w:r w:rsidRPr="00692565">
        <w:rPr>
          <w:rFonts w:ascii="Arial" w:eastAsia="Calibri" w:hAnsi="Arial" w:cs="Arial"/>
          <w:spacing w:val="8"/>
          <w:szCs w:val="24"/>
        </w:rPr>
        <w:t xml:space="preserve"> </w:t>
      </w:r>
      <w:r w:rsidRPr="00692565">
        <w:rPr>
          <w:rFonts w:ascii="Arial" w:eastAsia="Calibri" w:hAnsi="Arial" w:cs="Arial"/>
          <w:szCs w:val="24"/>
        </w:rPr>
        <w:t>by</w:t>
      </w:r>
      <w:r w:rsidRPr="00692565">
        <w:rPr>
          <w:rFonts w:ascii="Arial" w:eastAsia="Calibri" w:hAnsi="Arial" w:cs="Arial"/>
          <w:spacing w:val="7"/>
          <w:szCs w:val="24"/>
        </w:rPr>
        <w:t xml:space="preserve"> </w:t>
      </w:r>
      <w:r w:rsidRPr="00692565">
        <w:rPr>
          <w:rFonts w:ascii="Arial" w:eastAsia="Calibri" w:hAnsi="Arial" w:cs="Arial"/>
          <w:szCs w:val="24"/>
        </w:rPr>
        <w:t>a</w:t>
      </w:r>
      <w:r w:rsidRPr="00692565">
        <w:rPr>
          <w:rFonts w:ascii="Arial" w:eastAsia="Calibri" w:hAnsi="Arial" w:cs="Arial"/>
          <w:spacing w:val="10"/>
          <w:szCs w:val="24"/>
        </w:rPr>
        <w:t xml:space="preserve"> </w:t>
      </w:r>
      <w:r w:rsidRPr="00692565">
        <w:rPr>
          <w:rFonts w:ascii="Arial" w:eastAsia="Calibri" w:hAnsi="Arial" w:cs="Arial"/>
          <w:spacing w:val="-1"/>
          <w:szCs w:val="24"/>
        </w:rPr>
        <w:t>service</w:t>
      </w:r>
      <w:r w:rsidRPr="00692565">
        <w:rPr>
          <w:rFonts w:ascii="Arial" w:eastAsia="Calibri" w:hAnsi="Arial" w:cs="Arial"/>
          <w:spacing w:val="10"/>
          <w:szCs w:val="24"/>
        </w:rPr>
        <w:t xml:space="preserve"> </w:t>
      </w:r>
      <w:r w:rsidRPr="00692565">
        <w:rPr>
          <w:rFonts w:ascii="Arial" w:eastAsia="Calibri" w:hAnsi="Arial" w:cs="Arial"/>
          <w:spacing w:val="-1"/>
          <w:szCs w:val="24"/>
        </w:rPr>
        <w:t>provider</w:t>
      </w:r>
      <w:r w:rsidRPr="00692565">
        <w:rPr>
          <w:rFonts w:ascii="Arial" w:eastAsia="Calibri" w:hAnsi="Arial" w:cs="Arial"/>
          <w:spacing w:val="11"/>
          <w:szCs w:val="24"/>
        </w:rPr>
        <w:t xml:space="preserve"> </w:t>
      </w:r>
      <w:r w:rsidRPr="00692565">
        <w:rPr>
          <w:rFonts w:ascii="Arial" w:eastAsia="Calibri" w:hAnsi="Arial" w:cs="Arial"/>
          <w:spacing w:val="-1"/>
          <w:szCs w:val="24"/>
        </w:rPr>
        <w:t>who</w:t>
      </w:r>
      <w:r w:rsidRPr="00692565">
        <w:rPr>
          <w:rFonts w:ascii="Arial" w:eastAsia="Calibri" w:hAnsi="Arial" w:cs="Arial"/>
          <w:spacing w:val="59"/>
          <w:szCs w:val="24"/>
        </w:rPr>
        <w:t xml:space="preserve"> </w:t>
      </w:r>
      <w:r w:rsidRPr="00692565">
        <w:rPr>
          <w:rFonts w:ascii="Arial" w:eastAsia="Arial" w:hAnsi="Arial" w:cs="Arial"/>
          <w:szCs w:val="24"/>
        </w:rPr>
        <w:t>is</w:t>
      </w:r>
      <w:r w:rsidRPr="00692565">
        <w:rPr>
          <w:rFonts w:ascii="Arial" w:eastAsia="Arial" w:hAnsi="Arial" w:cs="Arial"/>
          <w:spacing w:val="61"/>
          <w:szCs w:val="24"/>
        </w:rPr>
        <w:t xml:space="preserve"> </w:t>
      </w:r>
      <w:r w:rsidRPr="00692565">
        <w:rPr>
          <w:rFonts w:ascii="Arial" w:eastAsia="Arial" w:hAnsi="Arial" w:cs="Arial"/>
          <w:spacing w:val="-1"/>
          <w:szCs w:val="24"/>
        </w:rPr>
        <w:t>certified</w:t>
      </w:r>
      <w:r w:rsidRPr="00692565">
        <w:rPr>
          <w:rFonts w:ascii="Arial" w:eastAsia="Arial" w:hAnsi="Arial" w:cs="Arial"/>
          <w:spacing w:val="62"/>
          <w:szCs w:val="24"/>
        </w:rPr>
        <w:t xml:space="preserve"> </w:t>
      </w:r>
      <w:r w:rsidRPr="00692565">
        <w:rPr>
          <w:rFonts w:ascii="Arial" w:eastAsia="Arial" w:hAnsi="Arial" w:cs="Arial"/>
          <w:szCs w:val="24"/>
        </w:rPr>
        <w:t>by</w:t>
      </w:r>
      <w:r w:rsidRPr="00692565">
        <w:rPr>
          <w:rFonts w:ascii="Arial" w:eastAsia="Arial" w:hAnsi="Arial" w:cs="Arial"/>
          <w:spacing w:val="61"/>
          <w:szCs w:val="24"/>
        </w:rPr>
        <w:t xml:space="preserve"> </w:t>
      </w:r>
      <w:r w:rsidRPr="00692565">
        <w:rPr>
          <w:rFonts w:ascii="Arial" w:eastAsia="Arial" w:hAnsi="Arial" w:cs="Arial"/>
          <w:szCs w:val="24"/>
        </w:rPr>
        <w:t>the</w:t>
      </w:r>
      <w:r w:rsidRPr="00692565">
        <w:rPr>
          <w:rFonts w:ascii="Arial" w:eastAsia="Arial" w:hAnsi="Arial" w:cs="Arial"/>
          <w:spacing w:val="58"/>
          <w:szCs w:val="24"/>
        </w:rPr>
        <w:t xml:space="preserve"> </w:t>
      </w:r>
      <w:r w:rsidRPr="00692565">
        <w:rPr>
          <w:rFonts w:ascii="Arial" w:eastAsia="Arial" w:hAnsi="Arial" w:cs="Arial"/>
          <w:spacing w:val="-1"/>
          <w:szCs w:val="24"/>
        </w:rPr>
        <w:t>components’</w:t>
      </w:r>
      <w:r w:rsidRPr="00692565">
        <w:rPr>
          <w:rFonts w:ascii="Arial" w:eastAsia="Arial" w:hAnsi="Arial" w:cs="Arial"/>
          <w:spacing w:val="61"/>
          <w:szCs w:val="24"/>
        </w:rPr>
        <w:t xml:space="preserve"> </w:t>
      </w:r>
      <w:r w:rsidRPr="00692565">
        <w:rPr>
          <w:rFonts w:ascii="Arial" w:eastAsia="Arial" w:hAnsi="Arial" w:cs="Arial"/>
          <w:spacing w:val="-1"/>
          <w:szCs w:val="24"/>
        </w:rPr>
        <w:t>manufacturer</w:t>
      </w:r>
      <w:r w:rsidRPr="00692565">
        <w:rPr>
          <w:rFonts w:ascii="Arial" w:eastAsia="Arial" w:hAnsi="Arial" w:cs="Arial"/>
          <w:spacing w:val="62"/>
          <w:szCs w:val="24"/>
        </w:rPr>
        <w:t xml:space="preserve"> </w:t>
      </w:r>
      <w:r w:rsidRPr="00692565">
        <w:rPr>
          <w:rFonts w:ascii="Arial" w:eastAsia="Arial" w:hAnsi="Arial" w:cs="Arial"/>
          <w:spacing w:val="-1"/>
          <w:szCs w:val="24"/>
        </w:rPr>
        <w:t>and</w:t>
      </w:r>
      <w:r w:rsidRPr="00692565">
        <w:rPr>
          <w:rFonts w:ascii="Arial" w:eastAsia="Arial" w:hAnsi="Arial" w:cs="Arial"/>
          <w:szCs w:val="24"/>
        </w:rPr>
        <w:t xml:space="preserve"> </w:t>
      </w:r>
      <w:r w:rsidRPr="00692565">
        <w:rPr>
          <w:rFonts w:ascii="Arial" w:eastAsia="Calibri" w:hAnsi="Arial" w:cs="Arial"/>
          <w:spacing w:val="-1"/>
          <w:szCs w:val="24"/>
        </w:rPr>
        <w:t>maintains</w:t>
      </w:r>
      <w:r w:rsidRPr="00692565">
        <w:rPr>
          <w:rFonts w:ascii="Arial" w:eastAsia="Calibri" w:hAnsi="Arial" w:cs="Arial"/>
          <w:spacing w:val="61"/>
          <w:szCs w:val="24"/>
        </w:rPr>
        <w:t xml:space="preserve"> </w:t>
      </w:r>
      <w:r w:rsidRPr="00692565">
        <w:rPr>
          <w:rFonts w:ascii="Arial" w:eastAsia="Calibri" w:hAnsi="Arial" w:cs="Arial"/>
          <w:szCs w:val="24"/>
        </w:rPr>
        <w:t>the</w:t>
      </w:r>
      <w:r w:rsidRPr="00692565">
        <w:rPr>
          <w:rFonts w:ascii="Arial" w:eastAsia="Calibri" w:hAnsi="Arial" w:cs="Arial"/>
          <w:spacing w:val="60"/>
          <w:szCs w:val="24"/>
        </w:rPr>
        <w:t xml:space="preserve"> </w:t>
      </w:r>
      <w:r w:rsidRPr="00692565">
        <w:rPr>
          <w:rFonts w:ascii="Arial" w:eastAsia="Calibri" w:hAnsi="Arial" w:cs="Arial"/>
          <w:szCs w:val="24"/>
        </w:rPr>
        <w:t>NOWTS</w:t>
      </w:r>
      <w:r w:rsidRPr="00692565" w:rsidDel="00C510E4">
        <w:rPr>
          <w:rFonts w:ascii="Arial" w:eastAsia="Calibri" w:hAnsi="Arial" w:cs="Arial"/>
          <w:spacing w:val="-1"/>
          <w:szCs w:val="24"/>
        </w:rPr>
        <w:t xml:space="preserve"> </w:t>
      </w:r>
      <w:r w:rsidRPr="00692565">
        <w:rPr>
          <w:rFonts w:ascii="Arial" w:eastAsia="Calibri" w:hAnsi="Arial" w:cs="Arial"/>
          <w:spacing w:val="-2"/>
          <w:szCs w:val="24"/>
        </w:rPr>
        <w:t>in</w:t>
      </w:r>
      <w:r w:rsidRPr="00692565">
        <w:rPr>
          <w:rFonts w:ascii="Arial" w:eastAsia="Calibri" w:hAnsi="Arial" w:cs="Arial"/>
          <w:spacing w:val="79"/>
          <w:szCs w:val="24"/>
        </w:rPr>
        <w:t xml:space="preserve"> </w:t>
      </w:r>
      <w:r w:rsidRPr="00692565">
        <w:rPr>
          <w:rFonts w:ascii="Arial" w:eastAsia="Calibri" w:hAnsi="Arial" w:cs="Arial"/>
          <w:spacing w:val="-1"/>
          <w:szCs w:val="24"/>
        </w:rPr>
        <w:t>accordance</w:t>
      </w:r>
      <w:r w:rsidRPr="00692565">
        <w:rPr>
          <w:rFonts w:ascii="Arial" w:eastAsia="Calibri" w:hAnsi="Arial" w:cs="Arial"/>
          <w:spacing w:val="12"/>
          <w:szCs w:val="24"/>
        </w:rPr>
        <w:t xml:space="preserve"> </w:t>
      </w:r>
      <w:r w:rsidRPr="00692565">
        <w:rPr>
          <w:rFonts w:ascii="Arial" w:eastAsia="Calibri" w:hAnsi="Arial" w:cs="Arial"/>
          <w:spacing w:val="-1"/>
          <w:szCs w:val="24"/>
        </w:rPr>
        <w:t>with</w:t>
      </w:r>
      <w:r w:rsidRPr="00692565">
        <w:rPr>
          <w:rFonts w:ascii="Arial" w:eastAsia="Calibri" w:hAnsi="Arial" w:cs="Arial"/>
          <w:spacing w:val="12"/>
          <w:szCs w:val="24"/>
        </w:rPr>
        <w:t xml:space="preserve"> </w:t>
      </w:r>
      <w:r w:rsidRPr="00692565">
        <w:rPr>
          <w:rFonts w:ascii="Arial" w:eastAsia="Calibri" w:hAnsi="Arial" w:cs="Arial"/>
          <w:spacing w:val="-1"/>
          <w:szCs w:val="24"/>
        </w:rPr>
        <w:t>the</w:t>
      </w:r>
      <w:r w:rsidRPr="00692565">
        <w:rPr>
          <w:rFonts w:ascii="Arial" w:eastAsia="Calibri" w:hAnsi="Arial" w:cs="Arial"/>
          <w:spacing w:val="10"/>
          <w:szCs w:val="24"/>
        </w:rPr>
        <w:t xml:space="preserve"> </w:t>
      </w:r>
      <w:r w:rsidRPr="00692565">
        <w:rPr>
          <w:rFonts w:ascii="Arial" w:eastAsia="Calibri" w:hAnsi="Arial" w:cs="Arial"/>
          <w:spacing w:val="-1"/>
          <w:szCs w:val="24"/>
        </w:rPr>
        <w:t>operation</w:t>
      </w:r>
      <w:r w:rsidRPr="00692565">
        <w:rPr>
          <w:rFonts w:ascii="Arial" w:eastAsia="Calibri" w:hAnsi="Arial" w:cs="Arial"/>
          <w:spacing w:val="12"/>
          <w:szCs w:val="24"/>
        </w:rPr>
        <w:t xml:space="preserve"> </w:t>
      </w:r>
      <w:r w:rsidRPr="00692565">
        <w:rPr>
          <w:rFonts w:ascii="Arial" w:eastAsia="Calibri" w:hAnsi="Arial" w:cs="Arial"/>
          <w:spacing w:val="-1"/>
          <w:szCs w:val="24"/>
        </w:rPr>
        <w:t>and</w:t>
      </w:r>
      <w:r w:rsidRPr="00692565">
        <w:rPr>
          <w:rFonts w:ascii="Arial" w:eastAsia="Calibri" w:hAnsi="Arial" w:cs="Arial"/>
          <w:spacing w:val="10"/>
          <w:szCs w:val="24"/>
        </w:rPr>
        <w:t xml:space="preserve"> </w:t>
      </w:r>
      <w:r w:rsidRPr="00692565">
        <w:rPr>
          <w:rFonts w:ascii="Arial" w:eastAsia="Calibri" w:hAnsi="Arial" w:cs="Arial"/>
          <w:spacing w:val="-1"/>
          <w:szCs w:val="24"/>
        </w:rPr>
        <w:t>maintenance</w:t>
      </w:r>
      <w:r w:rsidRPr="00692565">
        <w:rPr>
          <w:rFonts w:ascii="Arial" w:eastAsia="Calibri" w:hAnsi="Arial" w:cs="Arial"/>
          <w:spacing w:val="10"/>
          <w:szCs w:val="24"/>
        </w:rPr>
        <w:t xml:space="preserve"> </w:t>
      </w:r>
      <w:r w:rsidRPr="00692565">
        <w:rPr>
          <w:rFonts w:ascii="Arial" w:eastAsia="Calibri" w:hAnsi="Arial" w:cs="Arial"/>
          <w:spacing w:val="-1"/>
          <w:szCs w:val="24"/>
        </w:rPr>
        <w:t>manual</w:t>
      </w:r>
      <w:r w:rsidRPr="00692565">
        <w:rPr>
          <w:rFonts w:ascii="Arial" w:eastAsia="Calibri" w:hAnsi="Arial" w:cs="Arial"/>
          <w:spacing w:val="6"/>
          <w:szCs w:val="24"/>
        </w:rPr>
        <w:t xml:space="preserve"> </w:t>
      </w:r>
      <w:r w:rsidRPr="00692565">
        <w:rPr>
          <w:rFonts w:ascii="Arial" w:eastAsia="Calibri" w:hAnsi="Arial" w:cs="Arial"/>
          <w:szCs w:val="24"/>
        </w:rPr>
        <w:t>for</w:t>
      </w:r>
      <w:r w:rsidRPr="00692565">
        <w:rPr>
          <w:rFonts w:ascii="Arial" w:eastAsia="Calibri" w:hAnsi="Arial" w:cs="Arial"/>
          <w:spacing w:val="11"/>
          <w:szCs w:val="24"/>
        </w:rPr>
        <w:t xml:space="preserve"> </w:t>
      </w:r>
      <w:r w:rsidRPr="00692565">
        <w:rPr>
          <w:rFonts w:ascii="Arial" w:eastAsia="Calibri" w:hAnsi="Arial" w:cs="Arial"/>
          <w:spacing w:val="-1"/>
          <w:szCs w:val="24"/>
        </w:rPr>
        <w:t>the</w:t>
      </w:r>
      <w:r w:rsidRPr="00692565">
        <w:rPr>
          <w:rFonts w:ascii="Arial" w:eastAsia="Calibri" w:hAnsi="Arial" w:cs="Arial"/>
          <w:spacing w:val="10"/>
          <w:szCs w:val="24"/>
        </w:rPr>
        <w:t xml:space="preserve"> </w:t>
      </w:r>
      <w:r w:rsidRPr="00692565">
        <w:rPr>
          <w:rFonts w:ascii="Arial" w:eastAsia="Calibri" w:hAnsi="Arial" w:cs="Arial"/>
          <w:spacing w:val="-1"/>
          <w:szCs w:val="24"/>
        </w:rPr>
        <w:t>components</w:t>
      </w:r>
      <w:r w:rsidRPr="00692565">
        <w:rPr>
          <w:rFonts w:ascii="Arial" w:eastAsia="Calibri" w:hAnsi="Arial" w:cs="Arial"/>
          <w:spacing w:val="20"/>
          <w:szCs w:val="24"/>
        </w:rPr>
        <w:t xml:space="preserve"> </w:t>
      </w:r>
      <w:r w:rsidRPr="00692565">
        <w:rPr>
          <w:rFonts w:ascii="Arial" w:eastAsia="Calibri" w:hAnsi="Arial" w:cs="Arial"/>
          <w:szCs w:val="24"/>
        </w:rPr>
        <w:t>and</w:t>
      </w:r>
      <w:r w:rsidRPr="00692565">
        <w:rPr>
          <w:rFonts w:ascii="Arial" w:eastAsia="Calibri" w:hAnsi="Arial" w:cs="Arial"/>
          <w:spacing w:val="10"/>
          <w:szCs w:val="24"/>
        </w:rPr>
        <w:t xml:space="preserve"> </w:t>
      </w:r>
      <w:r w:rsidRPr="00692565">
        <w:rPr>
          <w:rFonts w:ascii="Arial" w:eastAsia="Calibri" w:hAnsi="Arial" w:cs="Arial"/>
          <w:szCs w:val="24"/>
        </w:rPr>
        <w:t>as</w:t>
      </w:r>
      <w:r w:rsidRPr="00692565">
        <w:rPr>
          <w:rFonts w:ascii="Arial" w:eastAsia="Calibri" w:hAnsi="Arial" w:cs="Arial"/>
          <w:spacing w:val="73"/>
          <w:szCs w:val="24"/>
        </w:rPr>
        <w:t xml:space="preserve"> </w:t>
      </w:r>
      <w:r w:rsidRPr="00692565">
        <w:rPr>
          <w:rFonts w:ascii="Arial" w:eastAsia="Calibri" w:hAnsi="Arial" w:cs="Arial"/>
          <w:spacing w:val="-1"/>
          <w:szCs w:val="24"/>
        </w:rPr>
        <w:t>prescribed</w:t>
      </w:r>
      <w:r w:rsidRPr="00692565">
        <w:rPr>
          <w:rFonts w:ascii="Arial" w:eastAsia="Calibri" w:hAnsi="Arial" w:cs="Arial"/>
          <w:spacing w:val="43"/>
          <w:szCs w:val="24"/>
        </w:rPr>
        <w:t xml:space="preserve"> </w:t>
      </w:r>
      <w:r w:rsidRPr="00692565">
        <w:rPr>
          <w:rFonts w:ascii="Arial" w:eastAsia="Calibri" w:hAnsi="Arial" w:cs="Arial"/>
          <w:szCs w:val="24"/>
        </w:rPr>
        <w:t>by</w:t>
      </w:r>
      <w:r w:rsidRPr="00692565">
        <w:rPr>
          <w:rFonts w:ascii="Arial" w:eastAsia="Calibri" w:hAnsi="Arial" w:cs="Arial"/>
          <w:spacing w:val="41"/>
          <w:szCs w:val="24"/>
        </w:rPr>
        <w:t xml:space="preserve"> </w:t>
      </w:r>
      <w:r w:rsidRPr="00692565">
        <w:rPr>
          <w:rFonts w:ascii="Arial" w:eastAsia="Calibri" w:hAnsi="Arial" w:cs="Arial"/>
          <w:szCs w:val="24"/>
        </w:rPr>
        <w:t>the</w:t>
      </w:r>
      <w:r w:rsidRPr="00692565">
        <w:rPr>
          <w:rFonts w:ascii="Arial" w:eastAsia="Calibri" w:hAnsi="Arial" w:cs="Arial"/>
          <w:spacing w:val="44"/>
          <w:szCs w:val="24"/>
        </w:rPr>
        <w:t xml:space="preserve"> </w:t>
      </w:r>
      <w:r w:rsidRPr="00692565">
        <w:rPr>
          <w:rFonts w:ascii="Arial" w:eastAsia="Calibri" w:hAnsi="Arial" w:cs="Arial"/>
          <w:szCs w:val="24"/>
        </w:rPr>
        <w:t>DPH.</w:t>
      </w:r>
      <w:r w:rsidRPr="00692565">
        <w:rPr>
          <w:rFonts w:ascii="Arial" w:eastAsia="Calibri" w:hAnsi="Arial" w:cs="Arial"/>
          <w:spacing w:val="41"/>
          <w:szCs w:val="24"/>
        </w:rPr>
        <w:t xml:space="preserve">  </w:t>
      </w:r>
      <w:r w:rsidRPr="00692565">
        <w:rPr>
          <w:rFonts w:ascii="Arial" w:eastAsia="Calibri" w:hAnsi="Arial" w:cs="Arial"/>
          <w:szCs w:val="24"/>
        </w:rPr>
        <w:t>The</w:t>
      </w:r>
      <w:r w:rsidRPr="00692565">
        <w:rPr>
          <w:rFonts w:ascii="Arial" w:eastAsia="Calibri" w:hAnsi="Arial" w:cs="Arial"/>
          <w:spacing w:val="45"/>
          <w:szCs w:val="24"/>
        </w:rPr>
        <w:t xml:space="preserve"> </w:t>
      </w:r>
      <w:r w:rsidRPr="00692565">
        <w:rPr>
          <w:rFonts w:ascii="Arial" w:eastAsia="Calibri" w:hAnsi="Arial" w:cs="Arial"/>
          <w:szCs w:val="24"/>
        </w:rPr>
        <w:t>NOWTS</w:t>
      </w:r>
      <w:r w:rsidRPr="00692565">
        <w:rPr>
          <w:rFonts w:ascii="Arial" w:eastAsia="Calibri" w:hAnsi="Arial" w:cs="Arial"/>
          <w:spacing w:val="44"/>
          <w:szCs w:val="24"/>
        </w:rPr>
        <w:t xml:space="preserve"> </w:t>
      </w:r>
      <w:r w:rsidRPr="00692565">
        <w:rPr>
          <w:rFonts w:ascii="Arial" w:eastAsia="Calibri" w:hAnsi="Arial" w:cs="Arial"/>
          <w:spacing w:val="-1"/>
          <w:szCs w:val="24"/>
        </w:rPr>
        <w:t>designed</w:t>
      </w:r>
      <w:r w:rsidRPr="00692565">
        <w:rPr>
          <w:rFonts w:ascii="Arial" w:eastAsia="Calibri" w:hAnsi="Arial" w:cs="Arial"/>
          <w:spacing w:val="44"/>
          <w:szCs w:val="24"/>
        </w:rPr>
        <w:t xml:space="preserve"> </w:t>
      </w:r>
      <w:r w:rsidRPr="00692565">
        <w:rPr>
          <w:rFonts w:ascii="Arial" w:eastAsia="Calibri" w:hAnsi="Arial" w:cs="Arial"/>
          <w:szCs w:val="24"/>
        </w:rPr>
        <w:t>to</w:t>
      </w:r>
      <w:r w:rsidRPr="00692565">
        <w:rPr>
          <w:rFonts w:ascii="Arial" w:eastAsia="Calibri" w:hAnsi="Arial" w:cs="Arial"/>
          <w:spacing w:val="42"/>
          <w:szCs w:val="24"/>
        </w:rPr>
        <w:t xml:space="preserve"> </w:t>
      </w:r>
      <w:r w:rsidRPr="00692565">
        <w:rPr>
          <w:rFonts w:ascii="Arial" w:eastAsia="Calibri" w:hAnsi="Arial" w:cs="Arial"/>
          <w:spacing w:val="-1"/>
          <w:szCs w:val="24"/>
        </w:rPr>
        <w:t>meet</w:t>
      </w:r>
      <w:r w:rsidRPr="00692565">
        <w:rPr>
          <w:rFonts w:ascii="Arial" w:eastAsia="Calibri" w:hAnsi="Arial" w:cs="Arial"/>
          <w:spacing w:val="44"/>
          <w:szCs w:val="24"/>
        </w:rPr>
        <w:t xml:space="preserve"> </w:t>
      </w:r>
      <w:r w:rsidRPr="00692565">
        <w:rPr>
          <w:rFonts w:ascii="Arial" w:eastAsia="Calibri" w:hAnsi="Arial" w:cs="Arial"/>
          <w:szCs w:val="24"/>
        </w:rPr>
        <w:t>the</w:t>
      </w:r>
      <w:r w:rsidRPr="00692565">
        <w:rPr>
          <w:rFonts w:ascii="Arial" w:eastAsia="Calibri" w:hAnsi="Arial" w:cs="Arial"/>
          <w:spacing w:val="44"/>
          <w:szCs w:val="24"/>
        </w:rPr>
        <w:t xml:space="preserve"> </w:t>
      </w:r>
      <w:r w:rsidRPr="00692565">
        <w:rPr>
          <w:rFonts w:ascii="Arial" w:eastAsia="Calibri" w:hAnsi="Arial" w:cs="Arial"/>
          <w:spacing w:val="-1"/>
          <w:szCs w:val="24"/>
        </w:rPr>
        <w:t>treatment</w:t>
      </w:r>
      <w:r w:rsidRPr="00692565">
        <w:rPr>
          <w:rFonts w:ascii="Arial" w:eastAsia="Calibri" w:hAnsi="Arial" w:cs="Arial"/>
          <w:spacing w:val="51"/>
          <w:szCs w:val="24"/>
        </w:rPr>
        <w:t xml:space="preserve"> </w:t>
      </w:r>
      <w:r w:rsidRPr="00692565">
        <w:rPr>
          <w:rFonts w:ascii="Arial" w:eastAsia="Calibri" w:hAnsi="Arial" w:cs="Arial"/>
          <w:spacing w:val="-1"/>
          <w:szCs w:val="24"/>
        </w:rPr>
        <w:t>performance</w:t>
      </w:r>
      <w:r w:rsidRPr="00692565">
        <w:rPr>
          <w:rFonts w:ascii="Arial" w:eastAsia="Calibri" w:hAnsi="Arial" w:cs="Arial"/>
          <w:spacing w:val="8"/>
          <w:szCs w:val="24"/>
        </w:rPr>
        <w:t xml:space="preserve"> </w:t>
      </w:r>
      <w:r w:rsidRPr="00692565">
        <w:rPr>
          <w:rFonts w:ascii="Arial" w:eastAsia="Calibri" w:hAnsi="Arial" w:cs="Arial"/>
          <w:spacing w:val="-1"/>
          <w:szCs w:val="24"/>
        </w:rPr>
        <w:t>requirements</w:t>
      </w:r>
      <w:r w:rsidRPr="00692565">
        <w:rPr>
          <w:rFonts w:ascii="Arial" w:eastAsia="Calibri" w:hAnsi="Arial" w:cs="Arial"/>
          <w:spacing w:val="7"/>
          <w:szCs w:val="24"/>
        </w:rPr>
        <w:t xml:space="preserve"> </w:t>
      </w:r>
      <w:r w:rsidRPr="00692565">
        <w:rPr>
          <w:rFonts w:ascii="Arial" w:eastAsia="Calibri" w:hAnsi="Arial" w:cs="Arial"/>
          <w:spacing w:val="-1"/>
          <w:szCs w:val="24"/>
        </w:rPr>
        <w:t>outlined</w:t>
      </w:r>
      <w:r w:rsidRPr="00692565">
        <w:rPr>
          <w:rFonts w:ascii="Arial" w:eastAsia="Calibri" w:hAnsi="Arial" w:cs="Arial"/>
          <w:spacing w:val="8"/>
          <w:szCs w:val="24"/>
        </w:rPr>
        <w:t xml:space="preserve"> </w:t>
      </w:r>
      <w:r w:rsidRPr="00692565">
        <w:rPr>
          <w:rFonts w:ascii="Arial" w:eastAsia="Calibri" w:hAnsi="Arial" w:cs="Arial"/>
          <w:spacing w:val="-1"/>
          <w:szCs w:val="24"/>
        </w:rPr>
        <w:t>above</w:t>
      </w:r>
      <w:r w:rsidRPr="00692565">
        <w:rPr>
          <w:rFonts w:ascii="Arial" w:eastAsia="Calibri" w:hAnsi="Arial" w:cs="Arial"/>
          <w:spacing w:val="8"/>
          <w:szCs w:val="24"/>
        </w:rPr>
        <w:t xml:space="preserve"> </w:t>
      </w:r>
      <w:r w:rsidRPr="00692565">
        <w:rPr>
          <w:rFonts w:ascii="Arial" w:eastAsia="Calibri" w:hAnsi="Arial" w:cs="Arial"/>
          <w:szCs w:val="24"/>
        </w:rPr>
        <w:t>shall</w:t>
      </w:r>
      <w:r w:rsidRPr="00692565">
        <w:rPr>
          <w:rFonts w:ascii="Arial" w:eastAsia="Calibri" w:hAnsi="Arial" w:cs="Arial"/>
          <w:spacing w:val="6"/>
          <w:szCs w:val="24"/>
        </w:rPr>
        <w:t xml:space="preserve"> </w:t>
      </w:r>
      <w:r w:rsidRPr="00692565">
        <w:rPr>
          <w:rFonts w:ascii="Arial" w:eastAsia="Calibri" w:hAnsi="Arial" w:cs="Arial"/>
          <w:szCs w:val="24"/>
        </w:rPr>
        <w:t>be</w:t>
      </w:r>
      <w:r w:rsidRPr="00692565">
        <w:rPr>
          <w:rFonts w:ascii="Arial" w:eastAsia="Calibri" w:hAnsi="Arial" w:cs="Arial"/>
          <w:spacing w:val="8"/>
          <w:szCs w:val="24"/>
        </w:rPr>
        <w:t xml:space="preserve"> </w:t>
      </w:r>
      <w:r w:rsidRPr="00692565">
        <w:rPr>
          <w:rFonts w:ascii="Arial" w:eastAsia="Calibri" w:hAnsi="Arial" w:cs="Arial"/>
          <w:szCs w:val="24"/>
        </w:rPr>
        <w:t>inspected</w:t>
      </w:r>
      <w:r w:rsidRPr="00692565">
        <w:rPr>
          <w:rFonts w:ascii="Arial" w:eastAsia="Calibri" w:hAnsi="Arial" w:cs="Arial"/>
          <w:spacing w:val="8"/>
          <w:szCs w:val="24"/>
        </w:rPr>
        <w:t xml:space="preserve"> </w:t>
      </w:r>
      <w:r w:rsidRPr="00692565">
        <w:rPr>
          <w:rFonts w:ascii="Arial" w:eastAsia="Calibri" w:hAnsi="Arial" w:cs="Arial"/>
          <w:szCs w:val="24"/>
        </w:rPr>
        <w:t>by</w:t>
      </w:r>
      <w:r w:rsidRPr="00692565">
        <w:rPr>
          <w:rFonts w:ascii="Arial" w:eastAsia="Calibri" w:hAnsi="Arial" w:cs="Arial"/>
          <w:spacing w:val="14"/>
          <w:szCs w:val="24"/>
        </w:rPr>
        <w:t xml:space="preserve"> </w:t>
      </w:r>
      <w:r w:rsidRPr="00692565">
        <w:rPr>
          <w:rFonts w:ascii="Arial" w:eastAsia="Calibri" w:hAnsi="Arial" w:cs="Arial"/>
          <w:szCs w:val="24"/>
        </w:rPr>
        <w:t>the</w:t>
      </w:r>
      <w:r w:rsidRPr="00692565">
        <w:rPr>
          <w:rFonts w:ascii="Arial" w:eastAsia="Calibri" w:hAnsi="Arial" w:cs="Arial"/>
          <w:spacing w:val="8"/>
          <w:szCs w:val="24"/>
        </w:rPr>
        <w:t xml:space="preserve"> </w:t>
      </w:r>
      <w:r w:rsidRPr="00692565">
        <w:rPr>
          <w:rFonts w:ascii="Arial" w:eastAsia="Calibri" w:hAnsi="Arial" w:cs="Arial"/>
          <w:spacing w:val="-1"/>
          <w:szCs w:val="24"/>
        </w:rPr>
        <w:t>service</w:t>
      </w:r>
      <w:r w:rsidRPr="00692565">
        <w:rPr>
          <w:rFonts w:ascii="Arial" w:eastAsia="Calibri" w:hAnsi="Arial" w:cs="Arial"/>
          <w:spacing w:val="8"/>
          <w:szCs w:val="24"/>
        </w:rPr>
        <w:t xml:space="preserve"> </w:t>
      </w:r>
      <w:r w:rsidRPr="00692565">
        <w:rPr>
          <w:rFonts w:ascii="Arial" w:eastAsia="Calibri" w:hAnsi="Arial" w:cs="Arial"/>
          <w:spacing w:val="-1"/>
          <w:szCs w:val="24"/>
        </w:rPr>
        <w:t>provider</w:t>
      </w:r>
      <w:r w:rsidRPr="00692565">
        <w:rPr>
          <w:rFonts w:ascii="Arial" w:eastAsia="Calibri" w:hAnsi="Arial" w:cs="Arial"/>
          <w:spacing w:val="59"/>
          <w:szCs w:val="24"/>
        </w:rPr>
        <w:t xml:space="preserve"> </w:t>
      </w:r>
      <w:r w:rsidRPr="00692565">
        <w:rPr>
          <w:rFonts w:ascii="Arial" w:eastAsia="Calibri" w:hAnsi="Arial" w:cs="Arial"/>
          <w:szCs w:val="24"/>
        </w:rPr>
        <w:t>as</w:t>
      </w:r>
      <w:r w:rsidRPr="00692565">
        <w:rPr>
          <w:rFonts w:ascii="Arial" w:eastAsia="Calibri" w:hAnsi="Arial" w:cs="Arial"/>
          <w:spacing w:val="-2"/>
          <w:szCs w:val="24"/>
        </w:rPr>
        <w:t xml:space="preserve"> </w:t>
      </w:r>
      <w:r w:rsidRPr="00692565">
        <w:rPr>
          <w:rFonts w:ascii="Arial" w:eastAsia="Calibri" w:hAnsi="Arial" w:cs="Arial"/>
          <w:szCs w:val="24"/>
        </w:rPr>
        <w:t>frequently</w:t>
      </w:r>
      <w:r w:rsidRPr="00692565">
        <w:rPr>
          <w:rFonts w:ascii="Arial" w:eastAsia="Calibri" w:hAnsi="Arial" w:cs="Arial"/>
          <w:spacing w:val="-3"/>
          <w:szCs w:val="24"/>
        </w:rPr>
        <w:t xml:space="preserve"> </w:t>
      </w:r>
      <w:r w:rsidRPr="00692565">
        <w:rPr>
          <w:rFonts w:ascii="Arial" w:eastAsia="Calibri" w:hAnsi="Arial" w:cs="Arial"/>
          <w:szCs w:val="24"/>
        </w:rPr>
        <w:t xml:space="preserve">as </w:t>
      </w:r>
      <w:r w:rsidRPr="00692565">
        <w:rPr>
          <w:rFonts w:ascii="Arial" w:eastAsia="Calibri" w:hAnsi="Arial" w:cs="Arial"/>
          <w:spacing w:val="-1"/>
          <w:szCs w:val="24"/>
        </w:rPr>
        <w:t>needed</w:t>
      </w:r>
      <w:r w:rsidRPr="00692565">
        <w:rPr>
          <w:rFonts w:ascii="Arial" w:eastAsia="Calibri" w:hAnsi="Arial" w:cs="Arial"/>
          <w:spacing w:val="4"/>
          <w:szCs w:val="24"/>
        </w:rPr>
        <w:t xml:space="preserve"> </w:t>
      </w:r>
      <w:r w:rsidRPr="00692565">
        <w:rPr>
          <w:rFonts w:ascii="Arial" w:eastAsia="Calibri" w:hAnsi="Arial" w:cs="Arial"/>
          <w:szCs w:val="24"/>
        </w:rPr>
        <w:t xml:space="preserve">or </w:t>
      </w:r>
      <w:r w:rsidRPr="00692565">
        <w:rPr>
          <w:rFonts w:ascii="Arial" w:eastAsia="Calibri" w:hAnsi="Arial" w:cs="Arial"/>
          <w:spacing w:val="-1"/>
          <w:szCs w:val="24"/>
        </w:rPr>
        <w:t>more</w:t>
      </w:r>
      <w:r w:rsidRPr="00692565">
        <w:rPr>
          <w:rFonts w:ascii="Arial" w:eastAsia="Calibri" w:hAnsi="Arial" w:cs="Arial"/>
          <w:spacing w:val="-2"/>
          <w:szCs w:val="24"/>
        </w:rPr>
        <w:t xml:space="preserve"> </w:t>
      </w:r>
      <w:r w:rsidRPr="00692565">
        <w:rPr>
          <w:rFonts w:ascii="Arial" w:eastAsia="Calibri" w:hAnsi="Arial" w:cs="Arial"/>
          <w:szCs w:val="24"/>
        </w:rPr>
        <w:t xml:space="preserve">frequently </w:t>
      </w:r>
      <w:r w:rsidRPr="00692565">
        <w:rPr>
          <w:rFonts w:ascii="Arial" w:eastAsia="Calibri" w:hAnsi="Arial" w:cs="Arial"/>
          <w:spacing w:val="-1"/>
          <w:szCs w:val="24"/>
        </w:rPr>
        <w:t>as</w:t>
      </w:r>
      <w:r w:rsidRPr="00692565">
        <w:rPr>
          <w:rFonts w:ascii="Arial" w:eastAsia="Calibri" w:hAnsi="Arial" w:cs="Arial"/>
          <w:szCs w:val="24"/>
        </w:rPr>
        <w:t xml:space="preserve"> </w:t>
      </w:r>
      <w:r w:rsidRPr="00692565">
        <w:rPr>
          <w:rFonts w:ascii="Arial" w:eastAsia="Calibri" w:hAnsi="Arial" w:cs="Arial"/>
          <w:spacing w:val="-1"/>
          <w:szCs w:val="24"/>
        </w:rPr>
        <w:t>required</w:t>
      </w:r>
      <w:r w:rsidRPr="00692565">
        <w:rPr>
          <w:rFonts w:ascii="Arial" w:eastAsia="Calibri" w:hAnsi="Arial" w:cs="Arial"/>
          <w:szCs w:val="24"/>
        </w:rPr>
        <w:t xml:space="preserve"> by</w:t>
      </w:r>
      <w:r w:rsidRPr="00692565">
        <w:rPr>
          <w:rFonts w:ascii="Arial" w:eastAsia="Calibri" w:hAnsi="Arial" w:cs="Arial"/>
          <w:spacing w:val="-3"/>
          <w:szCs w:val="24"/>
        </w:rPr>
        <w:t xml:space="preserve"> </w:t>
      </w:r>
      <w:r w:rsidRPr="00692565">
        <w:rPr>
          <w:rFonts w:ascii="Arial" w:eastAsia="Calibri" w:hAnsi="Arial" w:cs="Arial"/>
          <w:szCs w:val="24"/>
        </w:rPr>
        <w:t xml:space="preserve">the DPH </w:t>
      </w:r>
      <w:r w:rsidRPr="00692565">
        <w:rPr>
          <w:rFonts w:ascii="Arial" w:eastAsia="Calibri" w:hAnsi="Arial" w:cs="Arial"/>
          <w:spacing w:val="-1"/>
          <w:szCs w:val="24"/>
        </w:rPr>
        <w:t>to</w:t>
      </w:r>
      <w:r w:rsidRPr="00692565">
        <w:rPr>
          <w:rFonts w:ascii="Arial" w:eastAsia="Calibri" w:hAnsi="Arial" w:cs="Arial"/>
          <w:szCs w:val="24"/>
        </w:rPr>
        <w:t xml:space="preserve"> </w:t>
      </w:r>
      <w:r w:rsidRPr="00692565">
        <w:rPr>
          <w:rFonts w:ascii="Arial" w:eastAsia="Calibri" w:hAnsi="Arial" w:cs="Arial"/>
          <w:spacing w:val="-1"/>
          <w:szCs w:val="24"/>
        </w:rPr>
        <w:t>ensure</w:t>
      </w:r>
      <w:r w:rsidRPr="00692565">
        <w:rPr>
          <w:rFonts w:ascii="Arial" w:eastAsia="Calibri" w:hAnsi="Arial" w:cs="Arial"/>
          <w:spacing w:val="31"/>
          <w:szCs w:val="24"/>
        </w:rPr>
        <w:t xml:space="preserve"> </w:t>
      </w:r>
      <w:r w:rsidRPr="00692565">
        <w:rPr>
          <w:rFonts w:ascii="Arial" w:eastAsia="Calibri" w:hAnsi="Arial" w:cs="Arial"/>
          <w:szCs w:val="24"/>
        </w:rPr>
        <w:t>proper</w:t>
      </w:r>
      <w:r w:rsidRPr="00692565">
        <w:rPr>
          <w:rFonts w:ascii="Arial" w:eastAsia="Calibri" w:hAnsi="Arial" w:cs="Arial"/>
          <w:spacing w:val="4"/>
          <w:szCs w:val="24"/>
        </w:rPr>
        <w:t xml:space="preserve"> </w:t>
      </w:r>
      <w:r w:rsidRPr="00692565">
        <w:rPr>
          <w:rFonts w:ascii="Arial" w:eastAsia="Calibri" w:hAnsi="Arial" w:cs="Arial"/>
          <w:spacing w:val="-1"/>
          <w:szCs w:val="24"/>
        </w:rPr>
        <w:t>operation</w:t>
      </w:r>
      <w:r w:rsidRPr="00692565">
        <w:rPr>
          <w:rFonts w:ascii="Arial" w:eastAsia="Calibri" w:hAnsi="Arial" w:cs="Arial"/>
          <w:spacing w:val="6"/>
          <w:szCs w:val="24"/>
        </w:rPr>
        <w:t xml:space="preserve"> </w:t>
      </w:r>
      <w:r w:rsidRPr="00692565">
        <w:rPr>
          <w:rFonts w:ascii="Arial" w:eastAsia="Calibri" w:hAnsi="Arial" w:cs="Arial"/>
          <w:szCs w:val="24"/>
        </w:rPr>
        <w:t>at</w:t>
      </w:r>
      <w:r w:rsidRPr="00692565">
        <w:rPr>
          <w:rFonts w:ascii="Arial" w:eastAsia="Calibri" w:hAnsi="Arial" w:cs="Arial"/>
          <w:spacing w:val="9"/>
          <w:szCs w:val="24"/>
        </w:rPr>
        <w:t xml:space="preserve"> </w:t>
      </w:r>
      <w:r w:rsidRPr="00692565">
        <w:rPr>
          <w:rFonts w:ascii="Arial" w:eastAsia="Calibri" w:hAnsi="Arial" w:cs="Arial"/>
          <w:spacing w:val="-1"/>
          <w:szCs w:val="24"/>
        </w:rPr>
        <w:t>all</w:t>
      </w:r>
      <w:r w:rsidRPr="00692565">
        <w:rPr>
          <w:rFonts w:ascii="Arial" w:eastAsia="Calibri" w:hAnsi="Arial" w:cs="Arial"/>
          <w:spacing w:val="6"/>
          <w:szCs w:val="24"/>
        </w:rPr>
        <w:t xml:space="preserve"> </w:t>
      </w:r>
      <w:r w:rsidRPr="00692565">
        <w:rPr>
          <w:rFonts w:ascii="Arial" w:eastAsia="Calibri" w:hAnsi="Arial" w:cs="Arial"/>
          <w:szCs w:val="24"/>
        </w:rPr>
        <w:t xml:space="preserve">times. </w:t>
      </w:r>
      <w:r w:rsidRPr="00692565">
        <w:rPr>
          <w:rFonts w:ascii="Arial" w:eastAsia="Calibri" w:hAnsi="Arial" w:cs="Arial"/>
          <w:spacing w:val="6"/>
          <w:szCs w:val="24"/>
        </w:rPr>
        <w:t xml:space="preserve"> </w:t>
      </w:r>
      <w:r w:rsidRPr="00692565">
        <w:rPr>
          <w:rFonts w:ascii="Arial" w:eastAsia="Calibri" w:hAnsi="Arial" w:cs="Arial"/>
          <w:szCs w:val="24"/>
        </w:rPr>
        <w:t>The</w:t>
      </w:r>
      <w:r w:rsidRPr="00692565">
        <w:rPr>
          <w:rFonts w:ascii="Arial" w:eastAsia="Calibri" w:hAnsi="Arial" w:cs="Arial"/>
          <w:spacing w:val="7"/>
          <w:szCs w:val="24"/>
        </w:rPr>
        <w:t xml:space="preserve"> </w:t>
      </w:r>
      <w:r w:rsidRPr="00692565">
        <w:rPr>
          <w:rFonts w:ascii="Arial" w:eastAsia="Calibri" w:hAnsi="Arial" w:cs="Arial"/>
          <w:szCs w:val="24"/>
        </w:rPr>
        <w:t>reports</w:t>
      </w:r>
      <w:r w:rsidRPr="00692565">
        <w:rPr>
          <w:rFonts w:ascii="Arial" w:eastAsia="Calibri" w:hAnsi="Arial" w:cs="Arial"/>
          <w:spacing w:val="5"/>
          <w:szCs w:val="24"/>
        </w:rPr>
        <w:t xml:space="preserve"> </w:t>
      </w:r>
      <w:r w:rsidRPr="00692565">
        <w:rPr>
          <w:rFonts w:ascii="Arial" w:eastAsia="Calibri" w:hAnsi="Arial" w:cs="Arial"/>
          <w:spacing w:val="-1"/>
          <w:szCs w:val="24"/>
        </w:rPr>
        <w:t>of</w:t>
      </w:r>
      <w:r w:rsidRPr="00692565">
        <w:rPr>
          <w:rFonts w:ascii="Arial" w:eastAsia="Calibri" w:hAnsi="Arial" w:cs="Arial"/>
          <w:spacing w:val="8"/>
          <w:szCs w:val="24"/>
        </w:rPr>
        <w:t xml:space="preserve"> </w:t>
      </w:r>
      <w:r w:rsidRPr="00692565">
        <w:rPr>
          <w:rFonts w:ascii="Arial" w:eastAsia="Calibri" w:hAnsi="Arial" w:cs="Arial"/>
          <w:szCs w:val="24"/>
        </w:rPr>
        <w:t>all</w:t>
      </w:r>
      <w:r w:rsidRPr="00692565">
        <w:rPr>
          <w:rFonts w:ascii="Arial" w:eastAsia="Calibri" w:hAnsi="Arial" w:cs="Arial"/>
          <w:spacing w:val="6"/>
          <w:szCs w:val="24"/>
        </w:rPr>
        <w:t xml:space="preserve"> </w:t>
      </w:r>
      <w:r w:rsidRPr="00692565">
        <w:rPr>
          <w:rFonts w:ascii="Arial" w:eastAsia="Calibri" w:hAnsi="Arial" w:cs="Arial"/>
          <w:spacing w:val="-1"/>
          <w:szCs w:val="24"/>
        </w:rPr>
        <w:t>maintenance</w:t>
      </w:r>
      <w:r w:rsidRPr="00692565">
        <w:rPr>
          <w:rFonts w:ascii="Arial" w:eastAsia="Calibri" w:hAnsi="Arial" w:cs="Arial"/>
          <w:spacing w:val="6"/>
          <w:szCs w:val="24"/>
        </w:rPr>
        <w:t xml:space="preserve"> </w:t>
      </w:r>
      <w:r w:rsidRPr="00692565">
        <w:rPr>
          <w:rFonts w:ascii="Arial" w:eastAsia="Calibri" w:hAnsi="Arial" w:cs="Arial"/>
          <w:szCs w:val="24"/>
        </w:rPr>
        <w:t>records</w:t>
      </w:r>
      <w:r w:rsidRPr="00692565">
        <w:rPr>
          <w:rFonts w:ascii="Arial" w:eastAsia="Calibri" w:hAnsi="Arial" w:cs="Arial"/>
          <w:spacing w:val="8"/>
          <w:szCs w:val="24"/>
        </w:rPr>
        <w:t xml:space="preserve"> </w:t>
      </w:r>
      <w:r w:rsidRPr="00692565">
        <w:rPr>
          <w:rFonts w:ascii="Arial" w:eastAsia="Calibri" w:hAnsi="Arial" w:cs="Arial"/>
          <w:spacing w:val="-1"/>
          <w:szCs w:val="24"/>
        </w:rPr>
        <w:t>shall</w:t>
      </w:r>
      <w:r w:rsidRPr="00692565">
        <w:rPr>
          <w:rFonts w:ascii="Arial" w:eastAsia="Calibri" w:hAnsi="Arial" w:cs="Arial"/>
          <w:spacing w:val="6"/>
          <w:szCs w:val="24"/>
        </w:rPr>
        <w:t xml:space="preserve"> </w:t>
      </w:r>
      <w:r w:rsidRPr="00692565">
        <w:rPr>
          <w:rFonts w:ascii="Arial" w:eastAsia="Calibri" w:hAnsi="Arial" w:cs="Arial"/>
          <w:spacing w:val="-1"/>
          <w:szCs w:val="24"/>
        </w:rPr>
        <w:t>be</w:t>
      </w:r>
      <w:r w:rsidRPr="00692565">
        <w:rPr>
          <w:rFonts w:ascii="Arial" w:eastAsia="Calibri" w:hAnsi="Arial" w:cs="Arial"/>
          <w:spacing w:val="35"/>
          <w:szCs w:val="24"/>
        </w:rPr>
        <w:t xml:space="preserve"> </w:t>
      </w:r>
      <w:r w:rsidRPr="00692565">
        <w:rPr>
          <w:rFonts w:ascii="Arial" w:eastAsia="Calibri" w:hAnsi="Arial" w:cs="Arial"/>
          <w:spacing w:val="-1"/>
          <w:szCs w:val="24"/>
        </w:rPr>
        <w:t>forwarded</w:t>
      </w:r>
      <w:r w:rsidRPr="00692565">
        <w:rPr>
          <w:rFonts w:ascii="Arial" w:eastAsia="Calibri" w:hAnsi="Arial" w:cs="Arial"/>
          <w:spacing w:val="12"/>
          <w:szCs w:val="24"/>
        </w:rPr>
        <w:t xml:space="preserve"> </w:t>
      </w:r>
      <w:r w:rsidRPr="00692565">
        <w:rPr>
          <w:rFonts w:ascii="Arial" w:eastAsia="Calibri" w:hAnsi="Arial" w:cs="Arial"/>
          <w:szCs w:val="24"/>
        </w:rPr>
        <w:t>to</w:t>
      </w:r>
      <w:r w:rsidRPr="00692565">
        <w:rPr>
          <w:rFonts w:ascii="Arial" w:eastAsia="Calibri" w:hAnsi="Arial" w:cs="Arial"/>
          <w:spacing w:val="11"/>
          <w:szCs w:val="24"/>
        </w:rPr>
        <w:t xml:space="preserve"> the </w:t>
      </w:r>
      <w:r w:rsidRPr="00692565">
        <w:rPr>
          <w:rFonts w:ascii="Arial" w:eastAsia="Calibri" w:hAnsi="Arial" w:cs="Arial"/>
          <w:szCs w:val="24"/>
        </w:rPr>
        <w:t>DPH</w:t>
      </w:r>
      <w:r w:rsidRPr="00692565">
        <w:rPr>
          <w:rFonts w:ascii="Arial" w:eastAsia="Calibri" w:hAnsi="Arial" w:cs="Arial"/>
          <w:spacing w:val="12"/>
          <w:szCs w:val="24"/>
        </w:rPr>
        <w:t xml:space="preserve"> </w:t>
      </w:r>
      <w:r w:rsidRPr="00692565">
        <w:rPr>
          <w:rFonts w:ascii="Arial" w:eastAsia="Calibri" w:hAnsi="Arial" w:cs="Arial"/>
          <w:spacing w:val="-1"/>
          <w:szCs w:val="24"/>
        </w:rPr>
        <w:t>on</w:t>
      </w:r>
      <w:r w:rsidRPr="00692565">
        <w:rPr>
          <w:rFonts w:ascii="Arial" w:eastAsia="Calibri" w:hAnsi="Arial" w:cs="Arial"/>
          <w:spacing w:val="12"/>
          <w:szCs w:val="24"/>
        </w:rPr>
        <w:t xml:space="preserve"> </w:t>
      </w:r>
      <w:r w:rsidRPr="00692565">
        <w:rPr>
          <w:rFonts w:ascii="Arial" w:eastAsia="Calibri" w:hAnsi="Arial" w:cs="Arial"/>
          <w:szCs w:val="24"/>
        </w:rPr>
        <w:t>a</w:t>
      </w:r>
      <w:r w:rsidRPr="00692565">
        <w:rPr>
          <w:rFonts w:ascii="Arial" w:eastAsia="Calibri" w:hAnsi="Arial" w:cs="Arial"/>
          <w:spacing w:val="17"/>
          <w:szCs w:val="24"/>
        </w:rPr>
        <w:t xml:space="preserve"> </w:t>
      </w:r>
      <w:r w:rsidRPr="00692565">
        <w:rPr>
          <w:rFonts w:ascii="Arial" w:eastAsia="Calibri" w:hAnsi="Arial" w:cs="Arial"/>
          <w:spacing w:val="-1"/>
          <w:szCs w:val="24"/>
        </w:rPr>
        <w:t>quarterly</w:t>
      </w:r>
      <w:r w:rsidRPr="00692565">
        <w:rPr>
          <w:rFonts w:ascii="Arial" w:eastAsia="Calibri" w:hAnsi="Arial" w:cs="Arial"/>
          <w:spacing w:val="10"/>
          <w:szCs w:val="24"/>
        </w:rPr>
        <w:t xml:space="preserve"> </w:t>
      </w:r>
      <w:r w:rsidRPr="00692565">
        <w:rPr>
          <w:rFonts w:ascii="Arial" w:eastAsia="Calibri" w:hAnsi="Arial" w:cs="Arial"/>
          <w:szCs w:val="24"/>
        </w:rPr>
        <w:t>basis</w:t>
      </w:r>
      <w:r w:rsidRPr="00692565">
        <w:rPr>
          <w:rFonts w:ascii="Arial" w:eastAsia="Calibri" w:hAnsi="Arial" w:cs="Arial"/>
          <w:spacing w:val="11"/>
          <w:szCs w:val="24"/>
        </w:rPr>
        <w:t xml:space="preserve"> </w:t>
      </w:r>
      <w:r w:rsidRPr="00692565">
        <w:rPr>
          <w:rFonts w:ascii="Arial" w:eastAsia="Calibri" w:hAnsi="Arial" w:cs="Arial"/>
          <w:szCs w:val="24"/>
        </w:rPr>
        <w:t>or</w:t>
      </w:r>
      <w:r w:rsidRPr="00692565">
        <w:rPr>
          <w:rFonts w:ascii="Arial" w:eastAsia="Calibri" w:hAnsi="Arial" w:cs="Arial"/>
          <w:spacing w:val="9"/>
          <w:szCs w:val="24"/>
        </w:rPr>
        <w:t xml:space="preserve"> </w:t>
      </w:r>
      <w:r w:rsidRPr="00692565">
        <w:rPr>
          <w:rFonts w:ascii="Arial" w:eastAsia="Calibri" w:hAnsi="Arial" w:cs="Arial"/>
          <w:szCs w:val="24"/>
        </w:rPr>
        <w:t>more</w:t>
      </w:r>
      <w:r w:rsidRPr="00692565">
        <w:rPr>
          <w:rFonts w:ascii="Arial" w:eastAsia="Calibri" w:hAnsi="Arial" w:cs="Arial"/>
          <w:spacing w:val="10"/>
          <w:szCs w:val="24"/>
        </w:rPr>
        <w:t xml:space="preserve"> </w:t>
      </w:r>
      <w:r w:rsidRPr="00692565">
        <w:rPr>
          <w:rFonts w:ascii="Arial" w:eastAsia="Calibri" w:hAnsi="Arial" w:cs="Arial"/>
          <w:spacing w:val="-1"/>
          <w:szCs w:val="24"/>
        </w:rPr>
        <w:t>frequently</w:t>
      </w:r>
      <w:r w:rsidRPr="00692565">
        <w:rPr>
          <w:rFonts w:ascii="Arial" w:eastAsia="Calibri" w:hAnsi="Arial" w:cs="Arial"/>
          <w:spacing w:val="9"/>
          <w:szCs w:val="24"/>
        </w:rPr>
        <w:t xml:space="preserve"> </w:t>
      </w:r>
      <w:r w:rsidRPr="00692565">
        <w:rPr>
          <w:rFonts w:ascii="Arial" w:eastAsia="Calibri" w:hAnsi="Arial" w:cs="Arial"/>
          <w:szCs w:val="24"/>
        </w:rPr>
        <w:t>as</w:t>
      </w:r>
      <w:r w:rsidRPr="00692565">
        <w:rPr>
          <w:rFonts w:ascii="Arial" w:eastAsia="Calibri" w:hAnsi="Arial" w:cs="Arial"/>
          <w:spacing w:val="12"/>
          <w:szCs w:val="24"/>
        </w:rPr>
        <w:t xml:space="preserve"> </w:t>
      </w:r>
      <w:r w:rsidRPr="00692565">
        <w:rPr>
          <w:rFonts w:ascii="Arial" w:eastAsia="Calibri" w:hAnsi="Arial" w:cs="Arial"/>
          <w:spacing w:val="-1"/>
          <w:szCs w:val="24"/>
        </w:rPr>
        <w:t>deemed</w:t>
      </w:r>
      <w:r w:rsidRPr="00692565">
        <w:rPr>
          <w:rFonts w:ascii="Arial" w:eastAsia="Calibri" w:hAnsi="Arial" w:cs="Arial"/>
          <w:spacing w:val="10"/>
          <w:szCs w:val="24"/>
        </w:rPr>
        <w:t xml:space="preserve"> </w:t>
      </w:r>
      <w:r w:rsidRPr="00692565">
        <w:rPr>
          <w:rFonts w:ascii="Arial" w:eastAsia="Calibri" w:hAnsi="Arial" w:cs="Arial"/>
          <w:szCs w:val="24"/>
        </w:rPr>
        <w:t>by</w:t>
      </w:r>
      <w:r w:rsidRPr="00692565">
        <w:rPr>
          <w:rFonts w:ascii="Arial" w:eastAsia="Calibri" w:hAnsi="Arial" w:cs="Arial"/>
          <w:spacing w:val="57"/>
          <w:szCs w:val="24"/>
        </w:rPr>
        <w:t xml:space="preserve"> </w:t>
      </w:r>
      <w:r w:rsidRPr="00692565">
        <w:rPr>
          <w:rFonts w:ascii="Arial" w:eastAsia="Calibri" w:hAnsi="Arial" w:cs="Arial"/>
          <w:szCs w:val="24"/>
        </w:rPr>
        <w:t xml:space="preserve">the </w:t>
      </w:r>
      <w:r w:rsidRPr="00692565">
        <w:rPr>
          <w:rFonts w:ascii="Arial" w:eastAsia="Calibri" w:hAnsi="Arial" w:cs="Arial"/>
          <w:spacing w:val="-1"/>
          <w:szCs w:val="24"/>
        </w:rPr>
        <w:t>DPH.</w:t>
      </w:r>
    </w:p>
    <w:p w14:paraId="39012AB9" w14:textId="20EA621B" w:rsidR="00290589" w:rsidRPr="00290589" w:rsidRDefault="00290589" w:rsidP="00290589">
      <w:pPr>
        <w:widowControl w:val="0"/>
        <w:numPr>
          <w:ilvl w:val="0"/>
          <w:numId w:val="38"/>
        </w:numPr>
        <w:tabs>
          <w:tab w:val="left" w:pos="1195"/>
        </w:tabs>
        <w:spacing w:after="240"/>
        <w:ind w:left="374" w:hanging="374"/>
        <w:jc w:val="both"/>
        <w:rPr>
          <w:rFonts w:ascii="Arial" w:eastAsia="Calibri" w:hAnsi="Arial" w:cs="Arial"/>
          <w:spacing w:val="-1"/>
          <w:szCs w:val="24"/>
        </w:rPr>
      </w:pPr>
      <w:r w:rsidRPr="00290589">
        <w:rPr>
          <w:rFonts w:ascii="Arial" w:eastAsia="Calibri" w:hAnsi="Arial" w:cs="Arial"/>
          <w:spacing w:val="-1"/>
          <w:szCs w:val="24"/>
        </w:rPr>
        <w:t xml:space="preserve">NOWTS installed to meet the supplemental treatment requirements for pathogens in Tier 3 water body impaired or TMDL areas shall be subject to quarterly effluent testing.  Effluent samples shall be taken by service provider under contract at the point of discharge; the sample shall then be taken to a ELAP certified laboratory for such analysis.  The results of the laboratory analysis shall be forwarded to DPH.  The lab report shall clearly specify the location/address where sample was taken from.  The laboratory analysis must include TSS.  The bacteriological analysis shall consist of the </w:t>
      </w:r>
      <w:r w:rsidR="004B58A4">
        <w:rPr>
          <w:rFonts w:ascii="Arial" w:eastAsia="Calibri" w:hAnsi="Arial" w:cs="Arial"/>
          <w:spacing w:val="-1"/>
          <w:szCs w:val="24"/>
        </w:rPr>
        <w:t>total</w:t>
      </w:r>
      <w:r w:rsidRPr="00290589">
        <w:rPr>
          <w:rFonts w:ascii="Arial" w:eastAsia="Calibri" w:hAnsi="Arial" w:cs="Arial"/>
          <w:spacing w:val="-1"/>
          <w:szCs w:val="24"/>
        </w:rPr>
        <w:t xml:space="preserve"> coliform bacteria.  The lab results must confirm that the supplemental treatment water quality and bacteriological standards described above are met.</w:t>
      </w:r>
    </w:p>
    <w:p w14:paraId="119A3FDC" w14:textId="77777777" w:rsidR="00AB49AF" w:rsidRPr="00692565" w:rsidRDefault="00AB49AF" w:rsidP="00C220C8">
      <w:pPr>
        <w:widowControl w:val="0"/>
        <w:numPr>
          <w:ilvl w:val="0"/>
          <w:numId w:val="38"/>
        </w:numPr>
        <w:tabs>
          <w:tab w:val="left" w:pos="1181"/>
        </w:tabs>
        <w:spacing w:after="240"/>
        <w:ind w:left="374" w:hanging="374"/>
        <w:jc w:val="both"/>
        <w:rPr>
          <w:rFonts w:ascii="Arial" w:eastAsia="Calibri" w:hAnsi="Arial" w:cs="Arial"/>
          <w:szCs w:val="24"/>
        </w:rPr>
      </w:pPr>
      <w:r w:rsidRPr="00692565">
        <w:rPr>
          <w:rFonts w:ascii="Arial" w:eastAsia="Calibri" w:hAnsi="Arial" w:cs="Arial"/>
          <w:spacing w:val="-1"/>
          <w:szCs w:val="24"/>
        </w:rPr>
        <w:t>NOWTS owners with supplemental treatment components must enter into an agreement with the County prior to approval of their systems.</w:t>
      </w:r>
    </w:p>
    <w:p w14:paraId="659090A5" w14:textId="77777777" w:rsidR="00AB49AF" w:rsidRPr="00692565" w:rsidRDefault="00AB49AF" w:rsidP="00C220C8">
      <w:pPr>
        <w:widowControl w:val="0"/>
        <w:numPr>
          <w:ilvl w:val="0"/>
          <w:numId w:val="38"/>
        </w:numPr>
        <w:tabs>
          <w:tab w:val="left" w:pos="1181"/>
        </w:tabs>
        <w:spacing w:after="240"/>
        <w:ind w:left="374" w:hanging="374"/>
        <w:jc w:val="both"/>
        <w:rPr>
          <w:rFonts w:ascii="Arial" w:eastAsia="Calibri" w:hAnsi="Arial" w:cs="Arial"/>
          <w:szCs w:val="24"/>
        </w:rPr>
      </w:pPr>
      <w:r w:rsidRPr="00692565">
        <w:rPr>
          <w:rFonts w:ascii="Arial" w:eastAsia="Calibri" w:hAnsi="Arial" w:cs="Arial"/>
          <w:szCs w:val="24"/>
        </w:rPr>
        <w:t>NOWTS owners are required to obtain an annual public health permit upon the certificate of occupancy being issued by building and safety.</w:t>
      </w:r>
    </w:p>
    <w:p w14:paraId="7609ECD8"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The</w:t>
      </w:r>
      <w:r w:rsidRPr="00692565">
        <w:rPr>
          <w:rFonts w:ascii="Arial" w:eastAsia="Calibri" w:hAnsi="Arial" w:cs="Arial"/>
          <w:spacing w:val="14"/>
          <w:szCs w:val="24"/>
        </w:rPr>
        <w:t xml:space="preserve"> </w:t>
      </w:r>
      <w:r w:rsidRPr="00692565">
        <w:rPr>
          <w:rFonts w:ascii="Arial" w:eastAsia="Calibri" w:hAnsi="Arial" w:cs="Arial"/>
          <w:szCs w:val="24"/>
        </w:rPr>
        <w:t>data</w:t>
      </w:r>
      <w:r w:rsidRPr="00692565">
        <w:rPr>
          <w:rFonts w:ascii="Arial" w:eastAsia="Calibri" w:hAnsi="Arial" w:cs="Arial"/>
          <w:spacing w:val="13"/>
          <w:szCs w:val="24"/>
        </w:rPr>
        <w:t xml:space="preserve"> </w:t>
      </w:r>
      <w:r w:rsidRPr="00692565">
        <w:rPr>
          <w:rFonts w:ascii="Arial" w:eastAsia="Calibri" w:hAnsi="Arial" w:cs="Arial"/>
          <w:szCs w:val="24"/>
        </w:rPr>
        <w:t>provided in</w:t>
      </w:r>
      <w:r w:rsidRPr="00692565">
        <w:rPr>
          <w:rFonts w:ascii="Arial" w:eastAsia="Calibri" w:hAnsi="Arial" w:cs="Arial"/>
          <w:spacing w:val="13"/>
          <w:szCs w:val="24"/>
        </w:rPr>
        <w:t xml:space="preserve"> </w:t>
      </w:r>
      <w:r w:rsidRPr="00692565">
        <w:rPr>
          <w:rFonts w:ascii="Arial" w:eastAsia="Calibri" w:hAnsi="Arial" w:cs="Arial"/>
          <w:szCs w:val="24"/>
        </w:rPr>
        <w:t>monitoring</w:t>
      </w:r>
      <w:r w:rsidRPr="00692565">
        <w:rPr>
          <w:rFonts w:ascii="Arial" w:eastAsia="Calibri" w:hAnsi="Arial" w:cs="Arial"/>
          <w:spacing w:val="11"/>
          <w:szCs w:val="24"/>
        </w:rPr>
        <w:t xml:space="preserve"> </w:t>
      </w:r>
      <w:r w:rsidRPr="00692565">
        <w:rPr>
          <w:rFonts w:ascii="Arial" w:eastAsia="Calibri" w:hAnsi="Arial" w:cs="Arial"/>
          <w:szCs w:val="24"/>
        </w:rPr>
        <w:t>laboratory analysis reports are subject to</w:t>
      </w:r>
      <w:r w:rsidRPr="00692565">
        <w:rPr>
          <w:rFonts w:ascii="Arial" w:eastAsia="Calibri" w:hAnsi="Arial" w:cs="Arial"/>
          <w:spacing w:val="49"/>
          <w:szCs w:val="24"/>
        </w:rPr>
        <w:t xml:space="preserve"> </w:t>
      </w:r>
      <w:r w:rsidRPr="00692565">
        <w:rPr>
          <w:rFonts w:ascii="Arial" w:eastAsia="Calibri" w:hAnsi="Arial" w:cs="Arial"/>
          <w:szCs w:val="24"/>
        </w:rPr>
        <w:t>verification by</w:t>
      </w:r>
      <w:r w:rsidRPr="00692565">
        <w:rPr>
          <w:rFonts w:ascii="Arial" w:eastAsia="Calibri" w:hAnsi="Arial" w:cs="Arial"/>
          <w:spacing w:val="-3"/>
          <w:szCs w:val="24"/>
        </w:rPr>
        <w:t xml:space="preserve"> </w:t>
      </w:r>
      <w:r w:rsidRPr="00692565">
        <w:rPr>
          <w:rFonts w:ascii="Arial" w:eastAsia="Calibri" w:hAnsi="Arial" w:cs="Arial"/>
          <w:szCs w:val="24"/>
        </w:rPr>
        <w:t>the DPH.</w:t>
      </w:r>
    </w:p>
    <w:p w14:paraId="75D011AD" w14:textId="77777777" w:rsidR="00AB49AF" w:rsidRPr="00692565" w:rsidRDefault="00AB49AF" w:rsidP="00C220C8">
      <w:pPr>
        <w:widowControl w:val="0"/>
        <w:spacing w:after="240"/>
        <w:jc w:val="both"/>
        <w:rPr>
          <w:rFonts w:ascii="Arial" w:eastAsia="Calibri" w:hAnsi="Arial" w:cs="Arial"/>
          <w:i/>
          <w:szCs w:val="24"/>
        </w:rPr>
      </w:pPr>
      <w:r w:rsidRPr="00692565">
        <w:rPr>
          <w:rFonts w:ascii="Arial" w:eastAsia="Calibri" w:hAnsi="Arial" w:cs="Arial"/>
          <w:i/>
          <w:szCs w:val="24"/>
          <w:u w:val="single"/>
        </w:rPr>
        <w:t>Note</w:t>
      </w:r>
      <w:r w:rsidRPr="00692565">
        <w:rPr>
          <w:rFonts w:ascii="Arial" w:eastAsia="Calibri" w:hAnsi="Arial" w:cs="Arial"/>
          <w:i/>
          <w:szCs w:val="24"/>
        </w:rPr>
        <w:t>:  The</w:t>
      </w:r>
      <w:r w:rsidRPr="00692565">
        <w:rPr>
          <w:rFonts w:ascii="Arial" w:eastAsia="Calibri" w:hAnsi="Arial" w:cs="Arial"/>
          <w:i/>
          <w:spacing w:val="17"/>
          <w:szCs w:val="24"/>
        </w:rPr>
        <w:t xml:space="preserve"> </w:t>
      </w:r>
      <w:r w:rsidRPr="00692565">
        <w:rPr>
          <w:rFonts w:ascii="Arial" w:eastAsia="Calibri" w:hAnsi="Arial" w:cs="Arial"/>
          <w:i/>
          <w:szCs w:val="24"/>
        </w:rPr>
        <w:t>DPH</w:t>
      </w:r>
      <w:r w:rsidRPr="00692565">
        <w:rPr>
          <w:rFonts w:ascii="Arial" w:eastAsia="Calibri" w:hAnsi="Arial" w:cs="Arial"/>
          <w:i/>
          <w:spacing w:val="15"/>
          <w:szCs w:val="24"/>
        </w:rPr>
        <w:t xml:space="preserve"> </w:t>
      </w:r>
      <w:r w:rsidRPr="00692565">
        <w:rPr>
          <w:rFonts w:ascii="Arial" w:eastAsia="Calibri" w:hAnsi="Arial" w:cs="Arial"/>
          <w:i/>
          <w:szCs w:val="24"/>
        </w:rPr>
        <w:t>may</w:t>
      </w:r>
      <w:r w:rsidRPr="00692565">
        <w:rPr>
          <w:rFonts w:ascii="Arial" w:eastAsia="Calibri" w:hAnsi="Arial" w:cs="Arial"/>
          <w:i/>
          <w:spacing w:val="14"/>
          <w:szCs w:val="24"/>
        </w:rPr>
        <w:t xml:space="preserve"> </w:t>
      </w:r>
      <w:r w:rsidRPr="00692565">
        <w:rPr>
          <w:rFonts w:ascii="Arial" w:eastAsia="Calibri" w:hAnsi="Arial" w:cs="Arial"/>
          <w:i/>
          <w:szCs w:val="24"/>
        </w:rPr>
        <w:t>exercise</w:t>
      </w:r>
      <w:r w:rsidRPr="00692565">
        <w:rPr>
          <w:rFonts w:ascii="Arial" w:eastAsia="Calibri" w:hAnsi="Arial" w:cs="Arial"/>
          <w:i/>
          <w:spacing w:val="17"/>
          <w:szCs w:val="24"/>
        </w:rPr>
        <w:t xml:space="preserve"> </w:t>
      </w:r>
      <w:r w:rsidRPr="00692565">
        <w:rPr>
          <w:rFonts w:ascii="Arial" w:eastAsia="Calibri" w:hAnsi="Arial" w:cs="Arial"/>
          <w:i/>
          <w:szCs w:val="24"/>
        </w:rPr>
        <w:t>the</w:t>
      </w:r>
      <w:r w:rsidRPr="00692565">
        <w:rPr>
          <w:rFonts w:ascii="Arial" w:eastAsia="Calibri" w:hAnsi="Arial" w:cs="Arial"/>
          <w:i/>
          <w:spacing w:val="17"/>
          <w:szCs w:val="24"/>
        </w:rPr>
        <w:t xml:space="preserve"> </w:t>
      </w:r>
      <w:r w:rsidRPr="00692565">
        <w:rPr>
          <w:rFonts w:ascii="Arial" w:eastAsia="Calibri" w:hAnsi="Arial" w:cs="Arial"/>
          <w:i/>
          <w:szCs w:val="24"/>
        </w:rPr>
        <w:t>option</w:t>
      </w:r>
      <w:r w:rsidRPr="00692565">
        <w:rPr>
          <w:rFonts w:ascii="Arial" w:eastAsia="Calibri" w:hAnsi="Arial" w:cs="Arial"/>
          <w:i/>
          <w:spacing w:val="17"/>
          <w:szCs w:val="24"/>
        </w:rPr>
        <w:t xml:space="preserve"> </w:t>
      </w:r>
      <w:r w:rsidRPr="00692565">
        <w:rPr>
          <w:rFonts w:ascii="Arial" w:eastAsia="Calibri" w:hAnsi="Arial" w:cs="Arial"/>
          <w:i/>
          <w:szCs w:val="24"/>
        </w:rPr>
        <w:t>of</w:t>
      </w:r>
      <w:r w:rsidRPr="00692565">
        <w:rPr>
          <w:rFonts w:ascii="Arial" w:eastAsia="Calibri" w:hAnsi="Arial" w:cs="Arial"/>
          <w:i/>
          <w:spacing w:val="15"/>
          <w:szCs w:val="24"/>
        </w:rPr>
        <w:t xml:space="preserve"> </w:t>
      </w:r>
      <w:r w:rsidRPr="00692565">
        <w:rPr>
          <w:rFonts w:ascii="Arial" w:eastAsia="Calibri" w:hAnsi="Arial" w:cs="Arial"/>
          <w:i/>
          <w:szCs w:val="24"/>
        </w:rPr>
        <w:t>requiring</w:t>
      </w:r>
      <w:r w:rsidRPr="00692565">
        <w:rPr>
          <w:rFonts w:ascii="Arial" w:eastAsia="Calibri" w:hAnsi="Arial" w:cs="Arial"/>
          <w:i/>
          <w:spacing w:val="16"/>
          <w:szCs w:val="24"/>
        </w:rPr>
        <w:t xml:space="preserve"> </w:t>
      </w:r>
      <w:r w:rsidRPr="00692565">
        <w:rPr>
          <w:rFonts w:ascii="Arial" w:eastAsia="Calibri" w:hAnsi="Arial" w:cs="Arial"/>
          <w:i/>
          <w:szCs w:val="24"/>
        </w:rPr>
        <w:t>samples</w:t>
      </w:r>
      <w:r w:rsidRPr="00692565">
        <w:rPr>
          <w:rFonts w:ascii="Arial" w:eastAsia="Calibri" w:hAnsi="Arial" w:cs="Arial"/>
          <w:i/>
          <w:spacing w:val="17"/>
          <w:szCs w:val="24"/>
        </w:rPr>
        <w:t xml:space="preserve"> </w:t>
      </w:r>
      <w:r w:rsidRPr="00692565">
        <w:rPr>
          <w:rFonts w:ascii="Arial" w:eastAsia="Calibri" w:hAnsi="Arial" w:cs="Arial"/>
          <w:i/>
          <w:szCs w:val="24"/>
        </w:rPr>
        <w:t>to</w:t>
      </w:r>
      <w:r w:rsidRPr="00692565">
        <w:rPr>
          <w:rFonts w:ascii="Arial" w:eastAsia="Calibri" w:hAnsi="Arial" w:cs="Arial"/>
          <w:i/>
          <w:spacing w:val="18"/>
          <w:szCs w:val="24"/>
        </w:rPr>
        <w:t xml:space="preserve"> </w:t>
      </w:r>
      <w:r w:rsidRPr="00692565">
        <w:rPr>
          <w:rFonts w:ascii="Arial" w:eastAsia="Calibri" w:hAnsi="Arial" w:cs="Arial"/>
          <w:i/>
          <w:szCs w:val="24"/>
        </w:rPr>
        <w:t>be</w:t>
      </w:r>
      <w:r w:rsidRPr="00692565">
        <w:rPr>
          <w:rFonts w:ascii="Arial" w:eastAsia="Calibri" w:hAnsi="Arial" w:cs="Arial"/>
          <w:i/>
          <w:spacing w:val="17"/>
          <w:szCs w:val="24"/>
        </w:rPr>
        <w:t xml:space="preserve"> </w:t>
      </w:r>
      <w:r w:rsidRPr="00692565">
        <w:rPr>
          <w:rFonts w:ascii="Arial" w:eastAsia="Calibri" w:hAnsi="Arial" w:cs="Arial"/>
          <w:i/>
          <w:szCs w:val="24"/>
        </w:rPr>
        <w:t>taken</w:t>
      </w:r>
      <w:r w:rsidRPr="00692565">
        <w:rPr>
          <w:rFonts w:ascii="Arial" w:eastAsia="Calibri" w:hAnsi="Arial" w:cs="Arial"/>
          <w:i/>
          <w:spacing w:val="17"/>
          <w:szCs w:val="24"/>
        </w:rPr>
        <w:t xml:space="preserve"> </w:t>
      </w:r>
      <w:r w:rsidRPr="00692565">
        <w:rPr>
          <w:rFonts w:ascii="Arial" w:eastAsia="Calibri" w:hAnsi="Arial" w:cs="Arial"/>
          <w:i/>
          <w:szCs w:val="24"/>
        </w:rPr>
        <w:t>while</w:t>
      </w:r>
      <w:r w:rsidRPr="00692565">
        <w:rPr>
          <w:rFonts w:ascii="Arial" w:eastAsia="Calibri" w:hAnsi="Arial" w:cs="Arial"/>
          <w:i/>
          <w:spacing w:val="59"/>
          <w:szCs w:val="24"/>
        </w:rPr>
        <w:t xml:space="preserve"> </w:t>
      </w:r>
      <w:r w:rsidRPr="00692565">
        <w:rPr>
          <w:rFonts w:ascii="Arial" w:eastAsia="Calibri" w:hAnsi="Arial" w:cs="Arial"/>
          <w:i/>
          <w:spacing w:val="15"/>
          <w:szCs w:val="24"/>
        </w:rPr>
        <w:t xml:space="preserve">a </w:t>
      </w:r>
      <w:r w:rsidRPr="00692565">
        <w:rPr>
          <w:rFonts w:ascii="Arial" w:eastAsia="Calibri" w:hAnsi="Arial" w:cs="Arial"/>
          <w:i/>
          <w:szCs w:val="24"/>
        </w:rPr>
        <w:t>DPH representative</w:t>
      </w:r>
      <w:r w:rsidRPr="00692565">
        <w:rPr>
          <w:rFonts w:ascii="Arial" w:eastAsia="Calibri" w:hAnsi="Arial" w:cs="Arial"/>
          <w:i/>
          <w:spacing w:val="18"/>
          <w:szCs w:val="24"/>
        </w:rPr>
        <w:t xml:space="preserve"> </w:t>
      </w:r>
      <w:r w:rsidRPr="00692565">
        <w:rPr>
          <w:rFonts w:ascii="Arial" w:eastAsia="Calibri" w:hAnsi="Arial" w:cs="Arial"/>
          <w:i/>
          <w:szCs w:val="24"/>
        </w:rPr>
        <w:t>is</w:t>
      </w:r>
      <w:r w:rsidRPr="00692565">
        <w:rPr>
          <w:rFonts w:ascii="Arial" w:eastAsia="Calibri" w:hAnsi="Arial" w:cs="Arial"/>
          <w:i/>
          <w:spacing w:val="17"/>
          <w:szCs w:val="24"/>
        </w:rPr>
        <w:t xml:space="preserve"> </w:t>
      </w:r>
      <w:r w:rsidRPr="00692565">
        <w:rPr>
          <w:rFonts w:ascii="Arial" w:eastAsia="Calibri" w:hAnsi="Arial" w:cs="Arial"/>
          <w:i/>
          <w:szCs w:val="24"/>
        </w:rPr>
        <w:t>present</w:t>
      </w:r>
      <w:r w:rsidRPr="00692565">
        <w:rPr>
          <w:rFonts w:ascii="Arial" w:eastAsia="Calibri" w:hAnsi="Arial" w:cs="Arial"/>
          <w:i/>
          <w:spacing w:val="15"/>
          <w:szCs w:val="24"/>
        </w:rPr>
        <w:t xml:space="preserve"> </w:t>
      </w:r>
      <w:r w:rsidRPr="00692565">
        <w:rPr>
          <w:rFonts w:ascii="Arial" w:eastAsia="Calibri" w:hAnsi="Arial" w:cs="Arial"/>
          <w:i/>
          <w:szCs w:val="24"/>
        </w:rPr>
        <w:t>and/or</w:t>
      </w:r>
      <w:r w:rsidRPr="00692565">
        <w:rPr>
          <w:rFonts w:ascii="Arial" w:eastAsia="Calibri" w:hAnsi="Arial" w:cs="Arial"/>
          <w:i/>
          <w:spacing w:val="16"/>
          <w:szCs w:val="24"/>
        </w:rPr>
        <w:t xml:space="preserve"> </w:t>
      </w:r>
      <w:r w:rsidRPr="00692565">
        <w:rPr>
          <w:rFonts w:ascii="Arial" w:eastAsia="Calibri" w:hAnsi="Arial" w:cs="Arial"/>
          <w:i/>
          <w:szCs w:val="24"/>
        </w:rPr>
        <w:t>by</w:t>
      </w:r>
      <w:r w:rsidRPr="00692565">
        <w:rPr>
          <w:rFonts w:ascii="Arial" w:eastAsia="Calibri" w:hAnsi="Arial" w:cs="Arial"/>
          <w:i/>
          <w:spacing w:val="15"/>
          <w:szCs w:val="24"/>
        </w:rPr>
        <w:t xml:space="preserve"> </w:t>
      </w:r>
      <w:r w:rsidRPr="00692565">
        <w:rPr>
          <w:rFonts w:ascii="Arial" w:eastAsia="Calibri" w:hAnsi="Arial" w:cs="Arial"/>
          <w:i/>
          <w:szCs w:val="24"/>
        </w:rPr>
        <w:t>an</w:t>
      </w:r>
      <w:r w:rsidRPr="00692565">
        <w:rPr>
          <w:rFonts w:ascii="Arial" w:eastAsia="Calibri" w:hAnsi="Arial" w:cs="Arial"/>
          <w:i/>
          <w:spacing w:val="16"/>
          <w:szCs w:val="24"/>
        </w:rPr>
        <w:t xml:space="preserve"> </w:t>
      </w:r>
      <w:r w:rsidRPr="00692565">
        <w:rPr>
          <w:rFonts w:ascii="Arial" w:eastAsia="Calibri" w:hAnsi="Arial" w:cs="Arial"/>
          <w:i/>
          <w:szCs w:val="24"/>
        </w:rPr>
        <w:t>independent</w:t>
      </w:r>
      <w:r w:rsidRPr="00692565">
        <w:rPr>
          <w:rFonts w:ascii="Arial" w:eastAsia="Calibri" w:hAnsi="Arial" w:cs="Arial"/>
          <w:i/>
          <w:spacing w:val="15"/>
          <w:szCs w:val="24"/>
        </w:rPr>
        <w:t xml:space="preserve"> </w:t>
      </w:r>
      <w:r w:rsidRPr="00692565">
        <w:rPr>
          <w:rFonts w:ascii="Arial" w:eastAsia="Calibri" w:hAnsi="Arial" w:cs="Arial"/>
          <w:i/>
          <w:szCs w:val="24"/>
        </w:rPr>
        <w:t>party</w:t>
      </w:r>
      <w:r w:rsidRPr="00692565">
        <w:rPr>
          <w:rFonts w:ascii="Arial" w:eastAsia="Calibri" w:hAnsi="Arial" w:cs="Arial"/>
          <w:i/>
          <w:spacing w:val="65"/>
          <w:szCs w:val="24"/>
        </w:rPr>
        <w:t xml:space="preserve"> </w:t>
      </w:r>
      <w:r w:rsidRPr="00692565">
        <w:rPr>
          <w:rFonts w:ascii="Arial" w:eastAsia="Calibri" w:hAnsi="Arial" w:cs="Arial"/>
          <w:i/>
          <w:szCs w:val="24"/>
        </w:rPr>
        <w:t>authorized</w:t>
      </w:r>
      <w:r w:rsidRPr="00692565">
        <w:rPr>
          <w:rFonts w:ascii="Arial" w:eastAsia="Calibri" w:hAnsi="Arial" w:cs="Arial"/>
          <w:i/>
          <w:spacing w:val="24"/>
          <w:szCs w:val="24"/>
        </w:rPr>
        <w:t xml:space="preserve"> </w:t>
      </w:r>
      <w:r w:rsidRPr="00692565">
        <w:rPr>
          <w:rFonts w:ascii="Arial" w:eastAsia="Calibri" w:hAnsi="Arial" w:cs="Arial"/>
          <w:i/>
          <w:szCs w:val="24"/>
        </w:rPr>
        <w:t>by</w:t>
      </w:r>
      <w:r w:rsidRPr="00692565">
        <w:rPr>
          <w:rFonts w:ascii="Arial" w:eastAsia="Calibri" w:hAnsi="Arial" w:cs="Arial"/>
          <w:i/>
          <w:spacing w:val="21"/>
          <w:szCs w:val="24"/>
        </w:rPr>
        <w:t xml:space="preserve"> </w:t>
      </w:r>
      <w:r w:rsidRPr="00692565">
        <w:rPr>
          <w:rFonts w:ascii="Arial" w:eastAsia="Calibri" w:hAnsi="Arial" w:cs="Arial"/>
          <w:i/>
          <w:szCs w:val="24"/>
        </w:rPr>
        <w:t>the</w:t>
      </w:r>
      <w:r w:rsidRPr="00692565">
        <w:rPr>
          <w:rFonts w:ascii="Arial" w:eastAsia="Calibri" w:hAnsi="Arial" w:cs="Arial"/>
          <w:i/>
          <w:spacing w:val="24"/>
          <w:szCs w:val="24"/>
        </w:rPr>
        <w:t xml:space="preserve"> </w:t>
      </w:r>
      <w:r w:rsidRPr="00692565">
        <w:rPr>
          <w:rFonts w:ascii="Arial" w:eastAsia="Calibri" w:hAnsi="Arial" w:cs="Arial"/>
          <w:i/>
          <w:szCs w:val="24"/>
        </w:rPr>
        <w:t>DPH.</w:t>
      </w:r>
      <w:r w:rsidRPr="00692565">
        <w:rPr>
          <w:rFonts w:ascii="Arial" w:eastAsia="Calibri" w:hAnsi="Arial" w:cs="Arial"/>
          <w:i/>
          <w:spacing w:val="28"/>
          <w:szCs w:val="24"/>
        </w:rPr>
        <w:t xml:space="preserve">  </w:t>
      </w:r>
      <w:r w:rsidRPr="00692565">
        <w:rPr>
          <w:rFonts w:ascii="Arial" w:eastAsia="Calibri" w:hAnsi="Arial" w:cs="Arial"/>
          <w:i/>
          <w:szCs w:val="24"/>
        </w:rPr>
        <w:t>Additional</w:t>
      </w:r>
      <w:r w:rsidRPr="00692565">
        <w:rPr>
          <w:rFonts w:ascii="Arial" w:eastAsia="Calibri" w:hAnsi="Arial" w:cs="Arial"/>
          <w:i/>
          <w:spacing w:val="23"/>
          <w:szCs w:val="24"/>
        </w:rPr>
        <w:t xml:space="preserve"> </w:t>
      </w:r>
      <w:r w:rsidRPr="00692565">
        <w:rPr>
          <w:rFonts w:ascii="Arial" w:eastAsia="Calibri" w:hAnsi="Arial" w:cs="Arial"/>
          <w:i/>
          <w:szCs w:val="24"/>
        </w:rPr>
        <w:t>requirements</w:t>
      </w:r>
      <w:r w:rsidRPr="00692565">
        <w:rPr>
          <w:rFonts w:ascii="Arial" w:eastAsia="Calibri" w:hAnsi="Arial" w:cs="Arial"/>
          <w:i/>
          <w:spacing w:val="24"/>
          <w:szCs w:val="24"/>
        </w:rPr>
        <w:t xml:space="preserve"> </w:t>
      </w:r>
      <w:r w:rsidRPr="00692565">
        <w:rPr>
          <w:rFonts w:ascii="Arial" w:eastAsia="Calibri" w:hAnsi="Arial" w:cs="Arial"/>
          <w:i/>
          <w:szCs w:val="24"/>
        </w:rPr>
        <w:t>to</w:t>
      </w:r>
      <w:r w:rsidRPr="00692565">
        <w:rPr>
          <w:rFonts w:ascii="Arial" w:eastAsia="Calibri" w:hAnsi="Arial" w:cs="Arial"/>
          <w:i/>
          <w:spacing w:val="24"/>
          <w:szCs w:val="24"/>
        </w:rPr>
        <w:t xml:space="preserve"> </w:t>
      </w:r>
      <w:r w:rsidRPr="00692565">
        <w:rPr>
          <w:rFonts w:ascii="Arial" w:eastAsia="Calibri" w:hAnsi="Arial" w:cs="Arial"/>
          <w:i/>
          <w:szCs w:val="24"/>
        </w:rPr>
        <w:t>ensure</w:t>
      </w:r>
      <w:r w:rsidRPr="00692565">
        <w:rPr>
          <w:rFonts w:ascii="Arial" w:eastAsia="Calibri" w:hAnsi="Arial" w:cs="Arial"/>
          <w:i/>
          <w:spacing w:val="26"/>
          <w:szCs w:val="24"/>
        </w:rPr>
        <w:t xml:space="preserve"> </w:t>
      </w:r>
      <w:r w:rsidRPr="00692565">
        <w:rPr>
          <w:rFonts w:ascii="Arial" w:eastAsia="Calibri" w:hAnsi="Arial" w:cs="Arial"/>
          <w:i/>
          <w:szCs w:val="24"/>
        </w:rPr>
        <w:t>proper</w:t>
      </w:r>
      <w:r w:rsidRPr="00692565">
        <w:rPr>
          <w:rFonts w:ascii="Arial" w:eastAsia="Calibri" w:hAnsi="Arial" w:cs="Arial"/>
          <w:i/>
          <w:spacing w:val="24"/>
          <w:szCs w:val="24"/>
        </w:rPr>
        <w:t xml:space="preserve"> </w:t>
      </w:r>
      <w:r w:rsidRPr="00692565">
        <w:rPr>
          <w:rFonts w:ascii="Arial" w:eastAsia="Arial" w:hAnsi="Arial" w:cs="Arial"/>
          <w:i/>
          <w:szCs w:val="24"/>
        </w:rPr>
        <w:t>“Chain</w:t>
      </w:r>
      <w:r w:rsidRPr="00692565">
        <w:rPr>
          <w:rFonts w:ascii="Arial" w:eastAsia="Arial" w:hAnsi="Arial" w:cs="Arial"/>
          <w:i/>
          <w:spacing w:val="67"/>
          <w:szCs w:val="24"/>
        </w:rPr>
        <w:t xml:space="preserve"> </w:t>
      </w:r>
      <w:r w:rsidRPr="00692565">
        <w:rPr>
          <w:rFonts w:ascii="Arial" w:eastAsia="Arial" w:hAnsi="Arial" w:cs="Arial"/>
          <w:i/>
          <w:szCs w:val="24"/>
        </w:rPr>
        <w:t>of</w:t>
      </w:r>
      <w:r w:rsidRPr="00692565">
        <w:rPr>
          <w:rFonts w:ascii="Arial" w:eastAsia="Arial" w:hAnsi="Arial" w:cs="Arial"/>
          <w:i/>
          <w:spacing w:val="2"/>
          <w:szCs w:val="24"/>
        </w:rPr>
        <w:t xml:space="preserve"> </w:t>
      </w:r>
      <w:r w:rsidRPr="00692565">
        <w:rPr>
          <w:rFonts w:ascii="Arial" w:eastAsia="Arial" w:hAnsi="Arial" w:cs="Arial"/>
          <w:i/>
          <w:szCs w:val="24"/>
        </w:rPr>
        <w:t>Custody” shall</w:t>
      </w:r>
      <w:r w:rsidRPr="00692565">
        <w:rPr>
          <w:rFonts w:ascii="Arial" w:eastAsia="Arial" w:hAnsi="Arial" w:cs="Arial"/>
          <w:i/>
          <w:spacing w:val="-3"/>
          <w:szCs w:val="24"/>
        </w:rPr>
        <w:t xml:space="preserve"> </w:t>
      </w:r>
      <w:r w:rsidRPr="00692565">
        <w:rPr>
          <w:rFonts w:ascii="Arial" w:eastAsia="Arial" w:hAnsi="Arial" w:cs="Arial"/>
          <w:i/>
          <w:szCs w:val="24"/>
        </w:rPr>
        <w:t>apply.</w:t>
      </w:r>
    </w:p>
    <w:p w14:paraId="4A4319C0" w14:textId="77777777" w:rsidR="00AB49AF" w:rsidRPr="00692565" w:rsidRDefault="00AB49AF" w:rsidP="00C220C8">
      <w:pPr>
        <w:widowControl w:val="0"/>
        <w:tabs>
          <w:tab w:val="left" w:pos="820"/>
        </w:tabs>
        <w:spacing w:after="240"/>
        <w:ind w:left="101" w:right="144"/>
        <w:jc w:val="both"/>
        <w:rPr>
          <w:rFonts w:ascii="Arial" w:eastAsia="Arial" w:hAnsi="Arial" w:cs="Arial"/>
          <w:szCs w:val="24"/>
          <w:u w:val="single"/>
        </w:rPr>
      </w:pPr>
      <w:r w:rsidRPr="00692565">
        <w:rPr>
          <w:rFonts w:ascii="Arial" w:eastAsia="Calibri" w:hAnsi="Arial" w:cs="Arial"/>
          <w:b/>
          <w:spacing w:val="-1"/>
          <w:szCs w:val="24"/>
          <w:u w:val="single"/>
        </w:rPr>
        <w:t xml:space="preserve">Soil Replacement </w:t>
      </w:r>
    </w:p>
    <w:p w14:paraId="0B3FB6FE"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For</w:t>
      </w:r>
      <w:r w:rsidRPr="00692565">
        <w:rPr>
          <w:rFonts w:ascii="Arial" w:eastAsia="Calibri" w:hAnsi="Arial" w:cs="Arial"/>
          <w:spacing w:val="54"/>
          <w:szCs w:val="24"/>
        </w:rPr>
        <w:t xml:space="preserve"> </w:t>
      </w:r>
      <w:r w:rsidRPr="00692565">
        <w:rPr>
          <w:rFonts w:ascii="Arial" w:eastAsia="Calibri" w:hAnsi="Arial" w:cs="Arial"/>
          <w:szCs w:val="24"/>
        </w:rPr>
        <w:t>the</w:t>
      </w:r>
      <w:r w:rsidRPr="00692565">
        <w:rPr>
          <w:rFonts w:ascii="Arial" w:eastAsia="Calibri" w:hAnsi="Arial" w:cs="Arial"/>
          <w:spacing w:val="54"/>
          <w:szCs w:val="24"/>
        </w:rPr>
        <w:t xml:space="preserve"> </w:t>
      </w:r>
      <w:r w:rsidRPr="00692565">
        <w:rPr>
          <w:rFonts w:ascii="Arial" w:eastAsia="Calibri" w:hAnsi="Arial" w:cs="Arial"/>
          <w:szCs w:val="24"/>
        </w:rPr>
        <w:t>purposes</w:t>
      </w:r>
      <w:r w:rsidRPr="00692565">
        <w:rPr>
          <w:rFonts w:ascii="Arial" w:eastAsia="Calibri" w:hAnsi="Arial" w:cs="Arial"/>
          <w:spacing w:val="53"/>
          <w:szCs w:val="24"/>
        </w:rPr>
        <w:t xml:space="preserve"> </w:t>
      </w:r>
      <w:r w:rsidRPr="00692565">
        <w:rPr>
          <w:rFonts w:ascii="Arial" w:eastAsia="Calibri" w:hAnsi="Arial" w:cs="Arial"/>
          <w:szCs w:val="24"/>
        </w:rPr>
        <w:t>of</w:t>
      </w:r>
      <w:r w:rsidRPr="00692565">
        <w:rPr>
          <w:rFonts w:ascii="Arial" w:eastAsia="Calibri" w:hAnsi="Arial" w:cs="Arial"/>
          <w:spacing w:val="57"/>
          <w:szCs w:val="24"/>
        </w:rPr>
        <w:t xml:space="preserve"> </w:t>
      </w:r>
      <w:r w:rsidRPr="00692565">
        <w:rPr>
          <w:rFonts w:ascii="Arial" w:eastAsia="Calibri" w:hAnsi="Arial" w:cs="Arial"/>
          <w:szCs w:val="24"/>
        </w:rPr>
        <w:t>this</w:t>
      </w:r>
      <w:r w:rsidRPr="00692565">
        <w:rPr>
          <w:rFonts w:ascii="Arial" w:eastAsia="Calibri" w:hAnsi="Arial" w:cs="Arial"/>
          <w:spacing w:val="55"/>
          <w:szCs w:val="24"/>
        </w:rPr>
        <w:t xml:space="preserve"> </w:t>
      </w:r>
      <w:r w:rsidRPr="00692565">
        <w:rPr>
          <w:rFonts w:ascii="Arial" w:eastAsia="Calibri" w:hAnsi="Arial" w:cs="Arial"/>
          <w:szCs w:val="24"/>
        </w:rPr>
        <w:t>document,</w:t>
      </w:r>
      <w:r w:rsidRPr="00692565">
        <w:rPr>
          <w:rFonts w:ascii="Arial" w:eastAsia="Calibri" w:hAnsi="Arial" w:cs="Arial"/>
          <w:spacing w:val="54"/>
          <w:szCs w:val="24"/>
        </w:rPr>
        <w:t xml:space="preserve"> </w:t>
      </w:r>
      <w:r w:rsidRPr="00692565">
        <w:rPr>
          <w:rFonts w:ascii="Arial" w:eastAsia="Calibri" w:hAnsi="Arial" w:cs="Arial"/>
          <w:szCs w:val="24"/>
        </w:rPr>
        <w:t>soil</w:t>
      </w:r>
      <w:r w:rsidRPr="00692565">
        <w:rPr>
          <w:rFonts w:ascii="Arial" w:eastAsia="Calibri" w:hAnsi="Arial" w:cs="Arial"/>
          <w:spacing w:val="52"/>
          <w:szCs w:val="24"/>
        </w:rPr>
        <w:t xml:space="preserve"> </w:t>
      </w:r>
      <w:r w:rsidRPr="00692565">
        <w:rPr>
          <w:rFonts w:ascii="Arial" w:eastAsia="Calibri" w:hAnsi="Arial" w:cs="Arial"/>
          <w:szCs w:val="24"/>
        </w:rPr>
        <w:t>means</w:t>
      </w:r>
      <w:r w:rsidRPr="00692565">
        <w:rPr>
          <w:rFonts w:ascii="Arial" w:eastAsia="Calibri" w:hAnsi="Arial" w:cs="Arial"/>
          <w:spacing w:val="52"/>
          <w:szCs w:val="24"/>
        </w:rPr>
        <w:t xml:space="preserve"> </w:t>
      </w:r>
      <w:r w:rsidRPr="00692565">
        <w:rPr>
          <w:rFonts w:ascii="Arial" w:eastAsia="Calibri" w:hAnsi="Arial" w:cs="Arial"/>
          <w:szCs w:val="24"/>
        </w:rPr>
        <w:t>the</w:t>
      </w:r>
      <w:r w:rsidRPr="00692565">
        <w:rPr>
          <w:rFonts w:ascii="Arial" w:eastAsia="Calibri" w:hAnsi="Arial" w:cs="Arial"/>
          <w:spacing w:val="54"/>
          <w:szCs w:val="24"/>
        </w:rPr>
        <w:t xml:space="preserve"> </w:t>
      </w:r>
      <w:r w:rsidRPr="00692565">
        <w:rPr>
          <w:rFonts w:ascii="Arial" w:eastAsia="Calibri" w:hAnsi="Arial" w:cs="Arial"/>
          <w:szCs w:val="24"/>
        </w:rPr>
        <w:t>naturally</w:t>
      </w:r>
      <w:r w:rsidRPr="00692565">
        <w:rPr>
          <w:rFonts w:ascii="Arial" w:eastAsia="Calibri" w:hAnsi="Arial" w:cs="Arial"/>
          <w:spacing w:val="53"/>
          <w:szCs w:val="24"/>
        </w:rPr>
        <w:t xml:space="preserve"> </w:t>
      </w:r>
      <w:r w:rsidRPr="00692565">
        <w:rPr>
          <w:rFonts w:ascii="Arial" w:eastAsia="Calibri" w:hAnsi="Arial" w:cs="Arial"/>
          <w:szCs w:val="24"/>
        </w:rPr>
        <w:t>occurring</w:t>
      </w:r>
      <w:r w:rsidRPr="00692565">
        <w:rPr>
          <w:rFonts w:ascii="Arial" w:eastAsia="Calibri" w:hAnsi="Arial" w:cs="Arial"/>
          <w:spacing w:val="53"/>
          <w:szCs w:val="24"/>
        </w:rPr>
        <w:t xml:space="preserve"> </w:t>
      </w:r>
      <w:r w:rsidRPr="00692565">
        <w:rPr>
          <w:rFonts w:ascii="Arial" w:eastAsia="Calibri" w:hAnsi="Arial" w:cs="Arial"/>
          <w:szCs w:val="24"/>
        </w:rPr>
        <w:t>body</w:t>
      </w:r>
      <w:r w:rsidRPr="00692565">
        <w:rPr>
          <w:rFonts w:ascii="Arial" w:eastAsia="Calibri" w:hAnsi="Arial" w:cs="Arial"/>
          <w:spacing w:val="53"/>
          <w:szCs w:val="24"/>
        </w:rPr>
        <w:t xml:space="preserve"> </w:t>
      </w:r>
      <w:r w:rsidRPr="00692565">
        <w:rPr>
          <w:rFonts w:ascii="Arial" w:eastAsia="Calibri" w:hAnsi="Arial" w:cs="Arial"/>
          <w:szCs w:val="24"/>
        </w:rPr>
        <w:t>of</w:t>
      </w:r>
      <w:r w:rsidRPr="00692565">
        <w:rPr>
          <w:rFonts w:ascii="Arial" w:eastAsia="Calibri" w:hAnsi="Arial" w:cs="Arial"/>
          <w:spacing w:val="58"/>
          <w:szCs w:val="24"/>
        </w:rPr>
        <w:t xml:space="preserve"> </w:t>
      </w:r>
      <w:r w:rsidRPr="00692565">
        <w:rPr>
          <w:rFonts w:ascii="Arial" w:eastAsia="Calibri" w:hAnsi="Arial" w:cs="Arial"/>
          <w:szCs w:val="24"/>
        </w:rPr>
        <w:t>porous</w:t>
      </w:r>
      <w:r w:rsidRPr="00692565">
        <w:rPr>
          <w:rFonts w:ascii="Arial" w:eastAsia="Calibri" w:hAnsi="Arial" w:cs="Arial"/>
          <w:spacing w:val="69"/>
          <w:szCs w:val="24"/>
        </w:rPr>
        <w:t xml:space="preserve"> </w:t>
      </w:r>
      <w:r w:rsidRPr="00692565">
        <w:rPr>
          <w:rFonts w:ascii="Arial" w:eastAsia="Calibri" w:hAnsi="Arial" w:cs="Arial"/>
          <w:szCs w:val="24"/>
        </w:rPr>
        <w:t>mineral</w:t>
      </w:r>
      <w:r w:rsidRPr="00692565">
        <w:rPr>
          <w:rFonts w:ascii="Arial" w:eastAsia="Calibri" w:hAnsi="Arial" w:cs="Arial"/>
          <w:spacing w:val="28"/>
          <w:szCs w:val="24"/>
        </w:rPr>
        <w:t xml:space="preserve"> </w:t>
      </w:r>
      <w:r w:rsidRPr="00692565">
        <w:rPr>
          <w:rFonts w:ascii="Arial" w:eastAsia="Calibri" w:hAnsi="Arial" w:cs="Arial"/>
          <w:szCs w:val="24"/>
        </w:rPr>
        <w:t>and</w:t>
      </w:r>
      <w:r w:rsidRPr="00692565">
        <w:rPr>
          <w:rFonts w:ascii="Arial" w:eastAsia="Calibri" w:hAnsi="Arial" w:cs="Arial"/>
          <w:spacing w:val="29"/>
          <w:szCs w:val="24"/>
        </w:rPr>
        <w:t xml:space="preserve"> </w:t>
      </w:r>
      <w:r w:rsidRPr="00692565">
        <w:rPr>
          <w:rFonts w:ascii="Arial" w:eastAsia="Calibri" w:hAnsi="Arial" w:cs="Arial"/>
          <w:szCs w:val="24"/>
        </w:rPr>
        <w:t>organic</w:t>
      </w:r>
      <w:r w:rsidRPr="00692565">
        <w:rPr>
          <w:rFonts w:ascii="Arial" w:eastAsia="Calibri" w:hAnsi="Arial" w:cs="Arial"/>
          <w:spacing w:val="26"/>
          <w:szCs w:val="24"/>
        </w:rPr>
        <w:t xml:space="preserve"> </w:t>
      </w:r>
      <w:r w:rsidRPr="00692565">
        <w:rPr>
          <w:rFonts w:ascii="Arial" w:eastAsia="Calibri" w:hAnsi="Arial" w:cs="Arial"/>
          <w:szCs w:val="24"/>
        </w:rPr>
        <w:t>materials</w:t>
      </w:r>
      <w:r w:rsidRPr="00692565">
        <w:rPr>
          <w:rFonts w:ascii="Arial" w:eastAsia="Calibri" w:hAnsi="Arial" w:cs="Arial"/>
          <w:spacing w:val="28"/>
          <w:szCs w:val="24"/>
        </w:rPr>
        <w:t xml:space="preserve"> </w:t>
      </w:r>
      <w:r w:rsidRPr="00692565">
        <w:rPr>
          <w:rFonts w:ascii="Arial" w:eastAsia="Calibri" w:hAnsi="Arial" w:cs="Arial"/>
          <w:szCs w:val="24"/>
        </w:rPr>
        <w:t>on</w:t>
      </w:r>
      <w:r w:rsidRPr="00692565">
        <w:rPr>
          <w:rFonts w:ascii="Arial" w:eastAsia="Calibri" w:hAnsi="Arial" w:cs="Arial"/>
          <w:spacing w:val="29"/>
          <w:szCs w:val="24"/>
        </w:rPr>
        <w:t xml:space="preserve"> </w:t>
      </w:r>
      <w:r w:rsidRPr="00692565">
        <w:rPr>
          <w:rFonts w:ascii="Arial" w:eastAsia="Calibri" w:hAnsi="Arial" w:cs="Arial"/>
          <w:szCs w:val="24"/>
        </w:rPr>
        <w:t>the</w:t>
      </w:r>
      <w:r w:rsidRPr="00692565">
        <w:rPr>
          <w:rFonts w:ascii="Arial" w:eastAsia="Calibri" w:hAnsi="Arial" w:cs="Arial"/>
          <w:spacing w:val="29"/>
          <w:szCs w:val="24"/>
        </w:rPr>
        <w:t xml:space="preserve"> </w:t>
      </w:r>
      <w:r w:rsidRPr="00692565">
        <w:rPr>
          <w:rFonts w:ascii="Arial" w:eastAsia="Calibri" w:hAnsi="Arial" w:cs="Arial"/>
          <w:szCs w:val="24"/>
        </w:rPr>
        <w:t>land</w:t>
      </w:r>
      <w:r w:rsidRPr="00692565">
        <w:rPr>
          <w:rFonts w:ascii="Arial" w:eastAsia="Calibri" w:hAnsi="Arial" w:cs="Arial"/>
          <w:spacing w:val="27"/>
          <w:szCs w:val="24"/>
        </w:rPr>
        <w:t xml:space="preserve"> </w:t>
      </w:r>
      <w:r w:rsidRPr="00692565">
        <w:rPr>
          <w:rFonts w:ascii="Arial" w:eastAsia="Calibri" w:hAnsi="Arial" w:cs="Arial"/>
          <w:szCs w:val="24"/>
        </w:rPr>
        <w:t>surface,</w:t>
      </w:r>
      <w:r w:rsidRPr="00692565">
        <w:rPr>
          <w:rFonts w:ascii="Arial" w:eastAsia="Calibri" w:hAnsi="Arial" w:cs="Arial"/>
          <w:spacing w:val="29"/>
          <w:szCs w:val="24"/>
        </w:rPr>
        <w:t xml:space="preserve"> </w:t>
      </w:r>
      <w:r w:rsidRPr="00692565">
        <w:rPr>
          <w:rFonts w:ascii="Arial" w:eastAsia="Calibri" w:hAnsi="Arial" w:cs="Arial"/>
          <w:szCs w:val="24"/>
        </w:rPr>
        <w:t>which</w:t>
      </w:r>
      <w:r w:rsidRPr="00692565">
        <w:rPr>
          <w:rFonts w:ascii="Arial" w:eastAsia="Calibri" w:hAnsi="Arial" w:cs="Arial"/>
          <w:spacing w:val="29"/>
          <w:szCs w:val="24"/>
        </w:rPr>
        <w:t xml:space="preserve"> </w:t>
      </w:r>
      <w:r w:rsidRPr="00692565">
        <w:rPr>
          <w:rFonts w:ascii="Arial" w:eastAsia="Calibri" w:hAnsi="Arial" w:cs="Arial"/>
          <w:szCs w:val="24"/>
        </w:rPr>
        <w:t>is</w:t>
      </w:r>
      <w:r w:rsidRPr="00692565">
        <w:rPr>
          <w:rFonts w:ascii="Arial" w:eastAsia="Calibri" w:hAnsi="Arial" w:cs="Arial"/>
          <w:spacing w:val="28"/>
          <w:szCs w:val="24"/>
        </w:rPr>
        <w:t xml:space="preserve"> </w:t>
      </w:r>
      <w:r w:rsidRPr="00692565">
        <w:rPr>
          <w:rFonts w:ascii="Arial" w:eastAsia="Calibri" w:hAnsi="Arial" w:cs="Arial"/>
          <w:szCs w:val="24"/>
        </w:rPr>
        <w:t>composed</w:t>
      </w:r>
      <w:r w:rsidRPr="00692565">
        <w:rPr>
          <w:rFonts w:ascii="Arial" w:eastAsia="Calibri" w:hAnsi="Arial" w:cs="Arial"/>
          <w:spacing w:val="29"/>
          <w:szCs w:val="24"/>
        </w:rPr>
        <w:t xml:space="preserve"> </w:t>
      </w:r>
      <w:r w:rsidRPr="00692565">
        <w:rPr>
          <w:rFonts w:ascii="Arial" w:eastAsia="Calibri" w:hAnsi="Arial" w:cs="Arial"/>
          <w:szCs w:val="24"/>
        </w:rPr>
        <w:t>of</w:t>
      </w:r>
      <w:r w:rsidRPr="00692565">
        <w:rPr>
          <w:rFonts w:ascii="Arial" w:eastAsia="Calibri" w:hAnsi="Arial" w:cs="Arial"/>
          <w:spacing w:val="31"/>
          <w:szCs w:val="24"/>
        </w:rPr>
        <w:t xml:space="preserve"> </w:t>
      </w:r>
      <w:r w:rsidRPr="00692565">
        <w:rPr>
          <w:rFonts w:ascii="Arial" w:eastAsia="Calibri" w:hAnsi="Arial" w:cs="Arial"/>
          <w:szCs w:val="24"/>
        </w:rPr>
        <w:t>unconsolidated</w:t>
      </w:r>
      <w:r w:rsidRPr="00692565">
        <w:rPr>
          <w:rFonts w:ascii="Arial" w:eastAsia="Calibri" w:hAnsi="Arial" w:cs="Arial"/>
          <w:spacing w:val="65"/>
          <w:szCs w:val="24"/>
        </w:rPr>
        <w:t xml:space="preserve"> </w:t>
      </w:r>
      <w:r w:rsidRPr="00692565">
        <w:rPr>
          <w:rFonts w:ascii="Arial" w:eastAsia="Calibri" w:hAnsi="Arial" w:cs="Arial"/>
          <w:szCs w:val="24"/>
        </w:rPr>
        <w:t>materials,</w:t>
      </w:r>
      <w:r w:rsidRPr="00692565">
        <w:rPr>
          <w:rFonts w:ascii="Arial" w:eastAsia="Calibri" w:hAnsi="Arial" w:cs="Arial"/>
          <w:spacing w:val="19"/>
          <w:szCs w:val="24"/>
        </w:rPr>
        <w:t xml:space="preserve"> </w:t>
      </w:r>
      <w:r w:rsidRPr="00692565">
        <w:rPr>
          <w:rFonts w:ascii="Arial" w:eastAsia="Calibri" w:hAnsi="Arial" w:cs="Arial"/>
          <w:szCs w:val="24"/>
        </w:rPr>
        <w:t>including</w:t>
      </w:r>
      <w:r w:rsidRPr="00692565">
        <w:rPr>
          <w:rFonts w:ascii="Arial" w:eastAsia="Calibri" w:hAnsi="Arial" w:cs="Arial"/>
          <w:spacing w:val="18"/>
          <w:szCs w:val="24"/>
        </w:rPr>
        <w:t xml:space="preserve"> </w:t>
      </w:r>
      <w:r w:rsidRPr="00692565">
        <w:rPr>
          <w:rFonts w:ascii="Arial" w:eastAsia="Calibri" w:hAnsi="Arial" w:cs="Arial"/>
          <w:szCs w:val="24"/>
        </w:rPr>
        <w:t>sand,</w:t>
      </w:r>
      <w:r w:rsidRPr="00692565">
        <w:rPr>
          <w:rFonts w:ascii="Arial" w:eastAsia="Calibri" w:hAnsi="Arial" w:cs="Arial"/>
          <w:spacing w:val="19"/>
          <w:szCs w:val="24"/>
        </w:rPr>
        <w:t xml:space="preserve"> </w:t>
      </w:r>
      <w:r w:rsidRPr="00692565">
        <w:rPr>
          <w:rFonts w:ascii="Arial" w:eastAsia="Calibri" w:hAnsi="Arial" w:cs="Arial"/>
          <w:szCs w:val="24"/>
        </w:rPr>
        <w:t>silt,</w:t>
      </w:r>
      <w:r w:rsidRPr="00692565">
        <w:rPr>
          <w:rFonts w:ascii="Arial" w:eastAsia="Calibri" w:hAnsi="Arial" w:cs="Arial"/>
          <w:spacing w:val="20"/>
          <w:szCs w:val="24"/>
        </w:rPr>
        <w:t xml:space="preserve"> </w:t>
      </w:r>
      <w:r w:rsidRPr="00692565">
        <w:rPr>
          <w:rFonts w:ascii="Arial" w:eastAsia="Calibri" w:hAnsi="Arial" w:cs="Arial"/>
          <w:szCs w:val="24"/>
        </w:rPr>
        <w:t>and</w:t>
      </w:r>
      <w:r w:rsidRPr="00692565">
        <w:rPr>
          <w:rFonts w:ascii="Arial" w:eastAsia="Calibri" w:hAnsi="Arial" w:cs="Arial"/>
          <w:spacing w:val="20"/>
          <w:szCs w:val="24"/>
        </w:rPr>
        <w:t xml:space="preserve"> </w:t>
      </w:r>
      <w:r w:rsidRPr="00692565">
        <w:rPr>
          <w:rFonts w:ascii="Arial" w:eastAsia="Calibri" w:hAnsi="Arial" w:cs="Arial"/>
          <w:szCs w:val="24"/>
        </w:rPr>
        <w:t>clay</w:t>
      </w:r>
      <w:r w:rsidRPr="00692565">
        <w:rPr>
          <w:rFonts w:ascii="Arial" w:eastAsia="Calibri" w:hAnsi="Arial" w:cs="Arial"/>
          <w:spacing w:val="17"/>
          <w:szCs w:val="24"/>
        </w:rPr>
        <w:t xml:space="preserve"> </w:t>
      </w:r>
      <w:r w:rsidRPr="00692565">
        <w:rPr>
          <w:rFonts w:ascii="Arial" w:eastAsia="Calibri" w:hAnsi="Arial" w:cs="Arial"/>
          <w:szCs w:val="24"/>
        </w:rPr>
        <w:t>particles</w:t>
      </w:r>
      <w:r w:rsidRPr="00692565">
        <w:rPr>
          <w:rFonts w:ascii="Arial" w:eastAsia="Calibri" w:hAnsi="Arial" w:cs="Arial"/>
          <w:spacing w:val="19"/>
          <w:szCs w:val="24"/>
        </w:rPr>
        <w:t xml:space="preserve"> </w:t>
      </w:r>
      <w:r w:rsidRPr="00692565">
        <w:rPr>
          <w:rFonts w:ascii="Arial" w:eastAsia="Calibri" w:hAnsi="Arial" w:cs="Arial"/>
          <w:szCs w:val="24"/>
        </w:rPr>
        <w:t>mixed</w:t>
      </w:r>
      <w:r w:rsidRPr="00692565">
        <w:rPr>
          <w:rFonts w:ascii="Arial" w:eastAsia="Calibri" w:hAnsi="Arial" w:cs="Arial"/>
          <w:spacing w:val="20"/>
          <w:szCs w:val="24"/>
        </w:rPr>
        <w:t xml:space="preserve"> </w:t>
      </w:r>
      <w:r w:rsidRPr="00692565">
        <w:rPr>
          <w:rFonts w:ascii="Arial" w:eastAsia="Calibri" w:hAnsi="Arial" w:cs="Arial"/>
          <w:szCs w:val="24"/>
        </w:rPr>
        <w:t>with</w:t>
      </w:r>
      <w:r w:rsidRPr="00692565">
        <w:rPr>
          <w:rFonts w:ascii="Arial" w:eastAsia="Calibri" w:hAnsi="Arial" w:cs="Arial"/>
          <w:spacing w:val="20"/>
          <w:szCs w:val="24"/>
        </w:rPr>
        <w:t xml:space="preserve"> </w:t>
      </w:r>
      <w:r w:rsidRPr="00692565">
        <w:rPr>
          <w:rFonts w:ascii="Arial" w:eastAsia="Calibri" w:hAnsi="Arial" w:cs="Arial"/>
          <w:szCs w:val="24"/>
        </w:rPr>
        <w:t>varying</w:t>
      </w:r>
      <w:r w:rsidRPr="00692565">
        <w:rPr>
          <w:rFonts w:ascii="Arial" w:eastAsia="Calibri" w:hAnsi="Arial" w:cs="Arial"/>
          <w:spacing w:val="20"/>
          <w:szCs w:val="24"/>
        </w:rPr>
        <w:t xml:space="preserve"> </w:t>
      </w:r>
      <w:r w:rsidRPr="00692565">
        <w:rPr>
          <w:rFonts w:ascii="Arial" w:eastAsia="Calibri" w:hAnsi="Arial" w:cs="Arial"/>
          <w:szCs w:val="24"/>
        </w:rPr>
        <w:t>amounts</w:t>
      </w:r>
      <w:r w:rsidRPr="00692565">
        <w:rPr>
          <w:rFonts w:ascii="Arial" w:eastAsia="Calibri" w:hAnsi="Arial" w:cs="Arial"/>
          <w:spacing w:val="17"/>
          <w:szCs w:val="24"/>
        </w:rPr>
        <w:t xml:space="preserve"> </w:t>
      </w:r>
      <w:r w:rsidRPr="00692565">
        <w:rPr>
          <w:rFonts w:ascii="Arial" w:eastAsia="Calibri" w:hAnsi="Arial" w:cs="Arial"/>
          <w:szCs w:val="24"/>
        </w:rPr>
        <w:t>of</w:t>
      </w:r>
      <w:r w:rsidRPr="00692565">
        <w:rPr>
          <w:rFonts w:ascii="Arial" w:eastAsia="Calibri" w:hAnsi="Arial" w:cs="Arial"/>
          <w:spacing w:val="19"/>
          <w:szCs w:val="24"/>
        </w:rPr>
        <w:t xml:space="preserve"> </w:t>
      </w:r>
      <w:r w:rsidRPr="00692565">
        <w:rPr>
          <w:rFonts w:ascii="Arial" w:eastAsia="Calibri" w:hAnsi="Arial" w:cs="Arial"/>
          <w:szCs w:val="24"/>
        </w:rPr>
        <w:t>fragments</w:t>
      </w:r>
      <w:r w:rsidRPr="00692565">
        <w:rPr>
          <w:rFonts w:ascii="Arial" w:eastAsia="Calibri" w:hAnsi="Arial" w:cs="Arial"/>
          <w:spacing w:val="83"/>
          <w:szCs w:val="24"/>
        </w:rPr>
        <w:t xml:space="preserve"> </w:t>
      </w:r>
      <w:r w:rsidRPr="00692565">
        <w:rPr>
          <w:rFonts w:ascii="Arial" w:eastAsia="Calibri" w:hAnsi="Arial" w:cs="Arial"/>
          <w:szCs w:val="24"/>
        </w:rPr>
        <w:t>and</w:t>
      </w:r>
      <w:r w:rsidRPr="00692565">
        <w:rPr>
          <w:rFonts w:ascii="Arial" w:eastAsia="Calibri" w:hAnsi="Arial" w:cs="Arial"/>
          <w:spacing w:val="-2"/>
          <w:szCs w:val="24"/>
        </w:rPr>
        <w:t xml:space="preserve"> </w:t>
      </w:r>
      <w:r w:rsidRPr="00692565">
        <w:rPr>
          <w:rFonts w:ascii="Arial" w:eastAsia="Calibri" w:hAnsi="Arial" w:cs="Arial"/>
          <w:szCs w:val="24"/>
        </w:rPr>
        <w:t>organic</w:t>
      </w:r>
      <w:r w:rsidRPr="00692565">
        <w:rPr>
          <w:rFonts w:ascii="Arial" w:eastAsia="Calibri" w:hAnsi="Arial" w:cs="Arial"/>
          <w:spacing w:val="1"/>
          <w:szCs w:val="24"/>
        </w:rPr>
        <w:t xml:space="preserve"> </w:t>
      </w:r>
      <w:r w:rsidRPr="00692565">
        <w:rPr>
          <w:rFonts w:ascii="Arial" w:eastAsia="Calibri" w:hAnsi="Arial" w:cs="Arial"/>
          <w:szCs w:val="24"/>
        </w:rPr>
        <w:t>material.</w:t>
      </w:r>
    </w:p>
    <w:p w14:paraId="265BD264"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Where</w:t>
      </w:r>
      <w:r w:rsidRPr="00692565">
        <w:rPr>
          <w:rFonts w:ascii="Arial" w:eastAsia="Calibri" w:hAnsi="Arial" w:cs="Arial"/>
          <w:spacing w:val="12"/>
          <w:szCs w:val="24"/>
        </w:rPr>
        <w:t xml:space="preserve"> </w:t>
      </w:r>
      <w:r w:rsidRPr="00692565">
        <w:rPr>
          <w:rFonts w:ascii="Arial" w:eastAsia="Calibri" w:hAnsi="Arial" w:cs="Arial"/>
          <w:szCs w:val="24"/>
        </w:rPr>
        <w:t>undisturbed</w:t>
      </w:r>
      <w:r w:rsidRPr="00692565">
        <w:rPr>
          <w:rFonts w:ascii="Arial" w:eastAsia="Calibri" w:hAnsi="Arial" w:cs="Arial"/>
          <w:spacing w:val="15"/>
          <w:szCs w:val="24"/>
        </w:rPr>
        <w:t xml:space="preserve"> </w:t>
      </w:r>
      <w:r w:rsidRPr="00692565">
        <w:rPr>
          <w:rFonts w:ascii="Arial" w:eastAsia="Calibri" w:hAnsi="Arial" w:cs="Arial"/>
          <w:szCs w:val="24"/>
        </w:rPr>
        <w:t>earth</w:t>
      </w:r>
      <w:r w:rsidRPr="00692565">
        <w:rPr>
          <w:rFonts w:ascii="Arial" w:eastAsia="Calibri" w:hAnsi="Arial" w:cs="Arial"/>
          <w:spacing w:val="15"/>
          <w:szCs w:val="24"/>
        </w:rPr>
        <w:t xml:space="preserve"> </w:t>
      </w:r>
      <w:r w:rsidRPr="00692565">
        <w:rPr>
          <w:rFonts w:ascii="Arial" w:eastAsia="Calibri" w:hAnsi="Arial" w:cs="Arial"/>
          <w:szCs w:val="24"/>
        </w:rPr>
        <w:t>has</w:t>
      </w:r>
      <w:r w:rsidRPr="00692565">
        <w:rPr>
          <w:rFonts w:ascii="Arial" w:eastAsia="Calibri" w:hAnsi="Arial" w:cs="Arial"/>
          <w:spacing w:val="14"/>
          <w:szCs w:val="24"/>
        </w:rPr>
        <w:t xml:space="preserve"> </w:t>
      </w:r>
      <w:r w:rsidRPr="00692565">
        <w:rPr>
          <w:rFonts w:ascii="Arial" w:eastAsia="Calibri" w:hAnsi="Arial" w:cs="Arial"/>
          <w:szCs w:val="24"/>
        </w:rPr>
        <w:t>insufficient</w:t>
      </w:r>
      <w:r w:rsidRPr="00692565">
        <w:rPr>
          <w:rFonts w:ascii="Arial" w:eastAsia="Calibri" w:hAnsi="Arial" w:cs="Arial"/>
          <w:spacing w:val="15"/>
          <w:szCs w:val="24"/>
        </w:rPr>
        <w:t xml:space="preserve"> </w:t>
      </w:r>
      <w:r w:rsidRPr="00692565">
        <w:rPr>
          <w:rFonts w:ascii="Arial" w:eastAsia="Calibri" w:hAnsi="Arial" w:cs="Arial"/>
          <w:szCs w:val="24"/>
        </w:rPr>
        <w:t>depth</w:t>
      </w:r>
      <w:r w:rsidRPr="00692565">
        <w:rPr>
          <w:rFonts w:ascii="Arial" w:eastAsia="Calibri" w:hAnsi="Arial" w:cs="Arial"/>
          <w:spacing w:val="15"/>
          <w:szCs w:val="24"/>
        </w:rPr>
        <w:t xml:space="preserve"> </w:t>
      </w:r>
      <w:r w:rsidRPr="00692565">
        <w:rPr>
          <w:rFonts w:ascii="Arial" w:eastAsia="Calibri" w:hAnsi="Arial" w:cs="Arial"/>
          <w:szCs w:val="24"/>
        </w:rPr>
        <w:t>to</w:t>
      </w:r>
      <w:r w:rsidRPr="00692565">
        <w:rPr>
          <w:rFonts w:ascii="Arial" w:eastAsia="Calibri" w:hAnsi="Arial" w:cs="Arial"/>
          <w:spacing w:val="15"/>
          <w:szCs w:val="24"/>
        </w:rPr>
        <w:t xml:space="preserve"> </w:t>
      </w:r>
      <w:r w:rsidRPr="00692565">
        <w:rPr>
          <w:rFonts w:ascii="Arial" w:eastAsia="Calibri" w:hAnsi="Arial" w:cs="Arial"/>
          <w:szCs w:val="24"/>
        </w:rPr>
        <w:t>satisfy</w:t>
      </w:r>
      <w:r w:rsidRPr="00692565">
        <w:rPr>
          <w:rFonts w:ascii="Arial" w:eastAsia="Calibri" w:hAnsi="Arial" w:cs="Arial"/>
          <w:spacing w:val="12"/>
          <w:szCs w:val="24"/>
        </w:rPr>
        <w:t xml:space="preserve"> </w:t>
      </w:r>
      <w:r w:rsidRPr="00692565">
        <w:rPr>
          <w:rFonts w:ascii="Arial" w:eastAsia="Calibri" w:hAnsi="Arial" w:cs="Arial"/>
          <w:szCs w:val="24"/>
        </w:rPr>
        <w:t>the</w:t>
      </w:r>
      <w:r w:rsidRPr="00692565">
        <w:rPr>
          <w:rFonts w:ascii="Arial" w:eastAsia="Calibri" w:hAnsi="Arial" w:cs="Arial"/>
          <w:spacing w:val="12"/>
          <w:szCs w:val="24"/>
        </w:rPr>
        <w:t xml:space="preserve"> </w:t>
      </w:r>
      <w:r w:rsidRPr="00692565">
        <w:rPr>
          <w:rFonts w:ascii="Arial" w:eastAsia="Calibri" w:hAnsi="Arial" w:cs="Arial"/>
          <w:szCs w:val="24"/>
        </w:rPr>
        <w:t>minimum</w:t>
      </w:r>
      <w:r w:rsidRPr="00692565">
        <w:rPr>
          <w:rFonts w:ascii="Arial" w:eastAsia="Calibri" w:hAnsi="Arial" w:cs="Arial"/>
          <w:spacing w:val="16"/>
          <w:szCs w:val="24"/>
        </w:rPr>
        <w:t xml:space="preserve"> </w:t>
      </w:r>
      <w:r w:rsidRPr="00692565">
        <w:rPr>
          <w:rFonts w:ascii="Arial" w:eastAsia="Calibri" w:hAnsi="Arial" w:cs="Arial"/>
          <w:szCs w:val="24"/>
        </w:rPr>
        <w:t>depth</w:t>
      </w:r>
      <w:r w:rsidRPr="00692565">
        <w:rPr>
          <w:rFonts w:ascii="Arial" w:eastAsia="Calibri" w:hAnsi="Arial" w:cs="Arial"/>
          <w:spacing w:val="15"/>
          <w:szCs w:val="24"/>
        </w:rPr>
        <w:t xml:space="preserve"> </w:t>
      </w:r>
      <w:r w:rsidRPr="00692565">
        <w:rPr>
          <w:rFonts w:ascii="Arial" w:eastAsia="Calibri" w:hAnsi="Arial" w:cs="Arial"/>
          <w:szCs w:val="24"/>
        </w:rPr>
        <w:t>requirements</w:t>
      </w:r>
      <w:r w:rsidRPr="00692565">
        <w:rPr>
          <w:rFonts w:ascii="Arial" w:eastAsia="Calibri" w:hAnsi="Arial" w:cs="Arial"/>
          <w:spacing w:val="71"/>
          <w:szCs w:val="24"/>
        </w:rPr>
        <w:t xml:space="preserve"> </w:t>
      </w:r>
      <w:r w:rsidRPr="00692565">
        <w:rPr>
          <w:rFonts w:ascii="Arial" w:eastAsia="Calibri" w:hAnsi="Arial" w:cs="Arial"/>
          <w:szCs w:val="24"/>
        </w:rPr>
        <w:t>or</w:t>
      </w:r>
      <w:r w:rsidRPr="00692565">
        <w:rPr>
          <w:rFonts w:ascii="Arial" w:eastAsia="Calibri" w:hAnsi="Arial" w:cs="Arial"/>
          <w:spacing w:val="35"/>
          <w:szCs w:val="24"/>
        </w:rPr>
        <w:t xml:space="preserve"> </w:t>
      </w:r>
      <w:r w:rsidRPr="00692565">
        <w:rPr>
          <w:rFonts w:ascii="Arial" w:eastAsia="Calibri" w:hAnsi="Arial" w:cs="Arial"/>
          <w:szCs w:val="24"/>
        </w:rPr>
        <w:t>has</w:t>
      </w:r>
      <w:r w:rsidRPr="00692565">
        <w:rPr>
          <w:rFonts w:ascii="Arial" w:eastAsia="Calibri" w:hAnsi="Arial" w:cs="Arial"/>
          <w:spacing w:val="37"/>
          <w:szCs w:val="24"/>
        </w:rPr>
        <w:t xml:space="preserve"> </w:t>
      </w:r>
      <w:r w:rsidRPr="00692565">
        <w:rPr>
          <w:rFonts w:ascii="Arial" w:eastAsia="Calibri" w:hAnsi="Arial" w:cs="Arial"/>
          <w:szCs w:val="24"/>
        </w:rPr>
        <w:t>poor</w:t>
      </w:r>
      <w:r w:rsidRPr="00692565">
        <w:rPr>
          <w:rFonts w:ascii="Arial" w:eastAsia="Calibri" w:hAnsi="Arial" w:cs="Arial"/>
          <w:spacing w:val="36"/>
          <w:szCs w:val="24"/>
        </w:rPr>
        <w:t xml:space="preserve"> </w:t>
      </w:r>
      <w:r w:rsidRPr="00692565">
        <w:rPr>
          <w:rFonts w:ascii="Arial" w:eastAsia="Calibri" w:hAnsi="Arial" w:cs="Arial"/>
          <w:szCs w:val="24"/>
        </w:rPr>
        <w:t>absorption</w:t>
      </w:r>
      <w:r w:rsidRPr="00692565">
        <w:rPr>
          <w:rFonts w:ascii="Arial" w:eastAsia="Calibri" w:hAnsi="Arial" w:cs="Arial"/>
          <w:spacing w:val="36"/>
          <w:szCs w:val="24"/>
        </w:rPr>
        <w:t xml:space="preserve"> </w:t>
      </w:r>
      <w:r w:rsidRPr="00692565">
        <w:rPr>
          <w:rFonts w:ascii="Arial" w:eastAsia="Calibri" w:hAnsi="Arial" w:cs="Arial"/>
          <w:szCs w:val="24"/>
        </w:rPr>
        <w:t>rate,</w:t>
      </w:r>
      <w:r w:rsidRPr="00692565">
        <w:rPr>
          <w:rFonts w:ascii="Arial" w:eastAsia="Calibri" w:hAnsi="Arial" w:cs="Arial"/>
          <w:spacing w:val="39"/>
          <w:szCs w:val="24"/>
        </w:rPr>
        <w:t xml:space="preserve"> </w:t>
      </w:r>
      <w:r w:rsidRPr="00692565">
        <w:rPr>
          <w:rFonts w:ascii="Arial" w:eastAsia="Calibri" w:hAnsi="Arial" w:cs="Arial"/>
          <w:szCs w:val="24"/>
        </w:rPr>
        <w:t>manufactured/engineered</w:t>
      </w:r>
      <w:r w:rsidRPr="00692565">
        <w:rPr>
          <w:rFonts w:ascii="Arial" w:eastAsia="Calibri" w:hAnsi="Arial" w:cs="Arial"/>
          <w:spacing w:val="41"/>
          <w:szCs w:val="24"/>
        </w:rPr>
        <w:t xml:space="preserve"> </w:t>
      </w:r>
      <w:r w:rsidRPr="00692565">
        <w:rPr>
          <w:rFonts w:ascii="Arial" w:eastAsia="Calibri" w:hAnsi="Arial" w:cs="Arial"/>
          <w:szCs w:val="24"/>
        </w:rPr>
        <w:t>soil</w:t>
      </w:r>
      <w:r w:rsidRPr="00692565">
        <w:rPr>
          <w:rFonts w:ascii="Arial" w:eastAsia="Calibri" w:hAnsi="Arial" w:cs="Arial"/>
          <w:spacing w:val="36"/>
          <w:szCs w:val="24"/>
        </w:rPr>
        <w:t xml:space="preserve"> </w:t>
      </w:r>
      <w:r w:rsidRPr="00692565">
        <w:rPr>
          <w:rFonts w:ascii="Arial" w:eastAsia="Calibri" w:hAnsi="Arial" w:cs="Arial"/>
          <w:szCs w:val="24"/>
        </w:rPr>
        <w:t>with</w:t>
      </w:r>
      <w:r w:rsidRPr="00692565">
        <w:rPr>
          <w:rFonts w:ascii="Arial" w:eastAsia="Calibri" w:hAnsi="Arial" w:cs="Arial"/>
          <w:spacing w:val="36"/>
          <w:szCs w:val="24"/>
        </w:rPr>
        <w:t xml:space="preserve"> </w:t>
      </w:r>
      <w:r w:rsidRPr="00692565">
        <w:rPr>
          <w:rFonts w:ascii="Arial" w:eastAsia="Calibri" w:hAnsi="Arial" w:cs="Arial"/>
          <w:szCs w:val="24"/>
        </w:rPr>
        <w:t>similar</w:t>
      </w:r>
      <w:r w:rsidRPr="00692565">
        <w:rPr>
          <w:rFonts w:ascii="Arial" w:eastAsia="Calibri" w:hAnsi="Arial" w:cs="Arial"/>
          <w:spacing w:val="38"/>
          <w:szCs w:val="24"/>
        </w:rPr>
        <w:t xml:space="preserve"> </w:t>
      </w:r>
      <w:r w:rsidRPr="00692565">
        <w:rPr>
          <w:rFonts w:ascii="Arial" w:eastAsia="Calibri" w:hAnsi="Arial" w:cs="Arial"/>
          <w:szCs w:val="24"/>
        </w:rPr>
        <w:t>composition</w:t>
      </w:r>
      <w:r w:rsidRPr="00692565">
        <w:rPr>
          <w:rFonts w:ascii="Arial" w:eastAsia="Calibri" w:hAnsi="Arial" w:cs="Arial"/>
          <w:spacing w:val="79"/>
          <w:szCs w:val="24"/>
        </w:rPr>
        <w:t xml:space="preserve"> </w:t>
      </w:r>
      <w:r w:rsidRPr="00692565">
        <w:rPr>
          <w:rFonts w:ascii="Arial" w:eastAsia="Calibri" w:hAnsi="Arial" w:cs="Arial"/>
          <w:szCs w:val="24"/>
        </w:rPr>
        <w:t>characteristics</w:t>
      </w:r>
      <w:r w:rsidRPr="00692565">
        <w:rPr>
          <w:rFonts w:ascii="Arial" w:eastAsia="Calibri" w:hAnsi="Arial" w:cs="Arial"/>
          <w:spacing w:val="26"/>
          <w:szCs w:val="24"/>
        </w:rPr>
        <w:t xml:space="preserve"> </w:t>
      </w:r>
      <w:r w:rsidRPr="00692565">
        <w:rPr>
          <w:rFonts w:ascii="Arial" w:eastAsia="Calibri" w:hAnsi="Arial" w:cs="Arial"/>
          <w:szCs w:val="24"/>
        </w:rPr>
        <w:t>of</w:t>
      </w:r>
      <w:r w:rsidRPr="00692565">
        <w:rPr>
          <w:rFonts w:ascii="Arial" w:eastAsia="Calibri" w:hAnsi="Arial" w:cs="Arial"/>
          <w:spacing w:val="28"/>
          <w:szCs w:val="24"/>
        </w:rPr>
        <w:t xml:space="preserve"> </w:t>
      </w:r>
      <w:r w:rsidRPr="00692565">
        <w:rPr>
          <w:rFonts w:ascii="Arial" w:eastAsia="Calibri" w:hAnsi="Arial" w:cs="Arial"/>
          <w:szCs w:val="24"/>
        </w:rPr>
        <w:t>loamy</w:t>
      </w:r>
      <w:r w:rsidRPr="00692565">
        <w:rPr>
          <w:rFonts w:ascii="Arial" w:eastAsia="Calibri" w:hAnsi="Arial" w:cs="Arial"/>
          <w:spacing w:val="22"/>
          <w:szCs w:val="24"/>
        </w:rPr>
        <w:t xml:space="preserve"> </w:t>
      </w:r>
      <w:r w:rsidRPr="00692565">
        <w:rPr>
          <w:rFonts w:ascii="Arial" w:eastAsia="Calibri" w:hAnsi="Arial" w:cs="Arial"/>
          <w:szCs w:val="24"/>
        </w:rPr>
        <w:t>sand,</w:t>
      </w:r>
      <w:r w:rsidRPr="00692565">
        <w:rPr>
          <w:rFonts w:ascii="Arial" w:eastAsia="Calibri" w:hAnsi="Arial" w:cs="Arial"/>
          <w:spacing w:val="25"/>
          <w:szCs w:val="24"/>
        </w:rPr>
        <w:t xml:space="preserve"> </w:t>
      </w:r>
      <w:r w:rsidRPr="00692565">
        <w:rPr>
          <w:rFonts w:ascii="Arial" w:eastAsia="Calibri" w:hAnsi="Arial" w:cs="Arial"/>
          <w:szCs w:val="24"/>
        </w:rPr>
        <w:t>certified</w:t>
      </w:r>
      <w:r w:rsidRPr="00692565">
        <w:rPr>
          <w:rFonts w:ascii="Arial" w:eastAsia="Calibri" w:hAnsi="Arial" w:cs="Arial"/>
          <w:spacing w:val="23"/>
          <w:szCs w:val="24"/>
        </w:rPr>
        <w:t xml:space="preserve"> </w:t>
      </w:r>
      <w:r w:rsidRPr="00692565">
        <w:rPr>
          <w:rFonts w:ascii="Arial" w:eastAsia="Calibri" w:hAnsi="Arial" w:cs="Arial"/>
          <w:szCs w:val="24"/>
        </w:rPr>
        <w:t>by</w:t>
      </w:r>
      <w:r w:rsidRPr="00692565">
        <w:rPr>
          <w:rFonts w:ascii="Arial" w:eastAsia="Calibri" w:hAnsi="Arial" w:cs="Arial"/>
          <w:spacing w:val="24"/>
          <w:szCs w:val="24"/>
        </w:rPr>
        <w:t xml:space="preserve"> </w:t>
      </w:r>
      <w:r w:rsidRPr="00692565">
        <w:rPr>
          <w:rFonts w:ascii="Arial" w:eastAsia="Calibri" w:hAnsi="Arial" w:cs="Arial"/>
          <w:szCs w:val="24"/>
        </w:rPr>
        <w:t>a</w:t>
      </w:r>
      <w:r w:rsidRPr="00692565">
        <w:rPr>
          <w:rFonts w:ascii="Arial" w:eastAsia="Calibri" w:hAnsi="Arial" w:cs="Arial"/>
          <w:spacing w:val="26"/>
          <w:szCs w:val="24"/>
        </w:rPr>
        <w:t xml:space="preserve"> </w:t>
      </w:r>
      <w:r w:rsidRPr="00692565">
        <w:rPr>
          <w:rFonts w:ascii="Arial" w:eastAsia="Calibri" w:hAnsi="Arial" w:cs="Arial"/>
          <w:szCs w:val="24"/>
        </w:rPr>
        <w:t>California</w:t>
      </w:r>
      <w:r w:rsidRPr="00692565">
        <w:rPr>
          <w:rFonts w:ascii="Arial" w:eastAsia="Calibri" w:hAnsi="Arial" w:cs="Arial"/>
          <w:spacing w:val="25"/>
          <w:szCs w:val="24"/>
        </w:rPr>
        <w:t xml:space="preserve"> </w:t>
      </w:r>
      <w:r w:rsidRPr="00692565">
        <w:rPr>
          <w:rFonts w:ascii="Arial" w:eastAsia="Calibri" w:hAnsi="Arial" w:cs="Arial"/>
          <w:szCs w:val="24"/>
        </w:rPr>
        <w:t>Registered</w:t>
      </w:r>
      <w:r w:rsidRPr="00692565">
        <w:rPr>
          <w:rFonts w:ascii="Arial" w:eastAsia="Calibri" w:hAnsi="Arial" w:cs="Arial"/>
          <w:spacing w:val="26"/>
          <w:szCs w:val="24"/>
        </w:rPr>
        <w:t xml:space="preserve"> </w:t>
      </w:r>
      <w:r w:rsidRPr="00692565">
        <w:rPr>
          <w:rFonts w:ascii="Arial" w:eastAsia="Calibri" w:hAnsi="Arial" w:cs="Arial"/>
          <w:szCs w:val="24"/>
        </w:rPr>
        <w:t>Professional</w:t>
      </w:r>
      <w:r w:rsidRPr="00692565">
        <w:rPr>
          <w:rFonts w:ascii="Arial" w:eastAsia="Calibri" w:hAnsi="Arial" w:cs="Arial"/>
          <w:spacing w:val="93"/>
          <w:szCs w:val="24"/>
        </w:rPr>
        <w:t xml:space="preserve"> </w:t>
      </w:r>
      <w:r w:rsidRPr="00692565">
        <w:rPr>
          <w:rFonts w:ascii="Arial" w:eastAsia="Calibri" w:hAnsi="Arial" w:cs="Arial"/>
          <w:szCs w:val="24"/>
        </w:rPr>
        <w:t>Soil/Geotechnical</w:t>
      </w:r>
      <w:r w:rsidRPr="00692565">
        <w:rPr>
          <w:rFonts w:ascii="Arial" w:eastAsia="Calibri" w:hAnsi="Arial" w:cs="Arial"/>
          <w:spacing w:val="64"/>
          <w:szCs w:val="24"/>
        </w:rPr>
        <w:t xml:space="preserve"> </w:t>
      </w:r>
      <w:r w:rsidRPr="00692565">
        <w:rPr>
          <w:rFonts w:ascii="Arial" w:eastAsia="Calibri" w:hAnsi="Arial" w:cs="Arial"/>
          <w:szCs w:val="24"/>
        </w:rPr>
        <w:t>Engineer,</w:t>
      </w:r>
      <w:r w:rsidRPr="00692565">
        <w:rPr>
          <w:rFonts w:ascii="Arial" w:eastAsia="Calibri" w:hAnsi="Arial" w:cs="Arial"/>
          <w:spacing w:val="66"/>
          <w:szCs w:val="24"/>
        </w:rPr>
        <w:t xml:space="preserve"> </w:t>
      </w:r>
      <w:r w:rsidRPr="00692565">
        <w:rPr>
          <w:rFonts w:ascii="Arial" w:eastAsia="Calibri" w:hAnsi="Arial" w:cs="Arial"/>
          <w:szCs w:val="24"/>
        </w:rPr>
        <w:t>may</w:t>
      </w:r>
      <w:r w:rsidRPr="00692565">
        <w:rPr>
          <w:rFonts w:ascii="Arial" w:eastAsia="Calibri" w:hAnsi="Arial" w:cs="Arial"/>
          <w:spacing w:val="62"/>
          <w:szCs w:val="24"/>
        </w:rPr>
        <w:t xml:space="preserve"> </w:t>
      </w:r>
      <w:r w:rsidRPr="00692565">
        <w:rPr>
          <w:rFonts w:ascii="Arial" w:eastAsia="Calibri" w:hAnsi="Arial" w:cs="Arial"/>
          <w:szCs w:val="24"/>
        </w:rPr>
        <w:t>be</w:t>
      </w:r>
      <w:r w:rsidRPr="00692565">
        <w:rPr>
          <w:rFonts w:ascii="Arial" w:eastAsia="Calibri" w:hAnsi="Arial" w:cs="Arial"/>
          <w:spacing w:val="65"/>
          <w:szCs w:val="24"/>
        </w:rPr>
        <w:t xml:space="preserve"> </w:t>
      </w:r>
      <w:r w:rsidRPr="00692565">
        <w:rPr>
          <w:rFonts w:ascii="Arial" w:eastAsia="Calibri" w:hAnsi="Arial" w:cs="Arial"/>
          <w:szCs w:val="24"/>
        </w:rPr>
        <w:t>added</w:t>
      </w:r>
      <w:r w:rsidRPr="00692565">
        <w:rPr>
          <w:rFonts w:ascii="Arial" w:eastAsia="Calibri" w:hAnsi="Arial" w:cs="Arial"/>
          <w:spacing w:val="63"/>
          <w:szCs w:val="24"/>
        </w:rPr>
        <w:t xml:space="preserve"> </w:t>
      </w:r>
      <w:r w:rsidRPr="00692565">
        <w:rPr>
          <w:rFonts w:ascii="Arial" w:eastAsia="Calibri" w:hAnsi="Arial" w:cs="Arial"/>
          <w:szCs w:val="24"/>
        </w:rPr>
        <w:t>to</w:t>
      </w:r>
      <w:r w:rsidRPr="00692565">
        <w:rPr>
          <w:rFonts w:ascii="Arial" w:eastAsia="Calibri" w:hAnsi="Arial" w:cs="Arial"/>
          <w:spacing w:val="2"/>
          <w:szCs w:val="24"/>
        </w:rPr>
        <w:t xml:space="preserve"> </w:t>
      </w:r>
      <w:r w:rsidRPr="00692565">
        <w:rPr>
          <w:rFonts w:ascii="Arial" w:eastAsia="Calibri" w:hAnsi="Arial" w:cs="Arial"/>
          <w:szCs w:val="24"/>
        </w:rPr>
        <w:t>the existing</w:t>
      </w:r>
      <w:r w:rsidRPr="00692565">
        <w:rPr>
          <w:rFonts w:ascii="Arial" w:eastAsia="Calibri" w:hAnsi="Arial" w:cs="Arial"/>
          <w:spacing w:val="64"/>
          <w:szCs w:val="24"/>
        </w:rPr>
        <w:t xml:space="preserve"> </w:t>
      </w:r>
      <w:r w:rsidRPr="00692565">
        <w:rPr>
          <w:rFonts w:ascii="Arial" w:eastAsia="Calibri" w:hAnsi="Arial" w:cs="Arial"/>
          <w:szCs w:val="24"/>
        </w:rPr>
        <w:t>native soil</w:t>
      </w:r>
      <w:r w:rsidRPr="00692565">
        <w:rPr>
          <w:rFonts w:ascii="Arial" w:eastAsia="Calibri" w:hAnsi="Arial" w:cs="Arial"/>
          <w:spacing w:val="64"/>
          <w:szCs w:val="24"/>
        </w:rPr>
        <w:t xml:space="preserve"> </w:t>
      </w:r>
      <w:r w:rsidRPr="00692565">
        <w:rPr>
          <w:rFonts w:ascii="Arial" w:eastAsia="Calibri" w:hAnsi="Arial" w:cs="Arial"/>
          <w:szCs w:val="24"/>
        </w:rPr>
        <w:t>so</w:t>
      </w:r>
      <w:r w:rsidRPr="00692565">
        <w:rPr>
          <w:rFonts w:ascii="Arial" w:eastAsia="Calibri" w:hAnsi="Arial" w:cs="Arial"/>
          <w:spacing w:val="65"/>
          <w:szCs w:val="24"/>
        </w:rPr>
        <w:t xml:space="preserve"> </w:t>
      </w:r>
      <w:r w:rsidRPr="00692565">
        <w:rPr>
          <w:rFonts w:ascii="Arial" w:eastAsia="Calibri" w:hAnsi="Arial" w:cs="Arial"/>
          <w:szCs w:val="24"/>
        </w:rPr>
        <w:t>that</w:t>
      </w:r>
      <w:r w:rsidRPr="00692565">
        <w:rPr>
          <w:rFonts w:ascii="Arial" w:eastAsia="Calibri" w:hAnsi="Arial" w:cs="Arial"/>
          <w:spacing w:val="65"/>
          <w:szCs w:val="24"/>
        </w:rPr>
        <w:t xml:space="preserve"> </w:t>
      </w:r>
      <w:r w:rsidRPr="00692565">
        <w:rPr>
          <w:rFonts w:ascii="Arial" w:eastAsia="Calibri" w:hAnsi="Arial" w:cs="Arial"/>
          <w:szCs w:val="24"/>
        </w:rPr>
        <w:t>the</w:t>
      </w:r>
      <w:r w:rsidRPr="00692565">
        <w:rPr>
          <w:rFonts w:ascii="Arial" w:eastAsia="Calibri" w:hAnsi="Arial" w:cs="Arial"/>
          <w:spacing w:val="66"/>
          <w:szCs w:val="24"/>
        </w:rPr>
        <w:t xml:space="preserve"> </w:t>
      </w:r>
      <w:r w:rsidRPr="00692565">
        <w:rPr>
          <w:rFonts w:ascii="Arial" w:eastAsia="Calibri" w:hAnsi="Arial" w:cs="Arial"/>
          <w:szCs w:val="24"/>
        </w:rPr>
        <w:t>site</w:t>
      </w:r>
      <w:r w:rsidRPr="00692565">
        <w:rPr>
          <w:rFonts w:ascii="Arial" w:eastAsia="Calibri" w:hAnsi="Arial" w:cs="Arial"/>
          <w:spacing w:val="51"/>
          <w:szCs w:val="24"/>
        </w:rPr>
        <w:t xml:space="preserve"> </w:t>
      </w:r>
      <w:r w:rsidRPr="00692565">
        <w:rPr>
          <w:rFonts w:ascii="Arial" w:eastAsia="Calibri" w:hAnsi="Arial" w:cs="Arial"/>
          <w:szCs w:val="24"/>
        </w:rPr>
        <w:t>conditions</w:t>
      </w:r>
      <w:r w:rsidRPr="00692565">
        <w:rPr>
          <w:rFonts w:ascii="Arial" w:eastAsia="Calibri" w:hAnsi="Arial" w:cs="Arial"/>
          <w:spacing w:val="9"/>
          <w:szCs w:val="24"/>
        </w:rPr>
        <w:t xml:space="preserve"> </w:t>
      </w:r>
      <w:r w:rsidRPr="00692565">
        <w:rPr>
          <w:rFonts w:ascii="Arial" w:eastAsia="Calibri" w:hAnsi="Arial" w:cs="Arial"/>
          <w:szCs w:val="24"/>
        </w:rPr>
        <w:t>meet</w:t>
      </w:r>
      <w:r w:rsidRPr="00692565">
        <w:rPr>
          <w:rFonts w:ascii="Arial" w:eastAsia="Calibri" w:hAnsi="Arial" w:cs="Arial"/>
          <w:spacing w:val="8"/>
          <w:szCs w:val="24"/>
        </w:rPr>
        <w:t xml:space="preserve"> </w:t>
      </w:r>
      <w:r w:rsidRPr="00692565">
        <w:rPr>
          <w:rFonts w:ascii="Arial" w:eastAsia="Calibri" w:hAnsi="Arial" w:cs="Arial"/>
          <w:szCs w:val="24"/>
        </w:rPr>
        <w:t>or</w:t>
      </w:r>
      <w:r w:rsidRPr="00692565">
        <w:rPr>
          <w:rFonts w:ascii="Arial" w:eastAsia="Calibri" w:hAnsi="Arial" w:cs="Arial"/>
          <w:spacing w:val="8"/>
          <w:szCs w:val="24"/>
        </w:rPr>
        <w:t xml:space="preserve"> </w:t>
      </w:r>
      <w:r w:rsidRPr="00692565">
        <w:rPr>
          <w:rFonts w:ascii="Arial" w:eastAsia="Calibri" w:hAnsi="Arial" w:cs="Arial"/>
          <w:szCs w:val="24"/>
        </w:rPr>
        <w:t>exceed</w:t>
      </w:r>
      <w:r w:rsidRPr="00692565">
        <w:rPr>
          <w:rFonts w:ascii="Arial" w:eastAsia="Calibri" w:hAnsi="Arial" w:cs="Arial"/>
          <w:spacing w:val="10"/>
          <w:szCs w:val="24"/>
        </w:rPr>
        <w:t xml:space="preserve"> </w:t>
      </w:r>
      <w:r w:rsidRPr="00692565">
        <w:rPr>
          <w:rFonts w:ascii="Arial" w:eastAsia="Calibri" w:hAnsi="Arial" w:cs="Arial"/>
          <w:szCs w:val="24"/>
        </w:rPr>
        <w:t>the</w:t>
      </w:r>
      <w:r w:rsidRPr="00692565">
        <w:rPr>
          <w:rFonts w:ascii="Arial" w:eastAsia="Calibri" w:hAnsi="Arial" w:cs="Arial"/>
          <w:spacing w:val="8"/>
          <w:szCs w:val="24"/>
        </w:rPr>
        <w:t xml:space="preserve"> </w:t>
      </w:r>
      <w:r w:rsidRPr="00692565">
        <w:rPr>
          <w:rFonts w:ascii="Arial" w:eastAsia="Calibri" w:hAnsi="Arial" w:cs="Arial"/>
          <w:szCs w:val="24"/>
        </w:rPr>
        <w:t>specific</w:t>
      </w:r>
      <w:r w:rsidRPr="00692565">
        <w:rPr>
          <w:rFonts w:ascii="Arial" w:eastAsia="Calibri" w:hAnsi="Arial" w:cs="Arial"/>
          <w:spacing w:val="7"/>
          <w:szCs w:val="24"/>
        </w:rPr>
        <w:t xml:space="preserve"> </w:t>
      </w:r>
      <w:r w:rsidRPr="00692565">
        <w:rPr>
          <w:rFonts w:ascii="Arial" w:eastAsia="Calibri" w:hAnsi="Arial" w:cs="Arial"/>
          <w:szCs w:val="24"/>
        </w:rPr>
        <w:t>depth</w:t>
      </w:r>
      <w:r w:rsidRPr="00692565">
        <w:rPr>
          <w:rFonts w:ascii="Arial" w:eastAsia="Calibri" w:hAnsi="Arial" w:cs="Arial"/>
          <w:spacing w:val="9"/>
          <w:szCs w:val="24"/>
        </w:rPr>
        <w:t xml:space="preserve"> </w:t>
      </w:r>
      <w:r w:rsidRPr="00692565">
        <w:rPr>
          <w:rFonts w:ascii="Arial" w:eastAsia="Calibri" w:hAnsi="Arial" w:cs="Arial"/>
          <w:szCs w:val="24"/>
        </w:rPr>
        <w:t>and</w:t>
      </w:r>
      <w:r w:rsidRPr="00692565">
        <w:rPr>
          <w:rFonts w:ascii="Arial" w:eastAsia="Calibri" w:hAnsi="Arial" w:cs="Arial"/>
          <w:spacing w:val="8"/>
          <w:szCs w:val="24"/>
        </w:rPr>
        <w:t xml:space="preserve"> </w:t>
      </w:r>
      <w:r w:rsidRPr="00692565">
        <w:rPr>
          <w:rFonts w:ascii="Arial" w:eastAsia="Calibri" w:hAnsi="Arial" w:cs="Arial"/>
          <w:szCs w:val="24"/>
        </w:rPr>
        <w:t>absorption</w:t>
      </w:r>
      <w:r w:rsidRPr="00692565">
        <w:rPr>
          <w:rFonts w:ascii="Arial" w:eastAsia="Calibri" w:hAnsi="Arial" w:cs="Arial"/>
          <w:spacing w:val="8"/>
          <w:szCs w:val="24"/>
        </w:rPr>
        <w:t xml:space="preserve"> </w:t>
      </w:r>
      <w:r w:rsidRPr="00692565">
        <w:rPr>
          <w:rFonts w:ascii="Arial" w:eastAsia="Calibri" w:hAnsi="Arial" w:cs="Arial"/>
          <w:szCs w:val="24"/>
        </w:rPr>
        <w:t>rate</w:t>
      </w:r>
      <w:r w:rsidRPr="00692565">
        <w:rPr>
          <w:rFonts w:ascii="Arial" w:eastAsia="Calibri" w:hAnsi="Arial" w:cs="Arial"/>
          <w:spacing w:val="9"/>
          <w:szCs w:val="24"/>
        </w:rPr>
        <w:t xml:space="preserve"> </w:t>
      </w:r>
      <w:r w:rsidRPr="00692565">
        <w:rPr>
          <w:rFonts w:ascii="Arial" w:eastAsia="Calibri" w:hAnsi="Arial" w:cs="Arial"/>
          <w:szCs w:val="24"/>
        </w:rPr>
        <w:t>requirements.</w:t>
      </w:r>
      <w:r w:rsidRPr="00692565">
        <w:rPr>
          <w:rFonts w:ascii="Arial" w:eastAsia="Calibri" w:hAnsi="Arial" w:cs="Arial"/>
          <w:spacing w:val="14"/>
          <w:szCs w:val="24"/>
        </w:rPr>
        <w:t xml:space="preserve">  </w:t>
      </w:r>
      <w:r w:rsidRPr="00692565">
        <w:rPr>
          <w:rFonts w:ascii="Arial" w:eastAsia="Calibri" w:hAnsi="Arial" w:cs="Arial"/>
          <w:szCs w:val="24"/>
        </w:rPr>
        <w:t>The</w:t>
      </w:r>
      <w:r w:rsidRPr="00692565">
        <w:rPr>
          <w:rFonts w:ascii="Arial" w:eastAsia="Calibri" w:hAnsi="Arial" w:cs="Arial"/>
          <w:spacing w:val="63"/>
          <w:szCs w:val="24"/>
        </w:rPr>
        <w:t xml:space="preserve"> </w:t>
      </w:r>
      <w:r w:rsidRPr="00692565">
        <w:rPr>
          <w:rFonts w:ascii="Arial" w:eastAsia="Calibri" w:hAnsi="Arial" w:cs="Arial"/>
          <w:szCs w:val="24"/>
        </w:rPr>
        <w:t>manufactured/engineered</w:t>
      </w:r>
      <w:r w:rsidRPr="00692565">
        <w:rPr>
          <w:rFonts w:ascii="Arial" w:eastAsia="Calibri" w:hAnsi="Arial" w:cs="Arial"/>
          <w:spacing w:val="50"/>
          <w:szCs w:val="24"/>
        </w:rPr>
        <w:t xml:space="preserve"> </w:t>
      </w:r>
      <w:r w:rsidRPr="00692565">
        <w:rPr>
          <w:rFonts w:ascii="Arial" w:eastAsia="Calibri" w:hAnsi="Arial" w:cs="Arial"/>
          <w:szCs w:val="24"/>
        </w:rPr>
        <w:t>soil</w:t>
      </w:r>
      <w:r w:rsidRPr="00692565">
        <w:rPr>
          <w:rFonts w:ascii="Arial" w:eastAsia="Calibri" w:hAnsi="Arial" w:cs="Arial"/>
          <w:spacing w:val="49"/>
          <w:szCs w:val="24"/>
        </w:rPr>
        <w:t xml:space="preserve"> </w:t>
      </w:r>
      <w:r w:rsidRPr="00692565">
        <w:rPr>
          <w:rFonts w:ascii="Arial" w:eastAsia="Calibri" w:hAnsi="Arial" w:cs="Arial"/>
          <w:szCs w:val="24"/>
        </w:rPr>
        <w:t>shall</w:t>
      </w:r>
      <w:r w:rsidRPr="00692565">
        <w:rPr>
          <w:rFonts w:ascii="Arial" w:eastAsia="Calibri" w:hAnsi="Arial" w:cs="Arial"/>
          <w:spacing w:val="49"/>
          <w:szCs w:val="24"/>
        </w:rPr>
        <w:t xml:space="preserve"> </w:t>
      </w:r>
      <w:r w:rsidRPr="00692565">
        <w:rPr>
          <w:rFonts w:ascii="Arial" w:eastAsia="Calibri" w:hAnsi="Arial" w:cs="Arial"/>
          <w:szCs w:val="24"/>
        </w:rPr>
        <w:t>be</w:t>
      </w:r>
      <w:r w:rsidRPr="00692565">
        <w:rPr>
          <w:rFonts w:ascii="Arial" w:eastAsia="Calibri" w:hAnsi="Arial" w:cs="Arial"/>
          <w:spacing w:val="50"/>
          <w:szCs w:val="24"/>
        </w:rPr>
        <w:t xml:space="preserve"> </w:t>
      </w:r>
      <w:r w:rsidRPr="00692565">
        <w:rPr>
          <w:rFonts w:ascii="Arial" w:eastAsia="Calibri" w:hAnsi="Arial" w:cs="Arial"/>
          <w:szCs w:val="24"/>
        </w:rPr>
        <w:t>re-composed</w:t>
      </w:r>
      <w:r w:rsidRPr="00692565">
        <w:rPr>
          <w:rFonts w:ascii="Arial" w:eastAsia="Calibri" w:hAnsi="Arial" w:cs="Arial"/>
          <w:spacing w:val="51"/>
          <w:szCs w:val="24"/>
        </w:rPr>
        <w:t xml:space="preserve"> </w:t>
      </w:r>
      <w:r w:rsidRPr="00692565">
        <w:rPr>
          <w:rFonts w:ascii="Arial" w:eastAsia="Calibri" w:hAnsi="Arial" w:cs="Arial"/>
          <w:szCs w:val="24"/>
        </w:rPr>
        <w:t>and</w:t>
      </w:r>
      <w:r w:rsidRPr="00692565">
        <w:rPr>
          <w:rFonts w:ascii="Arial" w:eastAsia="Calibri" w:hAnsi="Arial" w:cs="Arial"/>
          <w:spacing w:val="51"/>
          <w:szCs w:val="24"/>
        </w:rPr>
        <w:t xml:space="preserve"> </w:t>
      </w:r>
      <w:r w:rsidRPr="00692565">
        <w:rPr>
          <w:rFonts w:ascii="Arial" w:eastAsia="Calibri" w:hAnsi="Arial" w:cs="Arial"/>
          <w:szCs w:val="24"/>
        </w:rPr>
        <w:t>re-graded</w:t>
      </w:r>
      <w:r w:rsidRPr="00692565">
        <w:rPr>
          <w:rFonts w:ascii="Arial" w:eastAsia="Calibri" w:hAnsi="Arial" w:cs="Arial"/>
          <w:spacing w:val="51"/>
          <w:szCs w:val="24"/>
        </w:rPr>
        <w:t xml:space="preserve"> </w:t>
      </w:r>
      <w:r w:rsidRPr="00692565">
        <w:rPr>
          <w:rFonts w:ascii="Arial" w:eastAsia="Calibri" w:hAnsi="Arial" w:cs="Arial"/>
          <w:szCs w:val="24"/>
        </w:rPr>
        <w:t>uniformly</w:t>
      </w:r>
      <w:r w:rsidRPr="00692565">
        <w:rPr>
          <w:rFonts w:ascii="Arial" w:eastAsia="Calibri" w:hAnsi="Arial" w:cs="Arial"/>
          <w:spacing w:val="47"/>
          <w:szCs w:val="24"/>
        </w:rPr>
        <w:t xml:space="preserve"> </w:t>
      </w:r>
      <w:r w:rsidRPr="00692565">
        <w:rPr>
          <w:rFonts w:ascii="Arial" w:eastAsia="Calibri" w:hAnsi="Arial" w:cs="Arial"/>
          <w:szCs w:val="24"/>
        </w:rPr>
        <w:t>to</w:t>
      </w:r>
      <w:r w:rsidRPr="00692565">
        <w:rPr>
          <w:rFonts w:ascii="Arial" w:eastAsia="Calibri" w:hAnsi="Arial" w:cs="Arial"/>
          <w:spacing w:val="52"/>
          <w:szCs w:val="24"/>
        </w:rPr>
        <w:t xml:space="preserve"> </w:t>
      </w:r>
      <w:r w:rsidRPr="00692565">
        <w:rPr>
          <w:rFonts w:ascii="Arial" w:eastAsia="Calibri" w:hAnsi="Arial" w:cs="Arial"/>
          <w:szCs w:val="24"/>
        </w:rPr>
        <w:t>provide</w:t>
      </w:r>
      <w:r w:rsidRPr="00692565">
        <w:rPr>
          <w:rFonts w:ascii="Arial" w:eastAsia="Calibri" w:hAnsi="Arial" w:cs="Arial"/>
          <w:spacing w:val="73"/>
          <w:szCs w:val="24"/>
        </w:rPr>
        <w:t xml:space="preserve"> </w:t>
      </w:r>
      <w:r w:rsidRPr="00692565">
        <w:rPr>
          <w:rFonts w:ascii="Arial" w:eastAsia="Calibri" w:hAnsi="Arial" w:cs="Arial"/>
          <w:szCs w:val="24"/>
        </w:rPr>
        <w:t>homogenized</w:t>
      </w:r>
      <w:r w:rsidRPr="00692565">
        <w:rPr>
          <w:rFonts w:ascii="Arial" w:eastAsia="Calibri" w:hAnsi="Arial" w:cs="Arial"/>
          <w:spacing w:val="5"/>
          <w:szCs w:val="24"/>
        </w:rPr>
        <w:t xml:space="preserve"> </w:t>
      </w:r>
      <w:r w:rsidRPr="00692565">
        <w:rPr>
          <w:rFonts w:ascii="Arial" w:eastAsia="Calibri" w:hAnsi="Arial" w:cs="Arial"/>
          <w:szCs w:val="24"/>
        </w:rPr>
        <w:t>absorption</w:t>
      </w:r>
      <w:r w:rsidRPr="00692565">
        <w:rPr>
          <w:rFonts w:ascii="Arial" w:eastAsia="Calibri" w:hAnsi="Arial" w:cs="Arial"/>
          <w:spacing w:val="5"/>
          <w:szCs w:val="24"/>
        </w:rPr>
        <w:t xml:space="preserve"> </w:t>
      </w:r>
      <w:r w:rsidRPr="00692565">
        <w:rPr>
          <w:rFonts w:ascii="Arial" w:eastAsia="Calibri" w:hAnsi="Arial" w:cs="Arial"/>
          <w:szCs w:val="24"/>
        </w:rPr>
        <w:t>capability,</w:t>
      </w:r>
      <w:r w:rsidRPr="00692565">
        <w:rPr>
          <w:rFonts w:ascii="Arial" w:eastAsia="Calibri" w:hAnsi="Arial" w:cs="Arial"/>
          <w:spacing w:val="5"/>
          <w:szCs w:val="24"/>
        </w:rPr>
        <w:t xml:space="preserve"> </w:t>
      </w:r>
      <w:r w:rsidRPr="00692565">
        <w:rPr>
          <w:rFonts w:ascii="Arial" w:eastAsia="Calibri" w:hAnsi="Arial" w:cs="Arial"/>
          <w:szCs w:val="24"/>
        </w:rPr>
        <w:t>equivalent</w:t>
      </w:r>
      <w:r w:rsidRPr="00692565">
        <w:rPr>
          <w:rFonts w:ascii="Arial" w:eastAsia="Calibri" w:hAnsi="Arial" w:cs="Arial"/>
          <w:spacing w:val="5"/>
          <w:szCs w:val="24"/>
        </w:rPr>
        <w:t xml:space="preserve"> </w:t>
      </w:r>
      <w:r w:rsidRPr="00692565">
        <w:rPr>
          <w:rFonts w:ascii="Arial" w:eastAsia="Calibri" w:hAnsi="Arial" w:cs="Arial"/>
          <w:szCs w:val="24"/>
        </w:rPr>
        <w:t>to</w:t>
      </w:r>
      <w:r w:rsidRPr="00692565">
        <w:rPr>
          <w:rFonts w:ascii="Arial" w:eastAsia="Calibri" w:hAnsi="Arial" w:cs="Arial"/>
          <w:spacing w:val="7"/>
          <w:szCs w:val="24"/>
        </w:rPr>
        <w:t xml:space="preserve"> </w:t>
      </w:r>
      <w:r w:rsidRPr="00692565">
        <w:rPr>
          <w:rFonts w:ascii="Arial" w:eastAsia="Calibri" w:hAnsi="Arial" w:cs="Arial"/>
          <w:szCs w:val="24"/>
        </w:rPr>
        <w:t>soil</w:t>
      </w:r>
      <w:r w:rsidRPr="00692565">
        <w:rPr>
          <w:rFonts w:ascii="Arial" w:eastAsia="Calibri" w:hAnsi="Arial" w:cs="Arial"/>
          <w:spacing w:val="4"/>
          <w:szCs w:val="24"/>
        </w:rPr>
        <w:t xml:space="preserve"> </w:t>
      </w:r>
      <w:r w:rsidRPr="00692565">
        <w:rPr>
          <w:rFonts w:ascii="Arial" w:eastAsia="Calibri" w:hAnsi="Arial" w:cs="Arial"/>
          <w:szCs w:val="24"/>
        </w:rPr>
        <w:t>category</w:t>
      </w:r>
      <w:r w:rsidRPr="00692565">
        <w:rPr>
          <w:rFonts w:ascii="Arial" w:eastAsia="Calibri" w:hAnsi="Arial" w:cs="Arial"/>
          <w:spacing w:val="3"/>
          <w:szCs w:val="24"/>
        </w:rPr>
        <w:t xml:space="preserve"> </w:t>
      </w:r>
      <w:r w:rsidRPr="00692565">
        <w:rPr>
          <w:rFonts w:ascii="Arial" w:eastAsia="Calibri" w:hAnsi="Arial" w:cs="Arial"/>
          <w:szCs w:val="24"/>
        </w:rPr>
        <w:t>of</w:t>
      </w:r>
      <w:r w:rsidRPr="00692565">
        <w:rPr>
          <w:rFonts w:ascii="Arial" w:eastAsia="Calibri" w:hAnsi="Arial" w:cs="Arial"/>
          <w:spacing w:val="8"/>
          <w:szCs w:val="24"/>
        </w:rPr>
        <w:t xml:space="preserve"> </w:t>
      </w:r>
      <w:r w:rsidRPr="00692565">
        <w:rPr>
          <w:rFonts w:ascii="Arial" w:eastAsia="Calibri" w:hAnsi="Arial" w:cs="Arial"/>
          <w:szCs w:val="24"/>
        </w:rPr>
        <w:t>loamy</w:t>
      </w:r>
      <w:r w:rsidRPr="00692565">
        <w:rPr>
          <w:rFonts w:ascii="Arial" w:eastAsia="Calibri" w:hAnsi="Arial" w:cs="Arial"/>
          <w:spacing w:val="2"/>
          <w:szCs w:val="24"/>
        </w:rPr>
        <w:t xml:space="preserve"> </w:t>
      </w:r>
      <w:r w:rsidRPr="00692565">
        <w:rPr>
          <w:rFonts w:ascii="Arial" w:eastAsia="Calibri" w:hAnsi="Arial" w:cs="Arial"/>
          <w:szCs w:val="24"/>
        </w:rPr>
        <w:t>sand.</w:t>
      </w:r>
      <w:r w:rsidRPr="00692565">
        <w:rPr>
          <w:rFonts w:ascii="Arial" w:eastAsia="Calibri" w:hAnsi="Arial" w:cs="Arial"/>
          <w:spacing w:val="3"/>
          <w:szCs w:val="24"/>
        </w:rPr>
        <w:t xml:space="preserve">  </w:t>
      </w:r>
      <w:r w:rsidRPr="00692565">
        <w:rPr>
          <w:rFonts w:ascii="Arial" w:eastAsia="Calibri" w:hAnsi="Arial" w:cs="Arial"/>
          <w:szCs w:val="24"/>
        </w:rPr>
        <w:t>The</w:t>
      </w:r>
      <w:r w:rsidRPr="00692565">
        <w:rPr>
          <w:rFonts w:ascii="Arial" w:eastAsia="Calibri" w:hAnsi="Arial" w:cs="Arial"/>
          <w:spacing w:val="6"/>
          <w:szCs w:val="24"/>
        </w:rPr>
        <w:t xml:space="preserve"> </w:t>
      </w:r>
      <w:r w:rsidRPr="00692565">
        <w:rPr>
          <w:rFonts w:ascii="Arial" w:eastAsia="Calibri" w:hAnsi="Arial" w:cs="Arial"/>
          <w:szCs w:val="24"/>
        </w:rPr>
        <w:t>qualified</w:t>
      </w:r>
      <w:r w:rsidRPr="00692565">
        <w:rPr>
          <w:rFonts w:ascii="Arial" w:eastAsia="Calibri" w:hAnsi="Arial" w:cs="Arial"/>
          <w:spacing w:val="71"/>
          <w:szCs w:val="24"/>
        </w:rPr>
        <w:t xml:space="preserve"> </w:t>
      </w:r>
      <w:r w:rsidRPr="00692565">
        <w:rPr>
          <w:rFonts w:ascii="Arial" w:eastAsia="Calibri" w:hAnsi="Arial" w:cs="Arial"/>
          <w:szCs w:val="24"/>
        </w:rPr>
        <w:t>professional</w:t>
      </w:r>
      <w:r w:rsidRPr="00692565">
        <w:rPr>
          <w:rFonts w:ascii="Arial" w:eastAsia="Calibri" w:hAnsi="Arial" w:cs="Arial"/>
          <w:spacing w:val="24"/>
          <w:szCs w:val="24"/>
        </w:rPr>
        <w:t xml:space="preserve"> </w:t>
      </w:r>
      <w:r w:rsidRPr="00692565">
        <w:rPr>
          <w:rFonts w:ascii="Arial" w:eastAsia="Calibri" w:hAnsi="Arial" w:cs="Arial"/>
          <w:szCs w:val="24"/>
        </w:rPr>
        <w:t>shall</w:t>
      </w:r>
      <w:r w:rsidRPr="00692565">
        <w:rPr>
          <w:rFonts w:ascii="Arial" w:eastAsia="Calibri" w:hAnsi="Arial" w:cs="Arial"/>
          <w:spacing w:val="25"/>
          <w:szCs w:val="24"/>
        </w:rPr>
        <w:t xml:space="preserve"> </w:t>
      </w:r>
      <w:r w:rsidRPr="00692565">
        <w:rPr>
          <w:rFonts w:ascii="Arial" w:eastAsia="Calibri" w:hAnsi="Arial" w:cs="Arial"/>
          <w:spacing w:val="-2"/>
          <w:szCs w:val="24"/>
        </w:rPr>
        <w:t>prove</w:t>
      </w:r>
      <w:r w:rsidRPr="00692565">
        <w:rPr>
          <w:rFonts w:ascii="Arial" w:eastAsia="Calibri" w:hAnsi="Arial" w:cs="Arial"/>
          <w:spacing w:val="25"/>
          <w:szCs w:val="24"/>
        </w:rPr>
        <w:t xml:space="preserve"> </w:t>
      </w:r>
      <w:r w:rsidRPr="00692565">
        <w:rPr>
          <w:rFonts w:ascii="Arial" w:eastAsia="Calibri" w:hAnsi="Arial" w:cs="Arial"/>
          <w:szCs w:val="24"/>
        </w:rPr>
        <w:t>through</w:t>
      </w:r>
      <w:r w:rsidRPr="00692565">
        <w:rPr>
          <w:rFonts w:ascii="Arial" w:eastAsia="Calibri" w:hAnsi="Arial" w:cs="Arial"/>
          <w:spacing w:val="25"/>
          <w:szCs w:val="24"/>
        </w:rPr>
        <w:t xml:space="preserve"> </w:t>
      </w:r>
      <w:r w:rsidRPr="00692565">
        <w:rPr>
          <w:rFonts w:ascii="Arial" w:eastAsia="Calibri" w:hAnsi="Arial" w:cs="Arial"/>
          <w:szCs w:val="24"/>
        </w:rPr>
        <w:t>sieve</w:t>
      </w:r>
      <w:r w:rsidRPr="00692565">
        <w:rPr>
          <w:rFonts w:ascii="Arial" w:eastAsia="Calibri" w:hAnsi="Arial" w:cs="Arial"/>
          <w:spacing w:val="25"/>
          <w:szCs w:val="24"/>
        </w:rPr>
        <w:t xml:space="preserve"> </w:t>
      </w:r>
      <w:r w:rsidRPr="00692565">
        <w:rPr>
          <w:rFonts w:ascii="Arial" w:eastAsia="Calibri" w:hAnsi="Arial" w:cs="Arial"/>
          <w:szCs w:val="24"/>
        </w:rPr>
        <w:t>analysis</w:t>
      </w:r>
      <w:r w:rsidRPr="00692565">
        <w:rPr>
          <w:rFonts w:ascii="Arial" w:eastAsia="Calibri" w:hAnsi="Arial" w:cs="Arial"/>
          <w:spacing w:val="24"/>
          <w:szCs w:val="24"/>
        </w:rPr>
        <w:t xml:space="preserve"> </w:t>
      </w:r>
      <w:r w:rsidRPr="00692565">
        <w:rPr>
          <w:rFonts w:ascii="Arial" w:eastAsia="Calibri" w:hAnsi="Arial" w:cs="Arial"/>
          <w:szCs w:val="24"/>
        </w:rPr>
        <w:t>and</w:t>
      </w:r>
      <w:r w:rsidRPr="00692565">
        <w:rPr>
          <w:rFonts w:ascii="Arial" w:eastAsia="Calibri" w:hAnsi="Arial" w:cs="Arial"/>
          <w:spacing w:val="25"/>
          <w:szCs w:val="24"/>
        </w:rPr>
        <w:t xml:space="preserve"> </w:t>
      </w:r>
      <w:r w:rsidRPr="00692565">
        <w:rPr>
          <w:rFonts w:ascii="Arial" w:eastAsia="Calibri" w:hAnsi="Arial" w:cs="Arial"/>
          <w:szCs w:val="24"/>
        </w:rPr>
        <w:t>other</w:t>
      </w:r>
      <w:r w:rsidRPr="00692565">
        <w:rPr>
          <w:rFonts w:ascii="Arial" w:eastAsia="Calibri" w:hAnsi="Arial" w:cs="Arial"/>
          <w:spacing w:val="24"/>
          <w:szCs w:val="24"/>
        </w:rPr>
        <w:t xml:space="preserve"> </w:t>
      </w:r>
      <w:r w:rsidRPr="00692565">
        <w:rPr>
          <w:rFonts w:ascii="Arial" w:eastAsia="Calibri" w:hAnsi="Arial" w:cs="Arial"/>
          <w:szCs w:val="24"/>
        </w:rPr>
        <w:t>quantifying</w:t>
      </w:r>
      <w:r w:rsidRPr="00692565">
        <w:rPr>
          <w:rFonts w:ascii="Arial" w:eastAsia="Calibri" w:hAnsi="Arial" w:cs="Arial"/>
          <w:spacing w:val="24"/>
          <w:szCs w:val="24"/>
        </w:rPr>
        <w:t xml:space="preserve"> </w:t>
      </w:r>
      <w:r w:rsidRPr="00692565">
        <w:rPr>
          <w:rFonts w:ascii="Arial" w:eastAsia="Calibri" w:hAnsi="Arial" w:cs="Arial"/>
          <w:szCs w:val="24"/>
        </w:rPr>
        <w:t>tests</w:t>
      </w:r>
      <w:r w:rsidRPr="00692565">
        <w:rPr>
          <w:rFonts w:ascii="Arial" w:eastAsia="Calibri" w:hAnsi="Arial" w:cs="Arial"/>
          <w:spacing w:val="25"/>
          <w:szCs w:val="24"/>
        </w:rPr>
        <w:t xml:space="preserve"> </w:t>
      </w:r>
      <w:r w:rsidRPr="00692565">
        <w:rPr>
          <w:rFonts w:ascii="Arial" w:eastAsia="Calibri" w:hAnsi="Arial" w:cs="Arial"/>
          <w:szCs w:val="24"/>
        </w:rPr>
        <w:t>that</w:t>
      </w:r>
      <w:r w:rsidRPr="00692565">
        <w:rPr>
          <w:rFonts w:ascii="Arial" w:eastAsia="Calibri" w:hAnsi="Arial" w:cs="Arial"/>
          <w:spacing w:val="27"/>
          <w:szCs w:val="24"/>
        </w:rPr>
        <w:t xml:space="preserve"> </w:t>
      </w:r>
      <w:r w:rsidRPr="00692565">
        <w:rPr>
          <w:rFonts w:ascii="Arial" w:eastAsia="Calibri" w:hAnsi="Arial" w:cs="Arial"/>
          <w:spacing w:val="-2"/>
          <w:szCs w:val="24"/>
        </w:rPr>
        <w:t>the</w:t>
      </w:r>
      <w:r w:rsidRPr="00692565">
        <w:rPr>
          <w:rFonts w:ascii="Arial" w:eastAsia="Calibri" w:hAnsi="Arial" w:cs="Arial"/>
          <w:spacing w:val="83"/>
          <w:szCs w:val="24"/>
        </w:rPr>
        <w:t xml:space="preserve"> </w:t>
      </w:r>
      <w:r w:rsidRPr="00692565">
        <w:rPr>
          <w:rFonts w:ascii="Arial" w:eastAsia="Calibri" w:hAnsi="Arial" w:cs="Arial"/>
          <w:szCs w:val="24"/>
        </w:rPr>
        <w:t>desirable</w:t>
      </w:r>
      <w:r w:rsidRPr="00692565">
        <w:rPr>
          <w:rFonts w:ascii="Arial" w:eastAsia="Calibri" w:hAnsi="Arial" w:cs="Arial"/>
          <w:spacing w:val="12"/>
          <w:szCs w:val="24"/>
        </w:rPr>
        <w:t xml:space="preserve"> </w:t>
      </w:r>
      <w:r w:rsidRPr="00692565">
        <w:rPr>
          <w:rFonts w:ascii="Arial" w:eastAsia="Calibri" w:hAnsi="Arial" w:cs="Arial"/>
          <w:szCs w:val="24"/>
        </w:rPr>
        <w:t>composition</w:t>
      </w:r>
      <w:r w:rsidRPr="00692565">
        <w:rPr>
          <w:rFonts w:ascii="Arial" w:eastAsia="Calibri" w:hAnsi="Arial" w:cs="Arial"/>
          <w:spacing w:val="11"/>
          <w:szCs w:val="24"/>
        </w:rPr>
        <w:t xml:space="preserve"> </w:t>
      </w:r>
      <w:r w:rsidRPr="00692565">
        <w:rPr>
          <w:rFonts w:ascii="Arial" w:eastAsia="Calibri" w:hAnsi="Arial" w:cs="Arial"/>
          <w:szCs w:val="24"/>
        </w:rPr>
        <w:t>and</w:t>
      </w:r>
      <w:r w:rsidRPr="00692565">
        <w:rPr>
          <w:rFonts w:ascii="Arial" w:eastAsia="Calibri" w:hAnsi="Arial" w:cs="Arial"/>
          <w:spacing w:val="12"/>
          <w:szCs w:val="24"/>
        </w:rPr>
        <w:t xml:space="preserve"> </w:t>
      </w:r>
      <w:r w:rsidRPr="00692565">
        <w:rPr>
          <w:rFonts w:ascii="Arial" w:eastAsia="Calibri" w:hAnsi="Arial" w:cs="Arial"/>
          <w:szCs w:val="24"/>
        </w:rPr>
        <w:t>compaction</w:t>
      </w:r>
      <w:r w:rsidRPr="00692565">
        <w:rPr>
          <w:rFonts w:ascii="Arial" w:eastAsia="Calibri" w:hAnsi="Arial" w:cs="Arial"/>
          <w:spacing w:val="12"/>
          <w:szCs w:val="24"/>
        </w:rPr>
        <w:t xml:space="preserve"> </w:t>
      </w:r>
      <w:r w:rsidRPr="00692565">
        <w:rPr>
          <w:rFonts w:ascii="Arial" w:eastAsia="Calibri" w:hAnsi="Arial" w:cs="Arial"/>
          <w:szCs w:val="24"/>
        </w:rPr>
        <w:t>has</w:t>
      </w:r>
      <w:r w:rsidRPr="00692565">
        <w:rPr>
          <w:rFonts w:ascii="Arial" w:eastAsia="Calibri" w:hAnsi="Arial" w:cs="Arial"/>
          <w:spacing w:val="9"/>
          <w:szCs w:val="24"/>
        </w:rPr>
        <w:t xml:space="preserve"> </w:t>
      </w:r>
      <w:r w:rsidRPr="00692565">
        <w:rPr>
          <w:rFonts w:ascii="Arial" w:eastAsia="Calibri" w:hAnsi="Arial" w:cs="Arial"/>
          <w:szCs w:val="24"/>
        </w:rPr>
        <w:t>been</w:t>
      </w:r>
      <w:r w:rsidRPr="00692565">
        <w:rPr>
          <w:rFonts w:ascii="Arial" w:eastAsia="Calibri" w:hAnsi="Arial" w:cs="Arial"/>
          <w:spacing w:val="12"/>
          <w:szCs w:val="24"/>
        </w:rPr>
        <w:t xml:space="preserve"> </w:t>
      </w:r>
      <w:r w:rsidRPr="00692565">
        <w:rPr>
          <w:rFonts w:ascii="Arial" w:eastAsia="Calibri" w:hAnsi="Arial" w:cs="Arial"/>
          <w:szCs w:val="24"/>
        </w:rPr>
        <w:t>achieved.</w:t>
      </w:r>
      <w:r w:rsidRPr="00692565">
        <w:rPr>
          <w:rFonts w:ascii="Arial" w:eastAsia="Calibri" w:hAnsi="Arial" w:cs="Arial"/>
          <w:spacing w:val="18"/>
          <w:szCs w:val="24"/>
        </w:rPr>
        <w:t xml:space="preserve">  </w:t>
      </w:r>
      <w:r w:rsidRPr="00692565">
        <w:rPr>
          <w:rFonts w:ascii="Arial" w:eastAsia="Calibri" w:hAnsi="Arial" w:cs="Arial"/>
          <w:szCs w:val="24"/>
        </w:rPr>
        <w:t>The</w:t>
      </w:r>
      <w:r w:rsidRPr="00692565">
        <w:rPr>
          <w:rFonts w:ascii="Arial" w:eastAsia="Calibri" w:hAnsi="Arial" w:cs="Arial"/>
          <w:spacing w:val="13"/>
          <w:szCs w:val="24"/>
        </w:rPr>
        <w:t xml:space="preserve"> </w:t>
      </w:r>
      <w:r w:rsidRPr="00692565">
        <w:rPr>
          <w:rFonts w:ascii="Arial" w:eastAsia="Calibri" w:hAnsi="Arial" w:cs="Arial"/>
          <w:szCs w:val="24"/>
        </w:rPr>
        <w:t>compaction</w:t>
      </w:r>
      <w:r w:rsidRPr="00692565">
        <w:rPr>
          <w:rFonts w:ascii="Arial" w:eastAsia="Calibri" w:hAnsi="Arial" w:cs="Arial"/>
          <w:spacing w:val="12"/>
          <w:szCs w:val="24"/>
        </w:rPr>
        <w:t xml:space="preserve"> </w:t>
      </w:r>
      <w:r w:rsidRPr="00692565">
        <w:rPr>
          <w:rFonts w:ascii="Arial" w:eastAsia="Calibri" w:hAnsi="Arial" w:cs="Arial"/>
          <w:szCs w:val="24"/>
        </w:rPr>
        <w:t>characteristics</w:t>
      </w:r>
      <w:r w:rsidRPr="00692565">
        <w:rPr>
          <w:rFonts w:ascii="Arial" w:eastAsia="Calibri" w:hAnsi="Arial" w:cs="Arial"/>
          <w:spacing w:val="93"/>
          <w:szCs w:val="24"/>
        </w:rPr>
        <w:t xml:space="preserve"> </w:t>
      </w:r>
      <w:r w:rsidRPr="00692565">
        <w:rPr>
          <w:rFonts w:ascii="Arial" w:eastAsia="Calibri" w:hAnsi="Arial" w:cs="Arial"/>
          <w:szCs w:val="24"/>
        </w:rPr>
        <w:t>of</w:t>
      </w:r>
      <w:r w:rsidRPr="00692565">
        <w:rPr>
          <w:rFonts w:ascii="Arial" w:eastAsia="Calibri" w:hAnsi="Arial" w:cs="Arial"/>
          <w:spacing w:val="45"/>
          <w:szCs w:val="24"/>
        </w:rPr>
        <w:t xml:space="preserve"> </w:t>
      </w:r>
      <w:r w:rsidRPr="00692565">
        <w:rPr>
          <w:rFonts w:ascii="Arial" w:eastAsia="Calibri" w:hAnsi="Arial" w:cs="Arial"/>
          <w:szCs w:val="24"/>
        </w:rPr>
        <w:t>the</w:t>
      </w:r>
      <w:r w:rsidRPr="00692565">
        <w:rPr>
          <w:rFonts w:ascii="Arial" w:eastAsia="Calibri" w:hAnsi="Arial" w:cs="Arial"/>
          <w:spacing w:val="42"/>
          <w:szCs w:val="24"/>
        </w:rPr>
        <w:t xml:space="preserve"> </w:t>
      </w:r>
      <w:r w:rsidRPr="00692565">
        <w:rPr>
          <w:rFonts w:ascii="Arial" w:eastAsia="Calibri" w:hAnsi="Arial" w:cs="Arial"/>
          <w:szCs w:val="24"/>
        </w:rPr>
        <w:t>manufactured</w:t>
      </w:r>
      <w:r w:rsidRPr="00692565">
        <w:rPr>
          <w:rFonts w:ascii="Arial" w:eastAsia="Calibri" w:hAnsi="Arial" w:cs="Arial"/>
          <w:spacing w:val="42"/>
          <w:szCs w:val="24"/>
        </w:rPr>
        <w:t xml:space="preserve"> </w:t>
      </w:r>
      <w:r w:rsidRPr="00692565">
        <w:rPr>
          <w:rFonts w:ascii="Arial" w:eastAsia="Calibri" w:hAnsi="Arial" w:cs="Arial"/>
          <w:szCs w:val="24"/>
        </w:rPr>
        <w:t>soil</w:t>
      </w:r>
      <w:r w:rsidRPr="00692565">
        <w:rPr>
          <w:rFonts w:ascii="Arial" w:eastAsia="Calibri" w:hAnsi="Arial" w:cs="Arial"/>
          <w:spacing w:val="41"/>
          <w:szCs w:val="24"/>
        </w:rPr>
        <w:t xml:space="preserve"> </w:t>
      </w:r>
      <w:r w:rsidRPr="00692565">
        <w:rPr>
          <w:rFonts w:ascii="Arial" w:eastAsia="Calibri" w:hAnsi="Arial" w:cs="Arial"/>
          <w:szCs w:val="24"/>
        </w:rPr>
        <w:t>shall</w:t>
      </w:r>
      <w:r w:rsidRPr="00692565">
        <w:rPr>
          <w:rFonts w:ascii="Arial" w:eastAsia="Calibri" w:hAnsi="Arial" w:cs="Arial"/>
          <w:spacing w:val="42"/>
          <w:szCs w:val="24"/>
        </w:rPr>
        <w:t xml:space="preserve"> </w:t>
      </w:r>
      <w:r w:rsidRPr="00692565">
        <w:rPr>
          <w:rFonts w:ascii="Arial" w:eastAsia="Calibri" w:hAnsi="Arial" w:cs="Arial"/>
          <w:szCs w:val="24"/>
        </w:rPr>
        <w:t>correspond</w:t>
      </w:r>
      <w:r w:rsidRPr="00692565">
        <w:rPr>
          <w:rFonts w:ascii="Arial" w:eastAsia="Calibri" w:hAnsi="Arial" w:cs="Arial"/>
          <w:spacing w:val="47"/>
          <w:szCs w:val="24"/>
        </w:rPr>
        <w:t xml:space="preserve"> </w:t>
      </w:r>
      <w:r w:rsidRPr="00692565">
        <w:rPr>
          <w:rFonts w:ascii="Arial" w:eastAsia="Calibri" w:hAnsi="Arial" w:cs="Arial"/>
          <w:szCs w:val="24"/>
        </w:rPr>
        <w:t>as</w:t>
      </w:r>
      <w:r w:rsidRPr="00692565">
        <w:rPr>
          <w:rFonts w:ascii="Arial" w:eastAsia="Calibri" w:hAnsi="Arial" w:cs="Arial"/>
          <w:spacing w:val="43"/>
          <w:szCs w:val="24"/>
        </w:rPr>
        <w:t xml:space="preserve"> </w:t>
      </w:r>
      <w:r w:rsidRPr="00692565">
        <w:rPr>
          <w:rFonts w:ascii="Arial" w:eastAsia="Calibri" w:hAnsi="Arial" w:cs="Arial"/>
          <w:szCs w:val="24"/>
        </w:rPr>
        <w:t>close</w:t>
      </w:r>
      <w:r w:rsidRPr="00692565">
        <w:rPr>
          <w:rFonts w:ascii="Arial" w:eastAsia="Calibri" w:hAnsi="Arial" w:cs="Arial"/>
          <w:spacing w:val="43"/>
          <w:szCs w:val="24"/>
        </w:rPr>
        <w:t xml:space="preserve"> </w:t>
      </w:r>
      <w:r w:rsidRPr="00692565">
        <w:rPr>
          <w:rFonts w:ascii="Arial" w:eastAsia="Calibri" w:hAnsi="Arial" w:cs="Arial"/>
          <w:szCs w:val="24"/>
        </w:rPr>
        <w:t>as</w:t>
      </w:r>
      <w:r w:rsidRPr="00692565">
        <w:rPr>
          <w:rFonts w:ascii="Arial" w:eastAsia="Calibri" w:hAnsi="Arial" w:cs="Arial"/>
          <w:spacing w:val="41"/>
          <w:szCs w:val="24"/>
        </w:rPr>
        <w:t xml:space="preserve"> </w:t>
      </w:r>
      <w:r w:rsidRPr="00692565">
        <w:rPr>
          <w:rFonts w:ascii="Arial" w:eastAsia="Calibri" w:hAnsi="Arial" w:cs="Arial"/>
          <w:szCs w:val="24"/>
        </w:rPr>
        <w:t>possible</w:t>
      </w:r>
      <w:r w:rsidRPr="00692565">
        <w:rPr>
          <w:rFonts w:ascii="Arial" w:eastAsia="Calibri" w:hAnsi="Arial" w:cs="Arial"/>
          <w:spacing w:val="47"/>
          <w:szCs w:val="24"/>
        </w:rPr>
        <w:t xml:space="preserve"> </w:t>
      </w:r>
      <w:r w:rsidRPr="00692565">
        <w:rPr>
          <w:rFonts w:ascii="Arial" w:eastAsia="Calibri" w:hAnsi="Arial" w:cs="Arial"/>
          <w:szCs w:val="24"/>
        </w:rPr>
        <w:t>to</w:t>
      </w:r>
      <w:r w:rsidRPr="00692565">
        <w:rPr>
          <w:rFonts w:ascii="Arial" w:eastAsia="Calibri" w:hAnsi="Arial" w:cs="Arial"/>
          <w:spacing w:val="41"/>
          <w:szCs w:val="24"/>
        </w:rPr>
        <w:t xml:space="preserve"> </w:t>
      </w:r>
      <w:r w:rsidRPr="00692565">
        <w:rPr>
          <w:rFonts w:ascii="Arial" w:eastAsia="Calibri" w:hAnsi="Arial" w:cs="Arial"/>
          <w:szCs w:val="24"/>
        </w:rPr>
        <w:t>the</w:t>
      </w:r>
      <w:r w:rsidRPr="00692565">
        <w:rPr>
          <w:rFonts w:ascii="Arial" w:eastAsia="Calibri" w:hAnsi="Arial" w:cs="Arial"/>
          <w:spacing w:val="42"/>
          <w:szCs w:val="24"/>
        </w:rPr>
        <w:t xml:space="preserve"> </w:t>
      </w:r>
      <w:r w:rsidRPr="00692565">
        <w:rPr>
          <w:rFonts w:ascii="Arial" w:eastAsia="Calibri" w:hAnsi="Arial" w:cs="Arial"/>
          <w:szCs w:val="24"/>
        </w:rPr>
        <w:t>native</w:t>
      </w:r>
      <w:r w:rsidRPr="00692565">
        <w:rPr>
          <w:rFonts w:ascii="Arial" w:eastAsia="Calibri" w:hAnsi="Arial" w:cs="Arial"/>
          <w:spacing w:val="44"/>
          <w:szCs w:val="24"/>
        </w:rPr>
        <w:t xml:space="preserve"> </w:t>
      </w:r>
      <w:r w:rsidRPr="00692565">
        <w:rPr>
          <w:rFonts w:ascii="Arial" w:eastAsia="Calibri" w:hAnsi="Arial" w:cs="Arial"/>
          <w:szCs w:val="24"/>
        </w:rPr>
        <w:t>soil</w:t>
      </w:r>
      <w:r w:rsidRPr="00692565">
        <w:rPr>
          <w:rFonts w:ascii="Arial" w:eastAsia="Calibri" w:hAnsi="Arial" w:cs="Arial"/>
          <w:spacing w:val="42"/>
          <w:szCs w:val="24"/>
        </w:rPr>
        <w:t xml:space="preserve"> </w:t>
      </w:r>
      <w:r w:rsidRPr="00692565">
        <w:rPr>
          <w:rFonts w:ascii="Arial" w:eastAsia="Calibri" w:hAnsi="Arial" w:cs="Arial"/>
          <w:szCs w:val="24"/>
        </w:rPr>
        <w:t>of</w:t>
      </w:r>
      <w:r w:rsidRPr="00692565">
        <w:rPr>
          <w:rFonts w:ascii="Arial" w:eastAsia="Calibri" w:hAnsi="Arial" w:cs="Arial"/>
          <w:spacing w:val="43"/>
          <w:szCs w:val="24"/>
        </w:rPr>
        <w:t xml:space="preserve"> </w:t>
      </w:r>
      <w:r w:rsidRPr="00692565">
        <w:rPr>
          <w:rFonts w:ascii="Arial" w:eastAsia="Calibri" w:hAnsi="Arial" w:cs="Arial"/>
          <w:szCs w:val="24"/>
        </w:rPr>
        <w:t>the</w:t>
      </w:r>
      <w:r w:rsidRPr="00692565">
        <w:rPr>
          <w:rFonts w:ascii="Arial" w:eastAsia="Calibri" w:hAnsi="Arial" w:cs="Arial"/>
          <w:spacing w:val="59"/>
          <w:szCs w:val="24"/>
        </w:rPr>
        <w:t xml:space="preserve"> </w:t>
      </w:r>
      <w:r w:rsidRPr="00692565">
        <w:rPr>
          <w:rFonts w:ascii="Arial" w:eastAsia="Calibri" w:hAnsi="Arial" w:cs="Arial"/>
          <w:szCs w:val="24"/>
        </w:rPr>
        <w:t>surrounding</w:t>
      </w:r>
      <w:r w:rsidRPr="00692565">
        <w:rPr>
          <w:rFonts w:ascii="Arial" w:eastAsia="Calibri" w:hAnsi="Arial" w:cs="Arial"/>
          <w:spacing w:val="51"/>
          <w:szCs w:val="24"/>
        </w:rPr>
        <w:t xml:space="preserve"> </w:t>
      </w:r>
      <w:r w:rsidRPr="00692565">
        <w:rPr>
          <w:rFonts w:ascii="Arial" w:eastAsia="Calibri" w:hAnsi="Arial" w:cs="Arial"/>
          <w:szCs w:val="24"/>
        </w:rPr>
        <w:t xml:space="preserve">area. </w:t>
      </w:r>
      <w:r w:rsidRPr="00692565">
        <w:rPr>
          <w:rFonts w:ascii="Arial" w:eastAsia="Calibri" w:hAnsi="Arial" w:cs="Arial"/>
          <w:spacing w:val="53"/>
          <w:szCs w:val="24"/>
        </w:rPr>
        <w:t xml:space="preserve"> </w:t>
      </w:r>
      <w:r w:rsidRPr="00692565">
        <w:rPr>
          <w:rFonts w:ascii="Arial" w:eastAsia="Calibri" w:hAnsi="Arial" w:cs="Arial"/>
          <w:szCs w:val="24"/>
        </w:rPr>
        <w:t>Adequate</w:t>
      </w:r>
      <w:r w:rsidRPr="00692565">
        <w:rPr>
          <w:rFonts w:ascii="Arial" w:eastAsia="Calibri" w:hAnsi="Arial" w:cs="Arial"/>
          <w:spacing w:val="52"/>
          <w:szCs w:val="24"/>
        </w:rPr>
        <w:t xml:space="preserve"> </w:t>
      </w:r>
      <w:r w:rsidRPr="00692565">
        <w:rPr>
          <w:rFonts w:ascii="Arial" w:eastAsia="Calibri" w:hAnsi="Arial" w:cs="Arial"/>
          <w:szCs w:val="24"/>
        </w:rPr>
        <w:t>number</w:t>
      </w:r>
      <w:r w:rsidRPr="00692565">
        <w:rPr>
          <w:rFonts w:ascii="Arial" w:eastAsia="Calibri" w:hAnsi="Arial" w:cs="Arial"/>
          <w:spacing w:val="51"/>
          <w:szCs w:val="24"/>
        </w:rPr>
        <w:t xml:space="preserve"> </w:t>
      </w:r>
      <w:r w:rsidRPr="00692565">
        <w:rPr>
          <w:rFonts w:ascii="Arial" w:eastAsia="Calibri" w:hAnsi="Arial" w:cs="Arial"/>
          <w:szCs w:val="24"/>
        </w:rPr>
        <w:t>of</w:t>
      </w:r>
      <w:r w:rsidRPr="00692565">
        <w:rPr>
          <w:rFonts w:ascii="Arial" w:eastAsia="Calibri" w:hAnsi="Arial" w:cs="Arial"/>
          <w:spacing w:val="53"/>
          <w:szCs w:val="24"/>
        </w:rPr>
        <w:t xml:space="preserve"> </w:t>
      </w:r>
      <w:r w:rsidRPr="00692565">
        <w:rPr>
          <w:rFonts w:ascii="Arial" w:eastAsia="Calibri" w:hAnsi="Arial" w:cs="Arial"/>
          <w:szCs w:val="24"/>
        </w:rPr>
        <w:t>percolation</w:t>
      </w:r>
      <w:r w:rsidRPr="00692565">
        <w:rPr>
          <w:rFonts w:ascii="Arial" w:eastAsia="Calibri" w:hAnsi="Arial" w:cs="Arial"/>
          <w:spacing w:val="52"/>
          <w:szCs w:val="24"/>
        </w:rPr>
        <w:t xml:space="preserve"> </w:t>
      </w:r>
      <w:r w:rsidRPr="00692565">
        <w:rPr>
          <w:rFonts w:ascii="Arial" w:eastAsia="Calibri" w:hAnsi="Arial" w:cs="Arial"/>
          <w:szCs w:val="24"/>
        </w:rPr>
        <w:t>tests</w:t>
      </w:r>
      <w:r w:rsidRPr="00692565">
        <w:rPr>
          <w:rFonts w:ascii="Arial" w:eastAsia="Calibri" w:hAnsi="Arial" w:cs="Arial"/>
          <w:spacing w:val="51"/>
          <w:szCs w:val="24"/>
        </w:rPr>
        <w:t xml:space="preserve"> </w:t>
      </w:r>
      <w:r w:rsidRPr="00692565">
        <w:rPr>
          <w:rFonts w:ascii="Arial" w:eastAsia="Calibri" w:hAnsi="Arial" w:cs="Arial"/>
          <w:szCs w:val="24"/>
        </w:rPr>
        <w:t>shall</w:t>
      </w:r>
      <w:r w:rsidRPr="00692565">
        <w:rPr>
          <w:rFonts w:ascii="Arial" w:eastAsia="Calibri" w:hAnsi="Arial" w:cs="Arial"/>
          <w:spacing w:val="51"/>
          <w:szCs w:val="24"/>
        </w:rPr>
        <w:t xml:space="preserve"> </w:t>
      </w:r>
      <w:r w:rsidRPr="00692565">
        <w:rPr>
          <w:rFonts w:ascii="Arial" w:eastAsia="Calibri" w:hAnsi="Arial" w:cs="Arial"/>
          <w:szCs w:val="24"/>
        </w:rPr>
        <w:t>be</w:t>
      </w:r>
      <w:r w:rsidRPr="00692565">
        <w:rPr>
          <w:rFonts w:ascii="Arial" w:eastAsia="Calibri" w:hAnsi="Arial" w:cs="Arial"/>
          <w:spacing w:val="51"/>
          <w:szCs w:val="24"/>
        </w:rPr>
        <w:t xml:space="preserve"> </w:t>
      </w:r>
      <w:r w:rsidRPr="00692565">
        <w:rPr>
          <w:rFonts w:ascii="Arial" w:eastAsia="Calibri" w:hAnsi="Arial" w:cs="Arial"/>
          <w:szCs w:val="24"/>
        </w:rPr>
        <w:t>conducted</w:t>
      </w:r>
      <w:r w:rsidRPr="00692565">
        <w:rPr>
          <w:rFonts w:ascii="Arial" w:eastAsia="Calibri" w:hAnsi="Arial" w:cs="Arial"/>
          <w:spacing w:val="51"/>
          <w:szCs w:val="24"/>
        </w:rPr>
        <w:t xml:space="preserve"> </w:t>
      </w:r>
      <w:r w:rsidRPr="00692565">
        <w:rPr>
          <w:rFonts w:ascii="Arial" w:eastAsia="Calibri" w:hAnsi="Arial" w:cs="Arial"/>
          <w:szCs w:val="24"/>
        </w:rPr>
        <w:t>in</w:t>
      </w:r>
      <w:r w:rsidRPr="00692565">
        <w:rPr>
          <w:rFonts w:ascii="Arial" w:eastAsia="Calibri" w:hAnsi="Arial" w:cs="Arial"/>
          <w:spacing w:val="52"/>
          <w:szCs w:val="24"/>
        </w:rPr>
        <w:t xml:space="preserve"> </w:t>
      </w:r>
      <w:r w:rsidRPr="00692565">
        <w:rPr>
          <w:rFonts w:ascii="Arial" w:eastAsia="Calibri" w:hAnsi="Arial" w:cs="Arial"/>
          <w:szCs w:val="24"/>
        </w:rPr>
        <w:t>the</w:t>
      </w:r>
      <w:r w:rsidRPr="00692565">
        <w:rPr>
          <w:rFonts w:ascii="Arial" w:eastAsia="Calibri" w:hAnsi="Arial" w:cs="Arial"/>
          <w:spacing w:val="51"/>
          <w:szCs w:val="24"/>
        </w:rPr>
        <w:t xml:space="preserve"> </w:t>
      </w:r>
      <w:r w:rsidRPr="00692565">
        <w:rPr>
          <w:rFonts w:ascii="Arial" w:eastAsia="Calibri" w:hAnsi="Arial" w:cs="Arial"/>
          <w:szCs w:val="24"/>
        </w:rPr>
        <w:t>area</w:t>
      </w:r>
      <w:r w:rsidRPr="00692565">
        <w:rPr>
          <w:rFonts w:ascii="Arial" w:eastAsia="Calibri" w:hAnsi="Arial" w:cs="Arial"/>
          <w:spacing w:val="73"/>
          <w:szCs w:val="24"/>
        </w:rPr>
        <w:t xml:space="preserve"> </w:t>
      </w:r>
      <w:r w:rsidRPr="00692565">
        <w:rPr>
          <w:rFonts w:ascii="Arial" w:eastAsia="Calibri" w:hAnsi="Arial" w:cs="Arial"/>
          <w:szCs w:val="24"/>
        </w:rPr>
        <w:t>where</w:t>
      </w:r>
      <w:r w:rsidRPr="00692565">
        <w:rPr>
          <w:rFonts w:ascii="Arial" w:eastAsia="Calibri" w:hAnsi="Arial" w:cs="Arial"/>
          <w:spacing w:val="42"/>
          <w:szCs w:val="24"/>
        </w:rPr>
        <w:t xml:space="preserve"> </w:t>
      </w:r>
      <w:r w:rsidRPr="00692565">
        <w:rPr>
          <w:rFonts w:ascii="Arial" w:eastAsia="Calibri" w:hAnsi="Arial" w:cs="Arial"/>
          <w:szCs w:val="24"/>
        </w:rPr>
        <w:t>manufactured</w:t>
      </w:r>
      <w:r w:rsidRPr="00692565">
        <w:rPr>
          <w:rFonts w:ascii="Arial" w:eastAsia="Calibri" w:hAnsi="Arial" w:cs="Arial"/>
          <w:spacing w:val="42"/>
          <w:szCs w:val="24"/>
        </w:rPr>
        <w:t xml:space="preserve"> </w:t>
      </w:r>
      <w:r w:rsidRPr="00692565">
        <w:rPr>
          <w:rFonts w:ascii="Arial" w:eastAsia="Calibri" w:hAnsi="Arial" w:cs="Arial"/>
          <w:szCs w:val="24"/>
        </w:rPr>
        <w:t>soil</w:t>
      </w:r>
      <w:r w:rsidRPr="00692565">
        <w:rPr>
          <w:rFonts w:ascii="Arial" w:eastAsia="Calibri" w:hAnsi="Arial" w:cs="Arial"/>
          <w:spacing w:val="42"/>
          <w:szCs w:val="24"/>
        </w:rPr>
        <w:t xml:space="preserve"> </w:t>
      </w:r>
      <w:r w:rsidRPr="00692565">
        <w:rPr>
          <w:rFonts w:ascii="Arial" w:eastAsia="Calibri" w:hAnsi="Arial" w:cs="Arial"/>
          <w:szCs w:val="24"/>
        </w:rPr>
        <w:t>has</w:t>
      </w:r>
      <w:r w:rsidRPr="00692565">
        <w:rPr>
          <w:rFonts w:ascii="Arial" w:eastAsia="Calibri" w:hAnsi="Arial" w:cs="Arial"/>
          <w:spacing w:val="42"/>
          <w:szCs w:val="24"/>
        </w:rPr>
        <w:t xml:space="preserve"> </w:t>
      </w:r>
      <w:r w:rsidRPr="00692565">
        <w:rPr>
          <w:rFonts w:ascii="Arial" w:eastAsia="Calibri" w:hAnsi="Arial" w:cs="Arial"/>
          <w:szCs w:val="24"/>
        </w:rPr>
        <w:t>been</w:t>
      </w:r>
      <w:r w:rsidRPr="00692565">
        <w:rPr>
          <w:rFonts w:ascii="Arial" w:eastAsia="Calibri" w:hAnsi="Arial" w:cs="Arial"/>
          <w:spacing w:val="42"/>
          <w:szCs w:val="24"/>
        </w:rPr>
        <w:t xml:space="preserve"> </w:t>
      </w:r>
      <w:r w:rsidRPr="00692565">
        <w:rPr>
          <w:rFonts w:ascii="Arial" w:eastAsia="Calibri" w:hAnsi="Arial" w:cs="Arial"/>
          <w:szCs w:val="24"/>
        </w:rPr>
        <w:t>provided</w:t>
      </w:r>
      <w:r w:rsidRPr="00692565">
        <w:rPr>
          <w:rFonts w:ascii="Arial" w:eastAsia="Calibri" w:hAnsi="Arial" w:cs="Arial"/>
          <w:spacing w:val="44"/>
          <w:szCs w:val="24"/>
        </w:rPr>
        <w:t xml:space="preserve"> </w:t>
      </w:r>
      <w:r w:rsidRPr="00692565">
        <w:rPr>
          <w:rFonts w:ascii="Arial" w:eastAsia="Calibri" w:hAnsi="Arial" w:cs="Arial"/>
          <w:szCs w:val="24"/>
        </w:rPr>
        <w:t>to</w:t>
      </w:r>
      <w:r w:rsidRPr="00692565">
        <w:rPr>
          <w:rFonts w:ascii="Arial" w:eastAsia="Calibri" w:hAnsi="Arial" w:cs="Arial"/>
          <w:spacing w:val="44"/>
          <w:szCs w:val="24"/>
        </w:rPr>
        <w:t xml:space="preserve"> </w:t>
      </w:r>
      <w:r w:rsidRPr="00692565">
        <w:rPr>
          <w:rFonts w:ascii="Arial" w:eastAsia="Calibri" w:hAnsi="Arial" w:cs="Arial"/>
          <w:szCs w:val="24"/>
        </w:rPr>
        <w:t>confirm</w:t>
      </w:r>
      <w:r w:rsidRPr="00692565">
        <w:rPr>
          <w:rFonts w:ascii="Arial" w:eastAsia="Calibri" w:hAnsi="Arial" w:cs="Arial"/>
          <w:spacing w:val="44"/>
          <w:szCs w:val="24"/>
        </w:rPr>
        <w:t xml:space="preserve"> </w:t>
      </w:r>
      <w:r w:rsidRPr="00692565">
        <w:rPr>
          <w:rFonts w:ascii="Arial" w:eastAsia="Calibri" w:hAnsi="Arial" w:cs="Arial"/>
          <w:szCs w:val="24"/>
        </w:rPr>
        <w:t>that</w:t>
      </w:r>
      <w:r w:rsidRPr="00692565">
        <w:rPr>
          <w:rFonts w:ascii="Arial" w:eastAsia="Calibri" w:hAnsi="Arial" w:cs="Arial"/>
          <w:spacing w:val="41"/>
          <w:szCs w:val="24"/>
        </w:rPr>
        <w:t xml:space="preserve"> </w:t>
      </w:r>
      <w:r w:rsidRPr="00692565">
        <w:rPr>
          <w:rFonts w:ascii="Arial" w:eastAsia="Calibri" w:hAnsi="Arial" w:cs="Arial"/>
          <w:szCs w:val="24"/>
        </w:rPr>
        <w:t>the</w:t>
      </w:r>
      <w:r w:rsidRPr="00692565">
        <w:rPr>
          <w:rFonts w:ascii="Arial" w:eastAsia="Calibri" w:hAnsi="Arial" w:cs="Arial"/>
          <w:spacing w:val="42"/>
          <w:szCs w:val="24"/>
        </w:rPr>
        <w:t xml:space="preserve"> </w:t>
      </w:r>
      <w:r w:rsidRPr="00692565">
        <w:rPr>
          <w:rFonts w:ascii="Arial" w:eastAsia="Calibri" w:hAnsi="Arial" w:cs="Arial"/>
          <w:szCs w:val="24"/>
        </w:rPr>
        <w:t>percolation</w:t>
      </w:r>
      <w:r w:rsidRPr="00692565">
        <w:rPr>
          <w:rFonts w:ascii="Arial" w:eastAsia="Calibri" w:hAnsi="Arial" w:cs="Arial"/>
          <w:spacing w:val="43"/>
          <w:szCs w:val="24"/>
        </w:rPr>
        <w:t xml:space="preserve"> </w:t>
      </w:r>
      <w:r w:rsidRPr="00692565">
        <w:rPr>
          <w:rFonts w:ascii="Arial" w:eastAsia="Calibri" w:hAnsi="Arial" w:cs="Arial"/>
          <w:szCs w:val="24"/>
        </w:rPr>
        <w:t>rates</w:t>
      </w:r>
      <w:r w:rsidRPr="00692565">
        <w:rPr>
          <w:rFonts w:ascii="Arial" w:eastAsia="Calibri" w:hAnsi="Arial" w:cs="Arial"/>
          <w:spacing w:val="41"/>
          <w:szCs w:val="24"/>
        </w:rPr>
        <w:t xml:space="preserve"> </w:t>
      </w:r>
      <w:r w:rsidRPr="00692565">
        <w:rPr>
          <w:rFonts w:ascii="Arial" w:eastAsia="Calibri" w:hAnsi="Arial" w:cs="Arial"/>
          <w:szCs w:val="24"/>
        </w:rPr>
        <w:t>are</w:t>
      </w:r>
      <w:r w:rsidRPr="00692565">
        <w:rPr>
          <w:rFonts w:ascii="Arial" w:eastAsia="Calibri" w:hAnsi="Arial" w:cs="Arial"/>
          <w:spacing w:val="43"/>
          <w:szCs w:val="24"/>
        </w:rPr>
        <w:t xml:space="preserve"> </w:t>
      </w:r>
      <w:r w:rsidRPr="00692565">
        <w:rPr>
          <w:rFonts w:ascii="Arial" w:eastAsia="Calibri" w:hAnsi="Arial" w:cs="Arial"/>
          <w:spacing w:val="-2"/>
          <w:szCs w:val="24"/>
        </w:rPr>
        <w:t>in</w:t>
      </w:r>
      <w:r w:rsidRPr="00692565">
        <w:rPr>
          <w:rFonts w:ascii="Arial" w:eastAsia="Calibri" w:hAnsi="Arial" w:cs="Arial"/>
          <w:spacing w:val="73"/>
          <w:szCs w:val="24"/>
        </w:rPr>
        <w:t xml:space="preserve"> </w:t>
      </w:r>
      <w:r w:rsidRPr="00692565">
        <w:rPr>
          <w:rFonts w:ascii="Arial" w:eastAsia="Calibri" w:hAnsi="Arial" w:cs="Arial"/>
          <w:szCs w:val="24"/>
        </w:rPr>
        <w:t>correlation</w:t>
      </w:r>
      <w:r w:rsidRPr="00692565">
        <w:rPr>
          <w:rFonts w:ascii="Arial" w:eastAsia="Calibri" w:hAnsi="Arial" w:cs="Arial"/>
          <w:spacing w:val="13"/>
          <w:szCs w:val="24"/>
        </w:rPr>
        <w:t xml:space="preserve"> </w:t>
      </w:r>
      <w:r w:rsidRPr="00692565">
        <w:rPr>
          <w:rFonts w:ascii="Arial" w:eastAsia="Calibri" w:hAnsi="Arial" w:cs="Arial"/>
          <w:szCs w:val="24"/>
        </w:rPr>
        <w:t>with</w:t>
      </w:r>
      <w:r w:rsidRPr="00692565">
        <w:rPr>
          <w:rFonts w:ascii="Arial" w:eastAsia="Calibri" w:hAnsi="Arial" w:cs="Arial"/>
          <w:spacing w:val="12"/>
          <w:szCs w:val="24"/>
        </w:rPr>
        <w:t xml:space="preserve"> </w:t>
      </w:r>
      <w:r w:rsidRPr="00692565">
        <w:rPr>
          <w:rFonts w:ascii="Arial" w:eastAsia="Calibri" w:hAnsi="Arial" w:cs="Arial"/>
          <w:szCs w:val="24"/>
        </w:rPr>
        <w:t>loamy</w:t>
      </w:r>
      <w:r w:rsidRPr="00692565">
        <w:rPr>
          <w:rFonts w:ascii="Arial" w:eastAsia="Calibri" w:hAnsi="Arial" w:cs="Arial"/>
          <w:spacing w:val="9"/>
          <w:szCs w:val="24"/>
        </w:rPr>
        <w:t xml:space="preserve"> </w:t>
      </w:r>
      <w:r w:rsidRPr="00692565">
        <w:rPr>
          <w:rFonts w:ascii="Arial" w:eastAsia="Calibri" w:hAnsi="Arial" w:cs="Arial"/>
          <w:szCs w:val="24"/>
        </w:rPr>
        <w:t>sand</w:t>
      </w:r>
      <w:r w:rsidRPr="00692565">
        <w:rPr>
          <w:rFonts w:ascii="Arial" w:eastAsia="Calibri" w:hAnsi="Arial" w:cs="Arial"/>
          <w:spacing w:val="12"/>
          <w:szCs w:val="24"/>
        </w:rPr>
        <w:t xml:space="preserve"> </w:t>
      </w:r>
      <w:r w:rsidRPr="00692565">
        <w:rPr>
          <w:rFonts w:ascii="Arial" w:eastAsia="Calibri" w:hAnsi="Arial" w:cs="Arial"/>
          <w:szCs w:val="24"/>
        </w:rPr>
        <w:t>soil</w:t>
      </w:r>
      <w:r w:rsidRPr="00692565">
        <w:rPr>
          <w:rFonts w:ascii="Arial" w:eastAsia="Calibri" w:hAnsi="Arial" w:cs="Arial"/>
          <w:spacing w:val="11"/>
          <w:szCs w:val="24"/>
        </w:rPr>
        <w:t xml:space="preserve"> </w:t>
      </w:r>
      <w:r w:rsidRPr="00692565">
        <w:rPr>
          <w:rFonts w:ascii="Arial" w:eastAsia="Calibri" w:hAnsi="Arial" w:cs="Arial"/>
          <w:szCs w:val="24"/>
        </w:rPr>
        <w:t>category.</w:t>
      </w:r>
      <w:r w:rsidRPr="00692565">
        <w:rPr>
          <w:rFonts w:ascii="Arial" w:eastAsia="Calibri" w:hAnsi="Arial" w:cs="Arial"/>
          <w:spacing w:val="12"/>
          <w:szCs w:val="24"/>
        </w:rPr>
        <w:t xml:space="preserve">  </w:t>
      </w:r>
      <w:r w:rsidRPr="00692565">
        <w:rPr>
          <w:rFonts w:ascii="Arial" w:eastAsia="Calibri" w:hAnsi="Arial" w:cs="Arial"/>
          <w:szCs w:val="24"/>
        </w:rPr>
        <w:t>The</w:t>
      </w:r>
      <w:r w:rsidRPr="00692565">
        <w:rPr>
          <w:rFonts w:ascii="Arial" w:eastAsia="Calibri" w:hAnsi="Arial" w:cs="Arial"/>
          <w:spacing w:val="19"/>
          <w:szCs w:val="24"/>
        </w:rPr>
        <w:t xml:space="preserve"> </w:t>
      </w:r>
      <w:r w:rsidRPr="00692565">
        <w:rPr>
          <w:rFonts w:ascii="Arial" w:eastAsia="Calibri" w:hAnsi="Arial" w:cs="Arial"/>
          <w:szCs w:val="24"/>
        </w:rPr>
        <w:t>results</w:t>
      </w:r>
      <w:r w:rsidRPr="00692565">
        <w:rPr>
          <w:rFonts w:ascii="Arial" w:eastAsia="Calibri" w:hAnsi="Arial" w:cs="Arial"/>
          <w:spacing w:val="13"/>
          <w:szCs w:val="24"/>
        </w:rPr>
        <w:t xml:space="preserve"> </w:t>
      </w:r>
      <w:r w:rsidRPr="00692565">
        <w:rPr>
          <w:rFonts w:ascii="Arial" w:eastAsia="Calibri" w:hAnsi="Arial" w:cs="Arial"/>
          <w:szCs w:val="24"/>
        </w:rPr>
        <w:t>of</w:t>
      </w:r>
      <w:r w:rsidRPr="00692565">
        <w:rPr>
          <w:rFonts w:ascii="Arial" w:eastAsia="Calibri" w:hAnsi="Arial" w:cs="Arial"/>
          <w:spacing w:val="15"/>
          <w:szCs w:val="24"/>
        </w:rPr>
        <w:t xml:space="preserve"> </w:t>
      </w:r>
      <w:r w:rsidRPr="00692565">
        <w:rPr>
          <w:rFonts w:ascii="Arial" w:eastAsia="Calibri" w:hAnsi="Arial" w:cs="Arial"/>
          <w:szCs w:val="24"/>
        </w:rPr>
        <w:t>the</w:t>
      </w:r>
      <w:r w:rsidRPr="00692565">
        <w:rPr>
          <w:rFonts w:ascii="Arial" w:eastAsia="Calibri" w:hAnsi="Arial" w:cs="Arial"/>
          <w:spacing w:val="12"/>
          <w:szCs w:val="24"/>
        </w:rPr>
        <w:t xml:space="preserve"> </w:t>
      </w:r>
      <w:r w:rsidRPr="00692565">
        <w:rPr>
          <w:rFonts w:ascii="Arial" w:eastAsia="Calibri" w:hAnsi="Arial" w:cs="Arial"/>
          <w:szCs w:val="24"/>
        </w:rPr>
        <w:t>percolation</w:t>
      </w:r>
      <w:r w:rsidRPr="00692565">
        <w:rPr>
          <w:rFonts w:ascii="Arial" w:eastAsia="Calibri" w:hAnsi="Arial" w:cs="Arial"/>
          <w:spacing w:val="12"/>
          <w:szCs w:val="24"/>
        </w:rPr>
        <w:t xml:space="preserve"> </w:t>
      </w:r>
      <w:r w:rsidRPr="00692565">
        <w:rPr>
          <w:rFonts w:ascii="Arial" w:eastAsia="Calibri" w:hAnsi="Arial" w:cs="Arial"/>
          <w:szCs w:val="24"/>
        </w:rPr>
        <w:t>tests</w:t>
      </w:r>
      <w:r w:rsidRPr="00692565">
        <w:rPr>
          <w:rFonts w:ascii="Arial" w:eastAsia="Calibri" w:hAnsi="Arial" w:cs="Arial"/>
          <w:spacing w:val="12"/>
          <w:szCs w:val="24"/>
        </w:rPr>
        <w:t xml:space="preserve"> </w:t>
      </w:r>
      <w:r w:rsidRPr="00692565">
        <w:rPr>
          <w:rFonts w:ascii="Arial" w:eastAsia="Calibri" w:hAnsi="Arial" w:cs="Arial"/>
          <w:szCs w:val="24"/>
        </w:rPr>
        <w:t>conducted</w:t>
      </w:r>
      <w:r w:rsidRPr="00692565">
        <w:rPr>
          <w:rFonts w:ascii="Arial" w:eastAsia="Calibri" w:hAnsi="Arial" w:cs="Arial"/>
          <w:spacing w:val="12"/>
          <w:szCs w:val="24"/>
        </w:rPr>
        <w:t xml:space="preserve"> </w:t>
      </w:r>
      <w:r w:rsidRPr="00692565">
        <w:rPr>
          <w:rFonts w:ascii="Arial" w:eastAsia="Calibri" w:hAnsi="Arial" w:cs="Arial"/>
          <w:spacing w:val="-2"/>
          <w:szCs w:val="24"/>
        </w:rPr>
        <w:t>in</w:t>
      </w:r>
      <w:r w:rsidRPr="00692565">
        <w:rPr>
          <w:rFonts w:ascii="Arial" w:eastAsia="Calibri" w:hAnsi="Arial" w:cs="Arial"/>
          <w:spacing w:val="67"/>
          <w:szCs w:val="24"/>
        </w:rPr>
        <w:t xml:space="preserve"> </w:t>
      </w:r>
      <w:r w:rsidRPr="00692565">
        <w:rPr>
          <w:rFonts w:ascii="Arial" w:eastAsia="Calibri" w:hAnsi="Arial" w:cs="Arial"/>
          <w:szCs w:val="24"/>
        </w:rPr>
        <w:t>the</w:t>
      </w:r>
      <w:r w:rsidRPr="00692565">
        <w:rPr>
          <w:rFonts w:ascii="Arial" w:eastAsia="Calibri" w:hAnsi="Arial" w:cs="Arial"/>
          <w:spacing w:val="-2"/>
          <w:szCs w:val="24"/>
        </w:rPr>
        <w:t xml:space="preserve"> </w:t>
      </w:r>
      <w:r w:rsidRPr="00692565">
        <w:rPr>
          <w:rFonts w:ascii="Arial" w:eastAsia="Calibri" w:hAnsi="Arial" w:cs="Arial"/>
          <w:szCs w:val="24"/>
        </w:rPr>
        <w:t>area shall affirm</w:t>
      </w:r>
      <w:r w:rsidRPr="00692565">
        <w:rPr>
          <w:rFonts w:ascii="Arial" w:eastAsia="Calibri" w:hAnsi="Arial" w:cs="Arial"/>
          <w:spacing w:val="1"/>
          <w:szCs w:val="24"/>
        </w:rPr>
        <w:t xml:space="preserve"> </w:t>
      </w:r>
      <w:r w:rsidRPr="00692565">
        <w:rPr>
          <w:rFonts w:ascii="Arial" w:eastAsia="Calibri" w:hAnsi="Arial" w:cs="Arial"/>
          <w:szCs w:val="24"/>
        </w:rPr>
        <w:t>uniformity</w:t>
      </w:r>
      <w:r w:rsidRPr="00692565">
        <w:rPr>
          <w:rFonts w:ascii="Arial" w:eastAsia="Calibri" w:hAnsi="Arial" w:cs="Arial"/>
          <w:spacing w:val="-3"/>
          <w:szCs w:val="24"/>
        </w:rPr>
        <w:t xml:space="preserve"> </w:t>
      </w:r>
      <w:r w:rsidRPr="00692565">
        <w:rPr>
          <w:rFonts w:ascii="Arial" w:eastAsia="Calibri" w:hAnsi="Arial" w:cs="Arial"/>
          <w:szCs w:val="24"/>
        </w:rPr>
        <w:t>in soil</w:t>
      </w:r>
      <w:r w:rsidRPr="00692565">
        <w:rPr>
          <w:rFonts w:ascii="Arial" w:eastAsia="Calibri" w:hAnsi="Arial" w:cs="Arial"/>
          <w:spacing w:val="3"/>
          <w:szCs w:val="24"/>
        </w:rPr>
        <w:t xml:space="preserve"> </w:t>
      </w:r>
      <w:r w:rsidRPr="00692565">
        <w:rPr>
          <w:rFonts w:ascii="Arial" w:eastAsia="Calibri" w:hAnsi="Arial" w:cs="Arial"/>
          <w:szCs w:val="24"/>
        </w:rPr>
        <w:t>composition and compaction.</w:t>
      </w:r>
    </w:p>
    <w:p w14:paraId="2BA30EEF"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Additional requirements:</w:t>
      </w:r>
    </w:p>
    <w:p w14:paraId="2980C10A" w14:textId="77777777" w:rsidR="00AB49AF" w:rsidRPr="00692565" w:rsidRDefault="00AB49AF" w:rsidP="00C220C8">
      <w:pPr>
        <w:widowControl w:val="0"/>
        <w:numPr>
          <w:ilvl w:val="2"/>
          <w:numId w:val="39"/>
        </w:numPr>
        <w:tabs>
          <w:tab w:val="left" w:pos="360"/>
        </w:tabs>
        <w:spacing w:after="240"/>
        <w:ind w:left="360" w:right="114"/>
        <w:jc w:val="both"/>
        <w:rPr>
          <w:rFonts w:ascii="Arial" w:eastAsia="Calibri" w:hAnsi="Arial" w:cs="Arial"/>
          <w:szCs w:val="24"/>
        </w:rPr>
      </w:pPr>
      <w:r w:rsidRPr="00692565">
        <w:rPr>
          <w:rFonts w:ascii="Arial" w:eastAsia="Calibri" w:hAnsi="Arial" w:cs="Arial"/>
          <w:szCs w:val="24"/>
        </w:rPr>
        <w:t>A</w:t>
      </w:r>
      <w:r w:rsidRPr="00692565">
        <w:rPr>
          <w:rFonts w:ascii="Arial" w:eastAsia="Calibri" w:hAnsi="Arial" w:cs="Arial"/>
          <w:spacing w:val="55"/>
          <w:szCs w:val="24"/>
        </w:rPr>
        <w:t xml:space="preserve"> </w:t>
      </w:r>
      <w:r w:rsidRPr="00692565">
        <w:rPr>
          <w:rFonts w:ascii="Arial" w:eastAsia="Calibri" w:hAnsi="Arial" w:cs="Arial"/>
          <w:spacing w:val="-1"/>
          <w:szCs w:val="24"/>
        </w:rPr>
        <w:t>pressurized</w:t>
      </w:r>
      <w:r w:rsidRPr="00692565">
        <w:rPr>
          <w:rFonts w:ascii="Arial" w:eastAsia="Calibri" w:hAnsi="Arial" w:cs="Arial"/>
          <w:spacing w:val="56"/>
          <w:szCs w:val="24"/>
        </w:rPr>
        <w:t xml:space="preserve"> </w:t>
      </w:r>
      <w:r w:rsidRPr="00692565">
        <w:rPr>
          <w:rFonts w:ascii="Arial" w:eastAsia="Calibri" w:hAnsi="Arial" w:cs="Arial"/>
          <w:spacing w:val="-1"/>
          <w:szCs w:val="24"/>
        </w:rPr>
        <w:t>distribution</w:t>
      </w:r>
      <w:r w:rsidRPr="00692565">
        <w:rPr>
          <w:rFonts w:ascii="Arial" w:eastAsia="Calibri" w:hAnsi="Arial" w:cs="Arial"/>
          <w:spacing w:val="56"/>
          <w:szCs w:val="24"/>
        </w:rPr>
        <w:t xml:space="preserve"> </w:t>
      </w:r>
      <w:r w:rsidRPr="00692565">
        <w:rPr>
          <w:rFonts w:ascii="Arial" w:eastAsia="Calibri" w:hAnsi="Arial" w:cs="Arial"/>
          <w:spacing w:val="-1"/>
          <w:szCs w:val="24"/>
        </w:rPr>
        <w:t>system</w:t>
      </w:r>
      <w:r w:rsidRPr="00692565">
        <w:rPr>
          <w:rFonts w:ascii="Arial" w:eastAsia="Calibri" w:hAnsi="Arial" w:cs="Arial"/>
          <w:spacing w:val="56"/>
          <w:szCs w:val="24"/>
        </w:rPr>
        <w:t xml:space="preserve"> </w:t>
      </w:r>
      <w:r w:rsidRPr="00692565">
        <w:rPr>
          <w:rFonts w:ascii="Arial" w:eastAsia="Calibri" w:hAnsi="Arial" w:cs="Arial"/>
          <w:szCs w:val="24"/>
        </w:rPr>
        <w:t>is</w:t>
      </w:r>
      <w:r w:rsidRPr="00692565">
        <w:rPr>
          <w:rFonts w:ascii="Arial" w:eastAsia="Calibri" w:hAnsi="Arial" w:cs="Arial"/>
          <w:spacing w:val="55"/>
          <w:szCs w:val="24"/>
        </w:rPr>
        <w:t xml:space="preserve"> </w:t>
      </w:r>
      <w:r w:rsidRPr="00692565">
        <w:rPr>
          <w:rFonts w:ascii="Arial" w:eastAsia="Calibri" w:hAnsi="Arial" w:cs="Arial"/>
          <w:spacing w:val="-1"/>
          <w:szCs w:val="24"/>
        </w:rPr>
        <w:t>required</w:t>
      </w:r>
      <w:r w:rsidRPr="00692565">
        <w:rPr>
          <w:rFonts w:ascii="Arial" w:eastAsia="Calibri" w:hAnsi="Arial" w:cs="Arial"/>
          <w:spacing w:val="56"/>
          <w:szCs w:val="24"/>
        </w:rPr>
        <w:t xml:space="preserve"> </w:t>
      </w:r>
      <w:r w:rsidRPr="00692565">
        <w:rPr>
          <w:rFonts w:ascii="Arial" w:eastAsia="Calibri" w:hAnsi="Arial" w:cs="Arial"/>
          <w:spacing w:val="-1"/>
          <w:szCs w:val="24"/>
        </w:rPr>
        <w:t>where</w:t>
      </w:r>
      <w:r w:rsidRPr="00692565">
        <w:rPr>
          <w:rFonts w:ascii="Arial" w:eastAsia="Calibri" w:hAnsi="Arial" w:cs="Arial"/>
          <w:spacing w:val="55"/>
          <w:szCs w:val="24"/>
        </w:rPr>
        <w:t xml:space="preserve"> </w:t>
      </w:r>
      <w:r w:rsidRPr="00692565">
        <w:rPr>
          <w:rFonts w:ascii="Arial" w:eastAsia="Calibri" w:hAnsi="Arial" w:cs="Arial"/>
          <w:spacing w:val="-1"/>
          <w:szCs w:val="24"/>
        </w:rPr>
        <w:t>engineered</w:t>
      </w:r>
      <w:r w:rsidRPr="00692565">
        <w:rPr>
          <w:rFonts w:ascii="Arial" w:eastAsia="Calibri" w:hAnsi="Arial" w:cs="Arial"/>
          <w:spacing w:val="53"/>
          <w:szCs w:val="24"/>
        </w:rPr>
        <w:t xml:space="preserve"> </w:t>
      </w:r>
      <w:r w:rsidRPr="00692565">
        <w:rPr>
          <w:rFonts w:ascii="Arial" w:eastAsia="Calibri" w:hAnsi="Arial" w:cs="Arial"/>
          <w:szCs w:val="24"/>
        </w:rPr>
        <w:t>soil</w:t>
      </w:r>
      <w:r w:rsidRPr="00692565">
        <w:rPr>
          <w:rFonts w:ascii="Arial" w:eastAsia="Calibri" w:hAnsi="Arial" w:cs="Arial"/>
          <w:spacing w:val="54"/>
          <w:szCs w:val="24"/>
        </w:rPr>
        <w:t xml:space="preserve"> </w:t>
      </w:r>
      <w:r w:rsidRPr="00692565">
        <w:rPr>
          <w:rFonts w:ascii="Arial" w:eastAsia="Calibri" w:hAnsi="Arial" w:cs="Arial"/>
          <w:szCs w:val="24"/>
        </w:rPr>
        <w:t>is</w:t>
      </w:r>
      <w:r w:rsidRPr="00692565">
        <w:rPr>
          <w:rFonts w:ascii="Arial" w:eastAsia="Calibri" w:hAnsi="Arial" w:cs="Arial"/>
          <w:spacing w:val="55"/>
          <w:szCs w:val="24"/>
        </w:rPr>
        <w:t xml:space="preserve"> </w:t>
      </w:r>
      <w:r w:rsidRPr="00692565">
        <w:rPr>
          <w:rFonts w:ascii="Arial" w:eastAsia="Calibri" w:hAnsi="Arial" w:cs="Arial"/>
          <w:szCs w:val="24"/>
        </w:rPr>
        <w:t>used</w:t>
      </w:r>
      <w:r w:rsidRPr="00692565">
        <w:rPr>
          <w:rFonts w:ascii="Arial" w:eastAsia="Calibri" w:hAnsi="Arial" w:cs="Arial"/>
          <w:spacing w:val="65"/>
          <w:szCs w:val="24"/>
        </w:rPr>
        <w:t xml:space="preserve"> </w:t>
      </w:r>
      <w:r w:rsidRPr="00692565">
        <w:rPr>
          <w:rFonts w:ascii="Arial" w:eastAsia="Calibri" w:hAnsi="Arial" w:cs="Arial"/>
          <w:szCs w:val="24"/>
        </w:rPr>
        <w:t>in</w:t>
      </w:r>
      <w:r w:rsidRPr="00692565">
        <w:rPr>
          <w:rFonts w:ascii="Arial" w:eastAsia="Calibri" w:hAnsi="Arial" w:cs="Arial"/>
          <w:spacing w:val="67"/>
          <w:szCs w:val="24"/>
        </w:rPr>
        <w:t xml:space="preserve"> </w:t>
      </w:r>
      <w:r w:rsidRPr="00692565">
        <w:rPr>
          <w:rFonts w:ascii="Arial" w:eastAsia="Calibri" w:hAnsi="Arial" w:cs="Arial"/>
          <w:szCs w:val="24"/>
        </w:rPr>
        <w:t>order</w:t>
      </w:r>
      <w:r w:rsidRPr="00692565">
        <w:rPr>
          <w:rFonts w:ascii="Arial" w:eastAsia="Calibri" w:hAnsi="Arial" w:cs="Arial"/>
          <w:spacing w:val="52"/>
          <w:szCs w:val="24"/>
        </w:rPr>
        <w:t xml:space="preserve"> </w:t>
      </w:r>
      <w:r w:rsidRPr="00692565">
        <w:rPr>
          <w:rFonts w:ascii="Arial" w:eastAsia="Calibri" w:hAnsi="Arial" w:cs="Arial"/>
          <w:szCs w:val="24"/>
        </w:rPr>
        <w:t>to</w:t>
      </w:r>
      <w:r w:rsidRPr="00692565">
        <w:rPr>
          <w:rFonts w:ascii="Arial" w:eastAsia="Calibri" w:hAnsi="Arial" w:cs="Arial"/>
          <w:spacing w:val="55"/>
          <w:szCs w:val="24"/>
        </w:rPr>
        <w:t xml:space="preserve"> </w:t>
      </w:r>
      <w:r w:rsidRPr="00692565">
        <w:rPr>
          <w:rFonts w:ascii="Arial" w:eastAsia="Calibri" w:hAnsi="Arial" w:cs="Arial"/>
          <w:spacing w:val="-1"/>
          <w:szCs w:val="24"/>
        </w:rPr>
        <w:t>comply</w:t>
      </w:r>
      <w:r w:rsidRPr="00692565">
        <w:rPr>
          <w:rFonts w:ascii="Arial" w:eastAsia="Calibri" w:hAnsi="Arial" w:cs="Arial"/>
          <w:spacing w:val="53"/>
          <w:szCs w:val="24"/>
        </w:rPr>
        <w:t xml:space="preserve"> </w:t>
      </w:r>
      <w:r w:rsidRPr="00692565">
        <w:rPr>
          <w:rFonts w:ascii="Arial" w:eastAsia="Calibri" w:hAnsi="Arial" w:cs="Arial"/>
          <w:spacing w:val="-1"/>
          <w:szCs w:val="24"/>
        </w:rPr>
        <w:t>with</w:t>
      </w:r>
      <w:r w:rsidRPr="00692565">
        <w:rPr>
          <w:rFonts w:ascii="Arial" w:eastAsia="Calibri" w:hAnsi="Arial" w:cs="Arial"/>
          <w:spacing w:val="53"/>
          <w:szCs w:val="24"/>
        </w:rPr>
        <w:t xml:space="preserve"> </w:t>
      </w:r>
      <w:r w:rsidRPr="00692565">
        <w:rPr>
          <w:rFonts w:ascii="Arial" w:eastAsia="Calibri" w:hAnsi="Arial" w:cs="Arial"/>
          <w:szCs w:val="24"/>
        </w:rPr>
        <w:t>the</w:t>
      </w:r>
      <w:r w:rsidRPr="00692565">
        <w:rPr>
          <w:rFonts w:ascii="Arial" w:eastAsia="Calibri" w:hAnsi="Arial" w:cs="Arial"/>
          <w:spacing w:val="52"/>
          <w:szCs w:val="24"/>
        </w:rPr>
        <w:t xml:space="preserve"> </w:t>
      </w:r>
      <w:r w:rsidRPr="00692565">
        <w:rPr>
          <w:rFonts w:ascii="Arial" w:eastAsia="Calibri" w:hAnsi="Arial" w:cs="Arial"/>
          <w:spacing w:val="-1"/>
          <w:szCs w:val="24"/>
        </w:rPr>
        <w:t>minimum</w:t>
      </w:r>
      <w:r w:rsidRPr="00692565">
        <w:rPr>
          <w:rFonts w:ascii="Arial" w:eastAsia="Calibri" w:hAnsi="Arial" w:cs="Arial"/>
          <w:spacing w:val="59"/>
          <w:szCs w:val="24"/>
        </w:rPr>
        <w:t xml:space="preserve"> </w:t>
      </w:r>
      <w:r w:rsidRPr="00692565">
        <w:rPr>
          <w:rFonts w:ascii="Arial" w:eastAsia="Calibri" w:hAnsi="Arial" w:cs="Arial"/>
          <w:szCs w:val="24"/>
        </w:rPr>
        <w:t>soil</w:t>
      </w:r>
      <w:r w:rsidRPr="00692565">
        <w:rPr>
          <w:rFonts w:ascii="Arial" w:eastAsia="Calibri" w:hAnsi="Arial" w:cs="Arial"/>
          <w:spacing w:val="51"/>
          <w:szCs w:val="24"/>
        </w:rPr>
        <w:t xml:space="preserve"> </w:t>
      </w:r>
      <w:r w:rsidRPr="00692565">
        <w:rPr>
          <w:rFonts w:ascii="Arial" w:eastAsia="Calibri" w:hAnsi="Arial" w:cs="Arial"/>
          <w:spacing w:val="-1"/>
          <w:szCs w:val="24"/>
        </w:rPr>
        <w:t>depth</w:t>
      </w:r>
      <w:r w:rsidRPr="00692565">
        <w:rPr>
          <w:rFonts w:ascii="Arial" w:eastAsia="Calibri" w:hAnsi="Arial" w:cs="Arial"/>
          <w:spacing w:val="54"/>
          <w:szCs w:val="24"/>
        </w:rPr>
        <w:t xml:space="preserve"> </w:t>
      </w:r>
      <w:r w:rsidRPr="00692565">
        <w:rPr>
          <w:rFonts w:ascii="Arial" w:eastAsia="Calibri" w:hAnsi="Arial" w:cs="Arial"/>
          <w:spacing w:val="-1"/>
          <w:szCs w:val="24"/>
        </w:rPr>
        <w:t>and/or</w:t>
      </w:r>
      <w:r w:rsidRPr="00692565">
        <w:rPr>
          <w:rFonts w:ascii="Arial" w:eastAsia="Calibri" w:hAnsi="Arial" w:cs="Arial"/>
          <w:spacing w:val="53"/>
          <w:szCs w:val="24"/>
        </w:rPr>
        <w:t xml:space="preserve"> </w:t>
      </w:r>
      <w:r w:rsidRPr="00692565">
        <w:rPr>
          <w:rFonts w:ascii="Arial" w:eastAsia="Calibri" w:hAnsi="Arial" w:cs="Arial"/>
          <w:szCs w:val="24"/>
        </w:rPr>
        <w:t>the</w:t>
      </w:r>
      <w:r w:rsidRPr="00692565">
        <w:rPr>
          <w:rFonts w:ascii="Arial" w:eastAsia="Calibri" w:hAnsi="Arial" w:cs="Arial"/>
          <w:spacing w:val="50"/>
          <w:szCs w:val="24"/>
        </w:rPr>
        <w:t xml:space="preserve"> </w:t>
      </w:r>
      <w:r w:rsidRPr="00692565">
        <w:rPr>
          <w:rFonts w:ascii="Arial" w:eastAsia="Calibri" w:hAnsi="Arial" w:cs="Arial"/>
          <w:spacing w:val="-1"/>
          <w:szCs w:val="24"/>
        </w:rPr>
        <w:t>absorption</w:t>
      </w:r>
      <w:r w:rsidRPr="00692565">
        <w:rPr>
          <w:rFonts w:ascii="Arial" w:eastAsia="Calibri" w:hAnsi="Arial" w:cs="Arial"/>
          <w:spacing w:val="53"/>
          <w:szCs w:val="24"/>
        </w:rPr>
        <w:t xml:space="preserve"> </w:t>
      </w:r>
      <w:r w:rsidRPr="00692565">
        <w:rPr>
          <w:rFonts w:ascii="Arial" w:eastAsia="Calibri" w:hAnsi="Arial" w:cs="Arial"/>
          <w:spacing w:val="-1"/>
          <w:szCs w:val="24"/>
        </w:rPr>
        <w:t>rate</w:t>
      </w:r>
      <w:r w:rsidRPr="00692565">
        <w:rPr>
          <w:rFonts w:ascii="Arial" w:eastAsia="Calibri" w:hAnsi="Arial" w:cs="Arial"/>
          <w:spacing w:val="51"/>
          <w:szCs w:val="24"/>
        </w:rPr>
        <w:t xml:space="preserve"> </w:t>
      </w:r>
      <w:r w:rsidRPr="00692565">
        <w:rPr>
          <w:rFonts w:ascii="Arial" w:eastAsia="Calibri" w:hAnsi="Arial" w:cs="Arial"/>
          <w:spacing w:val="-1"/>
          <w:szCs w:val="24"/>
        </w:rPr>
        <w:t>requirements.</w:t>
      </w:r>
      <w:r w:rsidRPr="00692565">
        <w:rPr>
          <w:rFonts w:ascii="Arial" w:eastAsia="Calibri" w:hAnsi="Arial" w:cs="Arial"/>
          <w:spacing w:val="12"/>
          <w:szCs w:val="24"/>
        </w:rPr>
        <w:t xml:space="preserve">  </w:t>
      </w:r>
      <w:r w:rsidRPr="00692565">
        <w:rPr>
          <w:rFonts w:ascii="Arial" w:eastAsia="Calibri" w:hAnsi="Arial" w:cs="Arial"/>
          <w:spacing w:val="-1"/>
          <w:szCs w:val="24"/>
        </w:rPr>
        <w:t>Pressurized</w:t>
      </w:r>
      <w:r w:rsidRPr="00692565">
        <w:rPr>
          <w:rFonts w:ascii="Arial" w:eastAsia="Calibri" w:hAnsi="Arial" w:cs="Arial"/>
          <w:spacing w:val="11"/>
          <w:szCs w:val="24"/>
        </w:rPr>
        <w:t xml:space="preserve"> </w:t>
      </w:r>
      <w:r w:rsidRPr="00692565">
        <w:rPr>
          <w:rFonts w:ascii="Arial" w:eastAsia="Calibri" w:hAnsi="Arial" w:cs="Arial"/>
          <w:spacing w:val="-1"/>
          <w:szCs w:val="24"/>
        </w:rPr>
        <w:t>distribution</w:t>
      </w:r>
      <w:r w:rsidRPr="00692565">
        <w:rPr>
          <w:rFonts w:ascii="Arial" w:eastAsia="Calibri" w:hAnsi="Arial" w:cs="Arial"/>
          <w:spacing w:val="8"/>
          <w:szCs w:val="24"/>
        </w:rPr>
        <w:t xml:space="preserve"> </w:t>
      </w:r>
      <w:r w:rsidRPr="00692565">
        <w:rPr>
          <w:rFonts w:ascii="Arial" w:eastAsia="Calibri" w:hAnsi="Arial" w:cs="Arial"/>
          <w:spacing w:val="-1"/>
          <w:szCs w:val="24"/>
        </w:rPr>
        <w:t>means</w:t>
      </w:r>
      <w:r w:rsidRPr="00692565">
        <w:rPr>
          <w:rFonts w:ascii="Arial" w:eastAsia="Calibri" w:hAnsi="Arial" w:cs="Arial"/>
          <w:spacing w:val="10"/>
          <w:szCs w:val="24"/>
        </w:rPr>
        <w:t xml:space="preserve"> </w:t>
      </w:r>
      <w:r w:rsidRPr="00692565">
        <w:rPr>
          <w:rFonts w:ascii="Arial" w:eastAsia="Calibri" w:hAnsi="Arial" w:cs="Arial"/>
          <w:szCs w:val="24"/>
        </w:rPr>
        <w:t>a</w:t>
      </w:r>
      <w:r w:rsidRPr="00692565">
        <w:rPr>
          <w:rFonts w:ascii="Arial" w:eastAsia="Calibri" w:hAnsi="Arial" w:cs="Arial"/>
          <w:spacing w:val="11"/>
          <w:szCs w:val="24"/>
        </w:rPr>
        <w:t xml:space="preserve"> </w:t>
      </w:r>
      <w:r w:rsidRPr="00692565">
        <w:rPr>
          <w:rFonts w:ascii="Arial" w:eastAsia="Calibri" w:hAnsi="Arial" w:cs="Arial"/>
          <w:spacing w:val="-1"/>
          <w:szCs w:val="24"/>
        </w:rPr>
        <w:t>type</w:t>
      </w:r>
      <w:r w:rsidRPr="00692565">
        <w:rPr>
          <w:rFonts w:ascii="Arial" w:eastAsia="Calibri" w:hAnsi="Arial" w:cs="Arial"/>
          <w:spacing w:val="11"/>
          <w:szCs w:val="24"/>
        </w:rPr>
        <w:t xml:space="preserve"> </w:t>
      </w:r>
      <w:r w:rsidRPr="00692565">
        <w:rPr>
          <w:rFonts w:ascii="Arial" w:eastAsia="Calibri" w:hAnsi="Arial" w:cs="Arial"/>
          <w:spacing w:val="-1"/>
          <w:szCs w:val="24"/>
        </w:rPr>
        <w:t>of</w:t>
      </w:r>
      <w:r w:rsidRPr="00692565">
        <w:rPr>
          <w:rFonts w:ascii="Arial" w:eastAsia="Calibri" w:hAnsi="Arial" w:cs="Arial"/>
          <w:spacing w:val="10"/>
          <w:szCs w:val="24"/>
        </w:rPr>
        <w:t xml:space="preserve"> </w:t>
      </w:r>
      <w:r w:rsidRPr="00692565">
        <w:rPr>
          <w:rFonts w:ascii="Arial" w:eastAsia="Calibri" w:hAnsi="Arial" w:cs="Arial"/>
          <w:spacing w:val="-1"/>
          <w:szCs w:val="24"/>
        </w:rPr>
        <w:t>dispersal</w:t>
      </w:r>
      <w:r w:rsidRPr="00692565">
        <w:rPr>
          <w:rFonts w:ascii="Arial" w:eastAsia="Calibri" w:hAnsi="Arial" w:cs="Arial"/>
          <w:spacing w:val="9"/>
          <w:szCs w:val="24"/>
        </w:rPr>
        <w:t xml:space="preserve"> </w:t>
      </w:r>
      <w:r w:rsidRPr="00692565">
        <w:rPr>
          <w:rFonts w:ascii="Arial" w:eastAsia="Calibri" w:hAnsi="Arial" w:cs="Arial"/>
          <w:spacing w:val="-1"/>
          <w:szCs w:val="24"/>
        </w:rPr>
        <w:t>system</w:t>
      </w:r>
      <w:r w:rsidRPr="00692565">
        <w:rPr>
          <w:rFonts w:ascii="Arial" w:eastAsia="Calibri" w:hAnsi="Arial" w:cs="Arial"/>
          <w:spacing w:val="20"/>
          <w:szCs w:val="24"/>
        </w:rPr>
        <w:t xml:space="preserve"> </w:t>
      </w:r>
      <w:r w:rsidRPr="00692565">
        <w:rPr>
          <w:rFonts w:ascii="Arial" w:eastAsia="Calibri" w:hAnsi="Arial" w:cs="Arial"/>
          <w:spacing w:val="-1"/>
          <w:szCs w:val="24"/>
        </w:rPr>
        <w:t>that</w:t>
      </w:r>
      <w:r w:rsidRPr="00692565">
        <w:rPr>
          <w:rFonts w:ascii="Arial" w:eastAsia="Calibri" w:hAnsi="Arial" w:cs="Arial"/>
          <w:spacing w:val="83"/>
          <w:szCs w:val="24"/>
        </w:rPr>
        <w:t xml:space="preserve"> </w:t>
      </w:r>
      <w:r w:rsidRPr="00692565">
        <w:rPr>
          <w:rFonts w:ascii="Arial" w:eastAsia="Calibri" w:hAnsi="Arial" w:cs="Arial"/>
          <w:spacing w:val="-1"/>
          <w:szCs w:val="24"/>
        </w:rPr>
        <w:t>employs</w:t>
      </w:r>
      <w:r w:rsidRPr="00692565">
        <w:rPr>
          <w:rFonts w:ascii="Arial" w:eastAsia="Calibri" w:hAnsi="Arial" w:cs="Arial"/>
          <w:spacing w:val="20"/>
          <w:szCs w:val="24"/>
        </w:rPr>
        <w:t xml:space="preserve"> </w:t>
      </w:r>
      <w:r w:rsidRPr="00692565">
        <w:rPr>
          <w:rFonts w:ascii="Arial" w:eastAsia="Calibri" w:hAnsi="Arial" w:cs="Arial"/>
          <w:szCs w:val="24"/>
        </w:rPr>
        <w:t>a</w:t>
      </w:r>
      <w:r w:rsidRPr="00692565">
        <w:rPr>
          <w:rFonts w:ascii="Arial" w:eastAsia="Calibri" w:hAnsi="Arial" w:cs="Arial"/>
          <w:spacing w:val="20"/>
          <w:szCs w:val="24"/>
        </w:rPr>
        <w:t xml:space="preserve"> </w:t>
      </w:r>
      <w:r w:rsidRPr="00692565">
        <w:rPr>
          <w:rFonts w:ascii="Arial" w:eastAsia="Calibri" w:hAnsi="Arial" w:cs="Arial"/>
          <w:szCs w:val="24"/>
        </w:rPr>
        <w:t>pump</w:t>
      </w:r>
      <w:r w:rsidRPr="00692565">
        <w:rPr>
          <w:rFonts w:ascii="Arial" w:eastAsia="Calibri" w:hAnsi="Arial" w:cs="Arial"/>
          <w:spacing w:val="17"/>
          <w:szCs w:val="24"/>
        </w:rPr>
        <w:t xml:space="preserve"> </w:t>
      </w:r>
      <w:r w:rsidRPr="00692565">
        <w:rPr>
          <w:rFonts w:ascii="Arial" w:eastAsia="Calibri" w:hAnsi="Arial" w:cs="Arial"/>
          <w:szCs w:val="24"/>
        </w:rPr>
        <w:t>and</w:t>
      </w:r>
      <w:r w:rsidRPr="00692565">
        <w:rPr>
          <w:rFonts w:ascii="Arial" w:eastAsia="Calibri" w:hAnsi="Arial" w:cs="Arial"/>
          <w:spacing w:val="17"/>
          <w:szCs w:val="24"/>
        </w:rPr>
        <w:t xml:space="preserve"> </w:t>
      </w:r>
      <w:r w:rsidRPr="00692565">
        <w:rPr>
          <w:rFonts w:ascii="Arial" w:eastAsia="Calibri" w:hAnsi="Arial" w:cs="Arial"/>
          <w:spacing w:val="-1"/>
          <w:szCs w:val="24"/>
        </w:rPr>
        <w:t>distribution</w:t>
      </w:r>
      <w:r w:rsidRPr="00692565">
        <w:rPr>
          <w:rFonts w:ascii="Arial" w:eastAsia="Calibri" w:hAnsi="Arial" w:cs="Arial"/>
          <w:spacing w:val="17"/>
          <w:szCs w:val="24"/>
        </w:rPr>
        <w:t xml:space="preserve"> </w:t>
      </w:r>
      <w:r w:rsidRPr="00692565">
        <w:rPr>
          <w:rFonts w:ascii="Arial" w:eastAsia="Calibri" w:hAnsi="Arial" w:cs="Arial"/>
          <w:szCs w:val="24"/>
        </w:rPr>
        <w:t>piping</w:t>
      </w:r>
      <w:r w:rsidRPr="00692565">
        <w:rPr>
          <w:rFonts w:ascii="Arial" w:eastAsia="Calibri" w:hAnsi="Arial" w:cs="Arial"/>
          <w:spacing w:val="18"/>
          <w:szCs w:val="24"/>
        </w:rPr>
        <w:t xml:space="preserve"> </w:t>
      </w:r>
      <w:r w:rsidRPr="00692565">
        <w:rPr>
          <w:rFonts w:ascii="Arial" w:eastAsia="Calibri" w:hAnsi="Arial" w:cs="Arial"/>
          <w:spacing w:val="-1"/>
          <w:szCs w:val="24"/>
        </w:rPr>
        <w:t>with</w:t>
      </w:r>
      <w:r w:rsidRPr="00692565">
        <w:rPr>
          <w:rFonts w:ascii="Arial" w:eastAsia="Calibri" w:hAnsi="Arial" w:cs="Arial"/>
          <w:spacing w:val="22"/>
          <w:szCs w:val="24"/>
        </w:rPr>
        <w:t xml:space="preserve"> </w:t>
      </w:r>
      <w:r w:rsidRPr="00692565">
        <w:rPr>
          <w:rFonts w:ascii="Arial" w:eastAsia="Calibri" w:hAnsi="Arial" w:cs="Arial"/>
          <w:szCs w:val="24"/>
        </w:rPr>
        <w:t>small</w:t>
      </w:r>
      <w:r w:rsidRPr="00692565">
        <w:rPr>
          <w:rFonts w:ascii="Arial" w:eastAsia="Calibri" w:hAnsi="Arial" w:cs="Arial"/>
          <w:spacing w:val="18"/>
          <w:szCs w:val="24"/>
        </w:rPr>
        <w:t xml:space="preserve"> </w:t>
      </w:r>
      <w:r w:rsidRPr="00692565">
        <w:rPr>
          <w:rFonts w:ascii="Arial" w:eastAsia="Calibri" w:hAnsi="Arial" w:cs="Arial"/>
          <w:szCs w:val="24"/>
        </w:rPr>
        <w:t>diameter</w:t>
      </w:r>
      <w:r w:rsidRPr="00692565">
        <w:rPr>
          <w:rFonts w:ascii="Arial" w:eastAsia="Calibri" w:hAnsi="Arial" w:cs="Arial"/>
          <w:spacing w:val="18"/>
          <w:szCs w:val="24"/>
        </w:rPr>
        <w:t xml:space="preserve"> </w:t>
      </w:r>
      <w:r w:rsidRPr="00692565">
        <w:rPr>
          <w:rFonts w:ascii="Arial" w:eastAsia="Calibri" w:hAnsi="Arial" w:cs="Arial"/>
          <w:spacing w:val="-1"/>
          <w:szCs w:val="24"/>
        </w:rPr>
        <w:t>perforation</w:t>
      </w:r>
      <w:r w:rsidRPr="00692565">
        <w:rPr>
          <w:rFonts w:ascii="Arial" w:eastAsia="Calibri" w:hAnsi="Arial" w:cs="Arial"/>
          <w:spacing w:val="20"/>
          <w:szCs w:val="24"/>
        </w:rPr>
        <w:t xml:space="preserve"> </w:t>
      </w:r>
      <w:r w:rsidRPr="00692565">
        <w:rPr>
          <w:rFonts w:ascii="Arial" w:eastAsia="Calibri" w:hAnsi="Arial" w:cs="Arial"/>
          <w:spacing w:val="-1"/>
          <w:szCs w:val="24"/>
        </w:rPr>
        <w:t>(1/4</w:t>
      </w:r>
      <w:r w:rsidRPr="00692565">
        <w:rPr>
          <w:rFonts w:ascii="Arial" w:eastAsia="Calibri" w:hAnsi="Arial" w:cs="Arial"/>
          <w:spacing w:val="20"/>
          <w:szCs w:val="24"/>
        </w:rPr>
        <w:t xml:space="preserve"> </w:t>
      </w:r>
      <w:r w:rsidRPr="00692565">
        <w:rPr>
          <w:rFonts w:ascii="Arial" w:eastAsia="Calibri" w:hAnsi="Arial" w:cs="Arial"/>
          <w:spacing w:val="-1"/>
          <w:szCs w:val="24"/>
        </w:rPr>
        <w:t>of</w:t>
      </w:r>
      <w:r w:rsidRPr="00692565">
        <w:rPr>
          <w:rFonts w:ascii="Arial" w:eastAsia="Calibri" w:hAnsi="Arial" w:cs="Arial"/>
          <w:spacing w:val="22"/>
          <w:szCs w:val="24"/>
        </w:rPr>
        <w:t xml:space="preserve"> </w:t>
      </w:r>
      <w:r w:rsidRPr="00692565">
        <w:rPr>
          <w:rFonts w:ascii="Arial" w:eastAsia="Calibri" w:hAnsi="Arial" w:cs="Arial"/>
          <w:spacing w:val="-1"/>
          <w:szCs w:val="24"/>
        </w:rPr>
        <w:t>an</w:t>
      </w:r>
      <w:r w:rsidRPr="00692565">
        <w:rPr>
          <w:rFonts w:ascii="Arial" w:eastAsia="Calibri" w:hAnsi="Arial" w:cs="Arial"/>
          <w:spacing w:val="43"/>
          <w:szCs w:val="24"/>
        </w:rPr>
        <w:t xml:space="preserve"> </w:t>
      </w:r>
      <w:r w:rsidRPr="00692565">
        <w:rPr>
          <w:rFonts w:ascii="Arial" w:eastAsia="Calibri" w:hAnsi="Arial" w:cs="Arial"/>
          <w:szCs w:val="24"/>
        </w:rPr>
        <w:t>inch</w:t>
      </w:r>
      <w:r w:rsidRPr="00692565">
        <w:rPr>
          <w:rFonts w:ascii="Arial" w:eastAsia="Calibri" w:hAnsi="Arial" w:cs="Arial"/>
          <w:spacing w:val="11"/>
          <w:szCs w:val="24"/>
        </w:rPr>
        <w:t xml:space="preserve"> </w:t>
      </w:r>
      <w:r w:rsidRPr="00692565">
        <w:rPr>
          <w:rFonts w:ascii="Arial" w:eastAsia="Calibri" w:hAnsi="Arial" w:cs="Arial"/>
          <w:szCs w:val="24"/>
        </w:rPr>
        <w:t>or</w:t>
      </w:r>
      <w:r w:rsidRPr="00692565">
        <w:rPr>
          <w:rFonts w:ascii="Arial" w:eastAsia="Calibri" w:hAnsi="Arial" w:cs="Arial"/>
          <w:spacing w:val="9"/>
          <w:szCs w:val="24"/>
        </w:rPr>
        <w:t xml:space="preserve"> </w:t>
      </w:r>
      <w:r w:rsidRPr="00692565">
        <w:rPr>
          <w:rFonts w:ascii="Arial" w:eastAsia="Calibri" w:hAnsi="Arial" w:cs="Arial"/>
          <w:szCs w:val="24"/>
        </w:rPr>
        <w:t>less)</w:t>
      </w:r>
      <w:r w:rsidRPr="00692565">
        <w:rPr>
          <w:rFonts w:ascii="Arial" w:eastAsia="Calibri" w:hAnsi="Arial" w:cs="Arial"/>
          <w:spacing w:val="9"/>
          <w:szCs w:val="24"/>
        </w:rPr>
        <w:t xml:space="preserve"> </w:t>
      </w:r>
      <w:r w:rsidRPr="00692565">
        <w:rPr>
          <w:rFonts w:ascii="Arial" w:eastAsia="Calibri" w:hAnsi="Arial" w:cs="Arial"/>
          <w:szCs w:val="24"/>
        </w:rPr>
        <w:t>or</w:t>
      </w:r>
      <w:r w:rsidRPr="00692565">
        <w:rPr>
          <w:rFonts w:ascii="Arial" w:eastAsia="Calibri" w:hAnsi="Arial" w:cs="Arial"/>
          <w:spacing w:val="9"/>
          <w:szCs w:val="24"/>
        </w:rPr>
        <w:t xml:space="preserve"> </w:t>
      </w:r>
      <w:r w:rsidRPr="00692565">
        <w:rPr>
          <w:rFonts w:ascii="Arial" w:eastAsia="Calibri" w:hAnsi="Arial" w:cs="Arial"/>
          <w:spacing w:val="-1"/>
          <w:szCs w:val="24"/>
        </w:rPr>
        <w:t>drip</w:t>
      </w:r>
      <w:r w:rsidRPr="00692565">
        <w:rPr>
          <w:rFonts w:ascii="Arial" w:eastAsia="Calibri" w:hAnsi="Arial" w:cs="Arial"/>
          <w:spacing w:val="10"/>
          <w:szCs w:val="24"/>
        </w:rPr>
        <w:t xml:space="preserve"> </w:t>
      </w:r>
      <w:r w:rsidRPr="00692565">
        <w:rPr>
          <w:rFonts w:ascii="Arial" w:eastAsia="Calibri" w:hAnsi="Arial" w:cs="Arial"/>
          <w:szCs w:val="24"/>
        </w:rPr>
        <w:t>emitters</w:t>
      </w:r>
      <w:r w:rsidRPr="00692565">
        <w:rPr>
          <w:rFonts w:ascii="Arial" w:eastAsia="Calibri" w:hAnsi="Arial" w:cs="Arial"/>
          <w:spacing w:val="9"/>
          <w:szCs w:val="24"/>
        </w:rPr>
        <w:t xml:space="preserve"> </w:t>
      </w:r>
      <w:r w:rsidRPr="00692565">
        <w:rPr>
          <w:rFonts w:ascii="Arial" w:eastAsia="Calibri" w:hAnsi="Arial" w:cs="Arial"/>
          <w:spacing w:val="-1"/>
          <w:szCs w:val="24"/>
        </w:rPr>
        <w:t>that</w:t>
      </w:r>
      <w:r w:rsidRPr="00692565">
        <w:rPr>
          <w:rFonts w:ascii="Arial" w:eastAsia="Calibri" w:hAnsi="Arial" w:cs="Arial"/>
          <w:spacing w:val="7"/>
          <w:szCs w:val="24"/>
        </w:rPr>
        <w:t xml:space="preserve"> </w:t>
      </w:r>
      <w:r w:rsidRPr="00692565">
        <w:rPr>
          <w:rFonts w:ascii="Arial" w:eastAsia="Calibri" w:hAnsi="Arial" w:cs="Arial"/>
          <w:szCs w:val="24"/>
        </w:rPr>
        <w:t>are</w:t>
      </w:r>
      <w:r w:rsidRPr="00692565">
        <w:rPr>
          <w:rFonts w:ascii="Arial" w:eastAsia="Calibri" w:hAnsi="Arial" w:cs="Arial"/>
          <w:spacing w:val="10"/>
          <w:szCs w:val="24"/>
        </w:rPr>
        <w:t xml:space="preserve"> </w:t>
      </w:r>
      <w:r w:rsidRPr="00692565">
        <w:rPr>
          <w:rFonts w:ascii="Arial" w:eastAsia="Calibri" w:hAnsi="Arial" w:cs="Arial"/>
          <w:spacing w:val="-1"/>
          <w:szCs w:val="24"/>
        </w:rPr>
        <w:t>installed</w:t>
      </w:r>
      <w:r w:rsidRPr="00692565">
        <w:rPr>
          <w:rFonts w:ascii="Arial" w:eastAsia="Calibri" w:hAnsi="Arial" w:cs="Arial"/>
          <w:spacing w:val="10"/>
          <w:szCs w:val="24"/>
        </w:rPr>
        <w:t xml:space="preserve"> </w:t>
      </w:r>
      <w:r w:rsidRPr="00692565">
        <w:rPr>
          <w:rFonts w:ascii="Arial" w:eastAsia="Calibri" w:hAnsi="Arial" w:cs="Arial"/>
          <w:szCs w:val="24"/>
        </w:rPr>
        <w:t>at</w:t>
      </w:r>
      <w:r w:rsidRPr="00692565">
        <w:rPr>
          <w:rFonts w:ascii="Arial" w:eastAsia="Calibri" w:hAnsi="Arial" w:cs="Arial"/>
          <w:spacing w:val="10"/>
          <w:szCs w:val="24"/>
        </w:rPr>
        <w:t xml:space="preserve"> </w:t>
      </w:r>
      <w:r w:rsidRPr="00692565">
        <w:rPr>
          <w:rFonts w:ascii="Arial" w:eastAsia="Calibri" w:hAnsi="Arial" w:cs="Arial"/>
          <w:szCs w:val="24"/>
        </w:rPr>
        <w:t>a</w:t>
      </w:r>
      <w:r w:rsidRPr="00692565">
        <w:rPr>
          <w:rFonts w:ascii="Arial" w:eastAsia="Calibri" w:hAnsi="Arial" w:cs="Arial"/>
          <w:spacing w:val="8"/>
          <w:szCs w:val="24"/>
        </w:rPr>
        <w:t xml:space="preserve"> </w:t>
      </w:r>
      <w:r w:rsidRPr="00692565">
        <w:rPr>
          <w:rFonts w:ascii="Arial" w:eastAsia="Calibri" w:hAnsi="Arial" w:cs="Arial"/>
          <w:spacing w:val="-1"/>
          <w:szCs w:val="24"/>
        </w:rPr>
        <w:t>depth</w:t>
      </w:r>
      <w:r w:rsidRPr="00692565">
        <w:rPr>
          <w:rFonts w:ascii="Arial" w:eastAsia="Calibri" w:hAnsi="Arial" w:cs="Arial"/>
          <w:spacing w:val="11"/>
          <w:szCs w:val="24"/>
        </w:rPr>
        <w:t xml:space="preserve"> </w:t>
      </w:r>
      <w:r w:rsidRPr="00692565">
        <w:rPr>
          <w:rFonts w:ascii="Arial" w:eastAsia="Calibri" w:hAnsi="Arial" w:cs="Arial"/>
          <w:spacing w:val="-1"/>
          <w:szCs w:val="24"/>
        </w:rPr>
        <w:t>of</w:t>
      </w:r>
      <w:r w:rsidRPr="00692565">
        <w:rPr>
          <w:rFonts w:ascii="Arial" w:eastAsia="Calibri" w:hAnsi="Arial" w:cs="Arial"/>
          <w:spacing w:val="10"/>
          <w:szCs w:val="24"/>
        </w:rPr>
        <w:t xml:space="preserve"> </w:t>
      </w:r>
      <w:r w:rsidRPr="00692565">
        <w:rPr>
          <w:rFonts w:ascii="Arial" w:eastAsia="Calibri" w:hAnsi="Arial" w:cs="Arial"/>
          <w:szCs w:val="24"/>
        </w:rPr>
        <w:t>6</w:t>
      </w:r>
      <w:r w:rsidRPr="00692565">
        <w:rPr>
          <w:rFonts w:ascii="Arial" w:eastAsia="Calibri" w:hAnsi="Arial" w:cs="Arial"/>
          <w:spacing w:val="10"/>
          <w:szCs w:val="24"/>
        </w:rPr>
        <w:t xml:space="preserve"> </w:t>
      </w:r>
      <w:r w:rsidRPr="00692565">
        <w:rPr>
          <w:rFonts w:ascii="Arial" w:eastAsia="Calibri" w:hAnsi="Arial" w:cs="Arial"/>
          <w:spacing w:val="-1"/>
          <w:szCs w:val="24"/>
        </w:rPr>
        <w:t>inches</w:t>
      </w:r>
      <w:r w:rsidRPr="00692565">
        <w:rPr>
          <w:rFonts w:ascii="Arial" w:eastAsia="Calibri" w:hAnsi="Arial" w:cs="Arial"/>
          <w:spacing w:val="9"/>
          <w:szCs w:val="24"/>
        </w:rPr>
        <w:t xml:space="preserve"> (Tier 1 requirement) </w:t>
      </w:r>
      <w:r w:rsidRPr="00692565">
        <w:rPr>
          <w:rFonts w:ascii="Arial" w:eastAsia="Calibri" w:hAnsi="Arial" w:cs="Arial"/>
          <w:szCs w:val="24"/>
        </w:rPr>
        <w:t>below</w:t>
      </w:r>
      <w:r w:rsidRPr="00692565">
        <w:rPr>
          <w:rFonts w:ascii="Arial" w:eastAsia="Calibri" w:hAnsi="Arial" w:cs="Arial"/>
          <w:spacing w:val="7"/>
          <w:szCs w:val="24"/>
        </w:rPr>
        <w:t xml:space="preserve"> </w:t>
      </w:r>
      <w:r w:rsidRPr="00692565">
        <w:rPr>
          <w:rFonts w:ascii="Arial" w:eastAsia="Calibri" w:hAnsi="Arial" w:cs="Arial"/>
          <w:spacing w:val="-1"/>
          <w:szCs w:val="24"/>
        </w:rPr>
        <w:t>grade</w:t>
      </w:r>
      <w:r w:rsidRPr="00692565">
        <w:rPr>
          <w:rFonts w:ascii="Arial" w:eastAsia="Calibri" w:hAnsi="Arial" w:cs="Arial"/>
          <w:spacing w:val="35"/>
          <w:szCs w:val="24"/>
        </w:rPr>
        <w:t xml:space="preserve"> </w:t>
      </w:r>
      <w:r w:rsidRPr="00692565">
        <w:rPr>
          <w:rFonts w:ascii="Arial" w:eastAsia="Calibri" w:hAnsi="Arial" w:cs="Arial"/>
          <w:szCs w:val="24"/>
        </w:rPr>
        <w:t>and</w:t>
      </w:r>
      <w:r w:rsidRPr="00692565">
        <w:rPr>
          <w:rFonts w:ascii="Arial" w:eastAsia="Calibri" w:hAnsi="Arial" w:cs="Arial"/>
          <w:spacing w:val="25"/>
          <w:szCs w:val="24"/>
        </w:rPr>
        <w:t xml:space="preserve"> </w:t>
      </w:r>
      <w:r w:rsidRPr="00692565">
        <w:rPr>
          <w:rFonts w:ascii="Arial" w:eastAsia="Calibri" w:hAnsi="Arial" w:cs="Arial"/>
          <w:szCs w:val="24"/>
        </w:rPr>
        <w:t>a</w:t>
      </w:r>
      <w:r w:rsidRPr="00692565">
        <w:rPr>
          <w:rFonts w:ascii="Arial" w:eastAsia="Calibri" w:hAnsi="Arial" w:cs="Arial"/>
          <w:spacing w:val="24"/>
          <w:szCs w:val="24"/>
        </w:rPr>
        <w:t xml:space="preserve"> </w:t>
      </w:r>
      <w:r w:rsidRPr="00692565">
        <w:rPr>
          <w:rFonts w:ascii="Arial" w:eastAsia="Calibri" w:hAnsi="Arial" w:cs="Arial"/>
          <w:spacing w:val="-1"/>
          <w:szCs w:val="24"/>
        </w:rPr>
        <w:t>minimum</w:t>
      </w:r>
      <w:r w:rsidRPr="00692565">
        <w:rPr>
          <w:rFonts w:ascii="Arial" w:eastAsia="Calibri" w:hAnsi="Arial" w:cs="Arial"/>
          <w:spacing w:val="25"/>
          <w:szCs w:val="24"/>
        </w:rPr>
        <w:t xml:space="preserve"> </w:t>
      </w:r>
      <w:r w:rsidRPr="00692565">
        <w:rPr>
          <w:rFonts w:ascii="Arial" w:eastAsia="Calibri" w:hAnsi="Arial" w:cs="Arial"/>
          <w:spacing w:val="-1"/>
          <w:szCs w:val="24"/>
        </w:rPr>
        <w:t>of</w:t>
      </w:r>
      <w:r w:rsidRPr="00692565">
        <w:rPr>
          <w:rFonts w:ascii="Arial" w:eastAsia="Calibri" w:hAnsi="Arial" w:cs="Arial"/>
          <w:spacing w:val="26"/>
          <w:szCs w:val="24"/>
        </w:rPr>
        <w:t xml:space="preserve"> </w:t>
      </w:r>
      <w:r w:rsidRPr="00692565">
        <w:rPr>
          <w:rFonts w:ascii="Arial" w:eastAsia="Calibri" w:hAnsi="Arial" w:cs="Arial"/>
          <w:szCs w:val="24"/>
        </w:rPr>
        <w:t>6</w:t>
      </w:r>
      <w:r w:rsidRPr="00692565">
        <w:rPr>
          <w:rFonts w:ascii="Arial" w:eastAsia="Calibri" w:hAnsi="Arial" w:cs="Arial"/>
          <w:spacing w:val="22"/>
          <w:szCs w:val="24"/>
        </w:rPr>
        <w:t xml:space="preserve"> </w:t>
      </w:r>
      <w:r w:rsidRPr="00692565">
        <w:rPr>
          <w:rFonts w:ascii="Arial" w:eastAsia="Calibri" w:hAnsi="Arial" w:cs="Arial"/>
          <w:szCs w:val="24"/>
        </w:rPr>
        <w:t>inches</w:t>
      </w:r>
      <w:r w:rsidRPr="00692565">
        <w:rPr>
          <w:rFonts w:ascii="Arial" w:eastAsia="Calibri" w:hAnsi="Arial" w:cs="Arial"/>
          <w:spacing w:val="24"/>
          <w:szCs w:val="24"/>
        </w:rPr>
        <w:t xml:space="preserve"> </w:t>
      </w:r>
      <w:r w:rsidRPr="00692565">
        <w:rPr>
          <w:rFonts w:ascii="Arial" w:eastAsia="Calibri" w:hAnsi="Arial" w:cs="Arial"/>
          <w:spacing w:val="-1"/>
          <w:szCs w:val="24"/>
        </w:rPr>
        <w:t>apart</w:t>
      </w:r>
      <w:r w:rsidRPr="00692565">
        <w:rPr>
          <w:rFonts w:ascii="Arial" w:eastAsia="Calibri" w:hAnsi="Arial" w:cs="Arial"/>
          <w:spacing w:val="26"/>
          <w:szCs w:val="24"/>
        </w:rPr>
        <w:t xml:space="preserve"> </w:t>
      </w:r>
      <w:r w:rsidRPr="00692565">
        <w:rPr>
          <w:rFonts w:ascii="Arial" w:eastAsia="Calibri" w:hAnsi="Arial" w:cs="Arial"/>
          <w:szCs w:val="24"/>
        </w:rPr>
        <w:t>or</w:t>
      </w:r>
      <w:r w:rsidRPr="00692565">
        <w:rPr>
          <w:rFonts w:ascii="Arial" w:eastAsia="Calibri" w:hAnsi="Arial" w:cs="Arial"/>
          <w:spacing w:val="23"/>
          <w:szCs w:val="24"/>
        </w:rPr>
        <w:t xml:space="preserve"> </w:t>
      </w:r>
      <w:r w:rsidRPr="00692565">
        <w:rPr>
          <w:rFonts w:ascii="Arial" w:eastAsia="Calibri" w:hAnsi="Arial" w:cs="Arial"/>
          <w:szCs w:val="24"/>
        </w:rPr>
        <w:t>as</w:t>
      </w:r>
      <w:r w:rsidRPr="00692565">
        <w:rPr>
          <w:rFonts w:ascii="Arial" w:eastAsia="Calibri" w:hAnsi="Arial" w:cs="Arial"/>
          <w:spacing w:val="26"/>
          <w:szCs w:val="24"/>
        </w:rPr>
        <w:t xml:space="preserve"> </w:t>
      </w:r>
      <w:r w:rsidRPr="00692565">
        <w:rPr>
          <w:rFonts w:ascii="Arial" w:eastAsia="Calibri" w:hAnsi="Arial" w:cs="Arial"/>
          <w:spacing w:val="-1"/>
          <w:szCs w:val="24"/>
        </w:rPr>
        <w:t>recommended</w:t>
      </w:r>
      <w:r w:rsidRPr="00692565">
        <w:rPr>
          <w:rFonts w:ascii="Arial" w:eastAsia="Calibri" w:hAnsi="Arial" w:cs="Arial"/>
          <w:spacing w:val="24"/>
          <w:szCs w:val="24"/>
        </w:rPr>
        <w:t xml:space="preserve"> </w:t>
      </w:r>
      <w:r w:rsidRPr="00692565">
        <w:rPr>
          <w:rFonts w:ascii="Arial" w:eastAsia="Calibri" w:hAnsi="Arial" w:cs="Arial"/>
          <w:szCs w:val="24"/>
        </w:rPr>
        <w:t>by</w:t>
      </w:r>
      <w:r w:rsidRPr="00692565">
        <w:rPr>
          <w:rFonts w:ascii="Arial" w:eastAsia="Calibri" w:hAnsi="Arial" w:cs="Arial"/>
          <w:spacing w:val="24"/>
          <w:szCs w:val="24"/>
        </w:rPr>
        <w:t xml:space="preserve"> </w:t>
      </w:r>
      <w:r w:rsidRPr="00692565">
        <w:rPr>
          <w:rFonts w:ascii="Arial" w:eastAsia="Calibri" w:hAnsi="Arial" w:cs="Arial"/>
          <w:szCs w:val="24"/>
        </w:rPr>
        <w:t>the</w:t>
      </w:r>
      <w:r w:rsidRPr="00692565">
        <w:rPr>
          <w:rFonts w:ascii="Arial" w:eastAsia="Calibri" w:hAnsi="Arial" w:cs="Arial"/>
          <w:spacing w:val="24"/>
          <w:szCs w:val="24"/>
        </w:rPr>
        <w:t xml:space="preserve"> </w:t>
      </w:r>
      <w:r w:rsidRPr="00692565">
        <w:rPr>
          <w:rFonts w:ascii="Arial" w:eastAsia="Calibri" w:hAnsi="Arial" w:cs="Arial"/>
          <w:spacing w:val="-1"/>
          <w:szCs w:val="24"/>
        </w:rPr>
        <w:t>manufacturer</w:t>
      </w:r>
      <w:r w:rsidRPr="00692565">
        <w:rPr>
          <w:rFonts w:ascii="Arial" w:eastAsia="Calibri" w:hAnsi="Arial" w:cs="Arial"/>
          <w:spacing w:val="30"/>
          <w:szCs w:val="24"/>
        </w:rPr>
        <w:t xml:space="preserve"> </w:t>
      </w:r>
      <w:r w:rsidRPr="00692565">
        <w:rPr>
          <w:rFonts w:ascii="Arial" w:eastAsia="Calibri" w:hAnsi="Arial" w:cs="Arial"/>
          <w:spacing w:val="-1"/>
          <w:szCs w:val="24"/>
        </w:rPr>
        <w:t>and</w:t>
      </w:r>
      <w:r w:rsidRPr="00692565">
        <w:rPr>
          <w:rFonts w:ascii="Arial" w:eastAsia="Calibri" w:hAnsi="Arial" w:cs="Arial"/>
          <w:spacing w:val="55"/>
          <w:szCs w:val="24"/>
        </w:rPr>
        <w:t xml:space="preserve"> </w:t>
      </w:r>
      <w:r w:rsidRPr="00692565">
        <w:rPr>
          <w:rFonts w:ascii="Arial" w:eastAsia="Calibri" w:hAnsi="Arial" w:cs="Arial"/>
          <w:spacing w:val="-1"/>
          <w:szCs w:val="24"/>
        </w:rPr>
        <w:t>approved</w:t>
      </w:r>
      <w:r w:rsidRPr="00692565">
        <w:rPr>
          <w:rFonts w:ascii="Arial" w:eastAsia="Calibri" w:hAnsi="Arial" w:cs="Arial"/>
          <w:spacing w:val="-2"/>
          <w:szCs w:val="24"/>
        </w:rPr>
        <w:t xml:space="preserve"> </w:t>
      </w:r>
      <w:r w:rsidRPr="00692565">
        <w:rPr>
          <w:rFonts w:ascii="Arial" w:eastAsia="Calibri" w:hAnsi="Arial" w:cs="Arial"/>
          <w:szCs w:val="24"/>
        </w:rPr>
        <w:t>by</w:t>
      </w:r>
      <w:r w:rsidRPr="00692565">
        <w:rPr>
          <w:rFonts w:ascii="Arial" w:eastAsia="Calibri" w:hAnsi="Arial" w:cs="Arial"/>
          <w:spacing w:val="-3"/>
          <w:szCs w:val="24"/>
        </w:rPr>
        <w:t xml:space="preserve"> </w:t>
      </w:r>
      <w:r w:rsidRPr="00692565">
        <w:rPr>
          <w:rFonts w:ascii="Arial" w:eastAsia="Calibri" w:hAnsi="Arial" w:cs="Arial"/>
          <w:szCs w:val="24"/>
        </w:rPr>
        <w:t xml:space="preserve">the </w:t>
      </w:r>
      <w:r w:rsidRPr="00692565">
        <w:rPr>
          <w:rFonts w:ascii="Arial" w:eastAsia="Calibri" w:hAnsi="Arial" w:cs="Arial"/>
          <w:spacing w:val="-1"/>
          <w:szCs w:val="24"/>
        </w:rPr>
        <w:t>DPH,</w:t>
      </w:r>
      <w:r w:rsidRPr="00692565">
        <w:rPr>
          <w:rFonts w:ascii="Arial" w:eastAsia="Calibri" w:hAnsi="Arial" w:cs="Arial"/>
          <w:spacing w:val="-2"/>
          <w:szCs w:val="24"/>
        </w:rPr>
        <w:t xml:space="preserve"> </w:t>
      </w:r>
      <w:r w:rsidRPr="00692565">
        <w:rPr>
          <w:rFonts w:ascii="Arial" w:eastAsia="Calibri" w:hAnsi="Arial" w:cs="Arial"/>
          <w:szCs w:val="24"/>
        </w:rPr>
        <w:t>to</w:t>
      </w:r>
      <w:r w:rsidRPr="00692565">
        <w:rPr>
          <w:rFonts w:ascii="Arial" w:eastAsia="Calibri" w:hAnsi="Arial" w:cs="Arial"/>
          <w:spacing w:val="-1"/>
          <w:szCs w:val="24"/>
        </w:rPr>
        <w:t xml:space="preserve"> distribute effluent</w:t>
      </w:r>
      <w:r w:rsidRPr="00692565">
        <w:rPr>
          <w:rFonts w:ascii="Arial" w:eastAsia="Calibri" w:hAnsi="Arial" w:cs="Arial"/>
          <w:spacing w:val="-2"/>
          <w:szCs w:val="24"/>
        </w:rPr>
        <w:t xml:space="preserve"> </w:t>
      </w:r>
      <w:r w:rsidRPr="00692565">
        <w:rPr>
          <w:rFonts w:ascii="Arial" w:eastAsia="Calibri" w:hAnsi="Arial" w:cs="Arial"/>
          <w:szCs w:val="24"/>
        </w:rPr>
        <w:t>into</w:t>
      </w:r>
      <w:r w:rsidRPr="00692565">
        <w:rPr>
          <w:rFonts w:ascii="Arial" w:eastAsia="Calibri" w:hAnsi="Arial" w:cs="Arial"/>
          <w:spacing w:val="-1"/>
          <w:szCs w:val="24"/>
        </w:rPr>
        <w:t xml:space="preserve"> </w:t>
      </w:r>
      <w:r w:rsidRPr="00692565">
        <w:rPr>
          <w:rFonts w:ascii="Arial" w:eastAsia="Calibri" w:hAnsi="Arial" w:cs="Arial"/>
          <w:szCs w:val="24"/>
        </w:rPr>
        <w:t>soil</w:t>
      </w:r>
      <w:r w:rsidRPr="00692565">
        <w:rPr>
          <w:rFonts w:ascii="Arial" w:eastAsia="Calibri" w:hAnsi="Arial" w:cs="Arial"/>
          <w:spacing w:val="-1"/>
          <w:szCs w:val="24"/>
        </w:rPr>
        <w:t xml:space="preserve"> with</w:t>
      </w:r>
      <w:r w:rsidRPr="00692565">
        <w:rPr>
          <w:rFonts w:ascii="Arial" w:eastAsia="Calibri" w:hAnsi="Arial" w:cs="Arial"/>
          <w:szCs w:val="24"/>
        </w:rPr>
        <w:t xml:space="preserve"> </w:t>
      </w:r>
      <w:r w:rsidRPr="00692565">
        <w:rPr>
          <w:rFonts w:ascii="Arial" w:eastAsia="Calibri" w:hAnsi="Arial" w:cs="Arial"/>
          <w:spacing w:val="-1"/>
          <w:szCs w:val="24"/>
        </w:rPr>
        <w:t>uniform</w:t>
      </w:r>
      <w:r w:rsidRPr="00692565">
        <w:rPr>
          <w:rFonts w:ascii="Arial" w:eastAsia="Calibri" w:hAnsi="Arial" w:cs="Arial"/>
          <w:szCs w:val="24"/>
        </w:rPr>
        <w:t xml:space="preserve"> </w:t>
      </w:r>
      <w:r w:rsidRPr="00692565">
        <w:rPr>
          <w:rFonts w:ascii="Arial" w:eastAsia="Calibri" w:hAnsi="Arial" w:cs="Arial"/>
          <w:spacing w:val="-1"/>
          <w:szCs w:val="24"/>
        </w:rPr>
        <w:t>distribution.</w:t>
      </w:r>
    </w:p>
    <w:p w14:paraId="4B7A6AC8" w14:textId="77777777" w:rsidR="00AB49AF" w:rsidRPr="00692565" w:rsidRDefault="00AB49AF" w:rsidP="00C220C8">
      <w:pPr>
        <w:widowControl w:val="0"/>
        <w:numPr>
          <w:ilvl w:val="2"/>
          <w:numId w:val="39"/>
        </w:numPr>
        <w:tabs>
          <w:tab w:val="left" w:pos="360"/>
        </w:tabs>
        <w:spacing w:after="240"/>
        <w:ind w:left="360" w:right="114"/>
        <w:jc w:val="both"/>
        <w:rPr>
          <w:rFonts w:ascii="Arial" w:eastAsia="Calibri" w:hAnsi="Arial" w:cs="Arial"/>
          <w:szCs w:val="24"/>
        </w:rPr>
      </w:pPr>
      <w:r w:rsidRPr="00692565">
        <w:rPr>
          <w:rFonts w:ascii="Arial" w:eastAsia="Calibri" w:hAnsi="Arial" w:cs="Arial"/>
          <w:szCs w:val="24"/>
        </w:rPr>
        <w:t>Soil</w:t>
      </w:r>
      <w:r w:rsidRPr="00692565">
        <w:rPr>
          <w:rFonts w:ascii="Arial" w:eastAsia="Calibri" w:hAnsi="Arial" w:cs="Arial"/>
          <w:spacing w:val="16"/>
          <w:szCs w:val="24"/>
        </w:rPr>
        <w:t xml:space="preserve"> </w:t>
      </w:r>
      <w:r w:rsidRPr="00692565">
        <w:rPr>
          <w:rFonts w:ascii="Arial" w:eastAsia="Calibri" w:hAnsi="Arial" w:cs="Arial"/>
          <w:spacing w:val="-1"/>
          <w:szCs w:val="24"/>
        </w:rPr>
        <w:t>replacement</w:t>
      </w:r>
      <w:r w:rsidRPr="00692565">
        <w:rPr>
          <w:rFonts w:ascii="Arial" w:eastAsia="Calibri" w:hAnsi="Arial" w:cs="Arial"/>
          <w:spacing w:val="18"/>
          <w:szCs w:val="24"/>
        </w:rPr>
        <w:t xml:space="preserve"> </w:t>
      </w:r>
      <w:r w:rsidRPr="00692565">
        <w:rPr>
          <w:rFonts w:ascii="Arial" w:eastAsia="Calibri" w:hAnsi="Arial" w:cs="Arial"/>
          <w:spacing w:val="-1"/>
          <w:szCs w:val="24"/>
        </w:rPr>
        <w:t>shall</w:t>
      </w:r>
      <w:r w:rsidRPr="00692565">
        <w:rPr>
          <w:rFonts w:ascii="Arial" w:eastAsia="Calibri" w:hAnsi="Arial" w:cs="Arial"/>
          <w:spacing w:val="16"/>
          <w:szCs w:val="24"/>
        </w:rPr>
        <w:t xml:space="preserve"> </w:t>
      </w:r>
      <w:r w:rsidRPr="00692565">
        <w:rPr>
          <w:rFonts w:ascii="Arial" w:eastAsia="Calibri" w:hAnsi="Arial" w:cs="Arial"/>
          <w:szCs w:val="24"/>
        </w:rPr>
        <w:t>not</w:t>
      </w:r>
      <w:r w:rsidRPr="00692565">
        <w:rPr>
          <w:rFonts w:ascii="Arial" w:eastAsia="Calibri" w:hAnsi="Arial" w:cs="Arial"/>
          <w:spacing w:val="18"/>
          <w:szCs w:val="24"/>
        </w:rPr>
        <w:t xml:space="preserve"> </w:t>
      </w:r>
      <w:r w:rsidRPr="00692565">
        <w:rPr>
          <w:rFonts w:ascii="Arial" w:eastAsia="Calibri" w:hAnsi="Arial" w:cs="Arial"/>
          <w:spacing w:val="-1"/>
          <w:szCs w:val="24"/>
        </w:rPr>
        <w:t>compromise</w:t>
      </w:r>
      <w:r w:rsidRPr="00692565">
        <w:rPr>
          <w:rFonts w:ascii="Arial" w:eastAsia="Calibri" w:hAnsi="Arial" w:cs="Arial"/>
          <w:spacing w:val="18"/>
          <w:szCs w:val="24"/>
        </w:rPr>
        <w:t xml:space="preserve"> </w:t>
      </w:r>
      <w:r w:rsidRPr="00692565">
        <w:rPr>
          <w:rFonts w:ascii="Arial" w:eastAsia="Calibri" w:hAnsi="Arial" w:cs="Arial"/>
          <w:spacing w:val="-2"/>
          <w:szCs w:val="24"/>
        </w:rPr>
        <w:t>the</w:t>
      </w:r>
      <w:r w:rsidRPr="00692565">
        <w:rPr>
          <w:rFonts w:ascii="Arial" w:eastAsia="Calibri" w:hAnsi="Arial" w:cs="Arial"/>
          <w:spacing w:val="18"/>
          <w:szCs w:val="24"/>
        </w:rPr>
        <w:t xml:space="preserve"> </w:t>
      </w:r>
      <w:r w:rsidRPr="00692565">
        <w:rPr>
          <w:rFonts w:ascii="Arial" w:eastAsia="Calibri" w:hAnsi="Arial" w:cs="Arial"/>
          <w:spacing w:val="-1"/>
          <w:szCs w:val="24"/>
        </w:rPr>
        <w:t>protection</w:t>
      </w:r>
      <w:r w:rsidRPr="00692565">
        <w:rPr>
          <w:rFonts w:ascii="Arial" w:eastAsia="Calibri" w:hAnsi="Arial" w:cs="Arial"/>
          <w:spacing w:val="15"/>
          <w:szCs w:val="24"/>
        </w:rPr>
        <w:t xml:space="preserve"> </w:t>
      </w:r>
      <w:r w:rsidRPr="00692565">
        <w:rPr>
          <w:rFonts w:ascii="Arial" w:eastAsia="Calibri" w:hAnsi="Arial" w:cs="Arial"/>
          <w:spacing w:val="-1"/>
          <w:szCs w:val="24"/>
        </w:rPr>
        <w:t>of</w:t>
      </w:r>
      <w:r w:rsidRPr="00692565">
        <w:rPr>
          <w:rFonts w:ascii="Arial" w:eastAsia="Calibri" w:hAnsi="Arial" w:cs="Arial"/>
          <w:spacing w:val="20"/>
          <w:szCs w:val="24"/>
        </w:rPr>
        <w:t xml:space="preserve"> </w:t>
      </w:r>
      <w:r w:rsidRPr="00692565">
        <w:rPr>
          <w:rFonts w:ascii="Arial" w:eastAsia="Calibri" w:hAnsi="Arial" w:cs="Arial"/>
          <w:spacing w:val="-1"/>
          <w:szCs w:val="24"/>
        </w:rPr>
        <w:t>the</w:t>
      </w:r>
      <w:r w:rsidRPr="00692565">
        <w:rPr>
          <w:rFonts w:ascii="Arial" w:eastAsia="Calibri" w:hAnsi="Arial" w:cs="Arial"/>
          <w:spacing w:val="23"/>
          <w:szCs w:val="24"/>
        </w:rPr>
        <w:t xml:space="preserve"> </w:t>
      </w:r>
      <w:r w:rsidRPr="00692565">
        <w:rPr>
          <w:rFonts w:ascii="Arial" w:eastAsia="Calibri" w:hAnsi="Arial" w:cs="Arial"/>
          <w:spacing w:val="-1"/>
          <w:szCs w:val="24"/>
        </w:rPr>
        <w:t>groundwater;</w:t>
      </w:r>
      <w:r w:rsidRPr="00692565">
        <w:rPr>
          <w:rFonts w:ascii="Arial" w:eastAsia="Calibri" w:hAnsi="Arial" w:cs="Arial"/>
          <w:spacing w:val="18"/>
          <w:szCs w:val="24"/>
        </w:rPr>
        <w:t xml:space="preserve"> </w:t>
      </w:r>
      <w:r w:rsidRPr="00692565">
        <w:rPr>
          <w:rFonts w:ascii="Arial" w:eastAsia="Calibri" w:hAnsi="Arial" w:cs="Arial"/>
          <w:szCs w:val="24"/>
        </w:rPr>
        <w:t>a</w:t>
      </w:r>
      <w:r w:rsidRPr="00692565">
        <w:rPr>
          <w:rFonts w:ascii="Arial" w:eastAsia="Calibri" w:hAnsi="Arial" w:cs="Arial"/>
          <w:spacing w:val="73"/>
          <w:szCs w:val="24"/>
        </w:rPr>
        <w:t xml:space="preserve"> </w:t>
      </w:r>
      <w:r w:rsidRPr="00692565">
        <w:rPr>
          <w:rFonts w:ascii="Arial" w:eastAsia="Calibri" w:hAnsi="Arial" w:cs="Arial"/>
          <w:szCs w:val="24"/>
        </w:rPr>
        <w:t>minimum</w:t>
      </w:r>
      <w:r w:rsidRPr="00692565">
        <w:rPr>
          <w:rFonts w:ascii="Arial" w:eastAsia="Calibri" w:hAnsi="Arial" w:cs="Arial"/>
          <w:spacing w:val="18"/>
          <w:szCs w:val="24"/>
        </w:rPr>
        <w:t xml:space="preserve"> </w:t>
      </w:r>
      <w:r w:rsidRPr="00692565">
        <w:rPr>
          <w:rFonts w:ascii="Arial" w:eastAsia="Calibri" w:hAnsi="Arial" w:cs="Arial"/>
          <w:spacing w:val="-1"/>
          <w:szCs w:val="24"/>
        </w:rPr>
        <w:t>of</w:t>
      </w:r>
      <w:r w:rsidRPr="00692565">
        <w:rPr>
          <w:rFonts w:ascii="Arial" w:eastAsia="Calibri" w:hAnsi="Arial" w:cs="Arial"/>
          <w:spacing w:val="22"/>
          <w:szCs w:val="24"/>
        </w:rPr>
        <w:t xml:space="preserve"> </w:t>
      </w:r>
      <w:r w:rsidRPr="00692565">
        <w:rPr>
          <w:rFonts w:ascii="Arial" w:eastAsia="Calibri" w:hAnsi="Arial" w:cs="Arial"/>
          <w:spacing w:val="-1"/>
          <w:szCs w:val="24"/>
        </w:rPr>
        <w:t>5</w:t>
      </w:r>
      <w:r w:rsidRPr="00692565">
        <w:rPr>
          <w:rFonts w:ascii="Arial" w:eastAsia="Calibri" w:hAnsi="Arial" w:cs="Arial"/>
          <w:spacing w:val="19"/>
          <w:szCs w:val="24"/>
        </w:rPr>
        <w:t xml:space="preserve"> </w:t>
      </w:r>
      <w:r w:rsidRPr="00692565">
        <w:rPr>
          <w:rFonts w:ascii="Arial" w:eastAsia="Calibri" w:hAnsi="Arial" w:cs="Arial"/>
          <w:szCs w:val="24"/>
        </w:rPr>
        <w:t>feet</w:t>
      </w:r>
      <w:r w:rsidRPr="00692565">
        <w:rPr>
          <w:rFonts w:ascii="Arial" w:eastAsia="Calibri" w:hAnsi="Arial" w:cs="Arial"/>
          <w:spacing w:val="19"/>
          <w:szCs w:val="24"/>
        </w:rPr>
        <w:t xml:space="preserve"> </w:t>
      </w:r>
      <w:r w:rsidRPr="00692565">
        <w:rPr>
          <w:rFonts w:ascii="Arial" w:eastAsia="Calibri" w:hAnsi="Arial" w:cs="Arial"/>
          <w:spacing w:val="-1"/>
          <w:szCs w:val="24"/>
        </w:rPr>
        <w:t>of</w:t>
      </w:r>
      <w:r w:rsidRPr="00692565">
        <w:rPr>
          <w:rFonts w:ascii="Arial" w:eastAsia="Calibri" w:hAnsi="Arial" w:cs="Arial"/>
          <w:spacing w:val="19"/>
          <w:szCs w:val="24"/>
        </w:rPr>
        <w:t xml:space="preserve"> </w:t>
      </w:r>
      <w:r w:rsidRPr="00692565">
        <w:rPr>
          <w:rFonts w:ascii="Arial" w:eastAsia="Calibri" w:hAnsi="Arial" w:cs="Arial"/>
          <w:spacing w:val="-1"/>
          <w:szCs w:val="24"/>
        </w:rPr>
        <w:t>separation</w:t>
      </w:r>
      <w:r w:rsidRPr="00692565">
        <w:rPr>
          <w:rFonts w:ascii="Arial" w:eastAsia="Calibri" w:hAnsi="Arial" w:cs="Arial"/>
          <w:spacing w:val="20"/>
          <w:szCs w:val="24"/>
        </w:rPr>
        <w:t xml:space="preserve"> </w:t>
      </w:r>
      <w:r w:rsidRPr="00692565">
        <w:rPr>
          <w:rFonts w:ascii="Arial" w:eastAsia="Calibri" w:hAnsi="Arial" w:cs="Arial"/>
          <w:spacing w:val="-1"/>
          <w:szCs w:val="24"/>
        </w:rPr>
        <w:t>to</w:t>
      </w:r>
      <w:r w:rsidRPr="00692565">
        <w:rPr>
          <w:rFonts w:ascii="Arial" w:eastAsia="Calibri" w:hAnsi="Arial" w:cs="Arial"/>
          <w:spacing w:val="20"/>
          <w:szCs w:val="24"/>
        </w:rPr>
        <w:t xml:space="preserve"> </w:t>
      </w:r>
      <w:r w:rsidRPr="00692565">
        <w:rPr>
          <w:rFonts w:ascii="Arial" w:eastAsia="Calibri" w:hAnsi="Arial" w:cs="Arial"/>
          <w:spacing w:val="-1"/>
          <w:szCs w:val="24"/>
        </w:rPr>
        <w:t xml:space="preserve">groundwater from the </w:t>
      </w:r>
      <w:r w:rsidRPr="00692565">
        <w:rPr>
          <w:rFonts w:ascii="Arial" w:eastAsia="Calibri" w:hAnsi="Arial" w:cs="Arial"/>
          <w:szCs w:val="24"/>
        </w:rPr>
        <w:t>lowest point of the dispersal system</w:t>
      </w:r>
      <w:r w:rsidRPr="00692565">
        <w:rPr>
          <w:rFonts w:ascii="Arial" w:eastAsia="Calibri" w:hAnsi="Arial" w:cs="Arial"/>
          <w:spacing w:val="1"/>
          <w:szCs w:val="24"/>
        </w:rPr>
        <w:t xml:space="preserve"> shall be allowed</w:t>
      </w:r>
      <w:r w:rsidRPr="00692565">
        <w:rPr>
          <w:rFonts w:ascii="Arial" w:eastAsia="Calibri" w:hAnsi="Arial" w:cs="Arial"/>
          <w:spacing w:val="-1"/>
          <w:szCs w:val="24"/>
        </w:rPr>
        <w:t xml:space="preserve"> and </w:t>
      </w:r>
      <w:proofErr w:type="gramStart"/>
      <w:r w:rsidRPr="00692565">
        <w:rPr>
          <w:rFonts w:ascii="Arial" w:eastAsia="Calibri" w:hAnsi="Arial" w:cs="Arial"/>
          <w:spacing w:val="-1"/>
          <w:szCs w:val="24"/>
        </w:rPr>
        <w:t xml:space="preserve">a  </w:t>
      </w:r>
      <w:r w:rsidRPr="00692565">
        <w:rPr>
          <w:rFonts w:ascii="Arial" w:eastAsia="Calibri" w:hAnsi="Arial" w:cs="Arial"/>
          <w:spacing w:val="24"/>
          <w:szCs w:val="24"/>
        </w:rPr>
        <w:t>minimum</w:t>
      </w:r>
      <w:proofErr w:type="gramEnd"/>
      <w:r w:rsidRPr="00692565">
        <w:rPr>
          <w:rFonts w:ascii="Arial" w:eastAsia="Calibri" w:hAnsi="Arial" w:cs="Arial"/>
          <w:spacing w:val="24"/>
          <w:szCs w:val="24"/>
        </w:rPr>
        <w:t xml:space="preserve"> of 2 feet for replacement systems</w:t>
      </w:r>
    </w:p>
    <w:p w14:paraId="325F65CE" w14:textId="77777777" w:rsidR="00AB49AF" w:rsidRPr="00692565" w:rsidRDefault="00AB49AF" w:rsidP="00C220C8">
      <w:pPr>
        <w:widowControl w:val="0"/>
        <w:numPr>
          <w:ilvl w:val="2"/>
          <w:numId w:val="39"/>
        </w:numPr>
        <w:tabs>
          <w:tab w:val="left" w:pos="360"/>
        </w:tabs>
        <w:spacing w:after="240"/>
        <w:ind w:left="360" w:right="116"/>
        <w:jc w:val="both"/>
        <w:rPr>
          <w:rFonts w:ascii="Arial" w:eastAsia="Calibri" w:hAnsi="Arial" w:cs="Arial"/>
          <w:spacing w:val="-1"/>
          <w:szCs w:val="24"/>
        </w:rPr>
      </w:pPr>
      <w:r w:rsidRPr="00692565">
        <w:rPr>
          <w:rFonts w:ascii="Arial" w:eastAsia="Calibri" w:hAnsi="Arial" w:cs="Arial"/>
          <w:spacing w:val="-1"/>
          <w:szCs w:val="24"/>
        </w:rPr>
        <w:t>Percolation</w:t>
      </w:r>
      <w:r w:rsidRPr="00692565">
        <w:rPr>
          <w:rFonts w:ascii="Arial" w:eastAsia="Calibri" w:hAnsi="Arial" w:cs="Arial"/>
          <w:spacing w:val="24"/>
          <w:szCs w:val="24"/>
        </w:rPr>
        <w:t xml:space="preserve"> </w:t>
      </w:r>
      <w:r w:rsidRPr="00692565">
        <w:rPr>
          <w:rFonts w:ascii="Arial" w:eastAsia="Calibri" w:hAnsi="Arial" w:cs="Arial"/>
          <w:szCs w:val="24"/>
        </w:rPr>
        <w:t>testing</w:t>
      </w:r>
      <w:r w:rsidRPr="00692565">
        <w:rPr>
          <w:rFonts w:ascii="Arial" w:eastAsia="Calibri" w:hAnsi="Arial" w:cs="Arial"/>
          <w:spacing w:val="22"/>
          <w:szCs w:val="24"/>
        </w:rPr>
        <w:t xml:space="preserve"> </w:t>
      </w:r>
      <w:r w:rsidRPr="00692565">
        <w:rPr>
          <w:rFonts w:ascii="Arial" w:eastAsia="Calibri" w:hAnsi="Arial" w:cs="Arial"/>
          <w:szCs w:val="24"/>
        </w:rPr>
        <w:t>shall</w:t>
      </w:r>
      <w:r w:rsidRPr="00692565">
        <w:rPr>
          <w:rFonts w:ascii="Arial" w:eastAsia="Calibri" w:hAnsi="Arial" w:cs="Arial"/>
          <w:spacing w:val="23"/>
          <w:szCs w:val="24"/>
        </w:rPr>
        <w:t xml:space="preserve"> </w:t>
      </w:r>
      <w:r w:rsidRPr="00692565">
        <w:rPr>
          <w:rFonts w:ascii="Arial" w:eastAsia="Calibri" w:hAnsi="Arial" w:cs="Arial"/>
          <w:szCs w:val="24"/>
        </w:rPr>
        <w:t>be</w:t>
      </w:r>
      <w:r w:rsidRPr="00692565">
        <w:rPr>
          <w:rFonts w:ascii="Arial" w:eastAsia="Calibri" w:hAnsi="Arial" w:cs="Arial"/>
          <w:spacing w:val="24"/>
          <w:szCs w:val="24"/>
        </w:rPr>
        <w:t xml:space="preserve"> </w:t>
      </w:r>
      <w:r w:rsidRPr="00692565">
        <w:rPr>
          <w:rFonts w:ascii="Arial" w:eastAsia="Calibri" w:hAnsi="Arial" w:cs="Arial"/>
          <w:szCs w:val="24"/>
        </w:rPr>
        <w:t>done</w:t>
      </w:r>
      <w:r w:rsidRPr="00692565">
        <w:rPr>
          <w:rFonts w:ascii="Arial" w:eastAsia="Calibri" w:hAnsi="Arial" w:cs="Arial"/>
          <w:spacing w:val="24"/>
          <w:szCs w:val="24"/>
        </w:rPr>
        <w:t xml:space="preserve"> </w:t>
      </w:r>
      <w:r w:rsidRPr="00692565">
        <w:rPr>
          <w:rFonts w:ascii="Arial" w:eastAsia="Calibri" w:hAnsi="Arial" w:cs="Arial"/>
          <w:szCs w:val="24"/>
        </w:rPr>
        <w:t>in</w:t>
      </w:r>
      <w:r w:rsidRPr="00692565">
        <w:rPr>
          <w:rFonts w:ascii="Arial" w:eastAsia="Calibri" w:hAnsi="Arial" w:cs="Arial"/>
          <w:spacing w:val="30"/>
          <w:szCs w:val="24"/>
        </w:rPr>
        <w:t xml:space="preserve"> </w:t>
      </w:r>
      <w:r w:rsidRPr="00692565">
        <w:rPr>
          <w:rFonts w:ascii="Arial" w:eastAsia="Calibri" w:hAnsi="Arial" w:cs="Arial"/>
          <w:spacing w:val="-1"/>
          <w:szCs w:val="24"/>
        </w:rPr>
        <w:t>those</w:t>
      </w:r>
      <w:r w:rsidRPr="00692565">
        <w:rPr>
          <w:rFonts w:ascii="Arial" w:eastAsia="Calibri" w:hAnsi="Arial" w:cs="Arial"/>
          <w:spacing w:val="26"/>
          <w:szCs w:val="24"/>
        </w:rPr>
        <w:t xml:space="preserve"> </w:t>
      </w:r>
      <w:r w:rsidRPr="00692565">
        <w:rPr>
          <w:rFonts w:ascii="Arial" w:eastAsia="Calibri" w:hAnsi="Arial" w:cs="Arial"/>
          <w:spacing w:val="-1"/>
          <w:szCs w:val="24"/>
        </w:rPr>
        <w:t>areas</w:t>
      </w:r>
      <w:r w:rsidRPr="00692565">
        <w:rPr>
          <w:rFonts w:ascii="Arial" w:eastAsia="Calibri" w:hAnsi="Arial" w:cs="Arial"/>
          <w:spacing w:val="24"/>
          <w:szCs w:val="24"/>
        </w:rPr>
        <w:t xml:space="preserve"> </w:t>
      </w:r>
      <w:r w:rsidRPr="00692565">
        <w:rPr>
          <w:rFonts w:ascii="Arial" w:eastAsia="Calibri" w:hAnsi="Arial" w:cs="Arial"/>
          <w:spacing w:val="-1"/>
          <w:szCs w:val="24"/>
        </w:rPr>
        <w:t>where</w:t>
      </w:r>
      <w:r w:rsidRPr="00692565">
        <w:rPr>
          <w:rFonts w:ascii="Arial" w:eastAsia="Calibri" w:hAnsi="Arial" w:cs="Arial"/>
          <w:spacing w:val="24"/>
          <w:szCs w:val="24"/>
        </w:rPr>
        <w:t xml:space="preserve"> </w:t>
      </w:r>
      <w:r w:rsidRPr="00692565">
        <w:rPr>
          <w:rFonts w:ascii="Arial" w:eastAsia="Calibri" w:hAnsi="Arial" w:cs="Arial"/>
          <w:spacing w:val="-1"/>
          <w:szCs w:val="24"/>
        </w:rPr>
        <w:t>engineered</w:t>
      </w:r>
      <w:r w:rsidRPr="00692565">
        <w:rPr>
          <w:rFonts w:ascii="Arial" w:eastAsia="Calibri" w:hAnsi="Arial" w:cs="Arial"/>
          <w:spacing w:val="25"/>
          <w:szCs w:val="24"/>
        </w:rPr>
        <w:t xml:space="preserve"> </w:t>
      </w:r>
      <w:r w:rsidRPr="00692565">
        <w:rPr>
          <w:rFonts w:ascii="Arial" w:eastAsia="Calibri" w:hAnsi="Arial" w:cs="Arial"/>
          <w:szCs w:val="24"/>
        </w:rPr>
        <w:t>soil</w:t>
      </w:r>
      <w:r w:rsidRPr="00692565">
        <w:rPr>
          <w:rFonts w:ascii="Arial" w:eastAsia="Calibri" w:hAnsi="Arial" w:cs="Arial"/>
          <w:spacing w:val="23"/>
          <w:szCs w:val="24"/>
        </w:rPr>
        <w:t xml:space="preserve"> </w:t>
      </w:r>
      <w:r w:rsidRPr="00692565">
        <w:rPr>
          <w:rFonts w:ascii="Arial" w:eastAsia="Calibri" w:hAnsi="Arial" w:cs="Arial"/>
          <w:szCs w:val="24"/>
        </w:rPr>
        <w:t>has</w:t>
      </w:r>
      <w:r w:rsidRPr="00692565">
        <w:rPr>
          <w:rFonts w:ascii="Arial" w:eastAsia="Calibri" w:hAnsi="Arial" w:cs="Arial"/>
          <w:spacing w:val="24"/>
          <w:szCs w:val="24"/>
        </w:rPr>
        <w:t xml:space="preserve"> </w:t>
      </w:r>
      <w:r w:rsidRPr="00692565">
        <w:rPr>
          <w:rFonts w:ascii="Arial" w:eastAsia="Calibri" w:hAnsi="Arial" w:cs="Arial"/>
          <w:spacing w:val="-1"/>
          <w:szCs w:val="24"/>
        </w:rPr>
        <w:t>been</w:t>
      </w:r>
      <w:r w:rsidRPr="00692565">
        <w:rPr>
          <w:rFonts w:ascii="Arial" w:eastAsia="Calibri" w:hAnsi="Arial" w:cs="Arial"/>
          <w:spacing w:val="61"/>
          <w:szCs w:val="24"/>
        </w:rPr>
        <w:t xml:space="preserve"> </w:t>
      </w:r>
      <w:r w:rsidRPr="00692565">
        <w:rPr>
          <w:rFonts w:ascii="Arial" w:eastAsia="Calibri" w:hAnsi="Arial" w:cs="Arial"/>
          <w:spacing w:val="-1"/>
          <w:szCs w:val="24"/>
        </w:rPr>
        <w:t>provided</w:t>
      </w:r>
      <w:r w:rsidRPr="00692565">
        <w:rPr>
          <w:rFonts w:ascii="Arial" w:eastAsia="Calibri" w:hAnsi="Arial" w:cs="Arial"/>
          <w:spacing w:val="60"/>
          <w:szCs w:val="24"/>
        </w:rPr>
        <w:t xml:space="preserve"> </w:t>
      </w:r>
      <w:r w:rsidRPr="00692565">
        <w:rPr>
          <w:rFonts w:ascii="Arial" w:eastAsia="Calibri" w:hAnsi="Arial" w:cs="Arial"/>
          <w:szCs w:val="24"/>
        </w:rPr>
        <w:t>to</w:t>
      </w:r>
      <w:r w:rsidRPr="00692565">
        <w:rPr>
          <w:rFonts w:ascii="Arial" w:eastAsia="Calibri" w:hAnsi="Arial" w:cs="Arial"/>
          <w:spacing w:val="59"/>
          <w:szCs w:val="24"/>
        </w:rPr>
        <w:t xml:space="preserve"> </w:t>
      </w:r>
      <w:r w:rsidRPr="00692565">
        <w:rPr>
          <w:rFonts w:ascii="Arial" w:eastAsia="Calibri" w:hAnsi="Arial" w:cs="Arial"/>
          <w:szCs w:val="24"/>
        </w:rPr>
        <w:t>ensure</w:t>
      </w:r>
      <w:r w:rsidRPr="00692565">
        <w:rPr>
          <w:rFonts w:ascii="Arial" w:eastAsia="Calibri" w:hAnsi="Arial" w:cs="Arial"/>
          <w:spacing w:val="61"/>
          <w:szCs w:val="24"/>
        </w:rPr>
        <w:t xml:space="preserve"> </w:t>
      </w:r>
      <w:r w:rsidRPr="00692565">
        <w:rPr>
          <w:rFonts w:ascii="Arial" w:eastAsia="Calibri" w:hAnsi="Arial" w:cs="Arial"/>
          <w:szCs w:val="24"/>
        </w:rPr>
        <w:t>that</w:t>
      </w:r>
      <w:r w:rsidRPr="00692565">
        <w:rPr>
          <w:rFonts w:ascii="Arial" w:eastAsia="Calibri" w:hAnsi="Arial" w:cs="Arial"/>
          <w:spacing w:val="58"/>
          <w:szCs w:val="24"/>
        </w:rPr>
        <w:t xml:space="preserve"> </w:t>
      </w:r>
      <w:r w:rsidRPr="00692565">
        <w:rPr>
          <w:rFonts w:ascii="Arial" w:eastAsia="Calibri" w:hAnsi="Arial" w:cs="Arial"/>
          <w:szCs w:val="24"/>
        </w:rPr>
        <w:t>new</w:t>
      </w:r>
      <w:r w:rsidRPr="00692565">
        <w:rPr>
          <w:rFonts w:ascii="Arial" w:eastAsia="Calibri" w:hAnsi="Arial" w:cs="Arial"/>
          <w:spacing w:val="58"/>
          <w:szCs w:val="24"/>
        </w:rPr>
        <w:t xml:space="preserve"> </w:t>
      </w:r>
      <w:r w:rsidRPr="00692565">
        <w:rPr>
          <w:rFonts w:ascii="Arial" w:eastAsia="Calibri" w:hAnsi="Arial" w:cs="Arial"/>
          <w:szCs w:val="24"/>
        </w:rPr>
        <w:t>soil</w:t>
      </w:r>
      <w:r w:rsidRPr="00692565">
        <w:rPr>
          <w:rFonts w:ascii="Arial" w:eastAsia="Calibri" w:hAnsi="Arial" w:cs="Arial"/>
          <w:spacing w:val="60"/>
          <w:szCs w:val="24"/>
        </w:rPr>
        <w:t xml:space="preserve"> </w:t>
      </w:r>
      <w:r w:rsidRPr="00692565">
        <w:rPr>
          <w:rFonts w:ascii="Arial" w:eastAsia="Calibri" w:hAnsi="Arial" w:cs="Arial"/>
          <w:szCs w:val="24"/>
        </w:rPr>
        <w:t>meets</w:t>
      </w:r>
      <w:r w:rsidRPr="00692565">
        <w:rPr>
          <w:rFonts w:ascii="Arial" w:eastAsia="Calibri" w:hAnsi="Arial" w:cs="Arial"/>
          <w:spacing w:val="58"/>
          <w:szCs w:val="24"/>
        </w:rPr>
        <w:t xml:space="preserve"> </w:t>
      </w:r>
      <w:r w:rsidRPr="00692565">
        <w:rPr>
          <w:rFonts w:ascii="Arial" w:eastAsia="Calibri" w:hAnsi="Arial" w:cs="Arial"/>
          <w:szCs w:val="24"/>
        </w:rPr>
        <w:t>or</w:t>
      </w:r>
      <w:r w:rsidRPr="00692565">
        <w:rPr>
          <w:rFonts w:ascii="Arial" w:eastAsia="Calibri" w:hAnsi="Arial" w:cs="Arial"/>
          <w:spacing w:val="59"/>
          <w:szCs w:val="24"/>
        </w:rPr>
        <w:t xml:space="preserve"> </w:t>
      </w:r>
      <w:r w:rsidRPr="00692565">
        <w:rPr>
          <w:rFonts w:ascii="Arial" w:eastAsia="Calibri" w:hAnsi="Arial" w:cs="Arial"/>
          <w:spacing w:val="-1"/>
          <w:szCs w:val="24"/>
        </w:rPr>
        <w:t>exceeds</w:t>
      </w:r>
      <w:r w:rsidRPr="00692565">
        <w:rPr>
          <w:rFonts w:ascii="Arial" w:eastAsia="Calibri" w:hAnsi="Arial" w:cs="Arial"/>
          <w:spacing w:val="61"/>
          <w:szCs w:val="24"/>
        </w:rPr>
        <w:t xml:space="preserve"> </w:t>
      </w:r>
      <w:r w:rsidRPr="00692565">
        <w:rPr>
          <w:rFonts w:ascii="Arial" w:eastAsia="Calibri" w:hAnsi="Arial" w:cs="Arial"/>
          <w:spacing w:val="-1"/>
          <w:szCs w:val="24"/>
        </w:rPr>
        <w:t>the</w:t>
      </w:r>
      <w:r w:rsidRPr="00692565">
        <w:rPr>
          <w:rFonts w:ascii="Arial" w:eastAsia="Calibri" w:hAnsi="Arial" w:cs="Arial"/>
          <w:spacing w:val="61"/>
          <w:szCs w:val="24"/>
        </w:rPr>
        <w:t xml:space="preserve"> </w:t>
      </w:r>
      <w:r w:rsidRPr="00692565">
        <w:rPr>
          <w:rFonts w:ascii="Arial" w:eastAsia="Calibri" w:hAnsi="Arial" w:cs="Arial"/>
          <w:spacing w:val="-1"/>
          <w:szCs w:val="24"/>
        </w:rPr>
        <w:t>absorption</w:t>
      </w:r>
      <w:r w:rsidRPr="00692565">
        <w:rPr>
          <w:rFonts w:ascii="Arial" w:eastAsia="Calibri" w:hAnsi="Arial" w:cs="Arial"/>
          <w:spacing w:val="60"/>
          <w:szCs w:val="24"/>
        </w:rPr>
        <w:t xml:space="preserve"> </w:t>
      </w:r>
      <w:r w:rsidRPr="00692565">
        <w:rPr>
          <w:rFonts w:ascii="Arial" w:eastAsia="Calibri" w:hAnsi="Arial" w:cs="Arial"/>
          <w:spacing w:val="-1"/>
          <w:szCs w:val="24"/>
        </w:rPr>
        <w:t>rate</w:t>
      </w:r>
      <w:r w:rsidRPr="00692565">
        <w:rPr>
          <w:rFonts w:ascii="Arial" w:eastAsia="Calibri" w:hAnsi="Arial" w:cs="Arial"/>
          <w:spacing w:val="47"/>
          <w:szCs w:val="24"/>
        </w:rPr>
        <w:t xml:space="preserve"> </w:t>
      </w:r>
      <w:r w:rsidRPr="00692565">
        <w:rPr>
          <w:rFonts w:ascii="Arial" w:eastAsia="Calibri" w:hAnsi="Arial" w:cs="Arial"/>
          <w:spacing w:val="-1"/>
          <w:szCs w:val="24"/>
        </w:rPr>
        <w:t>requirements.</w:t>
      </w:r>
    </w:p>
    <w:p w14:paraId="10D15FF0" w14:textId="4FDF5089" w:rsidR="00AB49AF" w:rsidRPr="00692565" w:rsidRDefault="00AB49AF" w:rsidP="00C220C8">
      <w:pPr>
        <w:widowControl w:val="0"/>
        <w:numPr>
          <w:ilvl w:val="2"/>
          <w:numId w:val="39"/>
        </w:numPr>
        <w:tabs>
          <w:tab w:val="left" w:pos="360"/>
        </w:tabs>
        <w:spacing w:after="240"/>
        <w:ind w:left="360" w:right="117"/>
        <w:jc w:val="both"/>
        <w:rPr>
          <w:rFonts w:ascii="Arial" w:eastAsia="Calibri" w:hAnsi="Arial" w:cs="Arial"/>
          <w:szCs w:val="24"/>
        </w:rPr>
      </w:pPr>
      <w:r w:rsidRPr="00692565">
        <w:rPr>
          <w:rFonts w:ascii="Arial" w:eastAsia="Calibri" w:hAnsi="Arial" w:cs="Arial"/>
          <w:spacing w:val="-1"/>
          <w:szCs w:val="24"/>
        </w:rPr>
        <w:t>Engineered</w:t>
      </w:r>
      <w:r w:rsidRPr="00692565">
        <w:rPr>
          <w:rFonts w:ascii="Arial" w:eastAsia="Calibri" w:hAnsi="Arial" w:cs="Arial"/>
          <w:spacing w:val="11"/>
          <w:szCs w:val="24"/>
        </w:rPr>
        <w:t xml:space="preserve"> </w:t>
      </w:r>
      <w:r w:rsidRPr="00692565">
        <w:rPr>
          <w:rFonts w:ascii="Arial" w:eastAsia="Calibri" w:hAnsi="Arial" w:cs="Arial"/>
          <w:szCs w:val="24"/>
        </w:rPr>
        <w:t>soil</w:t>
      </w:r>
      <w:r w:rsidRPr="00692565">
        <w:rPr>
          <w:rFonts w:ascii="Arial" w:eastAsia="Calibri" w:hAnsi="Arial" w:cs="Arial"/>
          <w:spacing w:val="11"/>
          <w:szCs w:val="24"/>
        </w:rPr>
        <w:t xml:space="preserve"> </w:t>
      </w:r>
      <w:r w:rsidRPr="00692565">
        <w:rPr>
          <w:rFonts w:ascii="Arial" w:eastAsia="Calibri" w:hAnsi="Arial" w:cs="Arial"/>
          <w:spacing w:val="-1"/>
          <w:szCs w:val="24"/>
        </w:rPr>
        <w:t>shall</w:t>
      </w:r>
      <w:r w:rsidRPr="00692565">
        <w:rPr>
          <w:rFonts w:ascii="Arial" w:eastAsia="Calibri" w:hAnsi="Arial" w:cs="Arial"/>
          <w:spacing w:val="11"/>
          <w:szCs w:val="24"/>
        </w:rPr>
        <w:t xml:space="preserve"> </w:t>
      </w:r>
      <w:r w:rsidRPr="00692565">
        <w:rPr>
          <w:rFonts w:ascii="Arial" w:eastAsia="Calibri" w:hAnsi="Arial" w:cs="Arial"/>
          <w:spacing w:val="-1"/>
          <w:szCs w:val="24"/>
        </w:rPr>
        <w:t>compensate</w:t>
      </w:r>
      <w:r w:rsidRPr="00692565">
        <w:rPr>
          <w:rFonts w:ascii="Arial" w:eastAsia="Calibri" w:hAnsi="Arial" w:cs="Arial"/>
          <w:spacing w:val="11"/>
          <w:szCs w:val="24"/>
        </w:rPr>
        <w:t xml:space="preserve"> </w:t>
      </w:r>
      <w:r w:rsidRPr="00692565">
        <w:rPr>
          <w:rFonts w:ascii="Arial" w:eastAsia="Calibri" w:hAnsi="Arial" w:cs="Arial"/>
          <w:szCs w:val="24"/>
        </w:rPr>
        <w:t>for</w:t>
      </w:r>
      <w:r w:rsidRPr="00692565">
        <w:rPr>
          <w:rFonts w:ascii="Arial" w:eastAsia="Calibri" w:hAnsi="Arial" w:cs="Arial"/>
          <w:spacing w:val="11"/>
          <w:szCs w:val="24"/>
        </w:rPr>
        <w:t xml:space="preserve"> </w:t>
      </w:r>
      <w:r w:rsidRPr="00692565">
        <w:rPr>
          <w:rFonts w:ascii="Arial" w:eastAsia="Calibri" w:hAnsi="Arial" w:cs="Arial"/>
          <w:spacing w:val="-1"/>
          <w:szCs w:val="24"/>
        </w:rPr>
        <w:t>the</w:t>
      </w:r>
      <w:r w:rsidRPr="00692565">
        <w:rPr>
          <w:rFonts w:ascii="Arial" w:eastAsia="Calibri" w:hAnsi="Arial" w:cs="Arial"/>
          <w:spacing w:val="12"/>
          <w:szCs w:val="24"/>
        </w:rPr>
        <w:t xml:space="preserve"> </w:t>
      </w:r>
      <w:r w:rsidRPr="00692565">
        <w:rPr>
          <w:rFonts w:ascii="Arial" w:eastAsia="Calibri" w:hAnsi="Arial" w:cs="Arial"/>
          <w:spacing w:val="-2"/>
          <w:szCs w:val="24"/>
        </w:rPr>
        <w:t>lack</w:t>
      </w:r>
      <w:r w:rsidRPr="00692565">
        <w:rPr>
          <w:rFonts w:ascii="Arial" w:eastAsia="Calibri" w:hAnsi="Arial" w:cs="Arial"/>
          <w:spacing w:val="12"/>
          <w:szCs w:val="24"/>
        </w:rPr>
        <w:t xml:space="preserve"> </w:t>
      </w:r>
      <w:r w:rsidRPr="00692565">
        <w:rPr>
          <w:rFonts w:ascii="Arial" w:eastAsia="Calibri" w:hAnsi="Arial" w:cs="Arial"/>
          <w:spacing w:val="-1"/>
          <w:szCs w:val="24"/>
        </w:rPr>
        <w:t>of</w:t>
      </w:r>
      <w:r w:rsidRPr="00692565">
        <w:rPr>
          <w:rFonts w:ascii="Arial" w:eastAsia="Calibri" w:hAnsi="Arial" w:cs="Arial"/>
          <w:spacing w:val="14"/>
          <w:szCs w:val="24"/>
        </w:rPr>
        <w:t xml:space="preserve"> </w:t>
      </w:r>
      <w:r w:rsidRPr="00692565">
        <w:rPr>
          <w:rFonts w:ascii="Arial" w:eastAsia="Calibri" w:hAnsi="Arial" w:cs="Arial"/>
          <w:szCs w:val="24"/>
        </w:rPr>
        <w:t>in-place</w:t>
      </w:r>
      <w:r w:rsidRPr="00692565">
        <w:rPr>
          <w:rFonts w:ascii="Arial" w:eastAsia="Calibri" w:hAnsi="Arial" w:cs="Arial"/>
          <w:spacing w:val="13"/>
          <w:szCs w:val="24"/>
        </w:rPr>
        <w:t xml:space="preserve"> </w:t>
      </w:r>
      <w:r w:rsidRPr="00692565">
        <w:rPr>
          <w:rFonts w:ascii="Arial" w:eastAsia="Calibri" w:hAnsi="Arial" w:cs="Arial"/>
          <w:spacing w:val="-1"/>
          <w:szCs w:val="24"/>
        </w:rPr>
        <w:t>soil</w:t>
      </w:r>
      <w:r w:rsidRPr="00692565">
        <w:rPr>
          <w:rFonts w:ascii="Arial" w:eastAsia="Calibri" w:hAnsi="Arial" w:cs="Arial"/>
          <w:spacing w:val="11"/>
          <w:szCs w:val="24"/>
        </w:rPr>
        <w:t xml:space="preserve"> </w:t>
      </w:r>
      <w:r w:rsidRPr="00692565">
        <w:rPr>
          <w:rFonts w:ascii="Arial" w:eastAsia="Calibri" w:hAnsi="Arial" w:cs="Arial"/>
          <w:szCs w:val="24"/>
        </w:rPr>
        <w:t>at</w:t>
      </w:r>
      <w:r w:rsidRPr="00692565">
        <w:rPr>
          <w:rFonts w:ascii="Arial" w:eastAsia="Calibri" w:hAnsi="Arial" w:cs="Arial"/>
          <w:spacing w:val="10"/>
          <w:szCs w:val="24"/>
        </w:rPr>
        <w:t xml:space="preserve"> </w:t>
      </w:r>
      <w:r w:rsidRPr="00692565">
        <w:rPr>
          <w:rFonts w:ascii="Arial" w:eastAsia="Calibri" w:hAnsi="Arial" w:cs="Arial"/>
          <w:szCs w:val="24"/>
        </w:rPr>
        <w:t>a</w:t>
      </w:r>
      <w:r w:rsidRPr="00692565">
        <w:rPr>
          <w:rFonts w:ascii="Arial" w:eastAsia="Calibri" w:hAnsi="Arial" w:cs="Arial"/>
          <w:spacing w:val="13"/>
          <w:szCs w:val="24"/>
        </w:rPr>
        <w:t xml:space="preserve"> </w:t>
      </w:r>
      <w:r w:rsidRPr="00692565">
        <w:rPr>
          <w:rFonts w:ascii="Arial" w:eastAsia="Calibri" w:hAnsi="Arial" w:cs="Arial"/>
          <w:spacing w:val="-1"/>
          <w:szCs w:val="24"/>
        </w:rPr>
        <w:t>ratio</w:t>
      </w:r>
      <w:r w:rsidRPr="00692565">
        <w:rPr>
          <w:rFonts w:ascii="Arial" w:eastAsia="Calibri" w:hAnsi="Arial" w:cs="Arial"/>
          <w:spacing w:val="12"/>
          <w:szCs w:val="24"/>
        </w:rPr>
        <w:t xml:space="preserve"> </w:t>
      </w:r>
      <w:r w:rsidRPr="00692565">
        <w:rPr>
          <w:rFonts w:ascii="Arial" w:eastAsia="Calibri" w:hAnsi="Arial" w:cs="Arial"/>
          <w:spacing w:val="-1"/>
          <w:szCs w:val="24"/>
        </w:rPr>
        <w:t>of</w:t>
      </w:r>
      <w:r w:rsidRPr="00692565">
        <w:rPr>
          <w:rFonts w:ascii="Arial" w:eastAsia="Calibri" w:hAnsi="Arial" w:cs="Arial"/>
          <w:spacing w:val="14"/>
          <w:szCs w:val="24"/>
        </w:rPr>
        <w:t xml:space="preserve"> </w:t>
      </w:r>
      <w:r w:rsidRPr="00692565">
        <w:rPr>
          <w:rFonts w:ascii="Arial" w:eastAsia="Calibri" w:hAnsi="Arial" w:cs="Arial"/>
          <w:spacing w:val="-1"/>
          <w:szCs w:val="24"/>
        </w:rPr>
        <w:t>1.5</w:t>
      </w:r>
      <w:r w:rsidRPr="00692565">
        <w:rPr>
          <w:rFonts w:ascii="Arial" w:eastAsia="Calibri" w:hAnsi="Arial" w:cs="Arial"/>
          <w:spacing w:val="13"/>
          <w:szCs w:val="24"/>
        </w:rPr>
        <w:t xml:space="preserve"> </w:t>
      </w:r>
      <w:r w:rsidRPr="00692565">
        <w:rPr>
          <w:rFonts w:ascii="Arial" w:eastAsia="Calibri" w:hAnsi="Arial" w:cs="Arial"/>
          <w:spacing w:val="-1"/>
          <w:szCs w:val="24"/>
        </w:rPr>
        <w:t>to</w:t>
      </w:r>
      <w:r w:rsidRPr="00692565">
        <w:rPr>
          <w:rFonts w:ascii="Arial" w:eastAsia="Calibri" w:hAnsi="Arial" w:cs="Arial"/>
          <w:spacing w:val="10"/>
          <w:szCs w:val="24"/>
        </w:rPr>
        <w:t xml:space="preserve"> </w:t>
      </w:r>
      <w:r w:rsidRPr="00692565">
        <w:rPr>
          <w:rFonts w:ascii="Arial" w:eastAsia="Calibri" w:hAnsi="Arial" w:cs="Arial"/>
          <w:szCs w:val="24"/>
        </w:rPr>
        <w:t>1;</w:t>
      </w:r>
      <w:r w:rsidRPr="00692565">
        <w:rPr>
          <w:rFonts w:ascii="Arial" w:eastAsia="Calibri" w:hAnsi="Arial" w:cs="Arial"/>
          <w:spacing w:val="51"/>
          <w:szCs w:val="24"/>
        </w:rPr>
        <w:t xml:space="preserve"> </w:t>
      </w:r>
      <w:r w:rsidRPr="00692565">
        <w:rPr>
          <w:rFonts w:ascii="Arial" w:eastAsia="Calibri" w:hAnsi="Arial" w:cs="Arial"/>
          <w:szCs w:val="24"/>
        </w:rPr>
        <w:t>so</w:t>
      </w:r>
      <w:r w:rsidRPr="00692565">
        <w:rPr>
          <w:rFonts w:ascii="Arial" w:eastAsia="Calibri" w:hAnsi="Arial" w:cs="Arial"/>
          <w:spacing w:val="57"/>
          <w:szCs w:val="24"/>
        </w:rPr>
        <w:t xml:space="preserve"> </w:t>
      </w:r>
      <w:r w:rsidRPr="00692565">
        <w:rPr>
          <w:rFonts w:ascii="Arial" w:eastAsia="Calibri" w:hAnsi="Arial" w:cs="Arial"/>
          <w:spacing w:val="-1"/>
          <w:szCs w:val="24"/>
        </w:rPr>
        <w:t>that</w:t>
      </w:r>
      <w:r w:rsidRPr="00692565">
        <w:rPr>
          <w:rFonts w:ascii="Arial" w:eastAsia="Calibri" w:hAnsi="Arial" w:cs="Arial"/>
          <w:spacing w:val="58"/>
          <w:szCs w:val="24"/>
        </w:rPr>
        <w:t xml:space="preserve"> </w:t>
      </w:r>
      <w:r w:rsidRPr="00692565">
        <w:rPr>
          <w:rFonts w:ascii="Arial" w:eastAsia="Calibri" w:hAnsi="Arial" w:cs="Arial"/>
          <w:szCs w:val="24"/>
        </w:rPr>
        <w:t>a</w:t>
      </w:r>
      <w:r w:rsidRPr="00692565">
        <w:rPr>
          <w:rFonts w:ascii="Arial" w:eastAsia="Calibri" w:hAnsi="Arial" w:cs="Arial"/>
          <w:spacing w:val="56"/>
          <w:szCs w:val="24"/>
        </w:rPr>
        <w:t xml:space="preserve"> </w:t>
      </w:r>
      <w:proofErr w:type="gramStart"/>
      <w:r w:rsidRPr="00692565">
        <w:rPr>
          <w:rFonts w:ascii="Arial" w:eastAsia="Calibri" w:hAnsi="Arial" w:cs="Arial"/>
          <w:szCs w:val="24"/>
        </w:rPr>
        <w:t>1</w:t>
      </w:r>
      <w:r w:rsidR="00F762CE">
        <w:rPr>
          <w:rFonts w:ascii="Arial" w:eastAsia="Calibri" w:hAnsi="Arial" w:cs="Arial"/>
          <w:spacing w:val="55"/>
          <w:szCs w:val="24"/>
        </w:rPr>
        <w:t xml:space="preserve"> </w:t>
      </w:r>
      <w:r w:rsidRPr="00692565">
        <w:rPr>
          <w:rFonts w:ascii="Arial" w:eastAsia="Calibri" w:hAnsi="Arial" w:cs="Arial"/>
          <w:szCs w:val="24"/>
        </w:rPr>
        <w:t>foot</w:t>
      </w:r>
      <w:proofErr w:type="gramEnd"/>
      <w:r w:rsidRPr="00692565">
        <w:rPr>
          <w:rFonts w:ascii="Arial" w:eastAsia="Calibri" w:hAnsi="Arial" w:cs="Arial"/>
          <w:spacing w:val="58"/>
          <w:szCs w:val="24"/>
        </w:rPr>
        <w:t xml:space="preserve"> </w:t>
      </w:r>
      <w:r w:rsidRPr="00692565">
        <w:rPr>
          <w:rFonts w:ascii="Arial" w:eastAsia="Calibri" w:hAnsi="Arial" w:cs="Arial"/>
          <w:spacing w:val="-1"/>
          <w:szCs w:val="24"/>
        </w:rPr>
        <w:t>deficiency</w:t>
      </w:r>
      <w:r w:rsidRPr="00692565">
        <w:rPr>
          <w:rFonts w:ascii="Arial" w:eastAsia="Calibri" w:hAnsi="Arial" w:cs="Arial"/>
          <w:spacing w:val="55"/>
          <w:szCs w:val="24"/>
        </w:rPr>
        <w:t xml:space="preserve"> </w:t>
      </w:r>
      <w:r w:rsidRPr="00692565">
        <w:rPr>
          <w:rFonts w:ascii="Arial" w:eastAsia="Calibri" w:hAnsi="Arial" w:cs="Arial"/>
          <w:szCs w:val="24"/>
        </w:rPr>
        <w:t>in</w:t>
      </w:r>
      <w:r w:rsidRPr="00692565">
        <w:rPr>
          <w:rFonts w:ascii="Arial" w:eastAsia="Calibri" w:hAnsi="Arial" w:cs="Arial"/>
          <w:spacing w:val="58"/>
          <w:szCs w:val="24"/>
        </w:rPr>
        <w:t xml:space="preserve"> </w:t>
      </w:r>
      <w:r w:rsidRPr="00692565">
        <w:rPr>
          <w:rFonts w:ascii="Arial" w:eastAsia="Calibri" w:hAnsi="Arial" w:cs="Arial"/>
          <w:szCs w:val="24"/>
        </w:rPr>
        <w:t>the</w:t>
      </w:r>
      <w:r w:rsidRPr="00692565">
        <w:rPr>
          <w:rFonts w:ascii="Arial" w:eastAsia="Calibri" w:hAnsi="Arial" w:cs="Arial"/>
          <w:spacing w:val="57"/>
          <w:szCs w:val="24"/>
        </w:rPr>
        <w:t xml:space="preserve"> </w:t>
      </w:r>
      <w:r w:rsidRPr="00692565">
        <w:rPr>
          <w:rFonts w:ascii="Arial" w:eastAsia="Calibri" w:hAnsi="Arial" w:cs="Arial"/>
          <w:szCs w:val="24"/>
        </w:rPr>
        <w:t>soil</w:t>
      </w:r>
      <w:r w:rsidRPr="00692565">
        <w:rPr>
          <w:rFonts w:ascii="Arial" w:eastAsia="Calibri" w:hAnsi="Arial" w:cs="Arial"/>
          <w:spacing w:val="57"/>
          <w:szCs w:val="24"/>
        </w:rPr>
        <w:t xml:space="preserve"> </w:t>
      </w:r>
      <w:r w:rsidRPr="00692565">
        <w:rPr>
          <w:rFonts w:ascii="Arial" w:eastAsia="Calibri" w:hAnsi="Arial" w:cs="Arial"/>
          <w:spacing w:val="-1"/>
          <w:szCs w:val="24"/>
        </w:rPr>
        <w:t>column</w:t>
      </w:r>
      <w:r w:rsidRPr="00692565">
        <w:rPr>
          <w:rFonts w:ascii="Arial" w:eastAsia="Calibri" w:hAnsi="Arial" w:cs="Arial"/>
          <w:spacing w:val="56"/>
          <w:szCs w:val="24"/>
        </w:rPr>
        <w:t xml:space="preserve"> </w:t>
      </w:r>
      <w:r w:rsidRPr="00692565">
        <w:rPr>
          <w:rFonts w:ascii="Arial" w:eastAsia="Calibri" w:hAnsi="Arial" w:cs="Arial"/>
          <w:spacing w:val="-1"/>
          <w:szCs w:val="24"/>
        </w:rPr>
        <w:t>depth</w:t>
      </w:r>
      <w:r w:rsidRPr="00692565">
        <w:rPr>
          <w:rFonts w:ascii="Arial" w:eastAsia="Calibri" w:hAnsi="Arial" w:cs="Arial"/>
          <w:spacing w:val="58"/>
          <w:szCs w:val="24"/>
        </w:rPr>
        <w:t xml:space="preserve"> </w:t>
      </w:r>
      <w:r w:rsidRPr="00692565">
        <w:rPr>
          <w:rFonts w:ascii="Arial" w:eastAsia="Calibri" w:hAnsi="Arial" w:cs="Arial"/>
          <w:spacing w:val="-1"/>
          <w:szCs w:val="24"/>
        </w:rPr>
        <w:t>would</w:t>
      </w:r>
      <w:r w:rsidRPr="00692565">
        <w:rPr>
          <w:rFonts w:ascii="Arial" w:eastAsia="Calibri" w:hAnsi="Arial" w:cs="Arial"/>
          <w:spacing w:val="58"/>
          <w:szCs w:val="24"/>
        </w:rPr>
        <w:t xml:space="preserve"> </w:t>
      </w:r>
      <w:r w:rsidRPr="00692565">
        <w:rPr>
          <w:rFonts w:ascii="Arial" w:eastAsia="Calibri" w:hAnsi="Arial" w:cs="Arial"/>
          <w:spacing w:val="-1"/>
          <w:szCs w:val="24"/>
        </w:rPr>
        <w:t>require</w:t>
      </w:r>
      <w:r w:rsidRPr="00692565">
        <w:rPr>
          <w:rFonts w:ascii="Arial" w:eastAsia="Calibri" w:hAnsi="Arial" w:cs="Arial"/>
          <w:spacing w:val="1"/>
          <w:szCs w:val="24"/>
        </w:rPr>
        <w:t xml:space="preserve"> </w:t>
      </w:r>
      <w:r w:rsidRPr="00692565">
        <w:rPr>
          <w:rFonts w:ascii="Arial" w:eastAsia="Calibri" w:hAnsi="Arial" w:cs="Arial"/>
          <w:szCs w:val="24"/>
        </w:rPr>
        <w:t>1.5</w:t>
      </w:r>
      <w:r w:rsidRPr="00692565">
        <w:rPr>
          <w:rFonts w:ascii="Arial" w:eastAsia="Calibri" w:hAnsi="Arial" w:cs="Arial"/>
          <w:spacing w:val="56"/>
          <w:szCs w:val="24"/>
        </w:rPr>
        <w:t xml:space="preserve"> </w:t>
      </w:r>
      <w:r w:rsidRPr="00692565">
        <w:rPr>
          <w:rFonts w:ascii="Arial" w:eastAsia="Calibri" w:hAnsi="Arial" w:cs="Arial"/>
          <w:szCs w:val="24"/>
        </w:rPr>
        <w:t>feet</w:t>
      </w:r>
      <w:r w:rsidRPr="00692565">
        <w:rPr>
          <w:rFonts w:ascii="Arial" w:eastAsia="Calibri" w:hAnsi="Arial" w:cs="Arial"/>
          <w:spacing w:val="56"/>
          <w:szCs w:val="24"/>
        </w:rPr>
        <w:t xml:space="preserve"> </w:t>
      </w:r>
      <w:r w:rsidRPr="00692565">
        <w:rPr>
          <w:rFonts w:ascii="Arial" w:eastAsia="Calibri" w:hAnsi="Arial" w:cs="Arial"/>
          <w:spacing w:val="-1"/>
          <w:szCs w:val="24"/>
        </w:rPr>
        <w:t>of</w:t>
      </w:r>
      <w:r w:rsidRPr="00692565">
        <w:rPr>
          <w:rFonts w:ascii="Arial" w:eastAsia="Calibri" w:hAnsi="Arial" w:cs="Arial"/>
          <w:spacing w:val="39"/>
          <w:szCs w:val="24"/>
        </w:rPr>
        <w:t xml:space="preserve"> </w:t>
      </w:r>
      <w:r w:rsidRPr="00692565">
        <w:rPr>
          <w:rFonts w:ascii="Arial" w:eastAsia="Calibri" w:hAnsi="Arial" w:cs="Arial"/>
          <w:spacing w:val="-1"/>
          <w:szCs w:val="24"/>
        </w:rPr>
        <w:t>engineered</w:t>
      </w:r>
      <w:r w:rsidRPr="00692565">
        <w:rPr>
          <w:rFonts w:ascii="Arial" w:eastAsia="Calibri" w:hAnsi="Arial" w:cs="Arial"/>
          <w:spacing w:val="41"/>
          <w:szCs w:val="24"/>
        </w:rPr>
        <w:t xml:space="preserve"> </w:t>
      </w:r>
      <w:r w:rsidRPr="00692565">
        <w:rPr>
          <w:rFonts w:ascii="Arial" w:eastAsia="Calibri" w:hAnsi="Arial" w:cs="Arial"/>
          <w:szCs w:val="24"/>
        </w:rPr>
        <w:t>soil</w:t>
      </w:r>
      <w:r w:rsidRPr="00692565">
        <w:rPr>
          <w:rFonts w:ascii="Arial" w:eastAsia="Calibri" w:hAnsi="Arial" w:cs="Arial"/>
          <w:spacing w:val="37"/>
          <w:szCs w:val="24"/>
        </w:rPr>
        <w:t xml:space="preserve"> </w:t>
      </w:r>
      <w:r w:rsidRPr="00692565">
        <w:rPr>
          <w:rFonts w:ascii="Arial" w:eastAsia="Calibri" w:hAnsi="Arial" w:cs="Arial"/>
          <w:spacing w:val="-1"/>
          <w:szCs w:val="24"/>
        </w:rPr>
        <w:t xml:space="preserve">material. </w:t>
      </w:r>
      <w:r w:rsidRPr="00692565">
        <w:rPr>
          <w:rFonts w:ascii="Arial" w:eastAsia="Calibri" w:hAnsi="Arial" w:cs="Arial"/>
          <w:spacing w:val="41"/>
          <w:szCs w:val="24"/>
        </w:rPr>
        <w:t xml:space="preserve"> </w:t>
      </w:r>
      <w:r w:rsidRPr="00692565">
        <w:rPr>
          <w:rFonts w:ascii="Arial" w:eastAsia="Calibri" w:hAnsi="Arial" w:cs="Arial"/>
          <w:szCs w:val="24"/>
        </w:rPr>
        <w:t>In</w:t>
      </w:r>
      <w:r w:rsidRPr="00692565">
        <w:rPr>
          <w:rFonts w:ascii="Arial" w:eastAsia="Calibri" w:hAnsi="Arial" w:cs="Arial"/>
          <w:spacing w:val="39"/>
          <w:szCs w:val="24"/>
        </w:rPr>
        <w:t xml:space="preserve"> </w:t>
      </w:r>
      <w:r w:rsidRPr="00692565">
        <w:rPr>
          <w:rFonts w:ascii="Arial" w:eastAsia="Calibri" w:hAnsi="Arial" w:cs="Arial"/>
          <w:spacing w:val="-1"/>
          <w:szCs w:val="24"/>
        </w:rPr>
        <w:t>no</w:t>
      </w:r>
      <w:r w:rsidRPr="00692565">
        <w:rPr>
          <w:rFonts w:ascii="Arial" w:eastAsia="Calibri" w:hAnsi="Arial" w:cs="Arial"/>
          <w:spacing w:val="42"/>
          <w:szCs w:val="24"/>
        </w:rPr>
        <w:t xml:space="preserve"> </w:t>
      </w:r>
      <w:r w:rsidRPr="00692565">
        <w:rPr>
          <w:rFonts w:ascii="Arial" w:eastAsia="Calibri" w:hAnsi="Arial" w:cs="Arial"/>
          <w:spacing w:val="-1"/>
          <w:szCs w:val="24"/>
        </w:rPr>
        <w:t>case</w:t>
      </w:r>
      <w:r w:rsidRPr="00692565">
        <w:rPr>
          <w:rFonts w:ascii="Arial" w:eastAsia="Calibri" w:hAnsi="Arial" w:cs="Arial"/>
          <w:spacing w:val="42"/>
          <w:szCs w:val="24"/>
        </w:rPr>
        <w:t xml:space="preserve"> </w:t>
      </w:r>
      <w:r w:rsidRPr="00692565">
        <w:rPr>
          <w:rFonts w:ascii="Arial" w:eastAsia="Calibri" w:hAnsi="Arial" w:cs="Arial"/>
          <w:spacing w:val="-1"/>
          <w:szCs w:val="24"/>
        </w:rPr>
        <w:t>shall</w:t>
      </w:r>
      <w:r w:rsidRPr="00692565">
        <w:rPr>
          <w:rFonts w:ascii="Arial" w:eastAsia="Calibri" w:hAnsi="Arial" w:cs="Arial"/>
          <w:spacing w:val="37"/>
          <w:szCs w:val="24"/>
        </w:rPr>
        <w:t xml:space="preserve"> </w:t>
      </w:r>
      <w:r w:rsidRPr="00692565">
        <w:rPr>
          <w:rFonts w:ascii="Arial" w:eastAsia="Calibri" w:hAnsi="Arial" w:cs="Arial"/>
          <w:szCs w:val="24"/>
        </w:rPr>
        <w:t>engineered</w:t>
      </w:r>
      <w:r w:rsidRPr="00692565">
        <w:rPr>
          <w:rFonts w:ascii="Arial" w:eastAsia="Calibri" w:hAnsi="Arial" w:cs="Arial"/>
          <w:spacing w:val="39"/>
          <w:szCs w:val="24"/>
        </w:rPr>
        <w:t xml:space="preserve"> </w:t>
      </w:r>
      <w:r w:rsidRPr="00692565">
        <w:rPr>
          <w:rFonts w:ascii="Arial" w:eastAsia="Calibri" w:hAnsi="Arial" w:cs="Arial"/>
          <w:szCs w:val="24"/>
        </w:rPr>
        <w:t>soil</w:t>
      </w:r>
      <w:r w:rsidRPr="00692565">
        <w:rPr>
          <w:rFonts w:ascii="Arial" w:eastAsia="Calibri" w:hAnsi="Arial" w:cs="Arial"/>
          <w:spacing w:val="40"/>
          <w:szCs w:val="24"/>
        </w:rPr>
        <w:t xml:space="preserve"> </w:t>
      </w:r>
      <w:r w:rsidRPr="00692565">
        <w:rPr>
          <w:rFonts w:ascii="Arial" w:eastAsia="Calibri" w:hAnsi="Arial" w:cs="Arial"/>
          <w:spacing w:val="-1"/>
          <w:szCs w:val="24"/>
        </w:rPr>
        <w:t>compensate</w:t>
      </w:r>
      <w:r w:rsidRPr="00692565">
        <w:rPr>
          <w:rFonts w:ascii="Arial" w:eastAsia="Calibri" w:hAnsi="Arial" w:cs="Arial"/>
          <w:spacing w:val="37"/>
          <w:szCs w:val="24"/>
        </w:rPr>
        <w:t xml:space="preserve"> </w:t>
      </w:r>
      <w:r w:rsidRPr="00692565">
        <w:rPr>
          <w:rFonts w:ascii="Arial" w:eastAsia="Calibri" w:hAnsi="Arial" w:cs="Arial"/>
          <w:szCs w:val="24"/>
        </w:rPr>
        <w:t>for</w:t>
      </w:r>
      <w:r w:rsidRPr="00692565">
        <w:rPr>
          <w:rFonts w:ascii="Arial" w:eastAsia="Calibri" w:hAnsi="Arial" w:cs="Arial"/>
          <w:spacing w:val="37"/>
          <w:szCs w:val="24"/>
        </w:rPr>
        <w:t xml:space="preserve"> </w:t>
      </w:r>
      <w:r w:rsidRPr="00692565">
        <w:rPr>
          <w:rFonts w:ascii="Arial" w:eastAsia="Calibri" w:hAnsi="Arial" w:cs="Arial"/>
          <w:spacing w:val="-1"/>
          <w:szCs w:val="24"/>
        </w:rPr>
        <w:t>more</w:t>
      </w:r>
      <w:r w:rsidRPr="00692565">
        <w:rPr>
          <w:rFonts w:ascii="Arial" w:eastAsia="Calibri" w:hAnsi="Arial" w:cs="Arial"/>
          <w:spacing w:val="55"/>
          <w:szCs w:val="24"/>
        </w:rPr>
        <w:t xml:space="preserve"> </w:t>
      </w:r>
      <w:r w:rsidRPr="00692565">
        <w:rPr>
          <w:rFonts w:ascii="Arial" w:eastAsia="Calibri" w:hAnsi="Arial" w:cs="Arial"/>
          <w:szCs w:val="24"/>
        </w:rPr>
        <w:t>than</w:t>
      </w:r>
      <w:r w:rsidRPr="00692565">
        <w:rPr>
          <w:rFonts w:ascii="Arial" w:eastAsia="Calibri" w:hAnsi="Arial" w:cs="Arial"/>
          <w:spacing w:val="-1"/>
          <w:szCs w:val="24"/>
        </w:rPr>
        <w:t xml:space="preserve"> </w:t>
      </w:r>
      <w:r w:rsidRPr="00692565">
        <w:rPr>
          <w:rFonts w:ascii="Arial" w:eastAsia="Calibri" w:hAnsi="Arial" w:cs="Arial"/>
          <w:szCs w:val="24"/>
        </w:rPr>
        <w:t>2</w:t>
      </w:r>
      <w:r w:rsidRPr="00692565">
        <w:rPr>
          <w:rFonts w:ascii="Arial" w:eastAsia="Calibri" w:hAnsi="Arial" w:cs="Arial"/>
          <w:spacing w:val="-1"/>
          <w:szCs w:val="24"/>
        </w:rPr>
        <w:t xml:space="preserve"> </w:t>
      </w:r>
      <w:r w:rsidRPr="00692565">
        <w:rPr>
          <w:rFonts w:ascii="Arial" w:eastAsia="Calibri" w:hAnsi="Arial" w:cs="Arial"/>
          <w:szCs w:val="24"/>
        </w:rPr>
        <w:t>feet</w:t>
      </w:r>
      <w:r w:rsidRPr="00692565">
        <w:rPr>
          <w:rFonts w:ascii="Arial" w:eastAsia="Calibri" w:hAnsi="Arial" w:cs="Arial"/>
          <w:spacing w:val="-1"/>
          <w:szCs w:val="24"/>
        </w:rPr>
        <w:t xml:space="preserve"> of</w:t>
      </w:r>
      <w:r w:rsidRPr="00692565">
        <w:rPr>
          <w:rFonts w:ascii="Arial" w:eastAsia="Calibri" w:hAnsi="Arial" w:cs="Arial"/>
          <w:szCs w:val="24"/>
        </w:rPr>
        <w:t xml:space="preserve"> the</w:t>
      </w:r>
      <w:r w:rsidRPr="00692565">
        <w:rPr>
          <w:rFonts w:ascii="Arial" w:eastAsia="Calibri" w:hAnsi="Arial" w:cs="Arial"/>
          <w:spacing w:val="-2"/>
          <w:szCs w:val="24"/>
        </w:rPr>
        <w:t xml:space="preserve"> </w:t>
      </w:r>
      <w:r w:rsidRPr="00692565">
        <w:rPr>
          <w:rFonts w:ascii="Arial" w:eastAsia="Calibri" w:hAnsi="Arial" w:cs="Arial"/>
          <w:spacing w:val="-1"/>
          <w:szCs w:val="24"/>
        </w:rPr>
        <w:t>minimum</w:t>
      </w:r>
      <w:r w:rsidRPr="00692565">
        <w:rPr>
          <w:rFonts w:ascii="Arial" w:eastAsia="Calibri" w:hAnsi="Arial" w:cs="Arial"/>
          <w:spacing w:val="1"/>
          <w:szCs w:val="24"/>
        </w:rPr>
        <w:t xml:space="preserve"> </w:t>
      </w:r>
      <w:r w:rsidRPr="00692565">
        <w:rPr>
          <w:rFonts w:ascii="Arial" w:eastAsia="Calibri" w:hAnsi="Arial" w:cs="Arial"/>
          <w:spacing w:val="-1"/>
          <w:szCs w:val="24"/>
        </w:rPr>
        <w:t>native</w:t>
      </w:r>
      <w:r w:rsidRPr="00692565">
        <w:rPr>
          <w:rFonts w:ascii="Arial" w:eastAsia="Calibri" w:hAnsi="Arial" w:cs="Arial"/>
          <w:szCs w:val="24"/>
        </w:rPr>
        <w:t xml:space="preserve"> soil</w:t>
      </w:r>
      <w:r w:rsidRPr="00692565">
        <w:rPr>
          <w:rFonts w:ascii="Arial" w:eastAsia="Calibri" w:hAnsi="Arial" w:cs="Arial"/>
          <w:spacing w:val="-1"/>
          <w:szCs w:val="24"/>
        </w:rPr>
        <w:t xml:space="preserve"> depth</w:t>
      </w:r>
      <w:r w:rsidRPr="00692565">
        <w:rPr>
          <w:rFonts w:ascii="Arial" w:eastAsia="Calibri" w:hAnsi="Arial" w:cs="Arial"/>
          <w:spacing w:val="2"/>
          <w:szCs w:val="24"/>
        </w:rPr>
        <w:t xml:space="preserve"> </w:t>
      </w:r>
      <w:r w:rsidRPr="00692565">
        <w:rPr>
          <w:rFonts w:ascii="Arial" w:eastAsia="Calibri" w:hAnsi="Arial" w:cs="Arial"/>
          <w:spacing w:val="-1"/>
          <w:szCs w:val="24"/>
        </w:rPr>
        <w:t>requirements.</w:t>
      </w:r>
    </w:p>
    <w:p w14:paraId="4B5A3455"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A</w:t>
      </w:r>
      <w:r w:rsidRPr="00692565">
        <w:rPr>
          <w:rFonts w:ascii="Arial" w:eastAsia="Calibri" w:hAnsi="Arial" w:cs="Arial"/>
          <w:spacing w:val="17"/>
          <w:szCs w:val="24"/>
        </w:rPr>
        <w:t xml:space="preserve"> </w:t>
      </w:r>
      <w:r w:rsidRPr="00692565">
        <w:rPr>
          <w:rFonts w:ascii="Arial" w:eastAsia="Calibri" w:hAnsi="Arial" w:cs="Arial"/>
          <w:szCs w:val="24"/>
        </w:rPr>
        <w:t>site</w:t>
      </w:r>
      <w:r w:rsidRPr="00692565">
        <w:rPr>
          <w:rFonts w:ascii="Arial" w:eastAsia="Calibri" w:hAnsi="Arial" w:cs="Arial"/>
          <w:spacing w:val="15"/>
          <w:szCs w:val="24"/>
        </w:rPr>
        <w:t xml:space="preserve"> </w:t>
      </w:r>
      <w:r w:rsidRPr="00692565">
        <w:rPr>
          <w:rFonts w:ascii="Arial" w:eastAsia="Calibri" w:hAnsi="Arial" w:cs="Arial"/>
          <w:szCs w:val="24"/>
        </w:rPr>
        <w:t>evaluation</w:t>
      </w:r>
      <w:r w:rsidRPr="00692565">
        <w:rPr>
          <w:rFonts w:ascii="Arial" w:eastAsia="Calibri" w:hAnsi="Arial" w:cs="Arial"/>
          <w:spacing w:val="17"/>
          <w:szCs w:val="24"/>
        </w:rPr>
        <w:t xml:space="preserve"> </w:t>
      </w:r>
      <w:r w:rsidRPr="00692565">
        <w:rPr>
          <w:rFonts w:ascii="Arial" w:eastAsia="Calibri" w:hAnsi="Arial" w:cs="Arial"/>
          <w:szCs w:val="24"/>
        </w:rPr>
        <w:t>shall</w:t>
      </w:r>
      <w:r w:rsidRPr="00692565">
        <w:rPr>
          <w:rFonts w:ascii="Arial" w:eastAsia="Calibri" w:hAnsi="Arial" w:cs="Arial"/>
          <w:spacing w:val="13"/>
          <w:szCs w:val="24"/>
        </w:rPr>
        <w:t xml:space="preserve"> </w:t>
      </w:r>
      <w:r w:rsidRPr="00692565">
        <w:rPr>
          <w:rFonts w:ascii="Arial" w:eastAsia="Calibri" w:hAnsi="Arial" w:cs="Arial"/>
          <w:szCs w:val="24"/>
        </w:rPr>
        <w:t>determine</w:t>
      </w:r>
      <w:r w:rsidRPr="00692565">
        <w:rPr>
          <w:rFonts w:ascii="Arial" w:eastAsia="Calibri" w:hAnsi="Arial" w:cs="Arial"/>
          <w:spacing w:val="16"/>
          <w:szCs w:val="24"/>
        </w:rPr>
        <w:t xml:space="preserve"> </w:t>
      </w:r>
      <w:r w:rsidRPr="00692565">
        <w:rPr>
          <w:rFonts w:ascii="Arial" w:eastAsia="Calibri" w:hAnsi="Arial" w:cs="Arial"/>
          <w:szCs w:val="24"/>
        </w:rPr>
        <w:t>that</w:t>
      </w:r>
      <w:r w:rsidRPr="00692565">
        <w:rPr>
          <w:rFonts w:ascii="Arial" w:eastAsia="Calibri" w:hAnsi="Arial" w:cs="Arial"/>
          <w:spacing w:val="17"/>
          <w:szCs w:val="24"/>
        </w:rPr>
        <w:t xml:space="preserve"> </w:t>
      </w:r>
      <w:r w:rsidRPr="00692565">
        <w:rPr>
          <w:rFonts w:ascii="Arial" w:eastAsia="Calibri" w:hAnsi="Arial" w:cs="Arial"/>
          <w:szCs w:val="24"/>
        </w:rPr>
        <w:t>a minimum of 3 feet</w:t>
      </w:r>
      <w:r w:rsidRPr="00692565">
        <w:rPr>
          <w:rFonts w:ascii="Arial" w:eastAsia="Calibri" w:hAnsi="Arial" w:cs="Arial"/>
          <w:spacing w:val="18"/>
          <w:szCs w:val="24"/>
        </w:rPr>
        <w:t xml:space="preserve"> </w:t>
      </w:r>
      <w:r w:rsidRPr="00692565">
        <w:rPr>
          <w:rFonts w:ascii="Arial" w:eastAsia="Calibri" w:hAnsi="Arial" w:cs="Arial"/>
          <w:szCs w:val="24"/>
        </w:rPr>
        <w:t>soil</w:t>
      </w:r>
      <w:r w:rsidRPr="00692565">
        <w:rPr>
          <w:rFonts w:ascii="Arial" w:eastAsia="Calibri" w:hAnsi="Arial" w:cs="Arial"/>
          <w:spacing w:val="16"/>
          <w:szCs w:val="24"/>
        </w:rPr>
        <w:t xml:space="preserve"> </w:t>
      </w:r>
      <w:r w:rsidRPr="00692565">
        <w:rPr>
          <w:rFonts w:ascii="Arial" w:eastAsia="Calibri" w:hAnsi="Arial" w:cs="Arial"/>
          <w:szCs w:val="24"/>
        </w:rPr>
        <w:t>depth</w:t>
      </w:r>
      <w:r w:rsidRPr="00692565">
        <w:rPr>
          <w:rFonts w:ascii="Arial" w:eastAsia="Calibri" w:hAnsi="Arial" w:cs="Arial"/>
          <w:spacing w:val="17"/>
          <w:szCs w:val="24"/>
        </w:rPr>
        <w:t xml:space="preserve"> </w:t>
      </w:r>
      <w:r w:rsidRPr="00692565">
        <w:rPr>
          <w:rFonts w:ascii="Arial" w:eastAsia="Calibri" w:hAnsi="Arial" w:cs="Arial"/>
          <w:szCs w:val="24"/>
        </w:rPr>
        <w:t>is</w:t>
      </w:r>
      <w:r w:rsidRPr="00692565">
        <w:rPr>
          <w:rFonts w:ascii="Arial" w:eastAsia="Calibri" w:hAnsi="Arial" w:cs="Arial"/>
          <w:spacing w:val="16"/>
          <w:szCs w:val="24"/>
        </w:rPr>
        <w:t xml:space="preserve"> </w:t>
      </w:r>
      <w:r w:rsidRPr="00692565">
        <w:rPr>
          <w:rFonts w:ascii="Arial" w:eastAsia="Calibri" w:hAnsi="Arial" w:cs="Arial"/>
          <w:szCs w:val="24"/>
        </w:rPr>
        <w:t>present</w:t>
      </w:r>
      <w:r w:rsidRPr="00692565">
        <w:rPr>
          <w:rFonts w:ascii="Arial" w:eastAsia="Calibri" w:hAnsi="Arial" w:cs="Arial"/>
          <w:spacing w:val="17"/>
          <w:szCs w:val="24"/>
        </w:rPr>
        <w:t xml:space="preserve"> </w:t>
      </w:r>
      <w:r w:rsidRPr="00692565">
        <w:rPr>
          <w:rFonts w:ascii="Arial" w:eastAsia="Calibri" w:hAnsi="Arial" w:cs="Arial"/>
          <w:szCs w:val="24"/>
        </w:rPr>
        <w:t>in</w:t>
      </w:r>
      <w:r w:rsidRPr="00692565">
        <w:rPr>
          <w:rFonts w:ascii="Arial" w:eastAsia="Calibri" w:hAnsi="Arial" w:cs="Arial"/>
          <w:spacing w:val="17"/>
          <w:szCs w:val="24"/>
        </w:rPr>
        <w:t xml:space="preserve"> </w:t>
      </w:r>
      <w:r w:rsidRPr="00692565">
        <w:rPr>
          <w:rFonts w:ascii="Arial" w:eastAsia="Calibri" w:hAnsi="Arial" w:cs="Arial"/>
          <w:szCs w:val="24"/>
        </w:rPr>
        <w:t>the</w:t>
      </w:r>
      <w:r w:rsidRPr="00692565">
        <w:rPr>
          <w:rFonts w:ascii="Arial" w:eastAsia="Calibri" w:hAnsi="Arial" w:cs="Arial"/>
          <w:spacing w:val="17"/>
          <w:szCs w:val="24"/>
        </w:rPr>
        <w:t xml:space="preserve"> </w:t>
      </w:r>
      <w:r w:rsidRPr="00692565">
        <w:rPr>
          <w:rFonts w:ascii="Arial" w:eastAsia="Calibri" w:hAnsi="Arial" w:cs="Arial"/>
          <w:szCs w:val="24"/>
        </w:rPr>
        <w:t>dispersal</w:t>
      </w:r>
      <w:r w:rsidRPr="00692565">
        <w:rPr>
          <w:rFonts w:ascii="Arial" w:eastAsia="Calibri" w:hAnsi="Arial" w:cs="Arial"/>
          <w:spacing w:val="16"/>
          <w:szCs w:val="24"/>
        </w:rPr>
        <w:t xml:space="preserve"> </w:t>
      </w:r>
      <w:r w:rsidRPr="00692565">
        <w:rPr>
          <w:rFonts w:ascii="Arial" w:eastAsia="Calibri" w:hAnsi="Arial" w:cs="Arial"/>
          <w:spacing w:val="-2"/>
          <w:szCs w:val="24"/>
        </w:rPr>
        <w:t>area.</w:t>
      </w:r>
      <w:r w:rsidRPr="00692565">
        <w:rPr>
          <w:rFonts w:ascii="Arial" w:eastAsia="Calibri" w:hAnsi="Arial" w:cs="Arial"/>
          <w:spacing w:val="75"/>
          <w:szCs w:val="24"/>
        </w:rPr>
        <w:t xml:space="preserve">  </w:t>
      </w:r>
      <w:r w:rsidRPr="00692565">
        <w:rPr>
          <w:rFonts w:ascii="Arial" w:eastAsia="Calibri" w:hAnsi="Arial" w:cs="Arial"/>
          <w:szCs w:val="24"/>
        </w:rPr>
        <w:t>Soil depth</w:t>
      </w:r>
      <w:r w:rsidRPr="00692565">
        <w:rPr>
          <w:rFonts w:ascii="Arial" w:eastAsia="Calibri" w:hAnsi="Arial" w:cs="Arial"/>
          <w:spacing w:val="1"/>
          <w:szCs w:val="24"/>
        </w:rPr>
        <w:t xml:space="preserve"> </w:t>
      </w:r>
      <w:r w:rsidRPr="00692565">
        <w:rPr>
          <w:rFonts w:ascii="Arial" w:eastAsia="Calibri" w:hAnsi="Arial" w:cs="Arial"/>
          <w:szCs w:val="24"/>
        </w:rPr>
        <w:t>is measured</w:t>
      </w:r>
      <w:r w:rsidRPr="00692565">
        <w:rPr>
          <w:rFonts w:ascii="Arial" w:eastAsia="Calibri" w:hAnsi="Arial" w:cs="Arial"/>
          <w:spacing w:val="1"/>
          <w:szCs w:val="24"/>
        </w:rPr>
        <w:t xml:space="preserve"> </w:t>
      </w:r>
      <w:r w:rsidRPr="00692565">
        <w:rPr>
          <w:rFonts w:ascii="Arial" w:eastAsia="Calibri" w:hAnsi="Arial" w:cs="Arial"/>
          <w:szCs w:val="24"/>
        </w:rPr>
        <w:t>vertically to the point where bedrock, hardpan,</w:t>
      </w:r>
      <w:r w:rsidRPr="00692565">
        <w:rPr>
          <w:rFonts w:ascii="Arial" w:eastAsia="Calibri" w:hAnsi="Arial" w:cs="Arial"/>
          <w:spacing w:val="6"/>
          <w:szCs w:val="24"/>
        </w:rPr>
        <w:t xml:space="preserve"> </w:t>
      </w:r>
      <w:r w:rsidRPr="00692565">
        <w:rPr>
          <w:rFonts w:ascii="Arial" w:eastAsia="Calibri" w:hAnsi="Arial" w:cs="Arial"/>
          <w:szCs w:val="24"/>
        </w:rPr>
        <w:t>or impermeable soils</w:t>
      </w:r>
      <w:r w:rsidRPr="00692565">
        <w:rPr>
          <w:rFonts w:ascii="Arial" w:eastAsia="Calibri" w:hAnsi="Arial" w:cs="Arial"/>
          <w:spacing w:val="65"/>
          <w:szCs w:val="24"/>
        </w:rPr>
        <w:t xml:space="preserve"> </w:t>
      </w:r>
      <w:r w:rsidRPr="00692565">
        <w:rPr>
          <w:rFonts w:ascii="Arial" w:eastAsia="Calibri" w:hAnsi="Arial" w:cs="Arial"/>
          <w:szCs w:val="24"/>
        </w:rPr>
        <w:t>are</w:t>
      </w:r>
      <w:r w:rsidRPr="00692565">
        <w:rPr>
          <w:rFonts w:ascii="Arial" w:eastAsia="Calibri" w:hAnsi="Arial" w:cs="Arial"/>
          <w:spacing w:val="19"/>
          <w:szCs w:val="24"/>
        </w:rPr>
        <w:t xml:space="preserve"> </w:t>
      </w:r>
      <w:r w:rsidRPr="00692565">
        <w:rPr>
          <w:rFonts w:ascii="Arial" w:eastAsia="Calibri" w:hAnsi="Arial" w:cs="Arial"/>
          <w:szCs w:val="24"/>
        </w:rPr>
        <w:t>encountered</w:t>
      </w:r>
      <w:r w:rsidRPr="00692565">
        <w:rPr>
          <w:rFonts w:ascii="Arial" w:eastAsia="Calibri" w:hAnsi="Arial" w:cs="Arial"/>
          <w:spacing w:val="18"/>
          <w:szCs w:val="24"/>
        </w:rPr>
        <w:t xml:space="preserve"> </w:t>
      </w:r>
      <w:r w:rsidRPr="00692565">
        <w:rPr>
          <w:rFonts w:ascii="Arial" w:eastAsia="Calibri" w:hAnsi="Arial" w:cs="Arial"/>
          <w:szCs w:val="24"/>
        </w:rPr>
        <w:t>or</w:t>
      </w:r>
      <w:r w:rsidRPr="00692565">
        <w:rPr>
          <w:rFonts w:ascii="Arial" w:eastAsia="Calibri" w:hAnsi="Arial" w:cs="Arial"/>
          <w:spacing w:val="18"/>
          <w:szCs w:val="24"/>
        </w:rPr>
        <w:t xml:space="preserve"> </w:t>
      </w:r>
      <w:r w:rsidRPr="00692565">
        <w:rPr>
          <w:rFonts w:ascii="Arial" w:eastAsia="Calibri" w:hAnsi="Arial" w:cs="Arial"/>
          <w:szCs w:val="24"/>
        </w:rPr>
        <w:t>an</w:t>
      </w:r>
      <w:r w:rsidRPr="00692565">
        <w:rPr>
          <w:rFonts w:ascii="Arial" w:eastAsia="Calibri" w:hAnsi="Arial" w:cs="Arial"/>
          <w:spacing w:val="18"/>
          <w:szCs w:val="24"/>
        </w:rPr>
        <w:t xml:space="preserve"> </w:t>
      </w:r>
      <w:r w:rsidRPr="00692565">
        <w:rPr>
          <w:rFonts w:ascii="Arial" w:eastAsia="Calibri" w:hAnsi="Arial" w:cs="Arial"/>
          <w:szCs w:val="24"/>
        </w:rPr>
        <w:t>adequate</w:t>
      </w:r>
      <w:r w:rsidRPr="00692565">
        <w:rPr>
          <w:rFonts w:ascii="Arial" w:eastAsia="Calibri" w:hAnsi="Arial" w:cs="Arial"/>
          <w:spacing w:val="20"/>
          <w:szCs w:val="24"/>
        </w:rPr>
        <w:t xml:space="preserve"> </w:t>
      </w:r>
      <w:r w:rsidRPr="00692565">
        <w:rPr>
          <w:rFonts w:ascii="Arial" w:eastAsia="Calibri" w:hAnsi="Arial" w:cs="Arial"/>
          <w:szCs w:val="24"/>
        </w:rPr>
        <w:t>depth</w:t>
      </w:r>
      <w:r w:rsidRPr="00692565">
        <w:rPr>
          <w:rFonts w:ascii="Arial" w:eastAsia="Calibri" w:hAnsi="Arial" w:cs="Arial"/>
          <w:spacing w:val="26"/>
          <w:szCs w:val="24"/>
        </w:rPr>
        <w:t xml:space="preserve"> </w:t>
      </w:r>
      <w:r w:rsidRPr="00692565">
        <w:rPr>
          <w:rFonts w:ascii="Arial" w:eastAsia="Calibri" w:hAnsi="Arial" w:cs="Arial"/>
          <w:szCs w:val="24"/>
        </w:rPr>
        <w:t>that</w:t>
      </w:r>
      <w:r w:rsidRPr="00692565">
        <w:rPr>
          <w:rFonts w:ascii="Arial" w:eastAsia="Calibri" w:hAnsi="Arial" w:cs="Arial"/>
          <w:spacing w:val="18"/>
          <w:szCs w:val="24"/>
        </w:rPr>
        <w:t xml:space="preserve"> </w:t>
      </w:r>
      <w:r w:rsidRPr="00692565">
        <w:rPr>
          <w:rFonts w:ascii="Arial" w:eastAsia="Calibri" w:hAnsi="Arial" w:cs="Arial"/>
          <w:szCs w:val="24"/>
        </w:rPr>
        <w:t>has</w:t>
      </w:r>
      <w:r w:rsidRPr="00692565">
        <w:rPr>
          <w:rFonts w:ascii="Arial" w:eastAsia="Calibri" w:hAnsi="Arial" w:cs="Arial"/>
          <w:spacing w:val="19"/>
          <w:szCs w:val="24"/>
        </w:rPr>
        <w:t xml:space="preserve"> </w:t>
      </w:r>
      <w:r w:rsidRPr="00692565">
        <w:rPr>
          <w:rFonts w:ascii="Arial" w:eastAsia="Calibri" w:hAnsi="Arial" w:cs="Arial"/>
          <w:szCs w:val="24"/>
        </w:rPr>
        <w:t>been</w:t>
      </w:r>
      <w:r w:rsidRPr="00692565">
        <w:rPr>
          <w:rFonts w:ascii="Arial" w:eastAsia="Calibri" w:hAnsi="Arial" w:cs="Arial"/>
          <w:spacing w:val="20"/>
          <w:szCs w:val="24"/>
        </w:rPr>
        <w:t xml:space="preserve"> </w:t>
      </w:r>
      <w:r w:rsidRPr="00692565">
        <w:rPr>
          <w:rFonts w:ascii="Arial" w:eastAsia="Calibri" w:hAnsi="Arial" w:cs="Arial"/>
          <w:szCs w:val="24"/>
        </w:rPr>
        <w:t>determined</w:t>
      </w:r>
      <w:r w:rsidRPr="00692565">
        <w:rPr>
          <w:rFonts w:ascii="Arial" w:eastAsia="Calibri" w:hAnsi="Arial" w:cs="Arial"/>
          <w:spacing w:val="21"/>
          <w:szCs w:val="24"/>
        </w:rPr>
        <w:t xml:space="preserve"> </w:t>
      </w:r>
      <w:r w:rsidRPr="00692565">
        <w:rPr>
          <w:rFonts w:ascii="Arial" w:eastAsia="Calibri" w:hAnsi="Arial" w:cs="Arial"/>
          <w:szCs w:val="24"/>
        </w:rPr>
        <w:t>by</w:t>
      </w:r>
      <w:r w:rsidRPr="00692565">
        <w:rPr>
          <w:rFonts w:ascii="Arial" w:eastAsia="Calibri" w:hAnsi="Arial" w:cs="Arial"/>
          <w:spacing w:val="17"/>
          <w:szCs w:val="24"/>
        </w:rPr>
        <w:t xml:space="preserve"> </w:t>
      </w:r>
      <w:r w:rsidRPr="00692565">
        <w:rPr>
          <w:rFonts w:ascii="Arial" w:eastAsia="Calibri" w:hAnsi="Arial" w:cs="Arial"/>
          <w:szCs w:val="24"/>
        </w:rPr>
        <w:t>the</w:t>
      </w:r>
      <w:r w:rsidRPr="00692565">
        <w:rPr>
          <w:rFonts w:ascii="Arial" w:eastAsia="Calibri" w:hAnsi="Arial" w:cs="Arial"/>
          <w:spacing w:val="20"/>
          <w:szCs w:val="24"/>
        </w:rPr>
        <w:t xml:space="preserve"> </w:t>
      </w:r>
      <w:r w:rsidRPr="00692565">
        <w:rPr>
          <w:rFonts w:ascii="Arial" w:eastAsia="Calibri" w:hAnsi="Arial" w:cs="Arial"/>
          <w:szCs w:val="24"/>
        </w:rPr>
        <w:t>DPH.</w:t>
      </w:r>
      <w:r w:rsidRPr="00692565">
        <w:rPr>
          <w:rFonts w:ascii="Arial" w:eastAsia="Calibri" w:hAnsi="Arial" w:cs="Arial"/>
          <w:spacing w:val="19"/>
          <w:szCs w:val="24"/>
        </w:rPr>
        <w:t xml:space="preserve">  </w:t>
      </w:r>
      <w:r w:rsidRPr="00692565">
        <w:rPr>
          <w:rFonts w:ascii="Arial" w:eastAsia="Calibri" w:hAnsi="Arial" w:cs="Arial"/>
          <w:szCs w:val="24"/>
        </w:rPr>
        <w:t>Soil</w:t>
      </w:r>
      <w:r w:rsidRPr="00692565">
        <w:rPr>
          <w:rFonts w:ascii="Arial" w:eastAsia="Calibri" w:hAnsi="Arial" w:cs="Arial"/>
          <w:spacing w:val="53"/>
          <w:szCs w:val="24"/>
        </w:rPr>
        <w:t xml:space="preserve"> </w:t>
      </w:r>
      <w:r w:rsidRPr="00692565">
        <w:rPr>
          <w:rFonts w:ascii="Arial" w:eastAsia="Calibri" w:hAnsi="Arial" w:cs="Arial"/>
          <w:szCs w:val="24"/>
        </w:rPr>
        <w:t>depth</w:t>
      </w:r>
      <w:r w:rsidRPr="00692565">
        <w:rPr>
          <w:rFonts w:ascii="Arial" w:eastAsia="Calibri" w:hAnsi="Arial" w:cs="Arial"/>
          <w:spacing w:val="29"/>
          <w:szCs w:val="24"/>
        </w:rPr>
        <w:t xml:space="preserve"> </w:t>
      </w:r>
      <w:r w:rsidRPr="00692565">
        <w:rPr>
          <w:rFonts w:ascii="Arial" w:eastAsia="Calibri" w:hAnsi="Arial" w:cs="Arial"/>
          <w:szCs w:val="24"/>
        </w:rPr>
        <w:t>shall</w:t>
      </w:r>
      <w:r w:rsidRPr="00692565">
        <w:rPr>
          <w:rFonts w:ascii="Arial" w:eastAsia="Calibri" w:hAnsi="Arial" w:cs="Arial"/>
          <w:spacing w:val="28"/>
          <w:szCs w:val="24"/>
        </w:rPr>
        <w:t xml:space="preserve"> </w:t>
      </w:r>
      <w:r w:rsidRPr="00692565">
        <w:rPr>
          <w:rFonts w:ascii="Arial" w:eastAsia="Calibri" w:hAnsi="Arial" w:cs="Arial"/>
          <w:szCs w:val="24"/>
        </w:rPr>
        <w:t>be</w:t>
      </w:r>
      <w:r w:rsidRPr="00692565">
        <w:rPr>
          <w:rFonts w:ascii="Arial" w:eastAsia="Calibri" w:hAnsi="Arial" w:cs="Arial"/>
          <w:spacing w:val="27"/>
          <w:szCs w:val="24"/>
        </w:rPr>
        <w:t xml:space="preserve"> </w:t>
      </w:r>
      <w:r w:rsidRPr="00692565">
        <w:rPr>
          <w:rFonts w:ascii="Arial" w:eastAsia="Calibri" w:hAnsi="Arial" w:cs="Arial"/>
          <w:szCs w:val="24"/>
        </w:rPr>
        <w:t>determined</w:t>
      </w:r>
      <w:r w:rsidRPr="00692565">
        <w:rPr>
          <w:rFonts w:ascii="Arial" w:eastAsia="Calibri" w:hAnsi="Arial" w:cs="Arial"/>
          <w:spacing w:val="27"/>
          <w:szCs w:val="24"/>
        </w:rPr>
        <w:t xml:space="preserve"> </w:t>
      </w:r>
      <w:r w:rsidRPr="00692565">
        <w:rPr>
          <w:rFonts w:ascii="Arial" w:eastAsia="Calibri" w:hAnsi="Arial" w:cs="Arial"/>
          <w:szCs w:val="24"/>
        </w:rPr>
        <w:t>through</w:t>
      </w:r>
      <w:r w:rsidRPr="00692565">
        <w:rPr>
          <w:rFonts w:ascii="Arial" w:eastAsia="Calibri" w:hAnsi="Arial" w:cs="Arial"/>
          <w:spacing w:val="29"/>
          <w:szCs w:val="24"/>
        </w:rPr>
        <w:t xml:space="preserve"> </w:t>
      </w:r>
      <w:r w:rsidRPr="00692565">
        <w:rPr>
          <w:rFonts w:ascii="Arial" w:eastAsia="Calibri" w:hAnsi="Arial" w:cs="Arial"/>
          <w:szCs w:val="24"/>
        </w:rPr>
        <w:t>the</w:t>
      </w:r>
      <w:r w:rsidRPr="00692565">
        <w:rPr>
          <w:rFonts w:ascii="Arial" w:eastAsia="Calibri" w:hAnsi="Arial" w:cs="Arial"/>
          <w:spacing w:val="27"/>
          <w:szCs w:val="24"/>
        </w:rPr>
        <w:t xml:space="preserve"> </w:t>
      </w:r>
      <w:r w:rsidRPr="00692565">
        <w:rPr>
          <w:rFonts w:ascii="Arial" w:eastAsia="Calibri" w:hAnsi="Arial" w:cs="Arial"/>
          <w:szCs w:val="24"/>
        </w:rPr>
        <w:t>use</w:t>
      </w:r>
      <w:r w:rsidRPr="00692565">
        <w:rPr>
          <w:rFonts w:ascii="Arial" w:eastAsia="Calibri" w:hAnsi="Arial" w:cs="Arial"/>
          <w:spacing w:val="27"/>
          <w:szCs w:val="24"/>
        </w:rPr>
        <w:t xml:space="preserve"> </w:t>
      </w:r>
      <w:r w:rsidRPr="00692565">
        <w:rPr>
          <w:rFonts w:ascii="Arial" w:eastAsia="Calibri" w:hAnsi="Arial" w:cs="Arial"/>
          <w:szCs w:val="24"/>
        </w:rPr>
        <w:t>of</w:t>
      </w:r>
      <w:r w:rsidRPr="00692565">
        <w:rPr>
          <w:rFonts w:ascii="Arial" w:eastAsia="Calibri" w:hAnsi="Arial" w:cs="Arial"/>
          <w:spacing w:val="31"/>
          <w:szCs w:val="24"/>
        </w:rPr>
        <w:t xml:space="preserve"> </w:t>
      </w:r>
      <w:r w:rsidRPr="00692565">
        <w:rPr>
          <w:rFonts w:ascii="Arial" w:eastAsia="Calibri" w:hAnsi="Arial" w:cs="Arial"/>
          <w:szCs w:val="24"/>
        </w:rPr>
        <w:t>soil</w:t>
      </w:r>
      <w:r w:rsidRPr="00692565">
        <w:rPr>
          <w:rFonts w:ascii="Arial" w:eastAsia="Calibri" w:hAnsi="Arial" w:cs="Arial"/>
          <w:spacing w:val="28"/>
          <w:szCs w:val="24"/>
        </w:rPr>
        <w:t xml:space="preserve"> </w:t>
      </w:r>
      <w:r w:rsidRPr="00692565">
        <w:rPr>
          <w:rFonts w:ascii="Arial" w:eastAsia="Calibri" w:hAnsi="Arial" w:cs="Arial"/>
          <w:szCs w:val="24"/>
        </w:rPr>
        <w:t>profile(s)</w:t>
      </w:r>
      <w:r w:rsidRPr="00692565">
        <w:rPr>
          <w:rFonts w:ascii="Arial" w:eastAsia="Calibri" w:hAnsi="Arial" w:cs="Arial"/>
          <w:spacing w:val="27"/>
          <w:szCs w:val="24"/>
        </w:rPr>
        <w:t xml:space="preserve"> </w:t>
      </w:r>
      <w:r w:rsidRPr="00692565">
        <w:rPr>
          <w:rFonts w:ascii="Arial" w:eastAsia="Calibri" w:hAnsi="Arial" w:cs="Arial"/>
          <w:szCs w:val="24"/>
        </w:rPr>
        <w:t>in</w:t>
      </w:r>
      <w:r w:rsidRPr="00692565">
        <w:rPr>
          <w:rFonts w:ascii="Arial" w:eastAsia="Calibri" w:hAnsi="Arial" w:cs="Arial"/>
          <w:spacing w:val="29"/>
          <w:szCs w:val="24"/>
        </w:rPr>
        <w:t xml:space="preserve"> </w:t>
      </w:r>
      <w:r w:rsidRPr="00692565">
        <w:rPr>
          <w:rFonts w:ascii="Arial" w:eastAsia="Calibri" w:hAnsi="Arial" w:cs="Arial"/>
          <w:szCs w:val="24"/>
        </w:rPr>
        <w:t>the</w:t>
      </w:r>
      <w:r w:rsidRPr="00692565">
        <w:rPr>
          <w:rFonts w:ascii="Arial" w:eastAsia="Calibri" w:hAnsi="Arial" w:cs="Arial"/>
          <w:spacing w:val="27"/>
          <w:szCs w:val="24"/>
        </w:rPr>
        <w:t xml:space="preserve"> </w:t>
      </w:r>
      <w:r w:rsidRPr="00692565">
        <w:rPr>
          <w:rFonts w:ascii="Arial" w:eastAsia="Calibri" w:hAnsi="Arial" w:cs="Arial"/>
          <w:szCs w:val="24"/>
        </w:rPr>
        <w:t>dispersal</w:t>
      </w:r>
      <w:r w:rsidRPr="00692565">
        <w:rPr>
          <w:rFonts w:ascii="Arial" w:eastAsia="Calibri" w:hAnsi="Arial" w:cs="Arial"/>
          <w:spacing w:val="28"/>
          <w:szCs w:val="24"/>
        </w:rPr>
        <w:t xml:space="preserve"> </w:t>
      </w:r>
      <w:r w:rsidRPr="00692565">
        <w:rPr>
          <w:rFonts w:ascii="Arial" w:eastAsia="Calibri" w:hAnsi="Arial" w:cs="Arial"/>
          <w:szCs w:val="24"/>
        </w:rPr>
        <w:t>area</w:t>
      </w:r>
      <w:r w:rsidRPr="00692565">
        <w:rPr>
          <w:rFonts w:ascii="Arial" w:eastAsia="Calibri" w:hAnsi="Arial" w:cs="Arial"/>
          <w:spacing w:val="29"/>
          <w:szCs w:val="24"/>
        </w:rPr>
        <w:t xml:space="preserve"> </w:t>
      </w:r>
      <w:r w:rsidRPr="00692565">
        <w:rPr>
          <w:rFonts w:ascii="Arial" w:eastAsia="Calibri" w:hAnsi="Arial" w:cs="Arial"/>
          <w:szCs w:val="24"/>
        </w:rPr>
        <w:t>and</w:t>
      </w:r>
      <w:r w:rsidRPr="00692565">
        <w:rPr>
          <w:rFonts w:ascii="Arial" w:eastAsia="Calibri" w:hAnsi="Arial" w:cs="Arial"/>
          <w:spacing w:val="29"/>
          <w:szCs w:val="24"/>
        </w:rPr>
        <w:t xml:space="preserve"> </w:t>
      </w:r>
      <w:r w:rsidRPr="00692565">
        <w:rPr>
          <w:rFonts w:ascii="Arial" w:eastAsia="Calibri" w:hAnsi="Arial" w:cs="Arial"/>
          <w:spacing w:val="-2"/>
          <w:szCs w:val="24"/>
        </w:rPr>
        <w:t>the</w:t>
      </w:r>
      <w:r w:rsidRPr="00692565">
        <w:rPr>
          <w:rFonts w:ascii="Arial" w:eastAsia="Calibri" w:hAnsi="Arial" w:cs="Arial"/>
          <w:spacing w:val="67"/>
          <w:szCs w:val="24"/>
        </w:rPr>
        <w:t xml:space="preserve"> </w:t>
      </w:r>
      <w:r w:rsidRPr="00692565">
        <w:rPr>
          <w:rFonts w:ascii="Arial" w:eastAsia="Calibri" w:hAnsi="Arial" w:cs="Arial"/>
          <w:szCs w:val="24"/>
        </w:rPr>
        <w:t>designated</w:t>
      </w:r>
      <w:r w:rsidRPr="00692565">
        <w:rPr>
          <w:rFonts w:ascii="Arial" w:eastAsia="Calibri" w:hAnsi="Arial" w:cs="Arial"/>
          <w:spacing w:val="10"/>
          <w:szCs w:val="24"/>
        </w:rPr>
        <w:t xml:space="preserve"> </w:t>
      </w:r>
      <w:r w:rsidRPr="00692565">
        <w:rPr>
          <w:rFonts w:ascii="Arial" w:eastAsia="Calibri" w:hAnsi="Arial" w:cs="Arial"/>
          <w:szCs w:val="24"/>
        </w:rPr>
        <w:t>dispersal</w:t>
      </w:r>
      <w:r w:rsidRPr="00692565">
        <w:rPr>
          <w:rFonts w:ascii="Arial" w:eastAsia="Calibri" w:hAnsi="Arial" w:cs="Arial"/>
          <w:spacing w:val="9"/>
          <w:szCs w:val="24"/>
        </w:rPr>
        <w:t xml:space="preserve"> </w:t>
      </w:r>
      <w:r w:rsidRPr="00692565">
        <w:rPr>
          <w:rFonts w:ascii="Arial" w:eastAsia="Calibri" w:hAnsi="Arial" w:cs="Arial"/>
          <w:szCs w:val="24"/>
        </w:rPr>
        <w:t>system</w:t>
      </w:r>
      <w:r w:rsidRPr="00692565">
        <w:rPr>
          <w:rFonts w:ascii="Arial" w:eastAsia="Calibri" w:hAnsi="Arial" w:cs="Arial"/>
          <w:spacing w:val="11"/>
          <w:szCs w:val="24"/>
        </w:rPr>
        <w:t xml:space="preserve"> </w:t>
      </w:r>
      <w:r w:rsidRPr="00692565">
        <w:rPr>
          <w:rFonts w:ascii="Arial" w:eastAsia="Calibri" w:hAnsi="Arial" w:cs="Arial"/>
          <w:szCs w:val="24"/>
        </w:rPr>
        <w:t>replacement</w:t>
      </w:r>
      <w:r w:rsidRPr="00692565">
        <w:rPr>
          <w:rFonts w:ascii="Arial" w:eastAsia="Calibri" w:hAnsi="Arial" w:cs="Arial"/>
          <w:spacing w:val="10"/>
          <w:szCs w:val="24"/>
        </w:rPr>
        <w:t xml:space="preserve"> </w:t>
      </w:r>
      <w:r w:rsidRPr="00692565">
        <w:rPr>
          <w:rFonts w:ascii="Arial" w:eastAsia="Calibri" w:hAnsi="Arial" w:cs="Arial"/>
          <w:szCs w:val="24"/>
        </w:rPr>
        <w:t>area,</w:t>
      </w:r>
      <w:r w:rsidRPr="00692565">
        <w:rPr>
          <w:rFonts w:ascii="Arial" w:eastAsia="Calibri" w:hAnsi="Arial" w:cs="Arial"/>
          <w:spacing w:val="10"/>
          <w:szCs w:val="24"/>
        </w:rPr>
        <w:t xml:space="preserve"> </w:t>
      </w:r>
      <w:r w:rsidRPr="00692565">
        <w:rPr>
          <w:rFonts w:ascii="Arial" w:eastAsia="Calibri" w:hAnsi="Arial" w:cs="Arial"/>
          <w:szCs w:val="24"/>
        </w:rPr>
        <w:t>as</w:t>
      </w:r>
      <w:r w:rsidRPr="00692565">
        <w:rPr>
          <w:rFonts w:ascii="Arial" w:eastAsia="Calibri" w:hAnsi="Arial" w:cs="Arial"/>
          <w:spacing w:val="9"/>
          <w:szCs w:val="24"/>
        </w:rPr>
        <w:t xml:space="preserve"> </w:t>
      </w:r>
      <w:r w:rsidRPr="00692565">
        <w:rPr>
          <w:rFonts w:ascii="Arial" w:eastAsia="Calibri" w:hAnsi="Arial" w:cs="Arial"/>
          <w:szCs w:val="24"/>
        </w:rPr>
        <w:t>viewed</w:t>
      </w:r>
      <w:r w:rsidRPr="00692565">
        <w:rPr>
          <w:rFonts w:ascii="Arial" w:eastAsia="Calibri" w:hAnsi="Arial" w:cs="Arial"/>
          <w:spacing w:val="10"/>
          <w:szCs w:val="24"/>
        </w:rPr>
        <w:t xml:space="preserve"> </w:t>
      </w:r>
      <w:r w:rsidRPr="00692565">
        <w:rPr>
          <w:rFonts w:ascii="Arial" w:eastAsia="Calibri" w:hAnsi="Arial" w:cs="Arial"/>
          <w:szCs w:val="24"/>
        </w:rPr>
        <w:t>in</w:t>
      </w:r>
      <w:r w:rsidRPr="00692565">
        <w:rPr>
          <w:rFonts w:ascii="Arial" w:eastAsia="Calibri" w:hAnsi="Arial" w:cs="Arial"/>
          <w:spacing w:val="10"/>
          <w:szCs w:val="24"/>
        </w:rPr>
        <w:t xml:space="preserve"> </w:t>
      </w:r>
      <w:r w:rsidRPr="00692565">
        <w:rPr>
          <w:rFonts w:ascii="Arial" w:eastAsia="Calibri" w:hAnsi="Arial" w:cs="Arial"/>
          <w:szCs w:val="24"/>
        </w:rPr>
        <w:t>excavations</w:t>
      </w:r>
      <w:r w:rsidRPr="00692565">
        <w:rPr>
          <w:rFonts w:ascii="Arial" w:eastAsia="Calibri" w:hAnsi="Arial" w:cs="Arial"/>
          <w:spacing w:val="9"/>
          <w:szCs w:val="24"/>
        </w:rPr>
        <w:t xml:space="preserve"> </w:t>
      </w:r>
      <w:r w:rsidRPr="00692565">
        <w:rPr>
          <w:rFonts w:ascii="Arial" w:eastAsia="Calibri" w:hAnsi="Arial" w:cs="Arial"/>
          <w:szCs w:val="24"/>
        </w:rPr>
        <w:t>exposing</w:t>
      </w:r>
      <w:r w:rsidRPr="00692565">
        <w:rPr>
          <w:rFonts w:ascii="Arial" w:eastAsia="Calibri" w:hAnsi="Arial" w:cs="Arial"/>
          <w:spacing w:val="8"/>
          <w:szCs w:val="24"/>
        </w:rPr>
        <w:t xml:space="preserve"> </w:t>
      </w:r>
      <w:r w:rsidRPr="00692565">
        <w:rPr>
          <w:rFonts w:ascii="Arial" w:eastAsia="Calibri" w:hAnsi="Arial" w:cs="Arial"/>
          <w:szCs w:val="24"/>
        </w:rPr>
        <w:t>the</w:t>
      </w:r>
      <w:r w:rsidRPr="00692565">
        <w:rPr>
          <w:rFonts w:ascii="Arial" w:eastAsia="Calibri" w:hAnsi="Arial" w:cs="Arial"/>
          <w:spacing w:val="10"/>
          <w:szCs w:val="24"/>
        </w:rPr>
        <w:t xml:space="preserve"> </w:t>
      </w:r>
      <w:r w:rsidRPr="00692565">
        <w:rPr>
          <w:rFonts w:ascii="Arial" w:eastAsia="Calibri" w:hAnsi="Arial" w:cs="Arial"/>
          <w:szCs w:val="24"/>
        </w:rPr>
        <w:t>soil</w:t>
      </w:r>
      <w:r w:rsidRPr="00692565">
        <w:rPr>
          <w:rFonts w:ascii="Arial" w:eastAsia="Calibri" w:hAnsi="Arial" w:cs="Arial"/>
          <w:spacing w:val="83"/>
          <w:szCs w:val="24"/>
        </w:rPr>
        <w:t xml:space="preserve"> </w:t>
      </w:r>
      <w:r w:rsidRPr="00692565">
        <w:rPr>
          <w:rFonts w:ascii="Arial" w:eastAsia="Calibri" w:hAnsi="Arial" w:cs="Arial"/>
          <w:szCs w:val="24"/>
        </w:rPr>
        <w:t>profiles</w:t>
      </w:r>
      <w:r w:rsidRPr="00692565">
        <w:rPr>
          <w:rFonts w:ascii="Arial" w:eastAsia="Calibri" w:hAnsi="Arial" w:cs="Arial"/>
          <w:spacing w:val="26"/>
          <w:szCs w:val="24"/>
        </w:rPr>
        <w:t xml:space="preserve"> </w:t>
      </w:r>
      <w:r w:rsidRPr="00692565">
        <w:rPr>
          <w:rFonts w:ascii="Arial" w:eastAsia="Calibri" w:hAnsi="Arial" w:cs="Arial"/>
          <w:szCs w:val="24"/>
        </w:rPr>
        <w:t>in</w:t>
      </w:r>
      <w:r w:rsidRPr="00692565">
        <w:rPr>
          <w:rFonts w:ascii="Arial" w:eastAsia="Calibri" w:hAnsi="Arial" w:cs="Arial"/>
          <w:spacing w:val="27"/>
          <w:szCs w:val="24"/>
        </w:rPr>
        <w:t xml:space="preserve"> </w:t>
      </w:r>
      <w:r w:rsidRPr="00692565">
        <w:rPr>
          <w:rFonts w:ascii="Arial" w:eastAsia="Calibri" w:hAnsi="Arial" w:cs="Arial"/>
          <w:szCs w:val="24"/>
        </w:rPr>
        <w:t>representative</w:t>
      </w:r>
      <w:r w:rsidRPr="00692565">
        <w:rPr>
          <w:rFonts w:ascii="Arial" w:eastAsia="Calibri" w:hAnsi="Arial" w:cs="Arial"/>
          <w:spacing w:val="27"/>
          <w:szCs w:val="24"/>
        </w:rPr>
        <w:t xml:space="preserve"> </w:t>
      </w:r>
      <w:r w:rsidRPr="00692565">
        <w:rPr>
          <w:rFonts w:ascii="Arial" w:eastAsia="Calibri" w:hAnsi="Arial" w:cs="Arial"/>
          <w:szCs w:val="24"/>
        </w:rPr>
        <w:t>areas,</w:t>
      </w:r>
      <w:r w:rsidRPr="00692565">
        <w:rPr>
          <w:rFonts w:ascii="Arial" w:eastAsia="Calibri" w:hAnsi="Arial" w:cs="Arial"/>
          <w:spacing w:val="27"/>
          <w:szCs w:val="24"/>
        </w:rPr>
        <w:t xml:space="preserve"> </w:t>
      </w:r>
      <w:r w:rsidRPr="00692565">
        <w:rPr>
          <w:rFonts w:ascii="Arial" w:eastAsia="Calibri" w:hAnsi="Arial" w:cs="Arial"/>
          <w:szCs w:val="24"/>
        </w:rPr>
        <w:t>unless</w:t>
      </w:r>
      <w:r w:rsidRPr="00692565">
        <w:rPr>
          <w:rFonts w:ascii="Arial" w:eastAsia="Calibri" w:hAnsi="Arial" w:cs="Arial"/>
          <w:spacing w:val="27"/>
          <w:szCs w:val="24"/>
        </w:rPr>
        <w:t xml:space="preserve"> </w:t>
      </w:r>
      <w:r w:rsidRPr="00692565">
        <w:rPr>
          <w:rFonts w:ascii="Arial" w:eastAsia="Calibri" w:hAnsi="Arial" w:cs="Arial"/>
          <w:szCs w:val="24"/>
        </w:rPr>
        <w:t>the</w:t>
      </w:r>
      <w:r w:rsidRPr="00692565">
        <w:rPr>
          <w:rFonts w:ascii="Arial" w:eastAsia="Calibri" w:hAnsi="Arial" w:cs="Arial"/>
          <w:spacing w:val="32"/>
          <w:szCs w:val="24"/>
        </w:rPr>
        <w:t xml:space="preserve"> </w:t>
      </w:r>
      <w:r w:rsidRPr="00692565">
        <w:rPr>
          <w:rFonts w:ascii="Arial" w:eastAsia="Calibri" w:hAnsi="Arial" w:cs="Arial"/>
          <w:szCs w:val="24"/>
        </w:rPr>
        <w:t>DPH</w:t>
      </w:r>
      <w:r w:rsidRPr="00692565">
        <w:rPr>
          <w:rFonts w:ascii="Arial" w:eastAsia="Calibri" w:hAnsi="Arial" w:cs="Arial"/>
          <w:spacing w:val="26"/>
          <w:szCs w:val="24"/>
        </w:rPr>
        <w:t xml:space="preserve"> </w:t>
      </w:r>
      <w:r w:rsidRPr="00692565">
        <w:rPr>
          <w:rFonts w:ascii="Arial" w:eastAsia="Calibri" w:hAnsi="Arial" w:cs="Arial"/>
          <w:szCs w:val="24"/>
        </w:rPr>
        <w:t>has</w:t>
      </w:r>
      <w:r w:rsidRPr="00692565">
        <w:rPr>
          <w:rFonts w:ascii="Arial" w:eastAsia="Calibri" w:hAnsi="Arial" w:cs="Arial"/>
          <w:spacing w:val="26"/>
          <w:szCs w:val="24"/>
        </w:rPr>
        <w:t xml:space="preserve"> </w:t>
      </w:r>
      <w:r w:rsidRPr="00692565">
        <w:rPr>
          <w:rFonts w:ascii="Arial" w:eastAsia="Calibri" w:hAnsi="Arial" w:cs="Arial"/>
          <w:szCs w:val="24"/>
        </w:rPr>
        <w:t>determined</w:t>
      </w:r>
      <w:r w:rsidRPr="00692565">
        <w:rPr>
          <w:rFonts w:ascii="Arial" w:eastAsia="Calibri" w:hAnsi="Arial" w:cs="Arial"/>
          <w:spacing w:val="27"/>
          <w:szCs w:val="24"/>
        </w:rPr>
        <w:t xml:space="preserve"> </w:t>
      </w:r>
      <w:r w:rsidRPr="00692565">
        <w:rPr>
          <w:rFonts w:ascii="Arial" w:eastAsia="Calibri" w:hAnsi="Arial" w:cs="Arial"/>
          <w:szCs w:val="24"/>
        </w:rPr>
        <w:t>through</w:t>
      </w:r>
      <w:r w:rsidRPr="00692565">
        <w:rPr>
          <w:rFonts w:ascii="Arial" w:eastAsia="Calibri" w:hAnsi="Arial" w:cs="Arial"/>
          <w:spacing w:val="27"/>
          <w:szCs w:val="24"/>
        </w:rPr>
        <w:t xml:space="preserve"> </w:t>
      </w:r>
      <w:r w:rsidRPr="00692565">
        <w:rPr>
          <w:rFonts w:ascii="Arial" w:eastAsia="Calibri" w:hAnsi="Arial" w:cs="Arial"/>
          <w:szCs w:val="24"/>
        </w:rPr>
        <w:t>historical</w:t>
      </w:r>
      <w:r w:rsidRPr="00692565">
        <w:rPr>
          <w:rFonts w:ascii="Arial" w:eastAsia="Calibri" w:hAnsi="Arial" w:cs="Arial"/>
          <w:spacing w:val="81"/>
          <w:szCs w:val="24"/>
        </w:rPr>
        <w:t xml:space="preserve"> </w:t>
      </w:r>
      <w:r w:rsidRPr="00692565">
        <w:rPr>
          <w:rFonts w:ascii="Arial" w:eastAsia="Calibri" w:hAnsi="Arial" w:cs="Arial"/>
          <w:szCs w:val="24"/>
        </w:rPr>
        <w:t>or regional information</w:t>
      </w:r>
      <w:r w:rsidRPr="00692565">
        <w:rPr>
          <w:rFonts w:ascii="Arial" w:eastAsia="Calibri" w:hAnsi="Arial" w:cs="Arial"/>
          <w:spacing w:val="-2"/>
          <w:szCs w:val="24"/>
        </w:rPr>
        <w:t xml:space="preserve"> </w:t>
      </w:r>
      <w:r w:rsidRPr="00692565">
        <w:rPr>
          <w:rFonts w:ascii="Arial" w:eastAsia="Calibri" w:hAnsi="Arial" w:cs="Arial"/>
          <w:szCs w:val="24"/>
        </w:rPr>
        <w:t>that</w:t>
      </w:r>
      <w:r w:rsidRPr="00692565">
        <w:rPr>
          <w:rFonts w:ascii="Arial" w:eastAsia="Calibri" w:hAnsi="Arial" w:cs="Arial"/>
          <w:spacing w:val="-2"/>
          <w:szCs w:val="24"/>
        </w:rPr>
        <w:t xml:space="preserve"> </w:t>
      </w:r>
      <w:r w:rsidRPr="00692565">
        <w:rPr>
          <w:rFonts w:ascii="Arial" w:eastAsia="Calibri" w:hAnsi="Arial" w:cs="Arial"/>
          <w:szCs w:val="24"/>
        </w:rPr>
        <w:t>a specific site soil profile evaluation is unwarranted.</w:t>
      </w:r>
    </w:p>
    <w:p w14:paraId="5E9678EB" w14:textId="77777777" w:rsidR="00AB49AF" w:rsidRPr="00692565" w:rsidRDefault="00AB49AF" w:rsidP="00C220C8">
      <w:pPr>
        <w:widowControl w:val="0"/>
        <w:spacing w:before="360" w:after="240"/>
        <w:jc w:val="both"/>
        <w:rPr>
          <w:rFonts w:ascii="Arial" w:eastAsia="Calibri" w:hAnsi="Arial" w:cs="Arial"/>
          <w:b/>
          <w:szCs w:val="24"/>
          <w:u w:val="single"/>
        </w:rPr>
      </w:pPr>
      <w:r w:rsidRPr="00692565">
        <w:rPr>
          <w:rFonts w:ascii="Arial" w:eastAsia="Calibri" w:hAnsi="Arial" w:cs="Arial"/>
          <w:b/>
          <w:szCs w:val="24"/>
        </w:rPr>
        <w:t>A-7.</w:t>
      </w:r>
      <w:r w:rsidRPr="00692565">
        <w:rPr>
          <w:rFonts w:ascii="Arial" w:eastAsia="Calibri" w:hAnsi="Arial" w:cs="Arial"/>
          <w:b/>
          <w:szCs w:val="24"/>
        </w:rPr>
        <w:tab/>
      </w:r>
      <w:r w:rsidRPr="00692565">
        <w:rPr>
          <w:rFonts w:ascii="Arial" w:eastAsia="Calibri" w:hAnsi="Arial" w:cs="Arial"/>
          <w:b/>
          <w:szCs w:val="24"/>
          <w:u w:val="single"/>
        </w:rPr>
        <w:t>Dispersal System Sizing Methodology</w:t>
      </w:r>
      <w:r w:rsidRPr="00692565" w:rsidDel="00D917AC">
        <w:rPr>
          <w:rFonts w:ascii="Arial" w:eastAsia="Calibri" w:hAnsi="Arial" w:cs="Arial"/>
          <w:b/>
          <w:szCs w:val="24"/>
          <w:u w:val="single"/>
        </w:rPr>
        <w:t xml:space="preserve"> </w:t>
      </w:r>
    </w:p>
    <w:p w14:paraId="4DA9B99E"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Dispersal</w:t>
      </w:r>
      <w:r w:rsidRPr="00692565">
        <w:rPr>
          <w:rFonts w:ascii="Arial" w:eastAsia="Calibri" w:hAnsi="Arial" w:cs="Arial"/>
          <w:spacing w:val="-5"/>
          <w:szCs w:val="24"/>
        </w:rPr>
        <w:t xml:space="preserve"> </w:t>
      </w:r>
      <w:r w:rsidRPr="00692565">
        <w:rPr>
          <w:rFonts w:ascii="Arial" w:eastAsia="Calibri" w:hAnsi="Arial" w:cs="Arial"/>
          <w:szCs w:val="24"/>
        </w:rPr>
        <w:t xml:space="preserve">sizing required by the SWRCB OWTS Policy uses the maximum application rate determined from stabilized percolation rates provided in Table 3 of the OWTS Policy, or from soil textures and structures determined in Table 4 of the OWTS Policy.  This LAMP utilizes the </w:t>
      </w:r>
      <w:proofErr w:type="spellStart"/>
      <w:r w:rsidRPr="00692565">
        <w:rPr>
          <w:rFonts w:ascii="Arial" w:eastAsia="Calibri" w:hAnsi="Arial" w:cs="Arial"/>
          <w:szCs w:val="24"/>
        </w:rPr>
        <w:t>Ryon</w:t>
      </w:r>
      <w:proofErr w:type="spellEnd"/>
      <w:r w:rsidRPr="00692565">
        <w:rPr>
          <w:rFonts w:ascii="Arial" w:eastAsia="Calibri" w:hAnsi="Arial" w:cs="Arial"/>
          <w:szCs w:val="24"/>
        </w:rPr>
        <w:t xml:space="preserve"> Formula and actual system testing to insure an appropriate disposal system sizing for the local soil conditions.</w:t>
      </w:r>
    </w:p>
    <w:p w14:paraId="0342D1F8"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 xml:space="preserve">The </w:t>
      </w:r>
      <w:proofErr w:type="spellStart"/>
      <w:r w:rsidRPr="00692565">
        <w:rPr>
          <w:rFonts w:ascii="Arial" w:eastAsia="Calibri" w:hAnsi="Arial" w:cs="Arial"/>
          <w:szCs w:val="24"/>
        </w:rPr>
        <w:t>Ryon</w:t>
      </w:r>
      <w:proofErr w:type="spellEnd"/>
      <w:r w:rsidRPr="00692565">
        <w:rPr>
          <w:rFonts w:ascii="Arial" w:eastAsia="Calibri" w:hAnsi="Arial" w:cs="Arial"/>
          <w:szCs w:val="24"/>
        </w:rPr>
        <w:t xml:space="preserve"> Formula is as follows:</w:t>
      </w:r>
    </w:p>
    <w:p w14:paraId="357DDC54" w14:textId="77777777" w:rsidR="00AB49AF" w:rsidRPr="00692565" w:rsidRDefault="00AB49AF" w:rsidP="00C220C8">
      <w:pPr>
        <w:widowControl w:val="0"/>
        <w:spacing w:before="248" w:after="240"/>
        <w:ind w:left="101" w:right="202"/>
        <w:jc w:val="both"/>
        <w:rPr>
          <w:rFonts w:ascii="Arial" w:eastAsia="Calibri" w:hAnsi="Arial" w:cs="Arial"/>
          <w:spacing w:val="-4"/>
          <w:szCs w:val="24"/>
        </w:rPr>
      </w:pPr>
      <w:r w:rsidRPr="00692565">
        <w:rPr>
          <w:rFonts w:ascii="Arial" w:eastAsia="Calibri" w:hAnsi="Arial" w:cs="Arial"/>
          <w:spacing w:val="-4"/>
          <w:szCs w:val="24"/>
        </w:rPr>
        <w:t xml:space="preserve"> </w:t>
      </w:r>
      <w:r w:rsidRPr="00692565">
        <w:rPr>
          <w:rFonts w:ascii="Arial" w:eastAsia="Calibri" w:hAnsi="Arial" w:cs="Arial"/>
          <w:noProof/>
          <w:spacing w:val="-4"/>
          <w:szCs w:val="24"/>
        </w:rPr>
        <w:drawing>
          <wp:anchor distT="0" distB="0" distL="114300" distR="114300" simplePos="0" relativeHeight="251659264" behindDoc="1" locked="0" layoutInCell="1" allowOverlap="1" wp14:anchorId="247E129D" wp14:editId="139CC5CA">
            <wp:simplePos x="0" y="0"/>
            <wp:positionH relativeFrom="column">
              <wp:posOffset>2323465</wp:posOffset>
            </wp:positionH>
            <wp:positionV relativeFrom="paragraph">
              <wp:posOffset>120015</wp:posOffset>
            </wp:positionV>
            <wp:extent cx="1212850" cy="490855"/>
            <wp:effectExtent l="0" t="0" r="6350" b="4445"/>
            <wp:wrapTight wrapText="bothSides">
              <wp:wrapPolygon edited="0">
                <wp:start x="0" y="0"/>
                <wp:lineTo x="0" y="20957"/>
                <wp:lineTo x="21374" y="20957"/>
                <wp:lineTo x="213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1">
                      <a:extLst>
                        <a:ext uri="{28A0092B-C50C-407E-A947-70E740481C1C}">
                          <a14:useLocalDpi xmlns:a14="http://schemas.microsoft.com/office/drawing/2010/main" val="0"/>
                        </a:ext>
                      </a:extLst>
                    </a:blip>
                    <a:stretch>
                      <a:fillRect/>
                    </a:stretch>
                  </pic:blipFill>
                  <pic:spPr>
                    <a:xfrm>
                      <a:off x="0" y="0"/>
                      <a:ext cx="1212850" cy="490855"/>
                    </a:xfrm>
                    <a:prstGeom prst="rect">
                      <a:avLst/>
                    </a:prstGeom>
                  </pic:spPr>
                </pic:pic>
              </a:graphicData>
            </a:graphic>
            <wp14:sizeRelH relativeFrom="page">
              <wp14:pctWidth>0</wp14:pctWidth>
            </wp14:sizeRelH>
            <wp14:sizeRelV relativeFrom="page">
              <wp14:pctHeight>0</wp14:pctHeight>
            </wp14:sizeRelV>
          </wp:anchor>
        </w:drawing>
      </w:r>
    </w:p>
    <w:p w14:paraId="387A5610" w14:textId="77777777" w:rsidR="00AB49AF" w:rsidRPr="00692565" w:rsidRDefault="00AB49AF" w:rsidP="00C220C8">
      <w:pPr>
        <w:widowControl w:val="0"/>
        <w:spacing w:before="248" w:after="240"/>
        <w:ind w:left="101" w:right="202"/>
        <w:jc w:val="both"/>
        <w:rPr>
          <w:rFonts w:ascii="Arial" w:eastAsia="Calibri" w:hAnsi="Arial" w:cs="Arial"/>
          <w:spacing w:val="-4"/>
          <w:szCs w:val="24"/>
        </w:rPr>
      </w:pPr>
    </w:p>
    <w:p w14:paraId="48448299" w14:textId="77777777" w:rsidR="00AB49AF" w:rsidRPr="00692565" w:rsidRDefault="00AB49AF" w:rsidP="00C220C8">
      <w:pPr>
        <w:widowControl w:val="0"/>
        <w:spacing w:before="73"/>
        <w:ind w:left="3062" w:right="1745" w:hanging="802"/>
        <w:jc w:val="both"/>
        <w:rPr>
          <w:rFonts w:ascii="Arial" w:eastAsia="Arial" w:hAnsi="Arial" w:cs="Arial"/>
          <w:spacing w:val="43"/>
          <w:szCs w:val="24"/>
        </w:rPr>
      </w:pPr>
      <w:r w:rsidRPr="00692565">
        <w:rPr>
          <w:rFonts w:ascii="Arial" w:eastAsia="Arial" w:hAnsi="Arial" w:cs="Arial"/>
          <w:szCs w:val="24"/>
        </w:rPr>
        <w:t>Where</w:t>
      </w:r>
      <w:r w:rsidRPr="00692565">
        <w:rPr>
          <w:rFonts w:ascii="Arial" w:eastAsia="Arial" w:hAnsi="Arial" w:cs="Arial"/>
          <w:spacing w:val="-3"/>
          <w:szCs w:val="24"/>
        </w:rPr>
        <w:t xml:space="preserve"> </w:t>
      </w:r>
      <w:r w:rsidRPr="00692565">
        <w:rPr>
          <w:rFonts w:ascii="Arial" w:eastAsia="Arial" w:hAnsi="Arial" w:cs="Arial"/>
          <w:szCs w:val="24"/>
        </w:rPr>
        <w:t xml:space="preserve">A = </w:t>
      </w:r>
      <w:r w:rsidRPr="00692565">
        <w:rPr>
          <w:rFonts w:ascii="Arial" w:eastAsia="Arial" w:hAnsi="Arial" w:cs="Arial"/>
          <w:spacing w:val="-1"/>
          <w:szCs w:val="24"/>
        </w:rPr>
        <w:t>Square</w:t>
      </w:r>
      <w:r w:rsidRPr="00692565">
        <w:rPr>
          <w:rFonts w:ascii="Arial" w:eastAsia="Arial" w:hAnsi="Arial" w:cs="Arial"/>
          <w:spacing w:val="-5"/>
          <w:szCs w:val="24"/>
        </w:rPr>
        <w:t xml:space="preserve"> </w:t>
      </w:r>
      <w:r w:rsidRPr="00692565">
        <w:rPr>
          <w:rFonts w:ascii="Arial" w:eastAsia="Arial" w:hAnsi="Arial" w:cs="Arial"/>
          <w:szCs w:val="24"/>
        </w:rPr>
        <w:t>feet</w:t>
      </w:r>
      <w:r w:rsidRPr="00692565">
        <w:rPr>
          <w:rFonts w:ascii="Arial" w:eastAsia="Arial" w:hAnsi="Arial" w:cs="Arial"/>
          <w:spacing w:val="-2"/>
          <w:szCs w:val="24"/>
        </w:rPr>
        <w:t xml:space="preserve"> </w:t>
      </w:r>
      <w:r w:rsidRPr="00692565">
        <w:rPr>
          <w:rFonts w:ascii="Arial" w:eastAsia="Arial" w:hAnsi="Arial" w:cs="Arial"/>
          <w:spacing w:val="-1"/>
          <w:szCs w:val="24"/>
        </w:rPr>
        <w:t>of</w:t>
      </w:r>
      <w:r w:rsidRPr="00692565">
        <w:rPr>
          <w:rFonts w:ascii="Arial" w:eastAsia="Arial" w:hAnsi="Arial" w:cs="Arial"/>
          <w:spacing w:val="2"/>
          <w:szCs w:val="24"/>
        </w:rPr>
        <w:t xml:space="preserve"> </w:t>
      </w:r>
      <w:r w:rsidRPr="00692565">
        <w:rPr>
          <w:rFonts w:ascii="Arial" w:eastAsia="Arial" w:hAnsi="Arial" w:cs="Arial"/>
          <w:spacing w:val="-1"/>
          <w:szCs w:val="24"/>
        </w:rPr>
        <w:t>3-foot</w:t>
      </w:r>
      <w:r w:rsidRPr="00692565">
        <w:rPr>
          <w:rFonts w:ascii="Arial" w:eastAsia="Arial" w:hAnsi="Arial" w:cs="Arial"/>
          <w:spacing w:val="-2"/>
          <w:szCs w:val="24"/>
        </w:rPr>
        <w:t xml:space="preserve"> </w:t>
      </w:r>
      <w:r w:rsidRPr="00692565">
        <w:rPr>
          <w:rFonts w:ascii="Arial" w:eastAsia="Arial" w:hAnsi="Arial" w:cs="Arial"/>
          <w:spacing w:val="-1"/>
          <w:szCs w:val="24"/>
        </w:rPr>
        <w:t>wide</w:t>
      </w:r>
      <w:r w:rsidRPr="00692565">
        <w:rPr>
          <w:rFonts w:ascii="Arial" w:eastAsia="Arial" w:hAnsi="Arial" w:cs="Arial"/>
          <w:spacing w:val="1"/>
          <w:szCs w:val="24"/>
        </w:rPr>
        <w:t xml:space="preserve"> </w:t>
      </w:r>
      <w:r w:rsidRPr="00692565">
        <w:rPr>
          <w:rFonts w:ascii="Arial" w:eastAsia="Arial" w:hAnsi="Arial" w:cs="Arial"/>
          <w:szCs w:val="24"/>
        </w:rPr>
        <w:t xml:space="preserve">trench </w:t>
      </w:r>
      <w:r w:rsidRPr="00692565">
        <w:rPr>
          <w:rFonts w:ascii="Arial" w:eastAsia="Arial" w:hAnsi="Arial" w:cs="Arial"/>
          <w:spacing w:val="-1"/>
          <w:szCs w:val="24"/>
        </w:rPr>
        <w:t>dispersal</w:t>
      </w:r>
      <w:r w:rsidRPr="00692565">
        <w:rPr>
          <w:rFonts w:ascii="Arial" w:eastAsia="Arial" w:hAnsi="Arial" w:cs="Arial"/>
          <w:szCs w:val="24"/>
        </w:rPr>
        <w:t xml:space="preserve"> area</w:t>
      </w:r>
      <w:r w:rsidRPr="00692565">
        <w:rPr>
          <w:rFonts w:ascii="Arial" w:eastAsia="Arial" w:hAnsi="Arial" w:cs="Arial"/>
          <w:spacing w:val="43"/>
          <w:szCs w:val="24"/>
        </w:rPr>
        <w:t xml:space="preserve"> </w:t>
      </w:r>
    </w:p>
    <w:p w14:paraId="0752F8CF" w14:textId="77777777" w:rsidR="00AB49AF" w:rsidRPr="00692565" w:rsidRDefault="00AB49AF" w:rsidP="00C220C8">
      <w:pPr>
        <w:widowControl w:val="0"/>
        <w:spacing w:before="73"/>
        <w:ind w:left="3062" w:right="1745"/>
        <w:jc w:val="both"/>
        <w:rPr>
          <w:rFonts w:ascii="Arial" w:eastAsia="Arial" w:hAnsi="Arial" w:cs="Arial"/>
          <w:spacing w:val="34"/>
          <w:szCs w:val="24"/>
        </w:rPr>
      </w:pPr>
      <w:r w:rsidRPr="00692565">
        <w:rPr>
          <w:rFonts w:ascii="Arial" w:eastAsia="Arial" w:hAnsi="Arial" w:cs="Arial"/>
          <w:szCs w:val="24"/>
        </w:rPr>
        <w:t>T =</w:t>
      </w:r>
      <w:r w:rsidRPr="00692565">
        <w:rPr>
          <w:rFonts w:ascii="Arial" w:eastAsia="Arial" w:hAnsi="Arial" w:cs="Arial"/>
          <w:spacing w:val="-1"/>
          <w:szCs w:val="24"/>
        </w:rPr>
        <w:t xml:space="preserve"> </w:t>
      </w:r>
      <w:r w:rsidRPr="00692565">
        <w:rPr>
          <w:rFonts w:ascii="Arial" w:eastAsia="Arial" w:hAnsi="Arial" w:cs="Arial"/>
          <w:szCs w:val="24"/>
        </w:rPr>
        <w:t xml:space="preserve">Time </w:t>
      </w:r>
      <w:r w:rsidRPr="00692565">
        <w:rPr>
          <w:rFonts w:ascii="Arial" w:eastAsia="Arial" w:hAnsi="Arial" w:cs="Arial"/>
          <w:spacing w:val="-2"/>
          <w:szCs w:val="24"/>
        </w:rPr>
        <w:t xml:space="preserve">in </w:t>
      </w:r>
      <w:r w:rsidRPr="00692565">
        <w:rPr>
          <w:rFonts w:ascii="Arial" w:eastAsia="Arial" w:hAnsi="Arial" w:cs="Arial"/>
          <w:szCs w:val="24"/>
        </w:rPr>
        <w:t>minutes</w:t>
      </w:r>
      <w:r w:rsidRPr="00692565">
        <w:rPr>
          <w:rFonts w:ascii="Arial" w:eastAsia="Arial" w:hAnsi="Arial" w:cs="Arial"/>
          <w:spacing w:val="-5"/>
          <w:szCs w:val="24"/>
        </w:rPr>
        <w:t xml:space="preserve"> </w:t>
      </w:r>
      <w:r w:rsidRPr="00692565">
        <w:rPr>
          <w:rFonts w:ascii="Arial" w:eastAsia="Arial" w:hAnsi="Arial" w:cs="Arial"/>
          <w:szCs w:val="24"/>
        </w:rPr>
        <w:t xml:space="preserve">for </w:t>
      </w:r>
      <w:r w:rsidRPr="00692565">
        <w:rPr>
          <w:rFonts w:ascii="Arial" w:eastAsia="Arial" w:hAnsi="Arial" w:cs="Arial"/>
          <w:spacing w:val="-1"/>
          <w:szCs w:val="24"/>
        </w:rPr>
        <w:t>the</w:t>
      </w:r>
      <w:r w:rsidRPr="00692565">
        <w:rPr>
          <w:rFonts w:ascii="Arial" w:eastAsia="Arial" w:hAnsi="Arial" w:cs="Arial"/>
          <w:spacing w:val="-2"/>
          <w:szCs w:val="24"/>
        </w:rPr>
        <w:t xml:space="preserve"> </w:t>
      </w:r>
      <w:r w:rsidRPr="00692565">
        <w:rPr>
          <w:rFonts w:ascii="Arial" w:eastAsia="Arial" w:hAnsi="Arial" w:cs="Arial"/>
          <w:szCs w:val="24"/>
        </w:rPr>
        <w:t>6</w:t>
      </w:r>
      <w:proofErr w:type="spellStart"/>
      <w:r w:rsidRPr="00692565">
        <w:rPr>
          <w:rFonts w:ascii="Arial" w:eastAsia="Arial" w:hAnsi="Arial" w:cs="Arial"/>
          <w:position w:val="11"/>
          <w:szCs w:val="24"/>
        </w:rPr>
        <w:t>th</w:t>
      </w:r>
      <w:proofErr w:type="spellEnd"/>
      <w:r w:rsidRPr="00692565">
        <w:rPr>
          <w:rFonts w:ascii="Arial" w:eastAsia="Arial" w:hAnsi="Arial" w:cs="Arial"/>
          <w:spacing w:val="22"/>
          <w:position w:val="11"/>
          <w:szCs w:val="24"/>
        </w:rPr>
        <w:t xml:space="preserve"> </w:t>
      </w:r>
      <w:r w:rsidRPr="00692565">
        <w:rPr>
          <w:rFonts w:ascii="Arial" w:eastAsia="Arial" w:hAnsi="Arial" w:cs="Arial"/>
          <w:spacing w:val="-1"/>
          <w:szCs w:val="24"/>
        </w:rPr>
        <w:t>inch</w:t>
      </w:r>
      <w:r w:rsidRPr="00692565">
        <w:rPr>
          <w:rFonts w:ascii="Arial" w:eastAsia="Arial" w:hAnsi="Arial" w:cs="Arial"/>
          <w:szCs w:val="24"/>
        </w:rPr>
        <w:t xml:space="preserve"> </w:t>
      </w:r>
      <w:r w:rsidRPr="00692565">
        <w:rPr>
          <w:rFonts w:ascii="Arial" w:eastAsia="Arial" w:hAnsi="Arial" w:cs="Arial"/>
          <w:spacing w:val="-1"/>
          <w:szCs w:val="24"/>
        </w:rPr>
        <w:t>of</w:t>
      </w:r>
      <w:r w:rsidRPr="00692565">
        <w:rPr>
          <w:rFonts w:ascii="Arial" w:eastAsia="Arial" w:hAnsi="Arial" w:cs="Arial"/>
          <w:spacing w:val="-2"/>
          <w:szCs w:val="24"/>
        </w:rPr>
        <w:t xml:space="preserve"> </w:t>
      </w:r>
      <w:r w:rsidRPr="00692565">
        <w:rPr>
          <w:rFonts w:ascii="Arial" w:eastAsia="Arial" w:hAnsi="Arial" w:cs="Arial"/>
          <w:spacing w:val="-1"/>
          <w:szCs w:val="24"/>
        </w:rPr>
        <w:t>water</w:t>
      </w:r>
      <w:r w:rsidRPr="00692565">
        <w:rPr>
          <w:rFonts w:ascii="Arial" w:eastAsia="Arial" w:hAnsi="Arial" w:cs="Arial"/>
          <w:szCs w:val="24"/>
        </w:rPr>
        <w:t xml:space="preserve"> to drain</w:t>
      </w:r>
      <w:r w:rsidRPr="00692565">
        <w:rPr>
          <w:rFonts w:ascii="Arial" w:eastAsia="Arial" w:hAnsi="Arial" w:cs="Arial"/>
          <w:spacing w:val="34"/>
          <w:szCs w:val="24"/>
        </w:rPr>
        <w:t xml:space="preserve"> </w:t>
      </w:r>
    </w:p>
    <w:p w14:paraId="151FCCC8" w14:textId="77777777" w:rsidR="00AB49AF" w:rsidRPr="00692565" w:rsidRDefault="00AB49AF" w:rsidP="00C220C8">
      <w:pPr>
        <w:widowControl w:val="0"/>
        <w:spacing w:before="73"/>
        <w:ind w:left="3062" w:right="1745"/>
        <w:jc w:val="both"/>
        <w:rPr>
          <w:rFonts w:ascii="Arial" w:eastAsia="Arial" w:hAnsi="Arial" w:cs="Arial"/>
          <w:spacing w:val="-1"/>
          <w:szCs w:val="24"/>
        </w:rPr>
      </w:pPr>
      <w:r w:rsidRPr="00692565">
        <w:rPr>
          <w:rFonts w:ascii="Arial" w:eastAsia="Arial" w:hAnsi="Arial" w:cs="Arial"/>
          <w:szCs w:val="24"/>
        </w:rPr>
        <w:t>C =</w:t>
      </w:r>
      <w:r w:rsidRPr="00692565">
        <w:rPr>
          <w:rFonts w:ascii="Arial" w:eastAsia="Arial" w:hAnsi="Arial" w:cs="Arial"/>
          <w:spacing w:val="-1"/>
          <w:szCs w:val="24"/>
        </w:rPr>
        <w:t xml:space="preserve"> Proposed</w:t>
      </w:r>
      <w:r w:rsidRPr="00692565">
        <w:rPr>
          <w:rFonts w:ascii="Arial" w:eastAsia="Arial" w:hAnsi="Arial" w:cs="Arial"/>
          <w:spacing w:val="-2"/>
          <w:szCs w:val="24"/>
        </w:rPr>
        <w:t xml:space="preserve"> </w:t>
      </w:r>
      <w:r w:rsidRPr="00692565">
        <w:rPr>
          <w:rFonts w:ascii="Arial" w:eastAsia="Arial" w:hAnsi="Arial" w:cs="Arial"/>
          <w:szCs w:val="24"/>
        </w:rPr>
        <w:t xml:space="preserve">septic </w:t>
      </w:r>
      <w:r w:rsidRPr="00692565">
        <w:rPr>
          <w:rFonts w:ascii="Arial" w:eastAsia="Arial" w:hAnsi="Arial" w:cs="Arial"/>
          <w:spacing w:val="-1"/>
          <w:szCs w:val="24"/>
        </w:rPr>
        <w:t>tank</w:t>
      </w:r>
      <w:r w:rsidRPr="00692565">
        <w:rPr>
          <w:rFonts w:ascii="Arial" w:eastAsia="Arial" w:hAnsi="Arial" w:cs="Arial"/>
          <w:szCs w:val="24"/>
        </w:rPr>
        <w:t xml:space="preserve"> </w:t>
      </w:r>
      <w:r w:rsidRPr="00692565">
        <w:rPr>
          <w:rFonts w:ascii="Arial" w:eastAsia="Arial" w:hAnsi="Arial" w:cs="Arial"/>
          <w:spacing w:val="-1"/>
          <w:szCs w:val="24"/>
        </w:rPr>
        <w:t>capacity</w:t>
      </w:r>
    </w:p>
    <w:p w14:paraId="7FFFD53E" w14:textId="77777777" w:rsidR="00AB49AF" w:rsidRPr="00692565" w:rsidRDefault="00AB49AF" w:rsidP="00C220C8">
      <w:pPr>
        <w:widowControl w:val="0"/>
        <w:spacing w:before="73"/>
        <w:ind w:left="3062" w:right="1745"/>
        <w:jc w:val="both"/>
        <w:rPr>
          <w:rFonts w:ascii="Arial" w:eastAsia="Arial" w:hAnsi="Arial" w:cs="Arial"/>
          <w:szCs w:val="24"/>
        </w:rPr>
      </w:pPr>
    </w:p>
    <w:p w14:paraId="14A49B65"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 xml:space="preserve">The resulting “A” must be divided by 3 to arrive at the length of a </w:t>
      </w:r>
      <w:proofErr w:type="gramStart"/>
      <w:r w:rsidRPr="00692565">
        <w:rPr>
          <w:rFonts w:ascii="Arial" w:eastAsia="Calibri" w:hAnsi="Arial" w:cs="Arial"/>
          <w:szCs w:val="24"/>
        </w:rPr>
        <w:t>3 foot wide</w:t>
      </w:r>
      <w:proofErr w:type="gramEnd"/>
      <w:r w:rsidRPr="00692565">
        <w:rPr>
          <w:rFonts w:ascii="Arial" w:eastAsia="Calibri" w:hAnsi="Arial" w:cs="Arial"/>
          <w:szCs w:val="24"/>
        </w:rPr>
        <w:t xml:space="preserve"> trench with 1 foot of filter material below the perforated pipe provided for the dispersal system.  For trenches proposing 2 feet of filter material below the pipe, “A” must be divided by 5 to arrive at the length of trench.  For trenches proposing 3 feet of filter material below the pipe, “A” must be divided by 7.</w:t>
      </w:r>
    </w:p>
    <w:p w14:paraId="09EA2C84"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Absorption rates faster than 60 minutes for the water level to drop from the 5</w:t>
      </w:r>
      <w:r w:rsidRPr="00692565">
        <w:rPr>
          <w:rFonts w:ascii="Arial" w:eastAsia="Calibri" w:hAnsi="Arial" w:cs="Arial"/>
          <w:szCs w:val="24"/>
          <w:vertAlign w:val="superscript"/>
        </w:rPr>
        <w:t>th</w:t>
      </w:r>
      <w:r w:rsidRPr="00692565">
        <w:rPr>
          <w:rFonts w:ascii="Arial" w:eastAsia="Calibri" w:hAnsi="Arial" w:cs="Arial"/>
          <w:szCs w:val="24"/>
        </w:rPr>
        <w:t xml:space="preserve"> to 6</w:t>
      </w:r>
      <w:r w:rsidRPr="00692565">
        <w:rPr>
          <w:rFonts w:ascii="Arial" w:eastAsia="Calibri" w:hAnsi="Arial" w:cs="Arial"/>
          <w:szCs w:val="24"/>
          <w:vertAlign w:val="superscript"/>
        </w:rPr>
        <w:t>th</w:t>
      </w:r>
      <w:r w:rsidRPr="00692565">
        <w:rPr>
          <w:rFonts w:ascii="Arial" w:eastAsia="Calibri" w:hAnsi="Arial" w:cs="Arial"/>
          <w:szCs w:val="24"/>
        </w:rPr>
        <w:t xml:space="preserve"> inch do not meet the minimum requirements.  Conversely, absorption rates of faster than 5 minutes for the water to drop from the 5</w:t>
      </w:r>
      <w:r w:rsidRPr="00692565">
        <w:rPr>
          <w:rFonts w:ascii="Arial" w:eastAsia="Calibri" w:hAnsi="Arial" w:cs="Arial"/>
          <w:szCs w:val="24"/>
          <w:vertAlign w:val="superscript"/>
        </w:rPr>
        <w:t>th</w:t>
      </w:r>
      <w:r w:rsidRPr="00692565">
        <w:rPr>
          <w:rFonts w:ascii="Arial" w:eastAsia="Calibri" w:hAnsi="Arial" w:cs="Arial"/>
          <w:szCs w:val="24"/>
        </w:rPr>
        <w:t xml:space="preserve"> to 6</w:t>
      </w:r>
      <w:r w:rsidRPr="00692565">
        <w:rPr>
          <w:rFonts w:ascii="Arial" w:eastAsia="Calibri" w:hAnsi="Arial" w:cs="Arial"/>
          <w:szCs w:val="24"/>
          <w:vertAlign w:val="superscript"/>
        </w:rPr>
        <w:t>th</w:t>
      </w:r>
      <w:r w:rsidRPr="00692565">
        <w:rPr>
          <w:rFonts w:ascii="Arial" w:eastAsia="Calibri" w:hAnsi="Arial" w:cs="Arial"/>
          <w:szCs w:val="24"/>
        </w:rPr>
        <w:t xml:space="preserve"> inch shall not be accepted and will require Supplemental Treatment.  OWTS with nonconforming absorption rates are required to either replace the native soil for absorption rates slower than 60 MPI, or provide supplemental treatment of the sewage effluent prior to discharging into the receiving environment below ground surface for absorption rates faster than 5 MPI.  </w:t>
      </w:r>
    </w:p>
    <w:p w14:paraId="77BA679E" w14:textId="77777777" w:rsidR="00AB49AF" w:rsidRPr="00692565" w:rsidRDefault="00AB49AF" w:rsidP="00C220C8">
      <w:pPr>
        <w:widowControl w:val="0"/>
        <w:spacing w:before="360" w:after="240"/>
        <w:jc w:val="both"/>
        <w:rPr>
          <w:rFonts w:ascii="Arial" w:eastAsia="Calibri" w:hAnsi="Arial" w:cs="Arial"/>
          <w:b/>
          <w:szCs w:val="24"/>
          <w:u w:val="single"/>
        </w:rPr>
      </w:pPr>
      <w:r w:rsidRPr="00692565">
        <w:rPr>
          <w:rFonts w:ascii="Arial" w:eastAsia="Calibri" w:hAnsi="Arial" w:cs="Arial"/>
          <w:b/>
          <w:szCs w:val="24"/>
        </w:rPr>
        <w:t>A-8.</w:t>
      </w:r>
      <w:r w:rsidRPr="00692565">
        <w:rPr>
          <w:rFonts w:ascii="Arial" w:eastAsia="Calibri" w:hAnsi="Arial" w:cs="Arial"/>
          <w:b/>
          <w:szCs w:val="24"/>
        </w:rPr>
        <w:tab/>
      </w:r>
      <w:r w:rsidRPr="00692565">
        <w:rPr>
          <w:rFonts w:ascii="Arial" w:eastAsia="Calibri" w:hAnsi="Arial" w:cs="Arial"/>
          <w:b/>
          <w:szCs w:val="24"/>
          <w:u w:val="single"/>
        </w:rPr>
        <w:t>Horizontal Setbacks</w:t>
      </w:r>
    </w:p>
    <w:p w14:paraId="452603EC"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 xml:space="preserve">The location of OWTS components is regulated by the SWRCB Policy and is dependent upon horizontal distance from specific characteristics susceptible to contamination effects.  Similar horizontal setback requirements have been established in Los Angeles County and are found in Table K-1 in Appendix K of the Plumbing Code of Ordinances.  Although County Ordinances require different setback distances depending on the OWTS component under consideration, Tier 2 requirements may not be any less stringent than those for Tier 1 established by the SWRCB. Horizontal setback distances currently required by the County are as follows: </w:t>
      </w:r>
    </w:p>
    <w:p w14:paraId="5E714162" w14:textId="77777777" w:rsidR="00AB49AF" w:rsidRPr="00692565" w:rsidRDefault="00AB49AF" w:rsidP="00692565">
      <w:pPr>
        <w:widowControl w:val="0"/>
        <w:spacing w:after="120"/>
        <w:rPr>
          <w:rFonts w:ascii="Arial" w:eastAsia="Calibri" w:hAnsi="Arial" w:cs="Arial"/>
          <w:b/>
          <w:bCs/>
          <w:szCs w:val="24"/>
        </w:rPr>
      </w:pPr>
      <w:r w:rsidRPr="00692565">
        <w:rPr>
          <w:rFonts w:ascii="Arial" w:eastAsia="Calibri" w:hAnsi="Arial" w:cs="Arial"/>
          <w:b/>
          <w:szCs w:val="24"/>
        </w:rPr>
        <w:t>TABLE</w:t>
      </w:r>
      <w:r w:rsidRPr="00692565">
        <w:rPr>
          <w:rFonts w:ascii="Arial" w:eastAsia="Calibri" w:hAnsi="Arial" w:cs="Arial"/>
          <w:b/>
          <w:spacing w:val="-6"/>
          <w:szCs w:val="24"/>
        </w:rPr>
        <w:t xml:space="preserve"> </w:t>
      </w:r>
      <w:r w:rsidRPr="00692565">
        <w:rPr>
          <w:rFonts w:ascii="Arial" w:eastAsia="Calibri" w:hAnsi="Arial" w:cs="Arial"/>
          <w:b/>
          <w:spacing w:val="-1"/>
          <w:szCs w:val="24"/>
        </w:rPr>
        <w:t>A-4</w:t>
      </w:r>
    </w:p>
    <w:p w14:paraId="39E645D6" w14:textId="77777777" w:rsidR="00AB49AF" w:rsidRPr="00692565" w:rsidRDefault="00AB49AF" w:rsidP="00692565">
      <w:pPr>
        <w:spacing w:after="120"/>
        <w:rPr>
          <w:rFonts w:ascii="Arial" w:eastAsia="Calibri" w:hAnsi="Arial" w:cs="Arial"/>
          <w:b/>
          <w:szCs w:val="24"/>
        </w:rPr>
      </w:pPr>
      <w:r w:rsidRPr="00692565">
        <w:rPr>
          <w:rFonts w:ascii="Arial" w:eastAsia="Calibri" w:hAnsi="Arial" w:cs="Arial"/>
          <w:b/>
          <w:szCs w:val="24"/>
        </w:rPr>
        <w:t>Current Location of Sewage Disposal System Requirements from the Plumbing Code</w:t>
      </w:r>
    </w:p>
    <w:tbl>
      <w:tblPr>
        <w:tblW w:w="4926" w:type="pct"/>
        <w:tblCellSpacing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45" w:type="dxa"/>
          <w:left w:w="45" w:type="dxa"/>
          <w:bottom w:w="45" w:type="dxa"/>
          <w:right w:w="45" w:type="dxa"/>
        </w:tblCellMar>
        <w:tblLook w:val="04A0" w:firstRow="1" w:lastRow="0" w:firstColumn="1" w:lastColumn="0" w:noHBand="0" w:noVBand="1"/>
      </w:tblPr>
      <w:tblGrid>
        <w:gridCol w:w="3698"/>
        <w:gridCol w:w="1870"/>
        <w:gridCol w:w="1691"/>
        <w:gridCol w:w="1957"/>
      </w:tblGrid>
      <w:tr w:rsidR="00AB49AF" w:rsidRPr="00692565" w14:paraId="4CD6096B" w14:textId="77777777" w:rsidTr="0059605A">
        <w:trPr>
          <w:tblCellSpacing w:w="0" w:type="dxa"/>
        </w:trPr>
        <w:tc>
          <w:tcPr>
            <w:tcW w:w="2006" w:type="pct"/>
            <w:vAlign w:val="center"/>
            <w:hideMark/>
          </w:tcPr>
          <w:p w14:paraId="5211F889" w14:textId="77777777" w:rsidR="00AB49AF" w:rsidRPr="00692565" w:rsidRDefault="00AB49AF" w:rsidP="00692565">
            <w:pPr>
              <w:widowControl w:val="0"/>
              <w:rPr>
                <w:rFonts w:ascii="Arial" w:eastAsia="Times New Roman" w:hAnsi="Arial" w:cs="Arial"/>
                <w:b/>
                <w:color w:val="000000"/>
                <w:szCs w:val="24"/>
              </w:rPr>
            </w:pPr>
            <w:r w:rsidRPr="00692565">
              <w:rPr>
                <w:rFonts w:ascii="Arial" w:eastAsia="Times New Roman" w:hAnsi="Arial" w:cs="Arial"/>
                <w:b/>
                <w:color w:val="000000"/>
                <w:szCs w:val="24"/>
              </w:rPr>
              <w:t xml:space="preserve">Minimum Horizontal Distance in Clear Required </w:t>
            </w:r>
            <w:proofErr w:type="gramStart"/>
            <w:r w:rsidRPr="00692565">
              <w:rPr>
                <w:rFonts w:ascii="Arial" w:eastAsia="Times New Roman" w:hAnsi="Arial" w:cs="Arial"/>
                <w:b/>
                <w:color w:val="000000"/>
                <w:szCs w:val="24"/>
              </w:rPr>
              <w:t>From</w:t>
            </w:r>
            <w:proofErr w:type="gramEnd"/>
            <w:r w:rsidRPr="00692565">
              <w:rPr>
                <w:rFonts w:ascii="Arial" w:eastAsia="Times New Roman" w:hAnsi="Arial" w:cs="Arial"/>
                <w:b/>
                <w:color w:val="000000"/>
                <w:szCs w:val="24"/>
              </w:rPr>
              <w:t>:</w:t>
            </w:r>
          </w:p>
        </w:tc>
        <w:tc>
          <w:tcPr>
            <w:tcW w:w="1014" w:type="pct"/>
            <w:vAlign w:val="center"/>
            <w:hideMark/>
          </w:tcPr>
          <w:p w14:paraId="167878CA" w14:textId="77777777" w:rsidR="00AB49AF" w:rsidRPr="00692565" w:rsidRDefault="00AB49AF" w:rsidP="00692565">
            <w:pPr>
              <w:widowControl w:val="0"/>
              <w:rPr>
                <w:rFonts w:ascii="Arial" w:eastAsia="Times New Roman" w:hAnsi="Arial" w:cs="Arial"/>
                <w:b/>
                <w:color w:val="000000"/>
                <w:szCs w:val="24"/>
              </w:rPr>
            </w:pPr>
            <w:r w:rsidRPr="00692565">
              <w:rPr>
                <w:rFonts w:ascii="Arial" w:eastAsia="Times New Roman" w:hAnsi="Arial" w:cs="Arial"/>
                <w:b/>
                <w:color w:val="000000"/>
                <w:szCs w:val="24"/>
              </w:rPr>
              <w:t>Septic Tank</w:t>
            </w:r>
          </w:p>
        </w:tc>
        <w:tc>
          <w:tcPr>
            <w:tcW w:w="917" w:type="pct"/>
            <w:vAlign w:val="center"/>
            <w:hideMark/>
          </w:tcPr>
          <w:p w14:paraId="26BE88C5" w14:textId="77777777" w:rsidR="00AB49AF" w:rsidRPr="00692565" w:rsidRDefault="00AB49AF" w:rsidP="00692565">
            <w:pPr>
              <w:widowControl w:val="0"/>
              <w:rPr>
                <w:rFonts w:ascii="Arial" w:eastAsia="Times New Roman" w:hAnsi="Arial" w:cs="Arial"/>
                <w:b/>
                <w:color w:val="000000"/>
                <w:szCs w:val="24"/>
              </w:rPr>
            </w:pPr>
            <w:r w:rsidRPr="00692565">
              <w:rPr>
                <w:rFonts w:ascii="Arial" w:eastAsia="Times New Roman" w:hAnsi="Arial" w:cs="Arial"/>
                <w:b/>
                <w:color w:val="000000"/>
                <w:szCs w:val="24"/>
              </w:rPr>
              <w:t>Disposal Field</w:t>
            </w:r>
          </w:p>
        </w:tc>
        <w:tc>
          <w:tcPr>
            <w:tcW w:w="1062" w:type="pct"/>
            <w:vAlign w:val="center"/>
            <w:hideMark/>
          </w:tcPr>
          <w:p w14:paraId="7691A78F" w14:textId="77777777" w:rsidR="00AB49AF" w:rsidRPr="00692565" w:rsidRDefault="00AB49AF" w:rsidP="00692565">
            <w:pPr>
              <w:widowControl w:val="0"/>
              <w:rPr>
                <w:rFonts w:ascii="Arial" w:eastAsia="Times New Roman" w:hAnsi="Arial" w:cs="Arial"/>
                <w:b/>
                <w:color w:val="000000"/>
                <w:szCs w:val="24"/>
              </w:rPr>
            </w:pPr>
            <w:r w:rsidRPr="00692565">
              <w:rPr>
                <w:rFonts w:ascii="Arial" w:eastAsia="Times New Roman" w:hAnsi="Arial" w:cs="Arial"/>
                <w:b/>
                <w:color w:val="000000"/>
                <w:szCs w:val="24"/>
              </w:rPr>
              <w:t>Seepage Pit</w:t>
            </w:r>
          </w:p>
        </w:tc>
      </w:tr>
      <w:tr w:rsidR="00AB49AF" w:rsidRPr="00692565" w14:paraId="5C49D720" w14:textId="77777777" w:rsidTr="0059605A">
        <w:trPr>
          <w:tblCellSpacing w:w="0" w:type="dxa"/>
        </w:trPr>
        <w:tc>
          <w:tcPr>
            <w:tcW w:w="2006" w:type="pct"/>
            <w:vAlign w:val="center"/>
            <w:hideMark/>
          </w:tcPr>
          <w:p w14:paraId="4A341A13" w14:textId="77777777" w:rsidR="00AB49AF" w:rsidRPr="00692565" w:rsidRDefault="00AB49AF" w:rsidP="00692565">
            <w:pPr>
              <w:widowControl w:val="0"/>
              <w:rPr>
                <w:rFonts w:ascii="Arial" w:eastAsia="Times New Roman" w:hAnsi="Arial" w:cs="Arial"/>
                <w:b/>
                <w:szCs w:val="24"/>
              </w:rPr>
            </w:pPr>
            <w:r w:rsidRPr="00692565">
              <w:rPr>
                <w:rFonts w:ascii="Arial" w:eastAsia="Times New Roman" w:hAnsi="Arial" w:cs="Arial"/>
                <w:b/>
                <w:szCs w:val="24"/>
              </w:rPr>
              <w:t>Buildings or Structures</w:t>
            </w:r>
            <w:r w:rsidRPr="00692565">
              <w:rPr>
                <w:rFonts w:ascii="Arial" w:eastAsia="Times New Roman" w:hAnsi="Arial" w:cs="Arial"/>
                <w:b/>
                <w:szCs w:val="24"/>
                <w:vertAlign w:val="superscript"/>
              </w:rPr>
              <w:t>1</w:t>
            </w:r>
            <w:r w:rsidRPr="00692565">
              <w:rPr>
                <w:rFonts w:ascii="Arial" w:eastAsia="Times New Roman" w:hAnsi="Arial" w:cs="Arial"/>
                <w:b/>
                <w:szCs w:val="24"/>
              </w:rPr>
              <w:t xml:space="preserve"> </w:t>
            </w:r>
          </w:p>
        </w:tc>
        <w:tc>
          <w:tcPr>
            <w:tcW w:w="1014" w:type="pct"/>
            <w:vAlign w:val="center"/>
            <w:hideMark/>
          </w:tcPr>
          <w:p w14:paraId="4BD91A53"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5 feet (1.52 m)</w:t>
            </w:r>
          </w:p>
        </w:tc>
        <w:tc>
          <w:tcPr>
            <w:tcW w:w="917" w:type="pct"/>
            <w:vAlign w:val="center"/>
            <w:hideMark/>
          </w:tcPr>
          <w:p w14:paraId="62D3D0AB"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8 feet (2.44 m)</w:t>
            </w:r>
          </w:p>
        </w:tc>
        <w:tc>
          <w:tcPr>
            <w:tcW w:w="1062" w:type="pct"/>
            <w:vAlign w:val="center"/>
            <w:hideMark/>
          </w:tcPr>
          <w:p w14:paraId="72F92D40"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8 feet (2.44 m)</w:t>
            </w:r>
          </w:p>
        </w:tc>
      </w:tr>
      <w:tr w:rsidR="00AB49AF" w:rsidRPr="00692565" w14:paraId="6CDC2141" w14:textId="77777777" w:rsidTr="0059605A">
        <w:trPr>
          <w:tblCellSpacing w:w="0" w:type="dxa"/>
        </w:trPr>
        <w:tc>
          <w:tcPr>
            <w:tcW w:w="2006" w:type="pct"/>
            <w:vAlign w:val="center"/>
            <w:hideMark/>
          </w:tcPr>
          <w:p w14:paraId="17CECF9A" w14:textId="77777777" w:rsidR="00AB49AF" w:rsidRPr="00692565" w:rsidRDefault="00AB49AF" w:rsidP="00692565">
            <w:pPr>
              <w:widowControl w:val="0"/>
              <w:rPr>
                <w:rFonts w:ascii="Arial" w:eastAsia="Times New Roman" w:hAnsi="Arial" w:cs="Arial"/>
                <w:b/>
                <w:szCs w:val="24"/>
              </w:rPr>
            </w:pPr>
            <w:r w:rsidRPr="00692565">
              <w:rPr>
                <w:rFonts w:ascii="Arial" w:eastAsia="Times New Roman" w:hAnsi="Arial" w:cs="Arial"/>
                <w:b/>
                <w:szCs w:val="24"/>
              </w:rPr>
              <w:t>Property line adjoining private property</w:t>
            </w:r>
          </w:p>
        </w:tc>
        <w:tc>
          <w:tcPr>
            <w:tcW w:w="1014" w:type="pct"/>
            <w:vAlign w:val="center"/>
            <w:hideMark/>
          </w:tcPr>
          <w:p w14:paraId="73FF0CC7"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5 feet (1.52 m)</w:t>
            </w:r>
          </w:p>
        </w:tc>
        <w:tc>
          <w:tcPr>
            <w:tcW w:w="917" w:type="pct"/>
            <w:vAlign w:val="center"/>
            <w:hideMark/>
          </w:tcPr>
          <w:p w14:paraId="1A9A1339"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5 feet (1.52 m)</w:t>
            </w:r>
          </w:p>
        </w:tc>
        <w:tc>
          <w:tcPr>
            <w:tcW w:w="1062" w:type="pct"/>
            <w:vAlign w:val="center"/>
            <w:hideMark/>
          </w:tcPr>
          <w:p w14:paraId="23E03EF6"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8 feet (2.44 m)</w:t>
            </w:r>
          </w:p>
        </w:tc>
      </w:tr>
      <w:tr w:rsidR="00AB49AF" w:rsidRPr="00692565" w14:paraId="77865F2B" w14:textId="77777777" w:rsidTr="0059605A">
        <w:trPr>
          <w:tblCellSpacing w:w="0" w:type="dxa"/>
        </w:trPr>
        <w:tc>
          <w:tcPr>
            <w:tcW w:w="2006" w:type="pct"/>
            <w:vAlign w:val="center"/>
            <w:hideMark/>
          </w:tcPr>
          <w:p w14:paraId="53F4BC2A" w14:textId="77777777" w:rsidR="00AB49AF" w:rsidRPr="00692565" w:rsidRDefault="00AB49AF" w:rsidP="00692565">
            <w:pPr>
              <w:widowControl w:val="0"/>
              <w:rPr>
                <w:rFonts w:ascii="Arial" w:eastAsia="Times New Roman" w:hAnsi="Arial" w:cs="Arial"/>
                <w:b/>
                <w:szCs w:val="24"/>
              </w:rPr>
            </w:pPr>
            <w:r w:rsidRPr="00692565">
              <w:rPr>
                <w:rFonts w:ascii="Arial" w:eastAsia="Times New Roman" w:hAnsi="Arial" w:cs="Arial"/>
                <w:b/>
                <w:szCs w:val="24"/>
              </w:rPr>
              <w:t>Water supply wells</w:t>
            </w:r>
            <w:r w:rsidRPr="00692565">
              <w:rPr>
                <w:rFonts w:ascii="Arial" w:eastAsia="Times New Roman" w:hAnsi="Arial" w:cs="Arial"/>
                <w:b/>
                <w:szCs w:val="24"/>
                <w:vertAlign w:val="superscript"/>
              </w:rPr>
              <w:t>8</w:t>
            </w:r>
            <w:r w:rsidRPr="00692565">
              <w:rPr>
                <w:rFonts w:ascii="Arial" w:eastAsia="Times New Roman" w:hAnsi="Arial" w:cs="Arial"/>
                <w:b/>
                <w:szCs w:val="24"/>
              </w:rPr>
              <w:t xml:space="preserve"> </w:t>
            </w:r>
          </w:p>
        </w:tc>
        <w:tc>
          <w:tcPr>
            <w:tcW w:w="1014" w:type="pct"/>
            <w:vAlign w:val="center"/>
            <w:hideMark/>
          </w:tcPr>
          <w:p w14:paraId="6EE37358"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50 feet (15.24 m)</w:t>
            </w:r>
          </w:p>
        </w:tc>
        <w:tc>
          <w:tcPr>
            <w:tcW w:w="917" w:type="pct"/>
            <w:vAlign w:val="center"/>
            <w:hideMark/>
          </w:tcPr>
          <w:p w14:paraId="26CCD9E0"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100 feet (30.5m)</w:t>
            </w:r>
          </w:p>
        </w:tc>
        <w:tc>
          <w:tcPr>
            <w:tcW w:w="1062" w:type="pct"/>
            <w:vAlign w:val="center"/>
            <w:hideMark/>
          </w:tcPr>
          <w:p w14:paraId="1BCF373A"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150 feet (45.7m)</w:t>
            </w:r>
          </w:p>
        </w:tc>
      </w:tr>
      <w:tr w:rsidR="00AB49AF" w:rsidRPr="00692565" w14:paraId="37A8A52D" w14:textId="77777777" w:rsidTr="0059605A">
        <w:trPr>
          <w:tblCellSpacing w:w="0" w:type="dxa"/>
        </w:trPr>
        <w:tc>
          <w:tcPr>
            <w:tcW w:w="2006" w:type="pct"/>
            <w:vAlign w:val="center"/>
            <w:hideMark/>
          </w:tcPr>
          <w:p w14:paraId="78FDF02D" w14:textId="77777777" w:rsidR="00AB49AF" w:rsidRPr="00692565" w:rsidRDefault="00AB49AF" w:rsidP="00692565">
            <w:pPr>
              <w:widowControl w:val="0"/>
              <w:rPr>
                <w:rFonts w:ascii="Arial" w:eastAsia="Times New Roman" w:hAnsi="Arial" w:cs="Arial"/>
                <w:b/>
                <w:szCs w:val="24"/>
              </w:rPr>
            </w:pPr>
            <w:r w:rsidRPr="00692565">
              <w:rPr>
                <w:rFonts w:ascii="Arial" w:eastAsia="Times New Roman" w:hAnsi="Arial" w:cs="Arial"/>
                <w:b/>
                <w:szCs w:val="24"/>
              </w:rPr>
              <w:t>Streams and other bodies of water</w:t>
            </w:r>
            <w:r w:rsidRPr="00692565">
              <w:rPr>
                <w:rFonts w:ascii="Arial" w:eastAsia="Times New Roman" w:hAnsi="Arial" w:cs="Arial"/>
                <w:b/>
                <w:szCs w:val="24"/>
                <w:vertAlign w:val="superscript"/>
              </w:rPr>
              <w:t>8</w:t>
            </w:r>
            <w:r w:rsidRPr="00692565">
              <w:rPr>
                <w:rFonts w:ascii="Arial" w:eastAsia="Times New Roman" w:hAnsi="Arial" w:cs="Arial"/>
                <w:b/>
                <w:szCs w:val="24"/>
              </w:rPr>
              <w:t xml:space="preserve"> </w:t>
            </w:r>
          </w:p>
        </w:tc>
        <w:tc>
          <w:tcPr>
            <w:tcW w:w="1014" w:type="pct"/>
            <w:vAlign w:val="center"/>
            <w:hideMark/>
          </w:tcPr>
          <w:p w14:paraId="40F3DC6B"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50 feet (15.24 m)</w:t>
            </w:r>
          </w:p>
        </w:tc>
        <w:tc>
          <w:tcPr>
            <w:tcW w:w="917" w:type="pct"/>
            <w:vAlign w:val="center"/>
            <w:hideMark/>
          </w:tcPr>
          <w:p w14:paraId="665BC844"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100 feet</w:t>
            </w:r>
            <w:r w:rsidRPr="00692565">
              <w:rPr>
                <w:rFonts w:ascii="Arial" w:eastAsia="Times New Roman" w:hAnsi="Arial" w:cs="Arial"/>
                <w:szCs w:val="24"/>
                <w:vertAlign w:val="superscript"/>
              </w:rPr>
              <w:t>7</w:t>
            </w:r>
            <w:r w:rsidRPr="00692565">
              <w:rPr>
                <w:rFonts w:ascii="Arial" w:eastAsia="Times New Roman" w:hAnsi="Arial" w:cs="Arial"/>
                <w:szCs w:val="24"/>
              </w:rPr>
              <w:t xml:space="preserve"> (30.5m) </w:t>
            </w:r>
          </w:p>
        </w:tc>
        <w:tc>
          <w:tcPr>
            <w:tcW w:w="1062" w:type="pct"/>
            <w:vAlign w:val="center"/>
            <w:hideMark/>
          </w:tcPr>
          <w:p w14:paraId="6A1EB8E9"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150 feet</w:t>
            </w:r>
            <w:r w:rsidRPr="00692565">
              <w:rPr>
                <w:rFonts w:ascii="Arial" w:eastAsia="Times New Roman" w:hAnsi="Arial" w:cs="Arial"/>
                <w:szCs w:val="24"/>
                <w:vertAlign w:val="superscript"/>
              </w:rPr>
              <w:t>7</w:t>
            </w:r>
            <w:r w:rsidRPr="00692565">
              <w:rPr>
                <w:rFonts w:ascii="Arial" w:eastAsia="Times New Roman" w:hAnsi="Arial" w:cs="Arial"/>
                <w:szCs w:val="24"/>
              </w:rPr>
              <w:t xml:space="preserve"> (45.7 m) </w:t>
            </w:r>
          </w:p>
        </w:tc>
      </w:tr>
      <w:tr w:rsidR="00AB49AF" w:rsidRPr="00692565" w14:paraId="5DFE3506" w14:textId="77777777" w:rsidTr="0059605A">
        <w:trPr>
          <w:tblCellSpacing w:w="0" w:type="dxa"/>
        </w:trPr>
        <w:tc>
          <w:tcPr>
            <w:tcW w:w="2006" w:type="pct"/>
            <w:vAlign w:val="center"/>
            <w:hideMark/>
          </w:tcPr>
          <w:p w14:paraId="5BD583B7" w14:textId="77777777" w:rsidR="00AB49AF" w:rsidRPr="00692565" w:rsidRDefault="00AB49AF" w:rsidP="00692565">
            <w:pPr>
              <w:widowControl w:val="0"/>
              <w:rPr>
                <w:rFonts w:ascii="Arial" w:eastAsia="Times New Roman" w:hAnsi="Arial" w:cs="Arial"/>
                <w:b/>
                <w:szCs w:val="24"/>
              </w:rPr>
            </w:pPr>
            <w:r w:rsidRPr="00692565">
              <w:rPr>
                <w:rFonts w:ascii="Arial" w:eastAsia="Times New Roman" w:hAnsi="Arial" w:cs="Arial"/>
                <w:b/>
                <w:szCs w:val="24"/>
              </w:rPr>
              <w:t>Trees</w:t>
            </w:r>
          </w:p>
        </w:tc>
        <w:tc>
          <w:tcPr>
            <w:tcW w:w="1014" w:type="pct"/>
            <w:vAlign w:val="center"/>
            <w:hideMark/>
          </w:tcPr>
          <w:p w14:paraId="292AF18D"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10 feet (3.05 m)</w:t>
            </w:r>
          </w:p>
        </w:tc>
        <w:tc>
          <w:tcPr>
            <w:tcW w:w="917" w:type="pct"/>
            <w:vAlign w:val="center"/>
            <w:hideMark/>
          </w:tcPr>
          <w:p w14:paraId="6F81818A"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w:t>
            </w:r>
          </w:p>
        </w:tc>
        <w:tc>
          <w:tcPr>
            <w:tcW w:w="1062" w:type="pct"/>
            <w:vAlign w:val="center"/>
            <w:hideMark/>
          </w:tcPr>
          <w:p w14:paraId="56538ABC"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10 feet (3.05 m)</w:t>
            </w:r>
          </w:p>
        </w:tc>
      </w:tr>
      <w:tr w:rsidR="00AB49AF" w:rsidRPr="00692565" w14:paraId="44E90F13" w14:textId="77777777" w:rsidTr="0059605A">
        <w:trPr>
          <w:tblCellSpacing w:w="0" w:type="dxa"/>
        </w:trPr>
        <w:tc>
          <w:tcPr>
            <w:tcW w:w="2006" w:type="pct"/>
            <w:vAlign w:val="center"/>
            <w:hideMark/>
          </w:tcPr>
          <w:p w14:paraId="7C450224" w14:textId="77777777" w:rsidR="00AB49AF" w:rsidRPr="00692565" w:rsidRDefault="00AB49AF" w:rsidP="00692565">
            <w:pPr>
              <w:widowControl w:val="0"/>
              <w:rPr>
                <w:rFonts w:ascii="Arial" w:eastAsia="Times New Roman" w:hAnsi="Arial" w:cs="Arial"/>
                <w:b/>
                <w:szCs w:val="24"/>
              </w:rPr>
            </w:pPr>
            <w:r w:rsidRPr="00692565">
              <w:rPr>
                <w:rFonts w:ascii="Arial" w:eastAsia="Times New Roman" w:hAnsi="Arial" w:cs="Arial"/>
                <w:b/>
                <w:szCs w:val="24"/>
              </w:rPr>
              <w:t>Seepage pits</w:t>
            </w:r>
          </w:p>
        </w:tc>
        <w:tc>
          <w:tcPr>
            <w:tcW w:w="1014" w:type="pct"/>
            <w:vAlign w:val="center"/>
            <w:hideMark/>
          </w:tcPr>
          <w:p w14:paraId="7E700C8B"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5 feet (1.52 m)</w:t>
            </w:r>
          </w:p>
        </w:tc>
        <w:tc>
          <w:tcPr>
            <w:tcW w:w="917" w:type="pct"/>
            <w:vAlign w:val="center"/>
            <w:hideMark/>
          </w:tcPr>
          <w:p w14:paraId="2B9E3F3C"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5 feet (1.52 m)</w:t>
            </w:r>
          </w:p>
        </w:tc>
        <w:tc>
          <w:tcPr>
            <w:tcW w:w="1062" w:type="pct"/>
            <w:vAlign w:val="center"/>
            <w:hideMark/>
          </w:tcPr>
          <w:p w14:paraId="70ECBBAF"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12 feet (3.66 m)</w:t>
            </w:r>
          </w:p>
        </w:tc>
      </w:tr>
      <w:tr w:rsidR="00AB49AF" w:rsidRPr="00692565" w14:paraId="20673454" w14:textId="77777777" w:rsidTr="0059605A">
        <w:trPr>
          <w:tblCellSpacing w:w="0" w:type="dxa"/>
        </w:trPr>
        <w:tc>
          <w:tcPr>
            <w:tcW w:w="2006" w:type="pct"/>
            <w:vAlign w:val="center"/>
            <w:hideMark/>
          </w:tcPr>
          <w:p w14:paraId="3BF43853" w14:textId="77777777" w:rsidR="00AB49AF" w:rsidRPr="00692565" w:rsidRDefault="00AB49AF" w:rsidP="00692565">
            <w:pPr>
              <w:widowControl w:val="0"/>
              <w:rPr>
                <w:rFonts w:ascii="Arial" w:eastAsia="Times New Roman" w:hAnsi="Arial" w:cs="Arial"/>
                <w:b/>
                <w:szCs w:val="24"/>
              </w:rPr>
            </w:pPr>
            <w:r w:rsidRPr="00692565">
              <w:rPr>
                <w:rFonts w:ascii="Arial" w:eastAsia="Times New Roman" w:hAnsi="Arial" w:cs="Arial"/>
                <w:b/>
                <w:szCs w:val="24"/>
              </w:rPr>
              <w:t>Disposal field</w:t>
            </w:r>
          </w:p>
        </w:tc>
        <w:tc>
          <w:tcPr>
            <w:tcW w:w="1014" w:type="pct"/>
            <w:vAlign w:val="center"/>
            <w:hideMark/>
          </w:tcPr>
          <w:p w14:paraId="23219BA0"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5 feet (1.52 m)</w:t>
            </w:r>
          </w:p>
        </w:tc>
        <w:tc>
          <w:tcPr>
            <w:tcW w:w="917" w:type="pct"/>
            <w:vAlign w:val="center"/>
            <w:hideMark/>
          </w:tcPr>
          <w:p w14:paraId="5B5C09F0"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4 feet</w:t>
            </w:r>
            <w:r w:rsidRPr="00692565">
              <w:rPr>
                <w:rFonts w:ascii="Arial" w:eastAsia="Times New Roman" w:hAnsi="Arial" w:cs="Arial"/>
                <w:szCs w:val="24"/>
                <w:vertAlign w:val="superscript"/>
              </w:rPr>
              <w:t>4</w:t>
            </w:r>
            <w:r w:rsidRPr="00692565">
              <w:rPr>
                <w:rFonts w:ascii="Arial" w:eastAsia="Times New Roman" w:hAnsi="Arial" w:cs="Arial"/>
                <w:szCs w:val="24"/>
              </w:rPr>
              <w:t xml:space="preserve"> (1.22 m) </w:t>
            </w:r>
          </w:p>
        </w:tc>
        <w:tc>
          <w:tcPr>
            <w:tcW w:w="1062" w:type="pct"/>
            <w:vAlign w:val="center"/>
            <w:hideMark/>
          </w:tcPr>
          <w:p w14:paraId="74F61A98"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5 feet (1.52 m)</w:t>
            </w:r>
          </w:p>
        </w:tc>
      </w:tr>
      <w:tr w:rsidR="00AB49AF" w:rsidRPr="00692565" w14:paraId="69F67FB8" w14:textId="77777777" w:rsidTr="0059605A">
        <w:trPr>
          <w:tblCellSpacing w:w="0" w:type="dxa"/>
        </w:trPr>
        <w:tc>
          <w:tcPr>
            <w:tcW w:w="2006" w:type="pct"/>
            <w:vAlign w:val="center"/>
            <w:hideMark/>
          </w:tcPr>
          <w:p w14:paraId="324F3EC7" w14:textId="77777777" w:rsidR="00AB49AF" w:rsidRPr="00692565" w:rsidRDefault="00AB49AF" w:rsidP="00692565">
            <w:pPr>
              <w:widowControl w:val="0"/>
              <w:rPr>
                <w:rFonts w:ascii="Arial" w:eastAsia="Times New Roman" w:hAnsi="Arial" w:cs="Arial"/>
                <w:b/>
                <w:szCs w:val="24"/>
              </w:rPr>
            </w:pPr>
            <w:r w:rsidRPr="00692565">
              <w:rPr>
                <w:rFonts w:ascii="Arial" w:eastAsia="Times New Roman" w:hAnsi="Arial" w:cs="Arial"/>
                <w:b/>
                <w:szCs w:val="24"/>
              </w:rPr>
              <w:t>On site domestic water service line</w:t>
            </w:r>
          </w:p>
        </w:tc>
        <w:tc>
          <w:tcPr>
            <w:tcW w:w="1014" w:type="pct"/>
            <w:vAlign w:val="center"/>
            <w:hideMark/>
          </w:tcPr>
          <w:p w14:paraId="25281DFA"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5 feet (1.52 m)</w:t>
            </w:r>
          </w:p>
        </w:tc>
        <w:tc>
          <w:tcPr>
            <w:tcW w:w="917" w:type="pct"/>
            <w:vAlign w:val="center"/>
            <w:hideMark/>
          </w:tcPr>
          <w:p w14:paraId="0F12D6D1"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5 feet (1.52 m)</w:t>
            </w:r>
          </w:p>
        </w:tc>
        <w:tc>
          <w:tcPr>
            <w:tcW w:w="1062" w:type="pct"/>
            <w:vAlign w:val="center"/>
            <w:hideMark/>
          </w:tcPr>
          <w:p w14:paraId="60C7BEFB"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5 feet (1.52 m)</w:t>
            </w:r>
          </w:p>
        </w:tc>
      </w:tr>
      <w:tr w:rsidR="00AB49AF" w:rsidRPr="00692565" w14:paraId="28D38431" w14:textId="77777777" w:rsidTr="0059605A">
        <w:trPr>
          <w:tblCellSpacing w:w="0" w:type="dxa"/>
        </w:trPr>
        <w:tc>
          <w:tcPr>
            <w:tcW w:w="2006" w:type="pct"/>
            <w:vAlign w:val="center"/>
            <w:hideMark/>
          </w:tcPr>
          <w:p w14:paraId="308E9C32" w14:textId="77777777" w:rsidR="00AB49AF" w:rsidRPr="00692565" w:rsidRDefault="00AB49AF" w:rsidP="00692565">
            <w:pPr>
              <w:widowControl w:val="0"/>
              <w:rPr>
                <w:rFonts w:ascii="Arial" w:eastAsia="Times New Roman" w:hAnsi="Arial" w:cs="Arial"/>
                <w:b/>
                <w:szCs w:val="24"/>
              </w:rPr>
            </w:pPr>
            <w:r w:rsidRPr="00692565">
              <w:rPr>
                <w:rFonts w:ascii="Arial" w:eastAsia="Times New Roman" w:hAnsi="Arial" w:cs="Arial"/>
                <w:b/>
                <w:szCs w:val="24"/>
              </w:rPr>
              <w:t>Distribution box</w:t>
            </w:r>
          </w:p>
        </w:tc>
        <w:tc>
          <w:tcPr>
            <w:tcW w:w="1014" w:type="pct"/>
            <w:vAlign w:val="center"/>
            <w:hideMark/>
          </w:tcPr>
          <w:p w14:paraId="6A0B08A5"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w:t>
            </w:r>
          </w:p>
        </w:tc>
        <w:tc>
          <w:tcPr>
            <w:tcW w:w="917" w:type="pct"/>
            <w:vAlign w:val="center"/>
            <w:hideMark/>
          </w:tcPr>
          <w:p w14:paraId="4457A404"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5 feet (1.52 m)</w:t>
            </w:r>
          </w:p>
        </w:tc>
        <w:tc>
          <w:tcPr>
            <w:tcW w:w="1062" w:type="pct"/>
            <w:vAlign w:val="center"/>
            <w:hideMark/>
          </w:tcPr>
          <w:p w14:paraId="713C13E1"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5 feet (1.52 m)</w:t>
            </w:r>
          </w:p>
        </w:tc>
      </w:tr>
      <w:tr w:rsidR="00AB49AF" w:rsidRPr="00692565" w14:paraId="61737741" w14:textId="77777777" w:rsidTr="0059605A">
        <w:trPr>
          <w:tblCellSpacing w:w="0" w:type="dxa"/>
        </w:trPr>
        <w:tc>
          <w:tcPr>
            <w:tcW w:w="2006" w:type="pct"/>
            <w:vAlign w:val="center"/>
            <w:hideMark/>
          </w:tcPr>
          <w:p w14:paraId="5583238A" w14:textId="77777777" w:rsidR="00AB49AF" w:rsidRPr="00692565" w:rsidRDefault="00AB49AF" w:rsidP="00692565">
            <w:pPr>
              <w:widowControl w:val="0"/>
              <w:rPr>
                <w:rFonts w:ascii="Arial" w:eastAsia="Times New Roman" w:hAnsi="Arial" w:cs="Arial"/>
                <w:b/>
                <w:szCs w:val="24"/>
              </w:rPr>
            </w:pPr>
            <w:r w:rsidRPr="00692565">
              <w:rPr>
                <w:rFonts w:ascii="Arial" w:eastAsia="Times New Roman" w:hAnsi="Arial" w:cs="Arial"/>
                <w:b/>
                <w:szCs w:val="24"/>
              </w:rPr>
              <w:t>Pressure public water main</w:t>
            </w:r>
          </w:p>
        </w:tc>
        <w:tc>
          <w:tcPr>
            <w:tcW w:w="1014" w:type="pct"/>
            <w:vAlign w:val="center"/>
            <w:hideMark/>
          </w:tcPr>
          <w:p w14:paraId="22F759E0"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10 feet (3.05 m)</w:t>
            </w:r>
          </w:p>
        </w:tc>
        <w:tc>
          <w:tcPr>
            <w:tcW w:w="917" w:type="pct"/>
            <w:vAlign w:val="center"/>
            <w:hideMark/>
          </w:tcPr>
          <w:p w14:paraId="063F99B4"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10 feet (3.05 m)</w:t>
            </w:r>
          </w:p>
        </w:tc>
        <w:tc>
          <w:tcPr>
            <w:tcW w:w="1062" w:type="pct"/>
            <w:vAlign w:val="center"/>
            <w:hideMark/>
          </w:tcPr>
          <w:p w14:paraId="50F85220" w14:textId="77777777" w:rsidR="00AB49AF" w:rsidRPr="00692565" w:rsidRDefault="00AB49AF" w:rsidP="00692565">
            <w:pPr>
              <w:widowControl w:val="0"/>
              <w:rPr>
                <w:rFonts w:ascii="Arial" w:eastAsia="Times New Roman" w:hAnsi="Arial" w:cs="Arial"/>
                <w:szCs w:val="24"/>
              </w:rPr>
            </w:pPr>
            <w:r w:rsidRPr="00692565">
              <w:rPr>
                <w:rFonts w:ascii="Arial" w:eastAsia="Times New Roman" w:hAnsi="Arial" w:cs="Arial"/>
                <w:szCs w:val="24"/>
              </w:rPr>
              <w:t>10 feet (3.05 m)</w:t>
            </w:r>
          </w:p>
        </w:tc>
      </w:tr>
    </w:tbl>
    <w:p w14:paraId="25B2EC74" w14:textId="77777777" w:rsidR="00AB49AF" w:rsidRPr="00692565" w:rsidRDefault="00AB49AF" w:rsidP="00692565">
      <w:pPr>
        <w:rPr>
          <w:rFonts w:ascii="Arial" w:eastAsia="Times New Roman" w:hAnsi="Arial" w:cs="Arial"/>
          <w:szCs w:val="24"/>
          <w:lang w:eastAsia="ja-JP"/>
        </w:rPr>
      </w:pPr>
      <w:r w:rsidRPr="00692565">
        <w:rPr>
          <w:rFonts w:ascii="Arial" w:eastAsia="Times New Roman" w:hAnsi="Arial" w:cs="Arial"/>
          <w:szCs w:val="24"/>
          <w:lang w:eastAsia="ja-JP"/>
        </w:rPr>
        <w:t>Note:</w:t>
      </w:r>
    </w:p>
    <w:p w14:paraId="5C25F0EF" w14:textId="77777777" w:rsidR="00AB49AF" w:rsidRPr="00692565" w:rsidRDefault="00AB49AF" w:rsidP="00692565">
      <w:pPr>
        <w:rPr>
          <w:rFonts w:ascii="Arial" w:eastAsia="Times New Roman" w:hAnsi="Arial" w:cs="Arial"/>
          <w:szCs w:val="24"/>
          <w:lang w:eastAsia="ja-JP"/>
        </w:rPr>
      </w:pPr>
      <w:r w:rsidRPr="00692565">
        <w:rPr>
          <w:rFonts w:ascii="Arial" w:eastAsia="Times New Roman" w:hAnsi="Arial" w:cs="Arial"/>
          <w:szCs w:val="24"/>
          <w:lang w:eastAsia="ja-JP"/>
        </w:rPr>
        <w:t xml:space="preserve">When disposal fields and/or seepage pits are installed in sloping ground, the minimum horizontal distance between any part of the leaching system and ground surface shall be fifteen (15) feet (4.57 m). </w:t>
      </w:r>
    </w:p>
    <w:p w14:paraId="3698F603" w14:textId="77777777" w:rsidR="00AB49AF" w:rsidRPr="00692565" w:rsidRDefault="00AB49AF" w:rsidP="00692565">
      <w:pPr>
        <w:rPr>
          <w:rFonts w:ascii="Arial" w:eastAsia="Times New Roman" w:hAnsi="Arial" w:cs="Arial"/>
          <w:szCs w:val="24"/>
          <w:lang w:eastAsia="ja-JP"/>
        </w:rPr>
      </w:pPr>
      <w:r w:rsidRPr="00692565">
        <w:rPr>
          <w:rFonts w:ascii="Arial" w:eastAsia="Times New Roman" w:hAnsi="Arial" w:cs="Arial"/>
          <w:szCs w:val="24"/>
          <w:lang w:eastAsia="ja-JP"/>
        </w:rPr>
        <w:t>1.</w:t>
      </w:r>
      <w:r w:rsidRPr="00692565">
        <w:rPr>
          <w:rFonts w:ascii="Arial" w:eastAsia="Times New Roman" w:hAnsi="Arial" w:cs="Arial"/>
          <w:szCs w:val="24"/>
          <w:lang w:eastAsia="ja-JP"/>
        </w:rPr>
        <w:t> </w:t>
      </w:r>
      <w:r w:rsidRPr="00692565">
        <w:rPr>
          <w:rFonts w:ascii="Arial" w:eastAsia="Times New Roman" w:hAnsi="Arial" w:cs="Arial"/>
          <w:szCs w:val="24"/>
          <w:lang w:eastAsia="ja-JP"/>
        </w:rPr>
        <w:t xml:space="preserve">Including decks, patios, porches and steps, whether covered or uncovered, breezeways, roofed porte-cocheres, roofed patios, carports, covered walks, covered driveways and similar structures or appurtenances. </w:t>
      </w:r>
    </w:p>
    <w:p w14:paraId="2522AE3A" w14:textId="77777777" w:rsidR="00AB49AF" w:rsidRPr="00692565" w:rsidRDefault="00AB49AF" w:rsidP="00692565">
      <w:pPr>
        <w:rPr>
          <w:rFonts w:ascii="Arial" w:eastAsia="Times New Roman" w:hAnsi="Arial" w:cs="Arial"/>
          <w:szCs w:val="24"/>
          <w:lang w:eastAsia="ja-JP"/>
        </w:rPr>
      </w:pPr>
      <w:r w:rsidRPr="00692565">
        <w:rPr>
          <w:rFonts w:ascii="Arial" w:eastAsia="Times New Roman" w:hAnsi="Arial" w:cs="Arial"/>
          <w:szCs w:val="24"/>
          <w:lang w:eastAsia="ja-JP"/>
        </w:rPr>
        <w:t>2.</w:t>
      </w:r>
      <w:r w:rsidRPr="00692565">
        <w:rPr>
          <w:rFonts w:ascii="Arial" w:eastAsia="Times New Roman" w:hAnsi="Arial" w:cs="Arial"/>
          <w:szCs w:val="24"/>
          <w:lang w:eastAsia="ja-JP"/>
        </w:rPr>
        <w:t> </w:t>
      </w:r>
      <w:r w:rsidRPr="00692565">
        <w:rPr>
          <w:rFonts w:ascii="Arial" w:eastAsia="Times New Roman" w:hAnsi="Arial" w:cs="Arial"/>
          <w:szCs w:val="24"/>
          <w:lang w:eastAsia="ja-JP"/>
        </w:rPr>
        <w:t>Reserved.</w:t>
      </w:r>
    </w:p>
    <w:p w14:paraId="3E82B871" w14:textId="77777777" w:rsidR="00AB49AF" w:rsidRPr="00692565" w:rsidRDefault="00AB49AF" w:rsidP="00692565">
      <w:pPr>
        <w:rPr>
          <w:rFonts w:ascii="Arial" w:eastAsia="Times New Roman" w:hAnsi="Arial" w:cs="Arial"/>
          <w:szCs w:val="24"/>
          <w:lang w:eastAsia="ja-JP"/>
        </w:rPr>
      </w:pPr>
      <w:r w:rsidRPr="00692565">
        <w:rPr>
          <w:rFonts w:ascii="Arial" w:eastAsia="Times New Roman" w:hAnsi="Arial" w:cs="Arial"/>
          <w:szCs w:val="24"/>
          <w:lang w:eastAsia="ja-JP"/>
        </w:rPr>
        <w:t>3.</w:t>
      </w:r>
      <w:r w:rsidRPr="00692565">
        <w:rPr>
          <w:rFonts w:ascii="Arial" w:eastAsia="Times New Roman" w:hAnsi="Arial" w:cs="Arial"/>
          <w:szCs w:val="24"/>
          <w:lang w:eastAsia="ja-JP"/>
        </w:rPr>
        <w:t> </w:t>
      </w:r>
      <w:r w:rsidRPr="00692565">
        <w:rPr>
          <w:rFonts w:ascii="Arial" w:eastAsia="Times New Roman" w:hAnsi="Arial" w:cs="Arial"/>
          <w:szCs w:val="24"/>
          <w:lang w:eastAsia="ja-JP"/>
        </w:rPr>
        <w:t xml:space="preserve">Reserved. </w:t>
      </w:r>
    </w:p>
    <w:p w14:paraId="37EAAAEE" w14:textId="77777777" w:rsidR="00AB49AF" w:rsidRPr="00692565" w:rsidRDefault="00AB49AF" w:rsidP="00692565">
      <w:pPr>
        <w:rPr>
          <w:rFonts w:ascii="Arial" w:eastAsia="Times New Roman" w:hAnsi="Arial" w:cs="Arial"/>
          <w:szCs w:val="24"/>
          <w:lang w:eastAsia="ja-JP"/>
        </w:rPr>
      </w:pPr>
      <w:r w:rsidRPr="00692565">
        <w:rPr>
          <w:rFonts w:ascii="Arial" w:eastAsia="Times New Roman" w:hAnsi="Arial" w:cs="Arial"/>
          <w:szCs w:val="24"/>
          <w:lang w:eastAsia="ja-JP"/>
        </w:rPr>
        <w:t>4.</w:t>
      </w:r>
      <w:r w:rsidRPr="00692565">
        <w:rPr>
          <w:rFonts w:ascii="Arial" w:eastAsia="Times New Roman" w:hAnsi="Arial" w:cs="Arial"/>
          <w:szCs w:val="24"/>
          <w:lang w:eastAsia="ja-JP"/>
        </w:rPr>
        <w:t> </w:t>
      </w:r>
      <w:r w:rsidRPr="00692565">
        <w:rPr>
          <w:rFonts w:ascii="Arial" w:eastAsia="Times New Roman" w:hAnsi="Arial" w:cs="Arial"/>
          <w:szCs w:val="24"/>
          <w:lang w:eastAsia="ja-JP"/>
        </w:rPr>
        <w:t xml:space="preserve">Plus two (2) feet (610 mm) for each additional (1) foot (3.05 m) of depth in excess of one (1) foot (3.05 m) below the bottom of the drain line. (See also Section K 6 in Appendix K of the Plumbing Code.) </w:t>
      </w:r>
    </w:p>
    <w:p w14:paraId="40AC4B2C" w14:textId="77777777" w:rsidR="00AB49AF" w:rsidRPr="00692565" w:rsidRDefault="00AB49AF" w:rsidP="00692565">
      <w:pPr>
        <w:rPr>
          <w:rFonts w:ascii="Arial" w:eastAsia="Times New Roman" w:hAnsi="Arial" w:cs="Arial"/>
          <w:szCs w:val="24"/>
          <w:lang w:eastAsia="ja-JP"/>
        </w:rPr>
      </w:pPr>
      <w:r w:rsidRPr="00692565">
        <w:rPr>
          <w:rFonts w:ascii="Arial" w:eastAsia="Times New Roman" w:hAnsi="Arial" w:cs="Arial"/>
          <w:szCs w:val="24"/>
          <w:lang w:eastAsia="ja-JP"/>
        </w:rPr>
        <w:t>5.</w:t>
      </w:r>
      <w:r w:rsidRPr="00692565">
        <w:rPr>
          <w:rFonts w:ascii="Arial" w:eastAsia="Times New Roman" w:hAnsi="Arial" w:cs="Arial"/>
          <w:szCs w:val="24"/>
          <w:lang w:eastAsia="ja-JP"/>
        </w:rPr>
        <w:t> </w:t>
      </w:r>
      <w:r w:rsidRPr="00692565">
        <w:rPr>
          <w:rFonts w:ascii="Arial" w:eastAsia="Times New Roman" w:hAnsi="Arial" w:cs="Arial"/>
          <w:szCs w:val="24"/>
          <w:lang w:eastAsia="ja-JP"/>
        </w:rPr>
        <w:t>Reserved.</w:t>
      </w:r>
    </w:p>
    <w:p w14:paraId="2CCCA13D" w14:textId="77777777" w:rsidR="00AB49AF" w:rsidRPr="00692565" w:rsidRDefault="00AB49AF" w:rsidP="00C220C8">
      <w:pPr>
        <w:jc w:val="both"/>
        <w:rPr>
          <w:rFonts w:ascii="Arial" w:eastAsia="Times New Roman" w:hAnsi="Arial" w:cs="Arial"/>
          <w:szCs w:val="24"/>
          <w:lang w:eastAsia="ja-JP"/>
        </w:rPr>
      </w:pPr>
      <w:r w:rsidRPr="00692565">
        <w:rPr>
          <w:rFonts w:ascii="Arial" w:eastAsia="Times New Roman" w:hAnsi="Arial" w:cs="Arial"/>
          <w:szCs w:val="24"/>
          <w:lang w:eastAsia="ja-JP"/>
        </w:rPr>
        <w:t>6.</w:t>
      </w:r>
      <w:r w:rsidRPr="00692565">
        <w:rPr>
          <w:rFonts w:ascii="Arial" w:eastAsia="Times New Roman" w:hAnsi="Arial" w:cs="Arial"/>
          <w:szCs w:val="24"/>
          <w:lang w:eastAsia="ja-JP"/>
        </w:rPr>
        <w:t> </w:t>
      </w:r>
      <w:r w:rsidRPr="00692565">
        <w:rPr>
          <w:rFonts w:ascii="Arial" w:eastAsia="Times New Roman" w:hAnsi="Arial" w:cs="Arial"/>
          <w:szCs w:val="24"/>
          <w:lang w:eastAsia="ja-JP"/>
        </w:rPr>
        <w:t xml:space="preserve">For parallel construction—For crossings, approval by the Health Department shall be required. </w:t>
      </w:r>
    </w:p>
    <w:p w14:paraId="41527B39" w14:textId="77777777" w:rsidR="00AB49AF" w:rsidRPr="00692565" w:rsidRDefault="00AB49AF" w:rsidP="00C220C8">
      <w:pPr>
        <w:jc w:val="both"/>
        <w:rPr>
          <w:rFonts w:ascii="Arial" w:eastAsia="Times New Roman" w:hAnsi="Arial" w:cs="Arial"/>
          <w:szCs w:val="24"/>
          <w:lang w:eastAsia="ja-JP"/>
        </w:rPr>
      </w:pPr>
      <w:r w:rsidRPr="00692565">
        <w:rPr>
          <w:rFonts w:ascii="Arial" w:eastAsia="Times New Roman" w:hAnsi="Arial" w:cs="Arial"/>
          <w:szCs w:val="24"/>
          <w:lang w:eastAsia="ja-JP"/>
        </w:rPr>
        <w:t>7.</w:t>
      </w:r>
      <w:r w:rsidRPr="00692565">
        <w:rPr>
          <w:rFonts w:ascii="Arial" w:eastAsia="Times New Roman" w:hAnsi="Arial" w:cs="Arial"/>
          <w:szCs w:val="24"/>
          <w:lang w:eastAsia="ja-JP"/>
        </w:rPr>
        <w:t> </w:t>
      </w:r>
      <w:r w:rsidRPr="00692565">
        <w:rPr>
          <w:rFonts w:ascii="Arial" w:eastAsia="Times New Roman" w:hAnsi="Arial" w:cs="Arial"/>
          <w:szCs w:val="24"/>
          <w:lang w:eastAsia="ja-JP"/>
        </w:rPr>
        <w:t xml:space="preserve">These minimum clear horizontal distances shall also apply between disposal field, seepage pits, and the ocean mean higher high tide line. </w:t>
      </w:r>
    </w:p>
    <w:p w14:paraId="144E2049"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8.</w:t>
      </w:r>
      <w:r w:rsidRPr="00692565">
        <w:rPr>
          <w:rFonts w:ascii="Arial" w:eastAsia="Calibri" w:hAnsi="Arial" w:cs="Arial"/>
          <w:szCs w:val="24"/>
        </w:rPr>
        <w:t> </w:t>
      </w:r>
      <w:r w:rsidRPr="00692565">
        <w:rPr>
          <w:rFonts w:ascii="Arial" w:eastAsia="Calibri" w:hAnsi="Arial" w:cs="Arial"/>
          <w:szCs w:val="24"/>
        </w:rPr>
        <w:t xml:space="preserve">Where special hazards are involved, the distance required shall be increased as may be directed by the Authority Having Jurisdiction. </w:t>
      </w:r>
    </w:p>
    <w:p w14:paraId="14395D8C" w14:textId="77777777" w:rsidR="00AB49AF" w:rsidRPr="00692565" w:rsidRDefault="00AB49AF" w:rsidP="00C220C8">
      <w:pPr>
        <w:widowControl w:val="0"/>
        <w:jc w:val="both"/>
        <w:rPr>
          <w:rFonts w:ascii="Arial" w:eastAsia="Calibri" w:hAnsi="Arial" w:cs="Arial"/>
          <w:szCs w:val="24"/>
        </w:rPr>
      </w:pPr>
    </w:p>
    <w:p w14:paraId="77C69335" w14:textId="77777777" w:rsidR="00AB49AF" w:rsidRPr="00692565" w:rsidRDefault="00AB49AF" w:rsidP="00C220C8">
      <w:pPr>
        <w:widowControl w:val="0"/>
        <w:spacing w:after="240"/>
        <w:jc w:val="both"/>
        <w:rPr>
          <w:rFonts w:ascii="Arial" w:eastAsia="Calibri" w:hAnsi="Arial" w:cs="Arial"/>
          <w:i/>
          <w:szCs w:val="24"/>
        </w:rPr>
      </w:pPr>
      <w:r w:rsidRPr="00692565">
        <w:rPr>
          <w:rFonts w:ascii="Arial" w:eastAsia="Calibri" w:hAnsi="Arial" w:cs="Arial"/>
          <w:szCs w:val="24"/>
        </w:rPr>
        <w:t>The SWRCB OWTS Policy contains the following horizontal setback conditions for OWTS treatment components and dispersal systems to be located a minimum of:</w:t>
      </w:r>
    </w:p>
    <w:p w14:paraId="180A3FCF" w14:textId="77777777" w:rsidR="00AB49AF" w:rsidRPr="00692565" w:rsidRDefault="00AB49AF" w:rsidP="00C220C8">
      <w:pPr>
        <w:widowControl w:val="0"/>
        <w:numPr>
          <w:ilvl w:val="0"/>
          <w:numId w:val="51"/>
        </w:numPr>
        <w:spacing w:after="240"/>
        <w:jc w:val="both"/>
        <w:rPr>
          <w:rFonts w:ascii="Arial" w:eastAsia="Calibri" w:hAnsi="Arial" w:cs="Arial"/>
          <w:i/>
          <w:szCs w:val="24"/>
        </w:rPr>
      </w:pPr>
      <w:r w:rsidRPr="00692565">
        <w:rPr>
          <w:rFonts w:ascii="Arial" w:eastAsia="Calibri" w:hAnsi="Arial" w:cs="Arial"/>
          <w:szCs w:val="24"/>
        </w:rPr>
        <w:t>5 feet from parcel property lines and structures (OWTS Policy Section 7.5.1) [The Plumbing Code currently meets or exceeds this requirement].</w:t>
      </w:r>
    </w:p>
    <w:p w14:paraId="5C3E9CDF" w14:textId="77777777" w:rsidR="00AB49AF" w:rsidRPr="00692565" w:rsidRDefault="00AB49AF" w:rsidP="00C220C8">
      <w:pPr>
        <w:widowControl w:val="0"/>
        <w:numPr>
          <w:ilvl w:val="0"/>
          <w:numId w:val="51"/>
        </w:numPr>
        <w:spacing w:after="240"/>
        <w:jc w:val="both"/>
        <w:rPr>
          <w:rFonts w:ascii="Arial" w:eastAsia="Calibri" w:hAnsi="Arial" w:cs="Arial"/>
          <w:i/>
          <w:szCs w:val="24"/>
        </w:rPr>
      </w:pPr>
      <w:r w:rsidRPr="00692565">
        <w:rPr>
          <w:rFonts w:ascii="Arial" w:eastAsia="Calibri" w:hAnsi="Arial" w:cs="Arial"/>
          <w:szCs w:val="24"/>
        </w:rPr>
        <w:t>100 feet from private water wells and monitoring wells, unless regulatory or legitimate data requirements necessitate that monitoring wells be located closer (OWTS Policy Section 7.5.2) [Must be amended to the Los Angeles County Code of Ordinances].</w:t>
      </w:r>
    </w:p>
    <w:p w14:paraId="69150B73" w14:textId="77777777" w:rsidR="00AB49AF" w:rsidRPr="00692565" w:rsidRDefault="00AB49AF" w:rsidP="00C220C8">
      <w:pPr>
        <w:widowControl w:val="0"/>
        <w:numPr>
          <w:ilvl w:val="0"/>
          <w:numId w:val="51"/>
        </w:numPr>
        <w:spacing w:after="240"/>
        <w:jc w:val="both"/>
        <w:rPr>
          <w:rFonts w:ascii="Arial" w:eastAsia="Calibri" w:hAnsi="Arial" w:cs="Arial"/>
          <w:i/>
          <w:szCs w:val="24"/>
        </w:rPr>
      </w:pPr>
      <w:r w:rsidRPr="00692565">
        <w:rPr>
          <w:rFonts w:ascii="Arial" w:eastAsia="Calibri" w:hAnsi="Arial" w:cs="Arial"/>
          <w:szCs w:val="24"/>
        </w:rPr>
        <w:t>100 feet from any unstable land mass or any areas subject to earth slides identified by a registered engineer or registered geologist; other setback distance are allowed, if recommended by a geotechnical report prepared by a qualified professional (OWTS Policy Section 7.5.3) [Must be amended to the Los Angeles County Code of Ordinances].</w:t>
      </w:r>
    </w:p>
    <w:p w14:paraId="67651EF4" w14:textId="77777777" w:rsidR="00AB49AF" w:rsidRPr="00692565" w:rsidRDefault="00AB49AF" w:rsidP="00C220C8">
      <w:pPr>
        <w:widowControl w:val="0"/>
        <w:numPr>
          <w:ilvl w:val="0"/>
          <w:numId w:val="51"/>
        </w:numPr>
        <w:spacing w:after="240"/>
        <w:jc w:val="both"/>
        <w:rPr>
          <w:rFonts w:ascii="Arial" w:eastAsia="Calibri" w:hAnsi="Arial" w:cs="Arial"/>
          <w:i/>
          <w:szCs w:val="24"/>
        </w:rPr>
      </w:pPr>
      <w:r w:rsidRPr="00692565">
        <w:rPr>
          <w:rFonts w:ascii="Arial" w:eastAsia="Calibri" w:hAnsi="Arial" w:cs="Arial"/>
          <w:szCs w:val="24"/>
        </w:rPr>
        <w:t>100 feet from springs and flowing surface water bodies where the edge of that water body is the natural or levied bank for creeks and rivers, or may be less where site conditions prevent migration of wastewater to the water body (OWTS Policy Section 7.5.4) [Must be amended to the Los Angeles County Code of Ordinances].</w:t>
      </w:r>
    </w:p>
    <w:p w14:paraId="2D61713A" w14:textId="77777777" w:rsidR="00AB49AF" w:rsidRPr="00692565" w:rsidRDefault="00AB49AF" w:rsidP="00C220C8">
      <w:pPr>
        <w:widowControl w:val="0"/>
        <w:numPr>
          <w:ilvl w:val="0"/>
          <w:numId w:val="51"/>
        </w:numPr>
        <w:spacing w:after="240"/>
        <w:jc w:val="both"/>
        <w:rPr>
          <w:rFonts w:ascii="Arial" w:eastAsia="Calibri" w:hAnsi="Arial" w:cs="Arial"/>
          <w:i/>
          <w:szCs w:val="24"/>
        </w:rPr>
      </w:pPr>
      <w:r w:rsidRPr="00692565">
        <w:rPr>
          <w:rFonts w:ascii="Arial" w:eastAsia="Calibri" w:hAnsi="Arial" w:cs="Arial"/>
          <w:szCs w:val="24"/>
        </w:rPr>
        <w:t>200 feet from vernal pools, wetlands, lakes, ponds, or other surface water bodies where the edge of that water body is the high water mark for lakes and reservoirs, and the mean high tide line for tidally influenced water bodies (OWTS Policy Section 7.5.5) [Must be amended to the Los Angeles County Code of Ordinances].</w:t>
      </w:r>
    </w:p>
    <w:p w14:paraId="0E4177D8" w14:textId="77777777" w:rsidR="00AB49AF" w:rsidRPr="00692565" w:rsidRDefault="00AB49AF" w:rsidP="00C220C8">
      <w:pPr>
        <w:widowControl w:val="0"/>
        <w:numPr>
          <w:ilvl w:val="0"/>
          <w:numId w:val="51"/>
        </w:numPr>
        <w:spacing w:after="240"/>
        <w:jc w:val="both"/>
        <w:rPr>
          <w:rFonts w:ascii="Arial" w:eastAsia="Calibri" w:hAnsi="Arial" w:cs="Arial"/>
          <w:szCs w:val="24"/>
        </w:rPr>
      </w:pPr>
      <w:r w:rsidRPr="00692565">
        <w:rPr>
          <w:rFonts w:ascii="Arial" w:eastAsia="Calibri" w:hAnsi="Arial" w:cs="Arial"/>
          <w:szCs w:val="24"/>
        </w:rPr>
        <w:t>For new or replacement OWTS where the depth of dispersal system does not exceed 10 feet, the OWTS must be at least 150 feet from a public water well.  If the depth of the effluent dispersal system exceeds 10 feet in depth, the OWTS must be at least 200 feet from a public water well. If the depth of the effluent dispersal system exceeds 20 feet and is within 600 feet of a public water well, the setback must be such that there is at least two-year travel time for microbiological contaminants (OWTS Policy Section 9.4.10).</w:t>
      </w:r>
    </w:p>
    <w:p w14:paraId="009F4EAC" w14:textId="77777777" w:rsidR="00AB49AF" w:rsidRPr="00692565" w:rsidRDefault="00AB49AF" w:rsidP="00C220C8">
      <w:pPr>
        <w:widowControl w:val="0"/>
        <w:numPr>
          <w:ilvl w:val="0"/>
          <w:numId w:val="51"/>
        </w:numPr>
        <w:spacing w:after="240"/>
        <w:jc w:val="both"/>
        <w:rPr>
          <w:rFonts w:ascii="Arial" w:eastAsia="Calibri" w:hAnsi="Arial" w:cs="Arial"/>
          <w:i/>
          <w:szCs w:val="24"/>
        </w:rPr>
      </w:pPr>
      <w:r w:rsidRPr="00692565">
        <w:rPr>
          <w:rFonts w:ascii="Arial" w:eastAsia="Calibri" w:hAnsi="Arial" w:cs="Arial"/>
          <w:szCs w:val="24"/>
        </w:rPr>
        <w:t>150 feet from a public water well where the depth of the effluent dispersal system does not exceed 10 feet (OWTS Policy Section 7.5.6) [Must be amended to the Los Angeles County Code of Ordinances].</w:t>
      </w:r>
    </w:p>
    <w:p w14:paraId="7A99CE9C" w14:textId="77777777" w:rsidR="00AB49AF" w:rsidRPr="00692565" w:rsidRDefault="00AB49AF" w:rsidP="00C220C8">
      <w:pPr>
        <w:widowControl w:val="0"/>
        <w:numPr>
          <w:ilvl w:val="0"/>
          <w:numId w:val="51"/>
        </w:numPr>
        <w:spacing w:after="240"/>
        <w:jc w:val="both"/>
        <w:rPr>
          <w:rFonts w:ascii="Arial" w:eastAsia="Calibri" w:hAnsi="Arial" w:cs="Arial"/>
          <w:i/>
          <w:szCs w:val="24"/>
        </w:rPr>
      </w:pPr>
      <w:r w:rsidRPr="00692565">
        <w:rPr>
          <w:rFonts w:ascii="Arial" w:eastAsia="Calibri" w:hAnsi="Arial" w:cs="Arial"/>
          <w:szCs w:val="24"/>
        </w:rPr>
        <w:t>400 feet from the high water mark of a reservoir, lake, or flowing water body when the effluent dispersal system is within 1,200 feet from a public water systems’ surface water intake point, within the catchment of the drainage, and located such that it may impact water quality at the intake point such as upstream of the intake point for flowing water bodies (OWTS Policy Section 7.5.7) [Must be amended to the Los Angeles County Code of Ordinances].</w:t>
      </w:r>
    </w:p>
    <w:p w14:paraId="7998245D" w14:textId="77777777" w:rsidR="00AB49AF" w:rsidRPr="00692565" w:rsidRDefault="00AB49AF" w:rsidP="00C220C8">
      <w:pPr>
        <w:widowControl w:val="0"/>
        <w:numPr>
          <w:ilvl w:val="0"/>
          <w:numId w:val="51"/>
        </w:numPr>
        <w:spacing w:after="240"/>
        <w:jc w:val="both"/>
        <w:rPr>
          <w:rFonts w:ascii="Arial" w:eastAsia="Calibri" w:hAnsi="Arial" w:cs="Arial"/>
          <w:i/>
          <w:szCs w:val="24"/>
        </w:rPr>
      </w:pPr>
      <w:r w:rsidRPr="00692565">
        <w:rPr>
          <w:rFonts w:ascii="Arial" w:eastAsia="Calibri" w:hAnsi="Arial" w:cs="Arial"/>
          <w:szCs w:val="24"/>
        </w:rPr>
        <w:t>200 feet from the high water mark of a reservoir, lake, or flowing water body when the effluent dispersal system is located more than 1,200 feet but less than 2,500 feet from a public water systems’ surface water intake point, within the catchment of the drainage, and located such that it may impact water quality at the intake point such as upstream of the intake point for flowing water bodies (OWTS Policy Section 7.5.8) [Must be amended to the Los Angeles County Code of Ordinances].</w:t>
      </w:r>
    </w:p>
    <w:p w14:paraId="5CB80C87" w14:textId="77777777" w:rsidR="00AB49AF" w:rsidRPr="00692565" w:rsidRDefault="00AB49AF" w:rsidP="00C220C8">
      <w:pPr>
        <w:widowControl w:val="0"/>
        <w:spacing w:after="240"/>
        <w:jc w:val="both"/>
        <w:rPr>
          <w:rFonts w:ascii="Arial" w:eastAsia="Calibri" w:hAnsi="Arial" w:cs="Arial"/>
          <w:i/>
          <w:szCs w:val="24"/>
        </w:rPr>
      </w:pPr>
      <w:r w:rsidRPr="00692565">
        <w:rPr>
          <w:rFonts w:ascii="Arial" w:eastAsia="Calibri" w:hAnsi="Arial" w:cs="Arial"/>
          <w:szCs w:val="24"/>
        </w:rPr>
        <w:t>In addition to the State mandated minimum requirements for OWTS treatment components and dispersal systems horizontal setback and the Plumbing Code horizontal setback requirements (Table K-1 in Appendix K of the Plumbing Code), the County has added an additional requirement given its particular location and needs. Tier 2 OWTS under this LAMP must be located a minimum distance of:</w:t>
      </w:r>
    </w:p>
    <w:p w14:paraId="1BC583EB" w14:textId="77777777" w:rsidR="00AB49AF" w:rsidRPr="00692565" w:rsidRDefault="00AB49AF" w:rsidP="00C220C8">
      <w:pPr>
        <w:widowControl w:val="0"/>
        <w:numPr>
          <w:ilvl w:val="0"/>
          <w:numId w:val="43"/>
        </w:numPr>
        <w:spacing w:after="240"/>
        <w:jc w:val="both"/>
        <w:rPr>
          <w:rFonts w:ascii="Arial" w:eastAsia="Calibri" w:hAnsi="Arial" w:cs="Arial"/>
          <w:i/>
          <w:szCs w:val="24"/>
        </w:rPr>
      </w:pPr>
      <w:r w:rsidRPr="00692565">
        <w:rPr>
          <w:rFonts w:ascii="Arial" w:eastAsia="Calibri" w:hAnsi="Arial" w:cs="Arial"/>
          <w:szCs w:val="24"/>
        </w:rPr>
        <w:t>10 feet from the trunk of any tree (for Oak trees, this requirement extends to 5 feet outside of the drip line or 15 feet from the trunk, whichever is greater) [Specified in the Professional Guide].</w:t>
      </w:r>
    </w:p>
    <w:p w14:paraId="03627EEE"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OWTS regulated by the LAMP must meet all of the above horizontal setback requirements for Tier 2 consideration, summarized in Table 3-4.  Table 3-4 summarizes the horizontal setbacks required under this LAMP, including setbacks that must be amended to the Los Angeles County Code of Ordinances, discussed above.</w:t>
      </w:r>
    </w:p>
    <w:p w14:paraId="74AC188B" w14:textId="77777777" w:rsidR="00AB49AF" w:rsidRPr="00692565" w:rsidRDefault="00AB49AF" w:rsidP="00692565">
      <w:pPr>
        <w:widowControl w:val="0"/>
        <w:spacing w:after="240"/>
        <w:rPr>
          <w:rFonts w:ascii="Arial" w:eastAsia="Calibri" w:hAnsi="Arial" w:cs="Arial"/>
          <w:szCs w:val="24"/>
        </w:rPr>
        <w:sectPr w:rsidR="00AB49AF" w:rsidRPr="00692565" w:rsidSect="0059605A">
          <w:headerReference w:type="default" r:id="rId22"/>
          <w:footerReference w:type="default" r:id="rId23"/>
          <w:pgSz w:w="12240" w:h="15840" w:code="1"/>
          <w:pgMar w:top="1440" w:right="1440" w:bottom="1872" w:left="1440" w:header="720" w:footer="720" w:gutter="0"/>
          <w:pgNumType w:start="1"/>
          <w:cols w:space="720"/>
        </w:sectPr>
      </w:pPr>
    </w:p>
    <w:p w14:paraId="09369385" w14:textId="77777777" w:rsidR="00AB49AF" w:rsidRPr="00692565" w:rsidRDefault="00AB49AF" w:rsidP="00692565">
      <w:pPr>
        <w:widowControl w:val="0"/>
        <w:ind w:left="100" w:right="-20"/>
        <w:rPr>
          <w:rFonts w:ascii="Arial" w:eastAsia="Calibri" w:hAnsi="Arial" w:cs="Arial"/>
          <w:b/>
          <w:bCs/>
          <w:position w:val="1"/>
          <w:szCs w:val="24"/>
        </w:rPr>
      </w:pPr>
      <w:r w:rsidRPr="00692565">
        <w:rPr>
          <w:rFonts w:ascii="Arial" w:eastAsia="Calibri" w:hAnsi="Arial" w:cs="Arial"/>
          <w:b/>
          <w:bCs/>
          <w:position w:val="1"/>
          <w:szCs w:val="24"/>
        </w:rPr>
        <w:t>A</w:t>
      </w:r>
      <w:r w:rsidRPr="00692565">
        <w:rPr>
          <w:rFonts w:ascii="Arial" w:eastAsia="Calibri" w:hAnsi="Arial" w:cs="Arial"/>
          <w:b/>
          <w:bCs/>
          <w:spacing w:val="1"/>
          <w:position w:val="1"/>
          <w:szCs w:val="24"/>
        </w:rPr>
        <w:t>pp</w:t>
      </w:r>
      <w:r w:rsidRPr="00692565">
        <w:rPr>
          <w:rFonts w:ascii="Arial" w:eastAsia="Calibri" w:hAnsi="Arial" w:cs="Arial"/>
          <w:b/>
          <w:bCs/>
          <w:spacing w:val="-2"/>
          <w:position w:val="1"/>
          <w:szCs w:val="24"/>
        </w:rPr>
        <w:t>e</w:t>
      </w:r>
      <w:r w:rsidRPr="00692565">
        <w:rPr>
          <w:rFonts w:ascii="Arial" w:eastAsia="Calibri" w:hAnsi="Arial" w:cs="Arial"/>
          <w:b/>
          <w:bCs/>
          <w:spacing w:val="1"/>
          <w:position w:val="1"/>
          <w:szCs w:val="24"/>
        </w:rPr>
        <w:t>nd</w:t>
      </w:r>
      <w:r w:rsidRPr="00692565">
        <w:rPr>
          <w:rFonts w:ascii="Arial" w:eastAsia="Calibri" w:hAnsi="Arial" w:cs="Arial"/>
          <w:b/>
          <w:bCs/>
          <w:spacing w:val="-2"/>
          <w:position w:val="1"/>
          <w:szCs w:val="24"/>
        </w:rPr>
        <w:t>i</w:t>
      </w:r>
      <w:r w:rsidRPr="00692565">
        <w:rPr>
          <w:rFonts w:ascii="Arial" w:eastAsia="Calibri" w:hAnsi="Arial" w:cs="Arial"/>
          <w:b/>
          <w:bCs/>
          <w:position w:val="1"/>
          <w:szCs w:val="24"/>
        </w:rPr>
        <w:t>x B</w:t>
      </w:r>
    </w:p>
    <w:p w14:paraId="0DC61515" w14:textId="77777777" w:rsidR="00AB49AF" w:rsidRPr="00692565" w:rsidRDefault="00AB49AF" w:rsidP="00692565">
      <w:pPr>
        <w:widowControl w:val="0"/>
        <w:spacing w:before="30"/>
        <w:ind w:left="100" w:right="-20"/>
        <w:rPr>
          <w:rFonts w:ascii="Arial" w:eastAsia="Calibri" w:hAnsi="Arial" w:cs="Arial"/>
          <w:szCs w:val="24"/>
        </w:rPr>
      </w:pPr>
      <w:r w:rsidRPr="00692565">
        <w:rPr>
          <w:rFonts w:ascii="Arial" w:eastAsia="Calibri" w:hAnsi="Arial" w:cs="Arial"/>
          <w:b/>
          <w:bCs/>
          <w:spacing w:val="-1"/>
          <w:szCs w:val="24"/>
        </w:rPr>
        <w:t>C</w:t>
      </w:r>
      <w:r w:rsidRPr="00692565">
        <w:rPr>
          <w:rFonts w:ascii="Arial" w:eastAsia="Calibri" w:hAnsi="Arial" w:cs="Arial"/>
          <w:b/>
          <w:bCs/>
          <w:spacing w:val="1"/>
          <w:szCs w:val="24"/>
        </w:rPr>
        <w:t>u</w:t>
      </w:r>
      <w:r w:rsidRPr="00692565">
        <w:rPr>
          <w:rFonts w:ascii="Arial" w:eastAsia="Calibri" w:hAnsi="Arial" w:cs="Arial"/>
          <w:b/>
          <w:bCs/>
          <w:szCs w:val="24"/>
        </w:rPr>
        <w:t>m</w:t>
      </w:r>
      <w:r w:rsidRPr="00692565">
        <w:rPr>
          <w:rFonts w:ascii="Arial" w:eastAsia="Calibri" w:hAnsi="Arial" w:cs="Arial"/>
          <w:b/>
          <w:bCs/>
          <w:spacing w:val="1"/>
          <w:szCs w:val="24"/>
        </w:rPr>
        <w:t>u</w:t>
      </w:r>
      <w:r w:rsidRPr="00692565">
        <w:rPr>
          <w:rFonts w:ascii="Arial" w:eastAsia="Calibri" w:hAnsi="Arial" w:cs="Arial"/>
          <w:b/>
          <w:bCs/>
          <w:szCs w:val="24"/>
        </w:rPr>
        <w:t>l</w:t>
      </w:r>
      <w:r w:rsidRPr="00692565">
        <w:rPr>
          <w:rFonts w:ascii="Arial" w:eastAsia="Calibri" w:hAnsi="Arial" w:cs="Arial"/>
          <w:b/>
          <w:bCs/>
          <w:spacing w:val="-1"/>
          <w:szCs w:val="24"/>
        </w:rPr>
        <w:t>a</w:t>
      </w:r>
      <w:r w:rsidRPr="00692565">
        <w:rPr>
          <w:rFonts w:ascii="Arial" w:eastAsia="Calibri" w:hAnsi="Arial" w:cs="Arial"/>
          <w:b/>
          <w:bCs/>
          <w:szCs w:val="24"/>
        </w:rPr>
        <w:t>ti</w:t>
      </w:r>
      <w:r w:rsidRPr="00692565">
        <w:rPr>
          <w:rFonts w:ascii="Arial" w:eastAsia="Calibri" w:hAnsi="Arial" w:cs="Arial"/>
          <w:b/>
          <w:bCs/>
          <w:spacing w:val="-2"/>
          <w:szCs w:val="24"/>
        </w:rPr>
        <w:t>v</w:t>
      </w:r>
      <w:r w:rsidRPr="00692565">
        <w:rPr>
          <w:rFonts w:ascii="Arial" w:eastAsia="Calibri" w:hAnsi="Arial" w:cs="Arial"/>
          <w:b/>
          <w:bCs/>
          <w:szCs w:val="24"/>
        </w:rPr>
        <w:t>e N</w:t>
      </w:r>
      <w:r w:rsidRPr="00692565">
        <w:rPr>
          <w:rFonts w:ascii="Arial" w:eastAsia="Calibri" w:hAnsi="Arial" w:cs="Arial"/>
          <w:b/>
          <w:bCs/>
          <w:spacing w:val="-3"/>
          <w:szCs w:val="24"/>
        </w:rPr>
        <w:t>i</w:t>
      </w:r>
      <w:r w:rsidRPr="00692565">
        <w:rPr>
          <w:rFonts w:ascii="Arial" w:eastAsia="Calibri" w:hAnsi="Arial" w:cs="Arial"/>
          <w:b/>
          <w:bCs/>
          <w:szCs w:val="24"/>
        </w:rPr>
        <w:t>t</w:t>
      </w:r>
      <w:r w:rsidRPr="00692565">
        <w:rPr>
          <w:rFonts w:ascii="Arial" w:eastAsia="Calibri" w:hAnsi="Arial" w:cs="Arial"/>
          <w:b/>
          <w:bCs/>
          <w:spacing w:val="-1"/>
          <w:szCs w:val="24"/>
        </w:rPr>
        <w:t>ra</w:t>
      </w:r>
      <w:r w:rsidRPr="00692565">
        <w:rPr>
          <w:rFonts w:ascii="Arial" w:eastAsia="Calibri" w:hAnsi="Arial" w:cs="Arial"/>
          <w:b/>
          <w:bCs/>
          <w:szCs w:val="24"/>
        </w:rPr>
        <w:t xml:space="preserve">te </w:t>
      </w:r>
      <w:r w:rsidRPr="00692565">
        <w:rPr>
          <w:rFonts w:ascii="Arial" w:eastAsia="Calibri" w:hAnsi="Arial" w:cs="Arial"/>
          <w:b/>
          <w:bCs/>
          <w:spacing w:val="-1"/>
          <w:szCs w:val="24"/>
        </w:rPr>
        <w:t>a</w:t>
      </w:r>
      <w:r w:rsidRPr="00692565">
        <w:rPr>
          <w:rFonts w:ascii="Arial" w:eastAsia="Calibri" w:hAnsi="Arial" w:cs="Arial"/>
          <w:b/>
          <w:bCs/>
          <w:spacing w:val="1"/>
          <w:szCs w:val="24"/>
        </w:rPr>
        <w:t>n</w:t>
      </w:r>
      <w:r w:rsidRPr="00692565">
        <w:rPr>
          <w:rFonts w:ascii="Arial" w:eastAsia="Calibri" w:hAnsi="Arial" w:cs="Arial"/>
          <w:b/>
          <w:bCs/>
          <w:szCs w:val="24"/>
        </w:rPr>
        <w:t>d S</w:t>
      </w:r>
      <w:r w:rsidRPr="00692565">
        <w:rPr>
          <w:rFonts w:ascii="Arial" w:eastAsia="Calibri" w:hAnsi="Arial" w:cs="Arial"/>
          <w:b/>
          <w:bCs/>
          <w:spacing w:val="-1"/>
          <w:szCs w:val="24"/>
        </w:rPr>
        <w:t>a</w:t>
      </w:r>
      <w:r w:rsidRPr="00692565">
        <w:rPr>
          <w:rFonts w:ascii="Arial" w:eastAsia="Calibri" w:hAnsi="Arial" w:cs="Arial"/>
          <w:b/>
          <w:bCs/>
          <w:szCs w:val="24"/>
        </w:rPr>
        <w:t>lt</w:t>
      </w:r>
      <w:r w:rsidRPr="00692565">
        <w:rPr>
          <w:rFonts w:ascii="Arial" w:eastAsia="Calibri" w:hAnsi="Arial" w:cs="Arial"/>
          <w:b/>
          <w:bCs/>
          <w:spacing w:val="-2"/>
          <w:szCs w:val="24"/>
        </w:rPr>
        <w:t xml:space="preserve"> </w:t>
      </w:r>
      <w:r w:rsidRPr="00692565">
        <w:rPr>
          <w:rFonts w:ascii="Arial" w:eastAsia="Calibri" w:hAnsi="Arial" w:cs="Arial"/>
          <w:b/>
          <w:bCs/>
          <w:spacing w:val="1"/>
          <w:szCs w:val="24"/>
        </w:rPr>
        <w:t>L</w:t>
      </w:r>
      <w:r w:rsidRPr="00692565">
        <w:rPr>
          <w:rFonts w:ascii="Arial" w:eastAsia="Calibri" w:hAnsi="Arial" w:cs="Arial"/>
          <w:b/>
          <w:bCs/>
          <w:szCs w:val="24"/>
        </w:rPr>
        <w:t>o</w:t>
      </w:r>
      <w:r w:rsidRPr="00692565">
        <w:rPr>
          <w:rFonts w:ascii="Arial" w:eastAsia="Calibri" w:hAnsi="Arial" w:cs="Arial"/>
          <w:b/>
          <w:bCs/>
          <w:spacing w:val="-1"/>
          <w:szCs w:val="24"/>
        </w:rPr>
        <w:t>a</w:t>
      </w:r>
      <w:r w:rsidRPr="00692565">
        <w:rPr>
          <w:rFonts w:ascii="Arial" w:eastAsia="Calibri" w:hAnsi="Arial" w:cs="Arial"/>
          <w:b/>
          <w:bCs/>
          <w:spacing w:val="1"/>
          <w:szCs w:val="24"/>
        </w:rPr>
        <w:t>d</w:t>
      </w:r>
      <w:r w:rsidRPr="00692565">
        <w:rPr>
          <w:rFonts w:ascii="Arial" w:eastAsia="Calibri" w:hAnsi="Arial" w:cs="Arial"/>
          <w:b/>
          <w:bCs/>
          <w:spacing w:val="-3"/>
          <w:szCs w:val="24"/>
        </w:rPr>
        <w:t>i</w:t>
      </w:r>
      <w:r w:rsidRPr="00692565">
        <w:rPr>
          <w:rFonts w:ascii="Arial" w:eastAsia="Calibri" w:hAnsi="Arial" w:cs="Arial"/>
          <w:b/>
          <w:bCs/>
          <w:spacing w:val="1"/>
          <w:szCs w:val="24"/>
        </w:rPr>
        <w:t>n</w:t>
      </w:r>
      <w:r w:rsidRPr="00692565">
        <w:rPr>
          <w:rFonts w:ascii="Arial" w:eastAsia="Calibri" w:hAnsi="Arial" w:cs="Arial"/>
          <w:b/>
          <w:bCs/>
          <w:szCs w:val="24"/>
        </w:rPr>
        <w:t>g f</w:t>
      </w:r>
      <w:r w:rsidRPr="00692565">
        <w:rPr>
          <w:rFonts w:ascii="Arial" w:eastAsia="Calibri" w:hAnsi="Arial" w:cs="Arial"/>
          <w:b/>
          <w:bCs/>
          <w:spacing w:val="-4"/>
          <w:szCs w:val="24"/>
        </w:rPr>
        <w:t>r</w:t>
      </w:r>
      <w:r w:rsidRPr="00692565">
        <w:rPr>
          <w:rFonts w:ascii="Arial" w:eastAsia="Calibri" w:hAnsi="Arial" w:cs="Arial"/>
          <w:b/>
          <w:bCs/>
          <w:szCs w:val="24"/>
        </w:rPr>
        <w:t>om</w:t>
      </w:r>
    </w:p>
    <w:p w14:paraId="03239036" w14:textId="77777777" w:rsidR="00AB49AF" w:rsidRPr="00692565" w:rsidRDefault="00AB49AF" w:rsidP="00692565">
      <w:pPr>
        <w:widowControl w:val="0"/>
        <w:ind w:left="100" w:right="-20"/>
        <w:rPr>
          <w:rFonts w:ascii="Arial" w:eastAsia="Calibri" w:hAnsi="Arial" w:cs="Arial"/>
          <w:b/>
          <w:bCs/>
          <w:position w:val="1"/>
          <w:szCs w:val="24"/>
        </w:rPr>
      </w:pPr>
      <w:r w:rsidRPr="00692565">
        <w:rPr>
          <w:rFonts w:ascii="Arial" w:eastAsia="Calibri" w:hAnsi="Arial" w:cs="Arial"/>
          <w:b/>
          <w:bCs/>
          <w:position w:val="1"/>
          <w:szCs w:val="24"/>
        </w:rPr>
        <w:t>O</w:t>
      </w:r>
      <w:r w:rsidRPr="00692565">
        <w:rPr>
          <w:rFonts w:ascii="Arial" w:eastAsia="Calibri" w:hAnsi="Arial" w:cs="Arial"/>
          <w:b/>
          <w:bCs/>
          <w:spacing w:val="-1"/>
          <w:position w:val="1"/>
          <w:szCs w:val="24"/>
        </w:rPr>
        <w:t>W</w:t>
      </w:r>
      <w:r w:rsidRPr="00692565">
        <w:rPr>
          <w:rFonts w:ascii="Arial" w:eastAsia="Calibri" w:hAnsi="Arial" w:cs="Arial"/>
          <w:b/>
          <w:bCs/>
          <w:spacing w:val="1"/>
          <w:position w:val="1"/>
          <w:szCs w:val="24"/>
        </w:rPr>
        <w:t>T</w:t>
      </w:r>
      <w:r w:rsidRPr="00692565">
        <w:rPr>
          <w:rFonts w:ascii="Arial" w:eastAsia="Calibri" w:hAnsi="Arial" w:cs="Arial"/>
          <w:b/>
          <w:bCs/>
          <w:position w:val="1"/>
          <w:szCs w:val="24"/>
        </w:rPr>
        <w:t xml:space="preserve">S </w:t>
      </w:r>
      <w:r w:rsidRPr="00692565">
        <w:rPr>
          <w:rFonts w:ascii="Arial" w:eastAsia="Calibri" w:hAnsi="Arial" w:cs="Arial"/>
          <w:b/>
          <w:bCs/>
          <w:spacing w:val="-2"/>
          <w:position w:val="1"/>
          <w:szCs w:val="24"/>
        </w:rPr>
        <w:t>i</w:t>
      </w:r>
      <w:r w:rsidRPr="00692565">
        <w:rPr>
          <w:rFonts w:ascii="Arial" w:eastAsia="Calibri" w:hAnsi="Arial" w:cs="Arial"/>
          <w:b/>
          <w:bCs/>
          <w:position w:val="1"/>
          <w:szCs w:val="24"/>
        </w:rPr>
        <w:t>n</w:t>
      </w:r>
      <w:r w:rsidRPr="00692565">
        <w:rPr>
          <w:rFonts w:ascii="Arial" w:eastAsia="Calibri" w:hAnsi="Arial" w:cs="Arial"/>
          <w:b/>
          <w:bCs/>
          <w:spacing w:val="2"/>
          <w:position w:val="1"/>
          <w:szCs w:val="24"/>
        </w:rPr>
        <w:t xml:space="preserve"> </w:t>
      </w:r>
      <w:r w:rsidRPr="00692565">
        <w:rPr>
          <w:rFonts w:ascii="Arial" w:eastAsia="Calibri" w:hAnsi="Arial" w:cs="Arial"/>
          <w:b/>
          <w:bCs/>
          <w:position w:val="1"/>
          <w:szCs w:val="24"/>
        </w:rPr>
        <w:t>Los Angeles</w:t>
      </w:r>
      <w:r w:rsidRPr="00692565">
        <w:rPr>
          <w:rFonts w:ascii="Arial" w:eastAsia="Calibri" w:hAnsi="Arial" w:cs="Arial"/>
          <w:b/>
          <w:bCs/>
          <w:spacing w:val="-3"/>
          <w:position w:val="1"/>
          <w:szCs w:val="24"/>
        </w:rPr>
        <w:t xml:space="preserve"> </w:t>
      </w:r>
      <w:r w:rsidRPr="00692565">
        <w:rPr>
          <w:rFonts w:ascii="Arial" w:eastAsia="Calibri" w:hAnsi="Arial" w:cs="Arial"/>
          <w:b/>
          <w:bCs/>
          <w:spacing w:val="-1"/>
          <w:position w:val="1"/>
          <w:szCs w:val="24"/>
        </w:rPr>
        <w:t>C</w:t>
      </w:r>
      <w:r w:rsidRPr="00692565">
        <w:rPr>
          <w:rFonts w:ascii="Arial" w:eastAsia="Calibri" w:hAnsi="Arial" w:cs="Arial"/>
          <w:b/>
          <w:bCs/>
          <w:spacing w:val="1"/>
          <w:position w:val="1"/>
          <w:szCs w:val="24"/>
        </w:rPr>
        <w:t>oun</w:t>
      </w:r>
      <w:r w:rsidRPr="00692565">
        <w:rPr>
          <w:rFonts w:ascii="Arial" w:eastAsia="Calibri" w:hAnsi="Arial" w:cs="Arial"/>
          <w:b/>
          <w:bCs/>
          <w:position w:val="1"/>
          <w:szCs w:val="24"/>
        </w:rPr>
        <w:t>ty</w:t>
      </w:r>
    </w:p>
    <w:p w14:paraId="06602955" w14:textId="77777777" w:rsidR="00AB49AF" w:rsidRPr="00692565" w:rsidRDefault="00AB49AF" w:rsidP="00692565">
      <w:pPr>
        <w:widowControl w:val="0"/>
        <w:ind w:left="100" w:right="-20"/>
        <w:rPr>
          <w:rFonts w:ascii="Arial" w:eastAsia="Calibri" w:hAnsi="Arial" w:cs="Arial"/>
          <w:b/>
          <w:bCs/>
          <w:position w:val="1"/>
          <w:szCs w:val="24"/>
        </w:rPr>
        <w:sectPr w:rsidR="00AB49AF" w:rsidRPr="00692565" w:rsidSect="0059605A">
          <w:headerReference w:type="default" r:id="rId24"/>
          <w:footerReference w:type="default" r:id="rId25"/>
          <w:pgSz w:w="12240" w:h="15840"/>
          <w:pgMar w:top="4320" w:right="1440" w:bottom="1872" w:left="1440" w:header="0" w:footer="0" w:gutter="0"/>
          <w:cols w:space="720"/>
        </w:sectPr>
      </w:pPr>
    </w:p>
    <w:p w14:paraId="321E60D2" w14:textId="77777777" w:rsidR="00AB49AF" w:rsidRPr="00692565" w:rsidRDefault="00AB49AF" w:rsidP="00692565">
      <w:pPr>
        <w:widowControl w:val="0"/>
        <w:spacing w:after="240"/>
        <w:ind w:left="101"/>
        <w:rPr>
          <w:rFonts w:ascii="Arial" w:eastAsia="Calibri" w:hAnsi="Arial" w:cs="Arial"/>
          <w:b/>
          <w:szCs w:val="24"/>
        </w:rPr>
      </w:pPr>
      <w:r w:rsidRPr="00692565">
        <w:rPr>
          <w:rFonts w:ascii="Arial" w:eastAsia="Calibri" w:hAnsi="Arial" w:cs="Arial"/>
          <w:b/>
          <w:szCs w:val="24"/>
        </w:rPr>
        <w:t>APPENDIX B</w:t>
      </w:r>
    </w:p>
    <w:p w14:paraId="527538F0" w14:textId="77777777" w:rsidR="00AB49AF" w:rsidRPr="00692565" w:rsidRDefault="00AB49AF" w:rsidP="00692565">
      <w:pPr>
        <w:widowControl w:val="0"/>
        <w:spacing w:after="240"/>
        <w:ind w:left="101"/>
        <w:rPr>
          <w:rFonts w:ascii="Arial" w:eastAsia="Calibri" w:hAnsi="Arial" w:cs="Arial"/>
          <w:b/>
          <w:spacing w:val="-1"/>
          <w:szCs w:val="24"/>
        </w:rPr>
      </w:pPr>
      <w:r w:rsidRPr="00692565">
        <w:rPr>
          <w:rFonts w:ascii="Arial" w:eastAsia="Calibri" w:hAnsi="Arial" w:cs="Arial"/>
          <w:b/>
          <w:spacing w:val="-1"/>
          <w:szCs w:val="24"/>
        </w:rPr>
        <w:t>WATER QUALITY ASSESSMENT PROGRAM (WQAP)</w:t>
      </w:r>
    </w:p>
    <w:p w14:paraId="761625EA" w14:textId="77777777" w:rsidR="00AB49AF" w:rsidRPr="00692565" w:rsidRDefault="00AB49AF" w:rsidP="00692565">
      <w:pPr>
        <w:widowControl w:val="0"/>
        <w:spacing w:before="360" w:after="240"/>
        <w:rPr>
          <w:rFonts w:ascii="Arial" w:eastAsia="Calibri" w:hAnsi="Arial" w:cs="Arial"/>
          <w:b/>
          <w:szCs w:val="24"/>
          <w:u w:val="single"/>
        </w:rPr>
      </w:pPr>
      <w:r w:rsidRPr="00692565">
        <w:rPr>
          <w:rFonts w:ascii="Arial" w:eastAsia="Calibri" w:hAnsi="Arial" w:cs="Arial"/>
          <w:b/>
          <w:szCs w:val="24"/>
        </w:rPr>
        <w:t xml:space="preserve">B-1 </w:t>
      </w:r>
      <w:r w:rsidRPr="00692565">
        <w:rPr>
          <w:rFonts w:ascii="Arial" w:eastAsia="Calibri" w:hAnsi="Arial" w:cs="Arial"/>
          <w:b/>
          <w:szCs w:val="24"/>
        </w:rPr>
        <w:tab/>
      </w:r>
      <w:r w:rsidRPr="00692565">
        <w:rPr>
          <w:rFonts w:ascii="Arial" w:eastAsia="Calibri" w:hAnsi="Arial" w:cs="Arial"/>
          <w:b/>
          <w:szCs w:val="24"/>
          <w:u w:val="single"/>
        </w:rPr>
        <w:t>OVERVIEW OF WQAP</w:t>
      </w:r>
    </w:p>
    <w:p w14:paraId="4AB9788B"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As required by Section 9.3.1 of the OWTS Policy, the County will maintain a Water Quality Assessment Program (WQAP) to determine the general operation status of OWTS and to evaluate the impact of OWTS discharges, and assess the extent to which groundwater and local surface water quality may be adversely impacted. The County shall make available the WQAP to the RWQCB for its review prior to its implementation. The focus of the assessment will be areas where different and/or additional requirements are needed to protect water quality, including consideration of the following items:</w:t>
      </w:r>
    </w:p>
    <w:p w14:paraId="4852541F" w14:textId="77777777" w:rsidR="00AB49AF" w:rsidRPr="00692565" w:rsidRDefault="00AB49AF" w:rsidP="00C220C8">
      <w:pPr>
        <w:widowControl w:val="0"/>
        <w:jc w:val="both"/>
        <w:rPr>
          <w:rFonts w:ascii="Arial" w:eastAsia="Calibri" w:hAnsi="Arial" w:cs="Arial"/>
          <w:szCs w:val="24"/>
        </w:rPr>
      </w:pPr>
    </w:p>
    <w:p w14:paraId="19720B1F" w14:textId="77777777" w:rsidR="00AB49AF" w:rsidRPr="00692565" w:rsidRDefault="00AB49AF" w:rsidP="00C220C8">
      <w:pPr>
        <w:widowControl w:val="0"/>
        <w:numPr>
          <w:ilvl w:val="0"/>
          <w:numId w:val="43"/>
        </w:numPr>
        <w:spacing w:after="120"/>
        <w:jc w:val="both"/>
        <w:rPr>
          <w:rFonts w:ascii="Arial" w:eastAsia="Calibri" w:hAnsi="Arial" w:cs="Arial"/>
          <w:szCs w:val="24"/>
        </w:rPr>
      </w:pPr>
      <w:r w:rsidRPr="00692565">
        <w:rPr>
          <w:rFonts w:ascii="Arial" w:eastAsia="Calibri" w:hAnsi="Arial" w:cs="Arial"/>
          <w:szCs w:val="24"/>
        </w:rPr>
        <w:t>Degree of vulnerability to pollution from OWTS due to hydrogeological conditions,</w:t>
      </w:r>
    </w:p>
    <w:p w14:paraId="47216047" w14:textId="77777777" w:rsidR="00AB49AF" w:rsidRPr="00692565" w:rsidRDefault="00AB49AF" w:rsidP="00C220C8">
      <w:pPr>
        <w:widowControl w:val="0"/>
        <w:numPr>
          <w:ilvl w:val="0"/>
          <w:numId w:val="43"/>
        </w:numPr>
        <w:spacing w:after="120"/>
        <w:jc w:val="both"/>
        <w:rPr>
          <w:rFonts w:ascii="Arial" w:eastAsia="Calibri" w:hAnsi="Arial" w:cs="Arial"/>
          <w:szCs w:val="24"/>
        </w:rPr>
      </w:pPr>
      <w:r w:rsidRPr="00692565">
        <w:rPr>
          <w:rFonts w:ascii="Arial" w:eastAsia="Calibri" w:hAnsi="Arial" w:cs="Arial"/>
          <w:szCs w:val="24"/>
        </w:rPr>
        <w:t>High Quality waters or other environmental conditions requiring enhanced protection from the effects of OWTS,</w:t>
      </w:r>
    </w:p>
    <w:p w14:paraId="66777096" w14:textId="77777777" w:rsidR="00AB49AF" w:rsidRPr="00692565" w:rsidRDefault="00AB49AF" w:rsidP="00C220C8">
      <w:pPr>
        <w:widowControl w:val="0"/>
        <w:numPr>
          <w:ilvl w:val="0"/>
          <w:numId w:val="43"/>
        </w:numPr>
        <w:spacing w:after="120"/>
        <w:jc w:val="both"/>
        <w:rPr>
          <w:rFonts w:ascii="Arial" w:eastAsia="Calibri" w:hAnsi="Arial" w:cs="Arial"/>
          <w:szCs w:val="24"/>
        </w:rPr>
      </w:pPr>
      <w:r w:rsidRPr="00692565">
        <w:rPr>
          <w:rFonts w:ascii="Arial" w:eastAsia="Calibri" w:hAnsi="Arial" w:cs="Arial"/>
          <w:szCs w:val="24"/>
        </w:rPr>
        <w:t>Shallow soils requiring a dispersal system installation that is closer to ground surface than is standard,</w:t>
      </w:r>
    </w:p>
    <w:p w14:paraId="0F2720CF" w14:textId="77777777" w:rsidR="00AB49AF" w:rsidRPr="00692565" w:rsidRDefault="00AB49AF" w:rsidP="00C220C8">
      <w:pPr>
        <w:widowControl w:val="0"/>
        <w:numPr>
          <w:ilvl w:val="0"/>
          <w:numId w:val="43"/>
        </w:numPr>
        <w:spacing w:after="120"/>
        <w:jc w:val="both"/>
        <w:rPr>
          <w:rFonts w:ascii="Arial" w:eastAsia="Calibri" w:hAnsi="Arial" w:cs="Arial"/>
          <w:szCs w:val="24"/>
        </w:rPr>
      </w:pPr>
      <w:r w:rsidRPr="00692565">
        <w:rPr>
          <w:rFonts w:ascii="Arial" w:eastAsia="Calibri" w:hAnsi="Arial" w:cs="Arial"/>
          <w:szCs w:val="24"/>
        </w:rPr>
        <w:t>OWTS is located in area with high domestic well usage,</w:t>
      </w:r>
    </w:p>
    <w:p w14:paraId="6B225168" w14:textId="77777777" w:rsidR="00AB49AF" w:rsidRPr="00692565" w:rsidRDefault="00AB49AF" w:rsidP="00C220C8">
      <w:pPr>
        <w:widowControl w:val="0"/>
        <w:numPr>
          <w:ilvl w:val="0"/>
          <w:numId w:val="43"/>
        </w:numPr>
        <w:spacing w:after="120"/>
        <w:jc w:val="both"/>
        <w:rPr>
          <w:rFonts w:ascii="Arial" w:eastAsia="Calibri" w:hAnsi="Arial" w:cs="Arial"/>
          <w:szCs w:val="24"/>
        </w:rPr>
      </w:pPr>
      <w:r w:rsidRPr="00692565">
        <w:rPr>
          <w:rFonts w:ascii="Arial" w:eastAsia="Calibri" w:hAnsi="Arial" w:cs="Arial"/>
          <w:szCs w:val="24"/>
        </w:rPr>
        <w:t>Dispersal system is located in an area with fractured bedrock,</w:t>
      </w:r>
    </w:p>
    <w:p w14:paraId="1E99E311" w14:textId="77777777" w:rsidR="00AB49AF" w:rsidRPr="00692565" w:rsidRDefault="00AB49AF" w:rsidP="00C220C8">
      <w:pPr>
        <w:widowControl w:val="0"/>
        <w:numPr>
          <w:ilvl w:val="0"/>
          <w:numId w:val="43"/>
        </w:numPr>
        <w:spacing w:after="120"/>
        <w:jc w:val="both"/>
        <w:rPr>
          <w:rFonts w:ascii="Arial" w:eastAsia="Calibri" w:hAnsi="Arial" w:cs="Arial"/>
          <w:szCs w:val="24"/>
        </w:rPr>
      </w:pPr>
      <w:r w:rsidRPr="00692565">
        <w:rPr>
          <w:rFonts w:ascii="Arial" w:eastAsia="Calibri" w:hAnsi="Arial" w:cs="Arial"/>
          <w:szCs w:val="24"/>
        </w:rPr>
        <w:t>Dispersal system is located in an area with poorly drained soils,</w:t>
      </w:r>
    </w:p>
    <w:p w14:paraId="10A8C664" w14:textId="77777777" w:rsidR="00AB49AF" w:rsidRPr="00692565" w:rsidRDefault="00AB49AF" w:rsidP="00C220C8">
      <w:pPr>
        <w:widowControl w:val="0"/>
        <w:numPr>
          <w:ilvl w:val="0"/>
          <w:numId w:val="43"/>
        </w:numPr>
        <w:spacing w:after="120"/>
        <w:jc w:val="both"/>
        <w:rPr>
          <w:rFonts w:ascii="Arial" w:eastAsia="Calibri" w:hAnsi="Arial" w:cs="Arial"/>
          <w:szCs w:val="24"/>
        </w:rPr>
      </w:pPr>
      <w:r w:rsidRPr="00692565">
        <w:rPr>
          <w:rFonts w:ascii="Arial" w:eastAsia="Calibri" w:hAnsi="Arial" w:cs="Arial"/>
          <w:szCs w:val="24"/>
        </w:rPr>
        <w:t>Surface water is vulnerable to pollution from OWTS,</w:t>
      </w:r>
    </w:p>
    <w:p w14:paraId="35CF9B2F" w14:textId="77777777" w:rsidR="00AB49AF" w:rsidRPr="00692565" w:rsidRDefault="00AB49AF" w:rsidP="00C220C8">
      <w:pPr>
        <w:widowControl w:val="0"/>
        <w:numPr>
          <w:ilvl w:val="0"/>
          <w:numId w:val="43"/>
        </w:numPr>
        <w:spacing w:after="120"/>
        <w:jc w:val="both"/>
        <w:rPr>
          <w:rFonts w:ascii="Arial" w:eastAsia="Calibri" w:hAnsi="Arial" w:cs="Arial"/>
          <w:szCs w:val="24"/>
        </w:rPr>
      </w:pPr>
      <w:r w:rsidRPr="00692565">
        <w:rPr>
          <w:rFonts w:ascii="Arial" w:eastAsia="Calibri" w:hAnsi="Arial" w:cs="Arial"/>
          <w:szCs w:val="24"/>
        </w:rPr>
        <w:t>Surface water within the watershed is listed as impaired for nitrogen or pathogens,</w:t>
      </w:r>
    </w:p>
    <w:p w14:paraId="78811E08" w14:textId="77777777" w:rsidR="00AB49AF" w:rsidRPr="00692565" w:rsidRDefault="00AB49AF" w:rsidP="00C220C8">
      <w:pPr>
        <w:widowControl w:val="0"/>
        <w:numPr>
          <w:ilvl w:val="0"/>
          <w:numId w:val="43"/>
        </w:numPr>
        <w:spacing w:after="120"/>
        <w:jc w:val="both"/>
        <w:rPr>
          <w:rFonts w:ascii="Arial" w:eastAsia="Calibri" w:hAnsi="Arial" w:cs="Arial"/>
          <w:szCs w:val="24"/>
        </w:rPr>
      </w:pPr>
      <w:r w:rsidRPr="00692565">
        <w:rPr>
          <w:rFonts w:ascii="Arial" w:eastAsia="Calibri" w:hAnsi="Arial" w:cs="Arial"/>
          <w:szCs w:val="24"/>
        </w:rPr>
        <w:t>OWTS is located within an area of high OWTS density,</w:t>
      </w:r>
    </w:p>
    <w:p w14:paraId="0C6A0F72" w14:textId="77777777" w:rsidR="00AB49AF" w:rsidRPr="00692565" w:rsidRDefault="00AB49AF" w:rsidP="00C220C8">
      <w:pPr>
        <w:widowControl w:val="0"/>
        <w:numPr>
          <w:ilvl w:val="0"/>
          <w:numId w:val="43"/>
        </w:numPr>
        <w:spacing w:after="120"/>
        <w:jc w:val="both"/>
        <w:rPr>
          <w:rFonts w:ascii="Arial" w:eastAsia="Calibri" w:hAnsi="Arial" w:cs="Arial"/>
          <w:szCs w:val="24"/>
        </w:rPr>
      </w:pPr>
      <w:r w:rsidRPr="00692565">
        <w:rPr>
          <w:rFonts w:ascii="Arial" w:eastAsia="Calibri" w:hAnsi="Arial" w:cs="Arial"/>
          <w:szCs w:val="24"/>
        </w:rPr>
        <w:t>A parcel’s size and its susceptibility to hydraulic mounding, organic or nitrogen loading, and whether there is sufficient area for OWTS expansion in case of failure,</w:t>
      </w:r>
    </w:p>
    <w:p w14:paraId="5BDF49AD" w14:textId="77777777" w:rsidR="00AB49AF" w:rsidRPr="00692565" w:rsidRDefault="00AB49AF" w:rsidP="00C220C8">
      <w:pPr>
        <w:widowControl w:val="0"/>
        <w:numPr>
          <w:ilvl w:val="0"/>
          <w:numId w:val="43"/>
        </w:numPr>
        <w:spacing w:after="120"/>
        <w:jc w:val="both"/>
        <w:rPr>
          <w:rFonts w:ascii="Arial" w:eastAsia="Calibri" w:hAnsi="Arial" w:cs="Arial"/>
          <w:szCs w:val="24"/>
        </w:rPr>
      </w:pPr>
      <w:r w:rsidRPr="00692565">
        <w:rPr>
          <w:rFonts w:ascii="Arial" w:eastAsia="Calibri" w:hAnsi="Arial" w:cs="Arial"/>
          <w:szCs w:val="24"/>
        </w:rPr>
        <w:t xml:space="preserve">Geographic areas that are known to have multiple, existing OWTS predating any adopted standards of design and construction including cesspools, </w:t>
      </w:r>
    </w:p>
    <w:p w14:paraId="201A53B5" w14:textId="77777777" w:rsidR="00AB49AF" w:rsidRPr="00692565" w:rsidRDefault="00AB49AF" w:rsidP="00C220C8">
      <w:pPr>
        <w:widowControl w:val="0"/>
        <w:numPr>
          <w:ilvl w:val="0"/>
          <w:numId w:val="43"/>
        </w:numPr>
        <w:contextualSpacing/>
        <w:jc w:val="both"/>
        <w:rPr>
          <w:rFonts w:ascii="Arial" w:eastAsia="Calibri" w:hAnsi="Arial" w:cs="Arial"/>
          <w:szCs w:val="24"/>
        </w:rPr>
      </w:pPr>
      <w:r w:rsidRPr="00692565">
        <w:rPr>
          <w:rFonts w:ascii="Arial" w:eastAsia="Calibri" w:hAnsi="Arial" w:cs="Arial"/>
          <w:szCs w:val="24"/>
        </w:rPr>
        <w:t xml:space="preserve">Geographic areas that are known to have multiple, existing OWTS located within the pertinent setbacks identified in the Professional Guide. </w:t>
      </w:r>
    </w:p>
    <w:p w14:paraId="2D0A02C6" w14:textId="77777777" w:rsidR="00AB49AF" w:rsidRPr="00692565" w:rsidRDefault="00AB49AF" w:rsidP="00C220C8">
      <w:pPr>
        <w:widowControl w:val="0"/>
        <w:jc w:val="both"/>
        <w:rPr>
          <w:rFonts w:ascii="Arial" w:eastAsia="Calibri" w:hAnsi="Arial" w:cs="Arial"/>
          <w:szCs w:val="24"/>
        </w:rPr>
      </w:pPr>
    </w:p>
    <w:p w14:paraId="74192C5C"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As part of the WQAP, the DPH will continue to maintain the inventory for OWTS and NOWTS in the County, including system location information (</w:t>
      </w:r>
      <w:r w:rsidRPr="00692565">
        <w:rPr>
          <w:rFonts w:ascii="Arial" w:eastAsia="Calibri" w:hAnsi="Arial" w:cs="Arial"/>
          <w:b/>
          <w:szCs w:val="24"/>
        </w:rPr>
        <w:t>Figure 1-1</w:t>
      </w:r>
      <w:r w:rsidRPr="00692565">
        <w:rPr>
          <w:rFonts w:ascii="Arial" w:eastAsia="Calibri" w:hAnsi="Arial" w:cs="Arial"/>
          <w:szCs w:val="24"/>
        </w:rPr>
        <w:t xml:space="preserve"> and </w:t>
      </w:r>
      <w:r w:rsidRPr="00692565">
        <w:rPr>
          <w:rFonts w:ascii="Arial" w:eastAsia="Calibri" w:hAnsi="Arial" w:cs="Arial"/>
          <w:b/>
          <w:szCs w:val="24"/>
        </w:rPr>
        <w:t>Figure 1-2</w:t>
      </w:r>
      <w:r w:rsidRPr="00692565">
        <w:rPr>
          <w:rFonts w:ascii="Arial" w:eastAsia="Calibri" w:hAnsi="Arial" w:cs="Arial"/>
          <w:szCs w:val="24"/>
        </w:rPr>
        <w:t xml:space="preserve">).  </w:t>
      </w:r>
      <w:r w:rsidRPr="00692565">
        <w:rPr>
          <w:rFonts w:ascii="Arial" w:eastAsia="Calibri" w:hAnsi="Arial" w:cs="Arial"/>
          <w:b/>
          <w:szCs w:val="24"/>
        </w:rPr>
        <w:t>Figure 2-5</w:t>
      </w:r>
      <w:r w:rsidRPr="00692565">
        <w:rPr>
          <w:rFonts w:ascii="Arial" w:eastAsia="Calibri" w:hAnsi="Arial" w:cs="Arial"/>
          <w:szCs w:val="24"/>
        </w:rPr>
        <w:t xml:space="preserve"> shows the number of OWTS and NOWTS in each watershed.  The WQAP will include evaluation of available water quality data for nitrates and pathogens as reported under existing monitoring programs for domestic wells, public systems/wells and/or beach water quality or from other sources.  The WQAP will also include review of complaints, variances, failures, and any information resulting from inspections. Data for other constituents which are needed to adequately characterize the impacts of OWTS/NOWTS on water quality may also be included in the assessment, where these data are available.  </w:t>
      </w:r>
    </w:p>
    <w:p w14:paraId="04C7BBBD" w14:textId="77777777" w:rsidR="00AB49AF" w:rsidRPr="00692565" w:rsidRDefault="00AB49AF" w:rsidP="00C220C8">
      <w:pPr>
        <w:widowControl w:val="0"/>
        <w:jc w:val="both"/>
        <w:rPr>
          <w:rFonts w:ascii="Arial" w:eastAsia="Calibri" w:hAnsi="Arial" w:cs="Arial"/>
          <w:szCs w:val="24"/>
        </w:rPr>
      </w:pPr>
    </w:p>
    <w:p w14:paraId="7D79EDF0"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 xml:space="preserve">If elevated nitrogen or pathogen levels are reported under monitoring programs the results are not necessarily indicative of issues with domestic OWTS, considering that larger commercial systems and systems managed under the WDR permit process by the RWQCB tend to have significantly larger design flows and larger contribution to septic loads throughout the County.  </w:t>
      </w:r>
    </w:p>
    <w:p w14:paraId="49AA1DCD" w14:textId="77777777" w:rsidR="00AB49AF" w:rsidRPr="00692565" w:rsidRDefault="00AB49AF" w:rsidP="00C220C8">
      <w:pPr>
        <w:widowControl w:val="0"/>
        <w:jc w:val="both"/>
        <w:rPr>
          <w:rFonts w:ascii="Arial" w:eastAsia="Calibri" w:hAnsi="Arial" w:cs="Arial"/>
          <w:szCs w:val="24"/>
        </w:rPr>
      </w:pPr>
    </w:p>
    <w:p w14:paraId="1E462701"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As described in Section 6.4 of the LAMP (reporting to the RWQCBs), every five (5) years the annual report to the RWQCB will be accompanied by the Water Quality Assessment Report that summarizes the information and findings from the WQAP.</w:t>
      </w:r>
    </w:p>
    <w:p w14:paraId="04530990" w14:textId="77777777" w:rsidR="00AB49AF" w:rsidRPr="00692565" w:rsidRDefault="00AB49AF" w:rsidP="00C220C8">
      <w:pPr>
        <w:widowControl w:val="0"/>
        <w:spacing w:before="360" w:after="240"/>
        <w:jc w:val="both"/>
        <w:rPr>
          <w:rFonts w:ascii="Arial" w:eastAsia="Calibri" w:hAnsi="Arial" w:cs="Arial"/>
          <w:b/>
          <w:szCs w:val="24"/>
          <w:u w:val="single"/>
        </w:rPr>
      </w:pPr>
      <w:r w:rsidRPr="00692565">
        <w:rPr>
          <w:rFonts w:ascii="Arial" w:eastAsia="Calibri" w:hAnsi="Arial" w:cs="Arial"/>
          <w:b/>
          <w:szCs w:val="24"/>
        </w:rPr>
        <w:t xml:space="preserve">B-2 </w:t>
      </w:r>
      <w:r w:rsidRPr="00692565">
        <w:rPr>
          <w:rFonts w:ascii="Arial" w:eastAsia="Calibri" w:hAnsi="Arial" w:cs="Arial"/>
          <w:b/>
          <w:szCs w:val="24"/>
        </w:rPr>
        <w:tab/>
      </w:r>
      <w:r w:rsidRPr="00692565">
        <w:rPr>
          <w:rFonts w:ascii="Arial" w:eastAsia="Calibri" w:hAnsi="Arial" w:cs="Arial"/>
          <w:b/>
          <w:szCs w:val="24"/>
          <w:u w:val="single"/>
        </w:rPr>
        <w:t>OWTS GEOGRAPHIC AREAS</w:t>
      </w:r>
    </w:p>
    <w:p w14:paraId="00A295A2"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 xml:space="preserve">The GIS data will allow for the OWTS and water quality data to be organized according to various geographical areas. The OWTS distribution can be organized by watersheds, groundwater sub-basins, U.S. Postal Service Zip Code areas, or by delineated impaired water bodies for use in environmental studies and the preparation of the APMP.   </w:t>
      </w:r>
    </w:p>
    <w:p w14:paraId="785323CB"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 xml:space="preserve"> </w:t>
      </w:r>
    </w:p>
    <w:p w14:paraId="28910894"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 xml:space="preserve">The following sections provide a general discussion for the geographical areas of OWTS covered by Los Angeles County’s LAMP.  </w:t>
      </w:r>
    </w:p>
    <w:p w14:paraId="5F02CF16" w14:textId="77777777" w:rsidR="00AB49AF" w:rsidRPr="00692565" w:rsidRDefault="00AB49AF" w:rsidP="00C220C8">
      <w:pPr>
        <w:widowControl w:val="0"/>
        <w:spacing w:before="320" w:after="240"/>
        <w:jc w:val="both"/>
        <w:rPr>
          <w:rFonts w:ascii="Arial" w:eastAsia="Calibri" w:hAnsi="Arial" w:cs="Arial"/>
          <w:b/>
          <w:szCs w:val="24"/>
          <w:u w:val="single"/>
        </w:rPr>
      </w:pPr>
      <w:bookmarkStart w:id="129" w:name="_Toc450058298"/>
      <w:r w:rsidRPr="00692565">
        <w:rPr>
          <w:rFonts w:ascii="Arial" w:eastAsia="Calibri" w:hAnsi="Arial" w:cs="Arial"/>
          <w:b/>
          <w:szCs w:val="24"/>
          <w:u w:val="single"/>
        </w:rPr>
        <w:t>Within Los Angeles County’s Jurisdiction</w:t>
      </w:r>
      <w:bookmarkEnd w:id="129"/>
    </w:p>
    <w:p w14:paraId="09CF571D"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Los Angeles County has contracts with City of Agoura Hills, City of Bradbury, La Canada-Flintridge, City of La Habra Heights, City of Lynwood, City of Palos Verdes Estates, City of Rolling Hills, City of Rolling Hills Estates, City of Lancaster, City of Palmdale and the City of Walnut.  The OWTS located within these cities will be included in the Water Quality Assessment Program (WQAP) and will be included in development of the APMP.  Additionally, any cities that do not now contract with Los Angeles County for LAMP services, but elect to do so in the future, will be included.  OWTS can be geographically referenced by cities if needed.</w:t>
      </w:r>
      <w:bookmarkStart w:id="130" w:name="_Toc450058299"/>
    </w:p>
    <w:p w14:paraId="724D9806" w14:textId="77777777" w:rsidR="00AB49AF" w:rsidRPr="00692565" w:rsidRDefault="00AB49AF" w:rsidP="00C220C8">
      <w:pPr>
        <w:widowControl w:val="0"/>
        <w:spacing w:before="320" w:after="240"/>
        <w:jc w:val="both"/>
        <w:rPr>
          <w:rFonts w:ascii="Arial" w:eastAsia="Calibri" w:hAnsi="Arial" w:cs="Arial"/>
          <w:b/>
          <w:szCs w:val="24"/>
          <w:u w:val="single"/>
        </w:rPr>
      </w:pPr>
      <w:r w:rsidRPr="00692565">
        <w:rPr>
          <w:rFonts w:ascii="Arial" w:eastAsia="Calibri" w:hAnsi="Arial" w:cs="Arial"/>
          <w:b/>
          <w:szCs w:val="24"/>
          <w:u w:val="single"/>
        </w:rPr>
        <w:t>Zip Code</w:t>
      </w:r>
      <w:bookmarkEnd w:id="130"/>
      <w:r w:rsidRPr="00692565">
        <w:rPr>
          <w:rFonts w:ascii="Arial" w:eastAsia="Calibri" w:hAnsi="Arial" w:cs="Arial"/>
          <w:b/>
          <w:szCs w:val="24"/>
          <w:u w:val="single"/>
        </w:rPr>
        <w:t xml:space="preserve"> </w:t>
      </w:r>
    </w:p>
    <w:p w14:paraId="25CE09A1"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 xml:space="preserve">The current OWTS inventory provides for ready geographical reference by U.S. Postal Service Zip Code.  Although of some use for evaluating OWTS distributions, distribution by zip code has limited use for watershed, groundwater basin and impaired water body analysis.   </w:t>
      </w:r>
    </w:p>
    <w:p w14:paraId="6C542B3F" w14:textId="77777777" w:rsidR="00AB49AF" w:rsidRPr="00692565" w:rsidRDefault="00AB49AF" w:rsidP="00C220C8">
      <w:pPr>
        <w:widowControl w:val="0"/>
        <w:spacing w:before="320" w:after="240"/>
        <w:jc w:val="both"/>
        <w:rPr>
          <w:rFonts w:ascii="Arial" w:eastAsia="Calibri" w:hAnsi="Arial" w:cs="Arial"/>
          <w:b/>
          <w:szCs w:val="24"/>
          <w:u w:val="single"/>
        </w:rPr>
      </w:pPr>
      <w:bookmarkStart w:id="131" w:name="_Toc450058300"/>
      <w:r w:rsidRPr="00692565">
        <w:rPr>
          <w:rFonts w:ascii="Arial" w:eastAsia="Calibri" w:hAnsi="Arial" w:cs="Arial"/>
          <w:b/>
          <w:szCs w:val="24"/>
          <w:u w:val="single"/>
        </w:rPr>
        <w:t>Watershed</w:t>
      </w:r>
      <w:bookmarkEnd w:id="131"/>
    </w:p>
    <w:p w14:paraId="740BEDD8" w14:textId="77777777" w:rsidR="00AB49AF" w:rsidRPr="00692565" w:rsidRDefault="00AB49AF" w:rsidP="00C220C8">
      <w:pPr>
        <w:spacing w:after="240"/>
        <w:jc w:val="both"/>
        <w:rPr>
          <w:rFonts w:ascii="Arial" w:eastAsia="Calibri" w:hAnsi="Arial" w:cs="Arial"/>
          <w:szCs w:val="24"/>
        </w:rPr>
      </w:pPr>
      <w:r w:rsidRPr="00692565">
        <w:rPr>
          <w:rFonts w:ascii="Arial" w:eastAsia="Calibri" w:hAnsi="Arial" w:cs="Arial"/>
          <w:szCs w:val="24"/>
        </w:rPr>
        <w:t>OWTS distribution by watershed will provide information on potential contributions of OWTS to impaired water.  This will aid with development of water quality parameters loading analyses and potential impacts to impaired water Total Maximum Daily Load (TMDL) levels.  Other localized focus areas within each watershed may be delineated in the future if warranted.</w:t>
      </w:r>
    </w:p>
    <w:p w14:paraId="08B06F48" w14:textId="77777777" w:rsidR="00AB49AF" w:rsidRPr="00692565" w:rsidRDefault="00AB49AF" w:rsidP="00692565">
      <w:pPr>
        <w:widowControl w:val="0"/>
        <w:spacing w:after="120"/>
        <w:ind w:left="158" w:right="86"/>
        <w:rPr>
          <w:rFonts w:ascii="Arial" w:eastAsia="Calibri" w:hAnsi="Arial" w:cs="Arial"/>
          <w:b/>
          <w:bCs/>
          <w:szCs w:val="24"/>
        </w:rPr>
      </w:pPr>
      <w:r w:rsidRPr="00692565">
        <w:rPr>
          <w:rFonts w:ascii="Arial" w:eastAsia="Calibri" w:hAnsi="Arial" w:cs="Arial"/>
          <w:b/>
          <w:bCs/>
          <w:szCs w:val="24"/>
        </w:rPr>
        <w:t>TABLE B-1</w:t>
      </w:r>
    </w:p>
    <w:p w14:paraId="73A9E1B6" w14:textId="77777777" w:rsidR="00AB49AF" w:rsidRPr="00692565" w:rsidRDefault="00AB49AF" w:rsidP="00692565">
      <w:pPr>
        <w:widowControl w:val="0"/>
        <w:ind w:left="158" w:right="86"/>
        <w:rPr>
          <w:rFonts w:ascii="Arial" w:eastAsia="Calibri" w:hAnsi="Arial" w:cs="Arial"/>
          <w:b/>
          <w:bCs/>
          <w:szCs w:val="24"/>
        </w:rPr>
      </w:pPr>
      <w:r w:rsidRPr="00692565">
        <w:rPr>
          <w:rFonts w:ascii="Arial" w:eastAsia="Calibri" w:hAnsi="Arial" w:cs="Arial"/>
          <w:b/>
          <w:bCs/>
          <w:szCs w:val="24"/>
        </w:rPr>
        <w:t xml:space="preserve">South County Area (Los Angeles RWQCB Region 4), </w:t>
      </w:r>
    </w:p>
    <w:p w14:paraId="57450B09" w14:textId="77777777" w:rsidR="00AB49AF" w:rsidRPr="00692565" w:rsidRDefault="00AB49AF" w:rsidP="00692565">
      <w:pPr>
        <w:widowControl w:val="0"/>
        <w:spacing w:after="120"/>
        <w:ind w:left="158" w:right="86"/>
        <w:rPr>
          <w:rFonts w:ascii="Arial" w:eastAsia="Calibri" w:hAnsi="Arial" w:cs="Arial"/>
          <w:b/>
          <w:bCs/>
          <w:szCs w:val="24"/>
        </w:rPr>
      </w:pPr>
      <w:r w:rsidRPr="00692565">
        <w:rPr>
          <w:rFonts w:ascii="Arial" w:eastAsia="Calibri" w:hAnsi="Arial" w:cs="Arial"/>
          <w:b/>
          <w:bCs/>
          <w:szCs w:val="24"/>
        </w:rPr>
        <w:t>Estimated Existing OWTS by Watershed</w:t>
      </w:r>
    </w:p>
    <w:tbl>
      <w:tblPr>
        <w:tblStyle w:val="TableGrid"/>
        <w:tblW w:w="0" w:type="auto"/>
        <w:jc w:val="center"/>
        <w:tblLook w:val="04A0" w:firstRow="1" w:lastRow="0" w:firstColumn="1" w:lastColumn="0" w:noHBand="0" w:noVBand="1"/>
      </w:tblPr>
      <w:tblGrid>
        <w:gridCol w:w="4562"/>
        <w:gridCol w:w="1647"/>
        <w:gridCol w:w="1647"/>
      </w:tblGrid>
      <w:tr w:rsidR="00AB49AF" w:rsidRPr="00692565" w14:paraId="18914A0F" w14:textId="77777777" w:rsidTr="0059605A">
        <w:trPr>
          <w:trHeight w:val="600"/>
          <w:jc w:val="center"/>
        </w:trPr>
        <w:tc>
          <w:tcPr>
            <w:tcW w:w="4562" w:type="dxa"/>
            <w:vAlign w:val="center"/>
            <w:hideMark/>
          </w:tcPr>
          <w:p w14:paraId="0EC5454B" w14:textId="77777777" w:rsidR="00AB49AF" w:rsidRPr="00692565" w:rsidRDefault="00AB49AF" w:rsidP="00692565">
            <w:pPr>
              <w:ind w:left="158" w:right="86"/>
              <w:contextualSpacing/>
              <w:rPr>
                <w:rFonts w:ascii="Arial" w:eastAsia="Calibri" w:hAnsi="Arial" w:cs="Arial"/>
                <w:b/>
                <w:bCs/>
                <w:sz w:val="24"/>
                <w:szCs w:val="24"/>
              </w:rPr>
            </w:pPr>
            <w:r w:rsidRPr="00692565">
              <w:rPr>
                <w:rFonts w:ascii="Arial" w:eastAsia="Calibri" w:hAnsi="Arial" w:cs="Arial"/>
                <w:b/>
                <w:bCs/>
                <w:sz w:val="24"/>
                <w:szCs w:val="24"/>
              </w:rPr>
              <w:t>Watershed</w:t>
            </w:r>
          </w:p>
        </w:tc>
        <w:tc>
          <w:tcPr>
            <w:tcW w:w="1647" w:type="dxa"/>
            <w:vAlign w:val="center"/>
            <w:hideMark/>
          </w:tcPr>
          <w:p w14:paraId="41000CBD" w14:textId="77777777" w:rsidR="00AB49AF" w:rsidRPr="00692565" w:rsidRDefault="00AB49AF" w:rsidP="00692565">
            <w:pPr>
              <w:ind w:left="158" w:right="86"/>
              <w:contextualSpacing/>
              <w:rPr>
                <w:rFonts w:ascii="Arial" w:eastAsia="Calibri" w:hAnsi="Arial" w:cs="Arial"/>
                <w:b/>
                <w:bCs/>
                <w:sz w:val="24"/>
                <w:szCs w:val="24"/>
              </w:rPr>
            </w:pPr>
            <w:r w:rsidRPr="00692565">
              <w:rPr>
                <w:rFonts w:ascii="Arial" w:eastAsia="Calibri" w:hAnsi="Arial" w:cs="Arial"/>
                <w:b/>
                <w:bCs/>
                <w:sz w:val="24"/>
                <w:szCs w:val="24"/>
              </w:rPr>
              <w:t>OWTS Number</w:t>
            </w:r>
          </w:p>
        </w:tc>
        <w:tc>
          <w:tcPr>
            <w:tcW w:w="1647" w:type="dxa"/>
            <w:vAlign w:val="center"/>
          </w:tcPr>
          <w:p w14:paraId="39F574DE" w14:textId="77777777" w:rsidR="00AB49AF" w:rsidRPr="00692565" w:rsidRDefault="00AB49AF" w:rsidP="00692565">
            <w:pPr>
              <w:ind w:left="158" w:right="86"/>
              <w:contextualSpacing/>
              <w:rPr>
                <w:rFonts w:ascii="Arial" w:eastAsia="Calibri" w:hAnsi="Arial" w:cs="Arial"/>
                <w:b/>
                <w:bCs/>
                <w:sz w:val="24"/>
                <w:szCs w:val="24"/>
              </w:rPr>
            </w:pPr>
            <w:r w:rsidRPr="00692565">
              <w:rPr>
                <w:rFonts w:ascii="Arial" w:eastAsia="Calibri" w:hAnsi="Arial" w:cs="Arial"/>
                <w:b/>
                <w:bCs/>
                <w:sz w:val="24"/>
                <w:szCs w:val="24"/>
              </w:rPr>
              <w:t>NOWTS Number</w:t>
            </w:r>
          </w:p>
        </w:tc>
      </w:tr>
      <w:tr w:rsidR="00AB49AF" w:rsidRPr="00692565" w14:paraId="0440DA19" w14:textId="77777777" w:rsidTr="0059605A">
        <w:trPr>
          <w:trHeight w:val="300"/>
          <w:jc w:val="center"/>
        </w:trPr>
        <w:tc>
          <w:tcPr>
            <w:tcW w:w="4562" w:type="dxa"/>
            <w:noWrap/>
            <w:vAlign w:val="center"/>
            <w:hideMark/>
          </w:tcPr>
          <w:p w14:paraId="18D2DA06" w14:textId="77777777" w:rsidR="00AB49AF" w:rsidRPr="00692565" w:rsidRDefault="00AB49AF" w:rsidP="00692565">
            <w:pPr>
              <w:ind w:left="158" w:right="86"/>
              <w:contextualSpacing/>
              <w:rPr>
                <w:rFonts w:ascii="Arial" w:eastAsia="Calibri" w:hAnsi="Arial" w:cs="Arial"/>
                <w:sz w:val="24"/>
                <w:szCs w:val="24"/>
              </w:rPr>
            </w:pPr>
            <w:proofErr w:type="spellStart"/>
            <w:r w:rsidRPr="00692565">
              <w:rPr>
                <w:rFonts w:ascii="Arial" w:eastAsia="Calibri" w:hAnsi="Arial" w:cs="Arial"/>
                <w:sz w:val="24"/>
                <w:szCs w:val="24"/>
              </w:rPr>
              <w:t>Calleguas</w:t>
            </w:r>
            <w:proofErr w:type="spellEnd"/>
          </w:p>
        </w:tc>
        <w:tc>
          <w:tcPr>
            <w:tcW w:w="1647" w:type="dxa"/>
            <w:noWrap/>
            <w:vAlign w:val="center"/>
            <w:hideMark/>
          </w:tcPr>
          <w:p w14:paraId="6C02D0F9"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0</w:t>
            </w:r>
          </w:p>
        </w:tc>
        <w:tc>
          <w:tcPr>
            <w:tcW w:w="1647" w:type="dxa"/>
            <w:vAlign w:val="center"/>
          </w:tcPr>
          <w:p w14:paraId="4317D485"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0</w:t>
            </w:r>
          </w:p>
        </w:tc>
      </w:tr>
      <w:tr w:rsidR="00AB49AF" w:rsidRPr="00692565" w14:paraId="553B8DFC" w14:textId="77777777" w:rsidTr="0059605A">
        <w:trPr>
          <w:trHeight w:val="300"/>
          <w:jc w:val="center"/>
        </w:trPr>
        <w:tc>
          <w:tcPr>
            <w:tcW w:w="4562" w:type="dxa"/>
            <w:noWrap/>
            <w:vAlign w:val="center"/>
            <w:hideMark/>
          </w:tcPr>
          <w:p w14:paraId="46FB9426"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Los Angeles</w:t>
            </w:r>
          </w:p>
        </w:tc>
        <w:tc>
          <w:tcPr>
            <w:tcW w:w="1647" w:type="dxa"/>
            <w:noWrap/>
            <w:vAlign w:val="center"/>
            <w:hideMark/>
          </w:tcPr>
          <w:p w14:paraId="3C6F4FF2"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10,951</w:t>
            </w:r>
          </w:p>
        </w:tc>
        <w:tc>
          <w:tcPr>
            <w:tcW w:w="1647" w:type="dxa"/>
            <w:vAlign w:val="center"/>
          </w:tcPr>
          <w:p w14:paraId="155ABE19"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134</w:t>
            </w:r>
          </w:p>
        </w:tc>
      </w:tr>
      <w:tr w:rsidR="00AB49AF" w:rsidRPr="00692565" w14:paraId="4C73DFFA" w14:textId="77777777" w:rsidTr="0059605A">
        <w:trPr>
          <w:trHeight w:val="300"/>
          <w:jc w:val="center"/>
        </w:trPr>
        <w:tc>
          <w:tcPr>
            <w:tcW w:w="4562" w:type="dxa"/>
            <w:noWrap/>
            <w:vAlign w:val="center"/>
            <w:hideMark/>
          </w:tcPr>
          <w:p w14:paraId="68C2F2A2"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San Pedro Channel Islands Watershed</w:t>
            </w:r>
          </w:p>
        </w:tc>
        <w:tc>
          <w:tcPr>
            <w:tcW w:w="1647" w:type="dxa"/>
            <w:noWrap/>
            <w:vAlign w:val="center"/>
            <w:hideMark/>
          </w:tcPr>
          <w:p w14:paraId="19E314E2"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3</w:t>
            </w:r>
          </w:p>
        </w:tc>
        <w:tc>
          <w:tcPr>
            <w:tcW w:w="1647" w:type="dxa"/>
            <w:vAlign w:val="center"/>
          </w:tcPr>
          <w:p w14:paraId="37A4E863"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0</w:t>
            </w:r>
          </w:p>
        </w:tc>
      </w:tr>
      <w:tr w:rsidR="00AB49AF" w:rsidRPr="00692565" w14:paraId="28A9F88A" w14:textId="77777777" w:rsidTr="0059605A">
        <w:trPr>
          <w:trHeight w:val="300"/>
          <w:jc w:val="center"/>
        </w:trPr>
        <w:tc>
          <w:tcPr>
            <w:tcW w:w="4562" w:type="dxa"/>
            <w:noWrap/>
            <w:vAlign w:val="center"/>
            <w:hideMark/>
          </w:tcPr>
          <w:p w14:paraId="146454A3"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San Gabriel</w:t>
            </w:r>
          </w:p>
        </w:tc>
        <w:tc>
          <w:tcPr>
            <w:tcW w:w="1647" w:type="dxa"/>
            <w:noWrap/>
            <w:vAlign w:val="center"/>
            <w:hideMark/>
          </w:tcPr>
          <w:p w14:paraId="680FAA62"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2,545</w:t>
            </w:r>
          </w:p>
        </w:tc>
        <w:tc>
          <w:tcPr>
            <w:tcW w:w="1647" w:type="dxa"/>
            <w:vAlign w:val="center"/>
          </w:tcPr>
          <w:p w14:paraId="3C086225"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81</w:t>
            </w:r>
          </w:p>
        </w:tc>
      </w:tr>
      <w:tr w:rsidR="00AB49AF" w:rsidRPr="00692565" w14:paraId="3147F945" w14:textId="77777777" w:rsidTr="0059605A">
        <w:trPr>
          <w:trHeight w:val="300"/>
          <w:jc w:val="center"/>
        </w:trPr>
        <w:tc>
          <w:tcPr>
            <w:tcW w:w="4562" w:type="dxa"/>
            <w:noWrap/>
            <w:vAlign w:val="center"/>
            <w:hideMark/>
          </w:tcPr>
          <w:p w14:paraId="1BB08A78"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Santa Ana</w:t>
            </w:r>
          </w:p>
        </w:tc>
        <w:tc>
          <w:tcPr>
            <w:tcW w:w="1647" w:type="dxa"/>
            <w:noWrap/>
            <w:vAlign w:val="center"/>
            <w:hideMark/>
          </w:tcPr>
          <w:p w14:paraId="5EBCEA3E"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143</w:t>
            </w:r>
          </w:p>
        </w:tc>
        <w:tc>
          <w:tcPr>
            <w:tcW w:w="1647" w:type="dxa"/>
            <w:vAlign w:val="center"/>
          </w:tcPr>
          <w:p w14:paraId="107345C3"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2</w:t>
            </w:r>
          </w:p>
        </w:tc>
      </w:tr>
      <w:tr w:rsidR="00AB49AF" w:rsidRPr="00692565" w14:paraId="57B8470D" w14:textId="77777777" w:rsidTr="0059605A">
        <w:trPr>
          <w:trHeight w:val="300"/>
          <w:jc w:val="center"/>
        </w:trPr>
        <w:tc>
          <w:tcPr>
            <w:tcW w:w="4562" w:type="dxa"/>
            <w:noWrap/>
            <w:vAlign w:val="center"/>
            <w:hideMark/>
          </w:tcPr>
          <w:p w14:paraId="3132A515"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Santa Clara (RWQCB Region 4)</w:t>
            </w:r>
          </w:p>
        </w:tc>
        <w:tc>
          <w:tcPr>
            <w:tcW w:w="1647" w:type="dxa"/>
            <w:noWrap/>
            <w:vAlign w:val="center"/>
            <w:hideMark/>
          </w:tcPr>
          <w:p w14:paraId="7EF3E85F"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11,287</w:t>
            </w:r>
          </w:p>
        </w:tc>
        <w:tc>
          <w:tcPr>
            <w:tcW w:w="1647" w:type="dxa"/>
            <w:vAlign w:val="center"/>
          </w:tcPr>
          <w:p w14:paraId="6E268B3B"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102</w:t>
            </w:r>
          </w:p>
        </w:tc>
      </w:tr>
      <w:tr w:rsidR="00AB49AF" w:rsidRPr="00692565" w14:paraId="772BF238" w14:textId="77777777" w:rsidTr="0059605A">
        <w:trPr>
          <w:trHeight w:val="300"/>
          <w:jc w:val="center"/>
        </w:trPr>
        <w:tc>
          <w:tcPr>
            <w:tcW w:w="4562" w:type="dxa"/>
            <w:noWrap/>
            <w:vAlign w:val="center"/>
            <w:hideMark/>
          </w:tcPr>
          <w:p w14:paraId="538A97DC"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Santa Monica Bay</w:t>
            </w:r>
          </w:p>
        </w:tc>
        <w:tc>
          <w:tcPr>
            <w:tcW w:w="1647" w:type="dxa"/>
            <w:noWrap/>
            <w:vAlign w:val="center"/>
            <w:hideMark/>
          </w:tcPr>
          <w:p w14:paraId="06F0C079"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7,238</w:t>
            </w:r>
          </w:p>
        </w:tc>
        <w:tc>
          <w:tcPr>
            <w:tcW w:w="1647" w:type="dxa"/>
            <w:vAlign w:val="center"/>
          </w:tcPr>
          <w:p w14:paraId="5D14847F" w14:textId="77777777" w:rsidR="00AB49AF" w:rsidRPr="00692565" w:rsidRDefault="00AB49AF" w:rsidP="00692565">
            <w:pPr>
              <w:ind w:left="158" w:right="86"/>
              <w:contextualSpacing/>
              <w:rPr>
                <w:rFonts w:ascii="Arial" w:eastAsia="Calibri" w:hAnsi="Arial" w:cs="Arial"/>
                <w:sz w:val="24"/>
                <w:szCs w:val="24"/>
              </w:rPr>
            </w:pPr>
            <w:r w:rsidRPr="00692565">
              <w:rPr>
                <w:rFonts w:ascii="Arial" w:eastAsia="Calibri" w:hAnsi="Arial" w:cs="Arial"/>
                <w:sz w:val="24"/>
                <w:szCs w:val="24"/>
              </w:rPr>
              <w:t>379</w:t>
            </w:r>
          </w:p>
        </w:tc>
      </w:tr>
    </w:tbl>
    <w:p w14:paraId="6BF858BC" w14:textId="77777777" w:rsidR="00AB49AF" w:rsidRPr="00692565" w:rsidRDefault="00AB49AF" w:rsidP="00692565">
      <w:pPr>
        <w:widowControl w:val="0"/>
        <w:spacing w:after="120"/>
        <w:ind w:left="158" w:right="86"/>
        <w:rPr>
          <w:rFonts w:ascii="Arial" w:eastAsia="Calibri" w:hAnsi="Arial" w:cs="Arial"/>
          <w:b/>
          <w:bCs/>
          <w:szCs w:val="24"/>
        </w:rPr>
      </w:pPr>
    </w:p>
    <w:p w14:paraId="31711105" w14:textId="77777777" w:rsidR="00AB49AF" w:rsidRPr="00692565" w:rsidRDefault="00AB49AF" w:rsidP="00692565">
      <w:pPr>
        <w:widowControl w:val="0"/>
        <w:spacing w:after="120"/>
        <w:ind w:left="158" w:right="86"/>
        <w:rPr>
          <w:rFonts w:ascii="Arial" w:eastAsia="Calibri" w:hAnsi="Arial" w:cs="Arial"/>
          <w:b/>
          <w:bCs/>
          <w:szCs w:val="24"/>
        </w:rPr>
      </w:pPr>
    </w:p>
    <w:p w14:paraId="59A6B5DF" w14:textId="77777777" w:rsidR="00AB49AF" w:rsidRPr="00692565" w:rsidRDefault="00AB49AF" w:rsidP="00692565">
      <w:pPr>
        <w:widowControl w:val="0"/>
        <w:spacing w:after="120"/>
        <w:ind w:left="158" w:right="86"/>
        <w:rPr>
          <w:rFonts w:ascii="Arial" w:eastAsia="Calibri" w:hAnsi="Arial" w:cs="Arial"/>
          <w:b/>
          <w:bCs/>
          <w:szCs w:val="24"/>
        </w:rPr>
      </w:pPr>
      <w:r w:rsidRPr="00692565">
        <w:rPr>
          <w:rFonts w:ascii="Arial" w:eastAsia="Calibri" w:hAnsi="Arial" w:cs="Arial"/>
          <w:b/>
          <w:bCs/>
          <w:szCs w:val="24"/>
        </w:rPr>
        <w:t>TABLE B-2</w:t>
      </w:r>
    </w:p>
    <w:p w14:paraId="6B9C09AB" w14:textId="77777777" w:rsidR="00AB49AF" w:rsidRPr="00692565" w:rsidRDefault="00AB49AF" w:rsidP="00692565">
      <w:pPr>
        <w:widowControl w:val="0"/>
        <w:ind w:left="160" w:right="93"/>
        <w:rPr>
          <w:rFonts w:ascii="Arial" w:eastAsia="Calibri" w:hAnsi="Arial" w:cs="Arial"/>
          <w:b/>
          <w:bCs/>
          <w:szCs w:val="24"/>
        </w:rPr>
      </w:pPr>
      <w:r w:rsidRPr="00692565">
        <w:rPr>
          <w:rFonts w:ascii="Arial" w:eastAsia="Calibri" w:hAnsi="Arial" w:cs="Arial"/>
          <w:b/>
          <w:bCs/>
          <w:szCs w:val="24"/>
        </w:rPr>
        <w:t>North County Area (Lahontan RWQCB Region 6),</w:t>
      </w:r>
    </w:p>
    <w:p w14:paraId="5C2BE745" w14:textId="77777777" w:rsidR="00AB49AF" w:rsidRPr="00692565" w:rsidRDefault="00AB49AF" w:rsidP="00692565">
      <w:pPr>
        <w:widowControl w:val="0"/>
        <w:ind w:left="160" w:right="93"/>
        <w:rPr>
          <w:rFonts w:ascii="Arial" w:eastAsia="Calibri" w:hAnsi="Arial" w:cs="Arial"/>
          <w:szCs w:val="24"/>
        </w:rPr>
      </w:pPr>
      <w:r w:rsidRPr="00692565">
        <w:rPr>
          <w:rFonts w:ascii="Arial" w:eastAsia="Calibri" w:hAnsi="Arial" w:cs="Arial"/>
          <w:b/>
          <w:bCs/>
          <w:szCs w:val="24"/>
        </w:rPr>
        <w:t>Estimated Existing OWTS by Watershed</w:t>
      </w:r>
    </w:p>
    <w:p w14:paraId="1B542F8A" w14:textId="77777777" w:rsidR="00AB49AF" w:rsidRPr="00692565" w:rsidRDefault="00AB49AF" w:rsidP="00692565">
      <w:pPr>
        <w:widowControl w:val="0"/>
        <w:ind w:left="158" w:right="86"/>
        <w:rPr>
          <w:rFonts w:ascii="Arial" w:eastAsia="Calibri" w:hAnsi="Arial" w:cs="Arial"/>
          <w:szCs w:val="24"/>
        </w:rPr>
      </w:pPr>
    </w:p>
    <w:tbl>
      <w:tblPr>
        <w:tblW w:w="7650" w:type="dxa"/>
        <w:jc w:val="center"/>
        <w:tblLook w:val="04A0" w:firstRow="1" w:lastRow="0" w:firstColumn="1" w:lastColumn="0" w:noHBand="0" w:noVBand="1"/>
      </w:tblPr>
      <w:tblGrid>
        <w:gridCol w:w="5170"/>
        <w:gridCol w:w="1240"/>
        <w:gridCol w:w="1240"/>
      </w:tblGrid>
      <w:tr w:rsidR="00AB49AF" w:rsidRPr="00692565" w14:paraId="40D5D9C8" w14:textId="77777777" w:rsidTr="0059605A">
        <w:trPr>
          <w:trHeight w:val="600"/>
          <w:jc w:val="center"/>
        </w:trPr>
        <w:tc>
          <w:tcPr>
            <w:tcW w:w="5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08313" w14:textId="77777777" w:rsidR="00AB49AF" w:rsidRPr="00692565" w:rsidRDefault="00AB49AF" w:rsidP="00692565">
            <w:pPr>
              <w:rPr>
                <w:rFonts w:ascii="Arial" w:eastAsia="Times New Roman" w:hAnsi="Arial" w:cs="Arial"/>
                <w:b/>
                <w:bCs/>
                <w:color w:val="000000"/>
                <w:szCs w:val="24"/>
              </w:rPr>
            </w:pPr>
            <w:r w:rsidRPr="00692565">
              <w:rPr>
                <w:rFonts w:ascii="Arial" w:eastAsia="Times New Roman" w:hAnsi="Arial" w:cs="Arial"/>
                <w:b/>
                <w:bCs/>
                <w:color w:val="000000"/>
                <w:szCs w:val="24"/>
              </w:rPr>
              <w:t>Watershed</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9A11D63" w14:textId="77777777" w:rsidR="00AB49AF" w:rsidRPr="00692565" w:rsidRDefault="00AB49AF" w:rsidP="00692565">
            <w:pPr>
              <w:rPr>
                <w:rFonts w:ascii="Arial" w:eastAsia="Times New Roman" w:hAnsi="Arial" w:cs="Arial"/>
                <w:b/>
                <w:bCs/>
                <w:color w:val="000000"/>
                <w:szCs w:val="24"/>
              </w:rPr>
            </w:pPr>
            <w:r w:rsidRPr="00692565">
              <w:rPr>
                <w:rFonts w:ascii="Arial" w:eastAsia="Times New Roman" w:hAnsi="Arial" w:cs="Arial"/>
                <w:b/>
                <w:bCs/>
                <w:color w:val="000000"/>
                <w:szCs w:val="24"/>
              </w:rPr>
              <w:t>OWTS Number</w:t>
            </w:r>
          </w:p>
        </w:tc>
        <w:tc>
          <w:tcPr>
            <w:tcW w:w="1240" w:type="dxa"/>
            <w:tcBorders>
              <w:top w:val="single" w:sz="4" w:space="0" w:color="auto"/>
              <w:left w:val="nil"/>
              <w:bottom w:val="single" w:sz="4" w:space="0" w:color="auto"/>
              <w:right w:val="single" w:sz="4" w:space="0" w:color="auto"/>
            </w:tcBorders>
            <w:vAlign w:val="center"/>
          </w:tcPr>
          <w:p w14:paraId="54F11C41" w14:textId="77777777" w:rsidR="00AB49AF" w:rsidRPr="00692565" w:rsidRDefault="00AB49AF" w:rsidP="00692565">
            <w:pPr>
              <w:rPr>
                <w:rFonts w:ascii="Arial" w:eastAsia="Times New Roman" w:hAnsi="Arial" w:cs="Arial"/>
                <w:b/>
                <w:bCs/>
                <w:color w:val="000000"/>
                <w:szCs w:val="24"/>
              </w:rPr>
            </w:pPr>
            <w:r w:rsidRPr="00692565">
              <w:rPr>
                <w:rFonts w:ascii="Arial" w:eastAsia="Calibri" w:hAnsi="Arial" w:cs="Arial"/>
                <w:b/>
                <w:bCs/>
                <w:szCs w:val="24"/>
              </w:rPr>
              <w:t>NOWTS Number</w:t>
            </w:r>
          </w:p>
        </w:tc>
      </w:tr>
      <w:tr w:rsidR="00AB49AF" w:rsidRPr="00692565" w14:paraId="5037405C" w14:textId="77777777" w:rsidTr="0059605A">
        <w:trPr>
          <w:trHeight w:val="300"/>
          <w:jc w:val="center"/>
        </w:trPr>
        <w:tc>
          <w:tcPr>
            <w:tcW w:w="5170" w:type="dxa"/>
            <w:tcBorders>
              <w:top w:val="nil"/>
              <w:left w:val="single" w:sz="4" w:space="0" w:color="auto"/>
              <w:bottom w:val="single" w:sz="4" w:space="0" w:color="auto"/>
              <w:right w:val="single" w:sz="4" w:space="0" w:color="auto"/>
            </w:tcBorders>
            <w:shd w:val="clear" w:color="auto" w:fill="auto"/>
            <w:noWrap/>
            <w:vAlign w:val="center"/>
            <w:hideMark/>
          </w:tcPr>
          <w:p w14:paraId="6710A445"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Antelope-Fremont Valleys</w:t>
            </w:r>
          </w:p>
        </w:tc>
        <w:tc>
          <w:tcPr>
            <w:tcW w:w="1240" w:type="dxa"/>
            <w:tcBorders>
              <w:top w:val="nil"/>
              <w:left w:val="nil"/>
              <w:bottom w:val="single" w:sz="4" w:space="0" w:color="auto"/>
              <w:right w:val="single" w:sz="4" w:space="0" w:color="auto"/>
            </w:tcBorders>
            <w:shd w:val="clear" w:color="auto" w:fill="auto"/>
            <w:noWrap/>
            <w:vAlign w:val="center"/>
            <w:hideMark/>
          </w:tcPr>
          <w:p w14:paraId="047AEA60"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16,955</w:t>
            </w:r>
          </w:p>
        </w:tc>
        <w:tc>
          <w:tcPr>
            <w:tcW w:w="1240" w:type="dxa"/>
            <w:tcBorders>
              <w:top w:val="nil"/>
              <w:left w:val="nil"/>
              <w:bottom w:val="single" w:sz="4" w:space="0" w:color="auto"/>
              <w:right w:val="single" w:sz="4" w:space="0" w:color="auto"/>
            </w:tcBorders>
            <w:vAlign w:val="center"/>
          </w:tcPr>
          <w:p w14:paraId="7A7E0949"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41</w:t>
            </w:r>
          </w:p>
        </w:tc>
      </w:tr>
      <w:tr w:rsidR="00AB49AF" w:rsidRPr="00692565" w14:paraId="70286068" w14:textId="77777777" w:rsidTr="0059605A">
        <w:trPr>
          <w:trHeight w:val="300"/>
          <w:jc w:val="center"/>
        </w:trPr>
        <w:tc>
          <w:tcPr>
            <w:tcW w:w="5170" w:type="dxa"/>
            <w:tcBorders>
              <w:top w:val="nil"/>
              <w:left w:val="single" w:sz="4" w:space="0" w:color="auto"/>
              <w:bottom w:val="single" w:sz="4" w:space="0" w:color="auto"/>
              <w:right w:val="single" w:sz="4" w:space="0" w:color="auto"/>
            </w:tcBorders>
            <w:shd w:val="clear" w:color="auto" w:fill="auto"/>
            <w:noWrap/>
            <w:vAlign w:val="center"/>
            <w:hideMark/>
          </w:tcPr>
          <w:p w14:paraId="72ACF996"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Middle Kern-Upper Tehachapi-Grapevine</w:t>
            </w:r>
          </w:p>
        </w:tc>
        <w:tc>
          <w:tcPr>
            <w:tcW w:w="1240" w:type="dxa"/>
            <w:tcBorders>
              <w:top w:val="nil"/>
              <w:left w:val="nil"/>
              <w:bottom w:val="single" w:sz="4" w:space="0" w:color="auto"/>
              <w:right w:val="single" w:sz="4" w:space="0" w:color="auto"/>
            </w:tcBorders>
            <w:shd w:val="clear" w:color="auto" w:fill="auto"/>
            <w:noWrap/>
            <w:vAlign w:val="center"/>
            <w:hideMark/>
          </w:tcPr>
          <w:p w14:paraId="70EFEC78"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1</w:t>
            </w:r>
          </w:p>
        </w:tc>
        <w:tc>
          <w:tcPr>
            <w:tcW w:w="1240" w:type="dxa"/>
            <w:tcBorders>
              <w:top w:val="nil"/>
              <w:left w:val="nil"/>
              <w:bottom w:val="single" w:sz="4" w:space="0" w:color="auto"/>
              <w:right w:val="single" w:sz="4" w:space="0" w:color="auto"/>
            </w:tcBorders>
            <w:vAlign w:val="center"/>
          </w:tcPr>
          <w:p w14:paraId="3F4FB6E6"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0</w:t>
            </w:r>
          </w:p>
        </w:tc>
      </w:tr>
      <w:tr w:rsidR="00AB49AF" w:rsidRPr="00692565" w14:paraId="3C2D7523" w14:textId="77777777" w:rsidTr="0059605A">
        <w:trPr>
          <w:trHeight w:val="300"/>
          <w:jc w:val="center"/>
        </w:trPr>
        <w:tc>
          <w:tcPr>
            <w:tcW w:w="5170" w:type="dxa"/>
            <w:tcBorders>
              <w:top w:val="nil"/>
              <w:left w:val="single" w:sz="4" w:space="0" w:color="auto"/>
              <w:bottom w:val="single" w:sz="4" w:space="0" w:color="auto"/>
              <w:right w:val="single" w:sz="4" w:space="0" w:color="auto"/>
            </w:tcBorders>
            <w:shd w:val="clear" w:color="auto" w:fill="auto"/>
            <w:noWrap/>
            <w:vAlign w:val="center"/>
            <w:hideMark/>
          </w:tcPr>
          <w:p w14:paraId="5807613A"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Mojave</w:t>
            </w:r>
          </w:p>
        </w:tc>
        <w:tc>
          <w:tcPr>
            <w:tcW w:w="1240" w:type="dxa"/>
            <w:tcBorders>
              <w:top w:val="nil"/>
              <w:left w:val="nil"/>
              <w:bottom w:val="single" w:sz="4" w:space="0" w:color="auto"/>
              <w:right w:val="single" w:sz="4" w:space="0" w:color="auto"/>
            </w:tcBorders>
            <w:shd w:val="clear" w:color="auto" w:fill="auto"/>
            <w:noWrap/>
            <w:vAlign w:val="center"/>
            <w:hideMark/>
          </w:tcPr>
          <w:p w14:paraId="2E29DA31"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127</w:t>
            </w:r>
          </w:p>
        </w:tc>
        <w:tc>
          <w:tcPr>
            <w:tcW w:w="1240" w:type="dxa"/>
            <w:tcBorders>
              <w:top w:val="nil"/>
              <w:left w:val="nil"/>
              <w:bottom w:val="single" w:sz="4" w:space="0" w:color="auto"/>
              <w:right w:val="single" w:sz="4" w:space="0" w:color="auto"/>
            </w:tcBorders>
            <w:vAlign w:val="center"/>
          </w:tcPr>
          <w:p w14:paraId="16A467C4"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1</w:t>
            </w:r>
          </w:p>
        </w:tc>
      </w:tr>
      <w:tr w:rsidR="00AB49AF" w:rsidRPr="00692565" w14:paraId="782903AF" w14:textId="77777777" w:rsidTr="0059605A">
        <w:trPr>
          <w:trHeight w:val="300"/>
          <w:jc w:val="center"/>
        </w:trPr>
        <w:tc>
          <w:tcPr>
            <w:tcW w:w="5170" w:type="dxa"/>
            <w:tcBorders>
              <w:top w:val="nil"/>
              <w:left w:val="single" w:sz="4" w:space="0" w:color="auto"/>
              <w:bottom w:val="single" w:sz="4" w:space="0" w:color="auto"/>
              <w:right w:val="single" w:sz="4" w:space="0" w:color="auto"/>
            </w:tcBorders>
            <w:shd w:val="clear" w:color="auto" w:fill="auto"/>
            <w:noWrap/>
            <w:vAlign w:val="center"/>
            <w:hideMark/>
          </w:tcPr>
          <w:p w14:paraId="36F39CA0"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Santa Clara (RWQCB Region 6)</w:t>
            </w:r>
          </w:p>
        </w:tc>
        <w:tc>
          <w:tcPr>
            <w:tcW w:w="1240" w:type="dxa"/>
            <w:tcBorders>
              <w:top w:val="nil"/>
              <w:left w:val="nil"/>
              <w:bottom w:val="single" w:sz="4" w:space="0" w:color="auto"/>
              <w:right w:val="single" w:sz="4" w:space="0" w:color="auto"/>
            </w:tcBorders>
            <w:shd w:val="clear" w:color="auto" w:fill="auto"/>
            <w:noWrap/>
            <w:vAlign w:val="center"/>
            <w:hideMark/>
          </w:tcPr>
          <w:p w14:paraId="3ACC88F5"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70</w:t>
            </w:r>
          </w:p>
        </w:tc>
        <w:tc>
          <w:tcPr>
            <w:tcW w:w="1240" w:type="dxa"/>
            <w:tcBorders>
              <w:top w:val="nil"/>
              <w:left w:val="nil"/>
              <w:bottom w:val="single" w:sz="4" w:space="0" w:color="auto"/>
              <w:right w:val="single" w:sz="4" w:space="0" w:color="auto"/>
            </w:tcBorders>
            <w:vAlign w:val="center"/>
          </w:tcPr>
          <w:p w14:paraId="53AEE8E2" w14:textId="77777777" w:rsidR="00AB49AF" w:rsidRPr="00692565" w:rsidRDefault="00AB49AF" w:rsidP="00692565">
            <w:pPr>
              <w:rPr>
                <w:rFonts w:ascii="Arial" w:eastAsia="Times New Roman" w:hAnsi="Arial" w:cs="Arial"/>
                <w:color w:val="000000"/>
                <w:szCs w:val="24"/>
              </w:rPr>
            </w:pPr>
            <w:r w:rsidRPr="00692565">
              <w:rPr>
                <w:rFonts w:ascii="Arial" w:eastAsia="Times New Roman" w:hAnsi="Arial" w:cs="Arial"/>
                <w:color w:val="000000"/>
                <w:szCs w:val="24"/>
              </w:rPr>
              <w:t>0</w:t>
            </w:r>
          </w:p>
        </w:tc>
      </w:tr>
    </w:tbl>
    <w:p w14:paraId="587F4BC1" w14:textId="77777777" w:rsidR="00AB49AF" w:rsidRPr="00692565" w:rsidRDefault="00AB49AF" w:rsidP="00692565">
      <w:pPr>
        <w:widowControl w:val="0"/>
        <w:spacing w:before="320" w:after="240"/>
        <w:rPr>
          <w:rFonts w:ascii="Arial" w:eastAsia="Calibri" w:hAnsi="Arial" w:cs="Arial"/>
          <w:b/>
          <w:szCs w:val="24"/>
          <w:u w:val="single"/>
        </w:rPr>
      </w:pPr>
      <w:bookmarkStart w:id="132" w:name="_Toc450058301"/>
      <w:r w:rsidRPr="00692565">
        <w:rPr>
          <w:rFonts w:ascii="Arial" w:eastAsia="Calibri" w:hAnsi="Arial" w:cs="Arial"/>
          <w:b/>
          <w:szCs w:val="24"/>
          <w:u w:val="single"/>
        </w:rPr>
        <w:t>Impaired Surface Water (Figure 4-1)</w:t>
      </w:r>
      <w:bookmarkEnd w:id="132"/>
    </w:p>
    <w:p w14:paraId="268A1CA2"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 xml:space="preserve">Impaired water bodies identified below require a 600 feet boundary until a TMDL with OWTS allotment is adopted.  Tier 3 applies to OWTS within the 600 feet boundary until the TMDL with OWTS allotment is established.  </w:t>
      </w:r>
    </w:p>
    <w:p w14:paraId="1B792D73" w14:textId="77777777" w:rsidR="00AB49AF" w:rsidRPr="00692565" w:rsidRDefault="00AB49AF" w:rsidP="00C220C8">
      <w:pPr>
        <w:widowControl w:val="0"/>
        <w:numPr>
          <w:ilvl w:val="0"/>
          <w:numId w:val="44"/>
        </w:numPr>
        <w:spacing w:after="240"/>
        <w:jc w:val="both"/>
        <w:rPr>
          <w:rFonts w:ascii="Arial" w:eastAsia="Calibri" w:hAnsi="Arial" w:cs="Arial"/>
          <w:b/>
          <w:szCs w:val="24"/>
        </w:rPr>
      </w:pPr>
      <w:r w:rsidRPr="00692565">
        <w:rPr>
          <w:rFonts w:ascii="Arial" w:eastAsia="Calibri" w:hAnsi="Arial" w:cs="Arial"/>
          <w:b/>
          <w:szCs w:val="24"/>
        </w:rPr>
        <w:t>Water Bodies Impaired for Pathogens subject to Tier 3:</w:t>
      </w:r>
    </w:p>
    <w:p w14:paraId="12D149E8" w14:textId="77777777" w:rsidR="00AB49AF" w:rsidRPr="00692565" w:rsidRDefault="00AB49AF" w:rsidP="00C220C8">
      <w:pPr>
        <w:widowControl w:val="0"/>
        <w:numPr>
          <w:ilvl w:val="1"/>
          <w:numId w:val="46"/>
        </w:numPr>
        <w:spacing w:after="120"/>
        <w:ind w:left="720"/>
        <w:jc w:val="both"/>
        <w:rPr>
          <w:rFonts w:ascii="Arial" w:eastAsia="Calibri" w:hAnsi="Arial" w:cs="Arial"/>
          <w:szCs w:val="24"/>
        </w:rPr>
      </w:pPr>
      <w:r w:rsidRPr="00692565">
        <w:rPr>
          <w:rFonts w:ascii="Arial" w:eastAsia="Calibri" w:hAnsi="Arial" w:cs="Arial"/>
          <w:szCs w:val="24"/>
        </w:rPr>
        <w:t>Coyote Creek</w:t>
      </w:r>
    </w:p>
    <w:p w14:paraId="020CF472" w14:textId="77777777" w:rsidR="00AB49AF" w:rsidRPr="00692565" w:rsidRDefault="00AB49AF" w:rsidP="00C220C8">
      <w:pPr>
        <w:widowControl w:val="0"/>
        <w:numPr>
          <w:ilvl w:val="1"/>
          <w:numId w:val="46"/>
        </w:numPr>
        <w:spacing w:after="120"/>
        <w:ind w:left="720"/>
        <w:jc w:val="both"/>
        <w:rPr>
          <w:rFonts w:ascii="Arial" w:eastAsia="Calibri" w:hAnsi="Arial" w:cs="Arial"/>
          <w:szCs w:val="24"/>
        </w:rPr>
      </w:pPr>
      <w:r w:rsidRPr="00692565">
        <w:rPr>
          <w:rFonts w:ascii="Arial" w:eastAsia="Calibri" w:hAnsi="Arial" w:cs="Arial"/>
          <w:szCs w:val="24"/>
        </w:rPr>
        <w:t>Malibu Creek (Includes Las Virgenes Creek and Malibu Lagoon)</w:t>
      </w:r>
    </w:p>
    <w:p w14:paraId="460A5E81" w14:textId="77777777" w:rsidR="00AB49AF" w:rsidRPr="00692565" w:rsidRDefault="00AB49AF" w:rsidP="00C220C8">
      <w:pPr>
        <w:widowControl w:val="0"/>
        <w:numPr>
          <w:ilvl w:val="1"/>
          <w:numId w:val="46"/>
        </w:numPr>
        <w:spacing w:after="120"/>
        <w:ind w:left="720"/>
        <w:jc w:val="both"/>
        <w:rPr>
          <w:rFonts w:ascii="Arial" w:eastAsia="Calibri" w:hAnsi="Arial" w:cs="Arial"/>
          <w:szCs w:val="24"/>
        </w:rPr>
      </w:pPr>
      <w:r w:rsidRPr="00692565">
        <w:rPr>
          <w:rFonts w:ascii="Arial" w:eastAsia="Calibri" w:hAnsi="Arial" w:cs="Arial"/>
          <w:szCs w:val="24"/>
        </w:rPr>
        <w:t>San Gabriel River Reach 1 (Estuary to Firestone)</w:t>
      </w:r>
    </w:p>
    <w:p w14:paraId="16D85156" w14:textId="77777777" w:rsidR="00AB49AF" w:rsidRPr="00692565" w:rsidRDefault="00AB49AF" w:rsidP="00C220C8">
      <w:pPr>
        <w:widowControl w:val="0"/>
        <w:numPr>
          <w:ilvl w:val="1"/>
          <w:numId w:val="46"/>
        </w:numPr>
        <w:spacing w:after="120"/>
        <w:ind w:left="720"/>
        <w:jc w:val="both"/>
        <w:rPr>
          <w:rFonts w:ascii="Arial" w:eastAsia="Calibri" w:hAnsi="Arial" w:cs="Arial"/>
          <w:szCs w:val="24"/>
        </w:rPr>
      </w:pPr>
      <w:r w:rsidRPr="00692565">
        <w:rPr>
          <w:rFonts w:ascii="Arial" w:eastAsia="Calibri" w:hAnsi="Arial" w:cs="Arial"/>
          <w:szCs w:val="24"/>
        </w:rPr>
        <w:t>San Gabriel River Reach 2 (Firestone to Whittier Narrows Dam)</w:t>
      </w:r>
    </w:p>
    <w:p w14:paraId="03B50BE4" w14:textId="77777777" w:rsidR="00AB49AF" w:rsidRPr="00692565" w:rsidRDefault="00AB49AF" w:rsidP="00C220C8">
      <w:pPr>
        <w:widowControl w:val="0"/>
        <w:numPr>
          <w:ilvl w:val="1"/>
          <w:numId w:val="46"/>
        </w:numPr>
        <w:spacing w:after="120"/>
        <w:ind w:left="720"/>
        <w:jc w:val="both"/>
        <w:rPr>
          <w:rFonts w:ascii="Arial" w:eastAsia="Calibri" w:hAnsi="Arial" w:cs="Arial"/>
          <w:szCs w:val="24"/>
        </w:rPr>
      </w:pPr>
      <w:r w:rsidRPr="00692565">
        <w:rPr>
          <w:rFonts w:ascii="Arial" w:eastAsia="Calibri" w:hAnsi="Arial" w:cs="Arial"/>
          <w:szCs w:val="24"/>
        </w:rPr>
        <w:t xml:space="preserve">San Gabriel River Reach 3 (Whittier Narrows to Ramona) </w:t>
      </w:r>
    </w:p>
    <w:p w14:paraId="5395CD6B" w14:textId="77777777" w:rsidR="00AB49AF" w:rsidRPr="00692565" w:rsidRDefault="00AB49AF" w:rsidP="00C220C8">
      <w:pPr>
        <w:widowControl w:val="0"/>
        <w:numPr>
          <w:ilvl w:val="1"/>
          <w:numId w:val="46"/>
        </w:numPr>
        <w:spacing w:after="120"/>
        <w:ind w:left="720"/>
        <w:jc w:val="both"/>
        <w:rPr>
          <w:rFonts w:ascii="Arial" w:eastAsia="Calibri" w:hAnsi="Arial" w:cs="Arial"/>
          <w:szCs w:val="24"/>
        </w:rPr>
      </w:pPr>
      <w:r w:rsidRPr="00692565">
        <w:rPr>
          <w:rFonts w:ascii="Arial" w:eastAsia="Calibri" w:hAnsi="Arial" w:cs="Arial"/>
          <w:szCs w:val="24"/>
        </w:rPr>
        <w:t xml:space="preserve">San Jose Creek Reach 1 (San Gabriel Confluence to Temple Street) </w:t>
      </w:r>
    </w:p>
    <w:p w14:paraId="34F6666D" w14:textId="77777777" w:rsidR="00AB49AF" w:rsidRPr="00692565" w:rsidRDefault="00AB49AF" w:rsidP="00C220C8">
      <w:pPr>
        <w:widowControl w:val="0"/>
        <w:numPr>
          <w:ilvl w:val="1"/>
          <w:numId w:val="46"/>
        </w:numPr>
        <w:spacing w:after="120"/>
        <w:ind w:left="720"/>
        <w:jc w:val="both"/>
        <w:rPr>
          <w:rFonts w:ascii="Arial" w:eastAsia="Calibri" w:hAnsi="Arial" w:cs="Arial"/>
          <w:szCs w:val="24"/>
        </w:rPr>
      </w:pPr>
      <w:r w:rsidRPr="00692565">
        <w:rPr>
          <w:rFonts w:ascii="Arial" w:eastAsia="Calibri" w:hAnsi="Arial" w:cs="Arial"/>
          <w:szCs w:val="24"/>
        </w:rPr>
        <w:t xml:space="preserve">San Jose Creek Reach 2 (Temple Street to Interstate -10 at White Ave.) </w:t>
      </w:r>
    </w:p>
    <w:p w14:paraId="6BC4344B" w14:textId="77777777" w:rsidR="00AB49AF" w:rsidRPr="00692565" w:rsidRDefault="00AB49AF" w:rsidP="00C220C8">
      <w:pPr>
        <w:widowControl w:val="0"/>
        <w:numPr>
          <w:ilvl w:val="1"/>
          <w:numId w:val="46"/>
        </w:numPr>
        <w:spacing w:after="120"/>
        <w:ind w:left="720"/>
        <w:jc w:val="both"/>
        <w:rPr>
          <w:rFonts w:ascii="Arial" w:eastAsia="Calibri" w:hAnsi="Arial" w:cs="Arial"/>
          <w:szCs w:val="24"/>
        </w:rPr>
      </w:pPr>
      <w:r w:rsidRPr="00692565">
        <w:rPr>
          <w:rFonts w:ascii="Arial" w:eastAsia="Calibri" w:hAnsi="Arial" w:cs="Arial"/>
          <w:szCs w:val="24"/>
        </w:rPr>
        <w:t xml:space="preserve">Sawpit Creek </w:t>
      </w:r>
    </w:p>
    <w:p w14:paraId="61171323" w14:textId="77777777" w:rsidR="00AB49AF" w:rsidRPr="00692565" w:rsidRDefault="00AB49AF" w:rsidP="00C220C8">
      <w:pPr>
        <w:widowControl w:val="0"/>
        <w:numPr>
          <w:ilvl w:val="1"/>
          <w:numId w:val="46"/>
        </w:numPr>
        <w:spacing w:after="240"/>
        <w:ind w:left="720"/>
        <w:jc w:val="both"/>
        <w:rPr>
          <w:rFonts w:ascii="Arial" w:eastAsia="Calibri" w:hAnsi="Arial" w:cs="Arial"/>
          <w:szCs w:val="24"/>
        </w:rPr>
      </w:pPr>
      <w:r w:rsidRPr="00692565">
        <w:rPr>
          <w:rFonts w:ascii="Arial" w:eastAsia="Calibri" w:hAnsi="Arial" w:cs="Arial"/>
          <w:szCs w:val="24"/>
        </w:rPr>
        <w:t xml:space="preserve">Walnut Creek Wash (Drains from Puddingstone Reservoir) </w:t>
      </w:r>
    </w:p>
    <w:p w14:paraId="4D460326" w14:textId="77777777" w:rsidR="00AB49AF" w:rsidRPr="00692565" w:rsidRDefault="00AB49AF" w:rsidP="00C220C8">
      <w:pPr>
        <w:widowControl w:val="0"/>
        <w:numPr>
          <w:ilvl w:val="0"/>
          <w:numId w:val="45"/>
        </w:numPr>
        <w:spacing w:after="240"/>
        <w:jc w:val="both"/>
        <w:rPr>
          <w:rFonts w:ascii="Arial" w:eastAsia="Calibri" w:hAnsi="Arial" w:cs="Arial"/>
          <w:b/>
          <w:szCs w:val="24"/>
        </w:rPr>
      </w:pPr>
      <w:r w:rsidRPr="00692565">
        <w:rPr>
          <w:rFonts w:ascii="Arial" w:eastAsia="Calibri" w:hAnsi="Arial" w:cs="Arial"/>
          <w:b/>
          <w:szCs w:val="24"/>
        </w:rPr>
        <w:t>Water Bodies Impaired for nitrogen subject to Tier 3:</w:t>
      </w:r>
    </w:p>
    <w:p w14:paraId="11F3B60E" w14:textId="77777777" w:rsidR="00AB49AF" w:rsidRPr="00692565" w:rsidRDefault="00AB49AF" w:rsidP="00C220C8">
      <w:pPr>
        <w:widowControl w:val="0"/>
        <w:numPr>
          <w:ilvl w:val="1"/>
          <w:numId w:val="46"/>
        </w:numPr>
        <w:spacing w:after="120"/>
        <w:ind w:left="720"/>
        <w:jc w:val="both"/>
        <w:rPr>
          <w:rFonts w:ascii="Arial" w:eastAsia="Calibri" w:hAnsi="Arial" w:cs="Arial"/>
          <w:szCs w:val="24"/>
        </w:rPr>
      </w:pPr>
      <w:r w:rsidRPr="00692565">
        <w:rPr>
          <w:rFonts w:ascii="Arial" w:eastAsia="Calibri" w:hAnsi="Arial" w:cs="Arial"/>
          <w:szCs w:val="24"/>
        </w:rPr>
        <w:t>Malibu Creek (Includes Las Virgenes Creek and Malibu Lagoon)</w:t>
      </w:r>
    </w:p>
    <w:p w14:paraId="4D9BE41E" w14:textId="77777777" w:rsidR="00AB49AF" w:rsidRPr="00692565" w:rsidRDefault="00AB49AF" w:rsidP="00C220C8">
      <w:pPr>
        <w:widowControl w:val="0"/>
        <w:numPr>
          <w:ilvl w:val="1"/>
          <w:numId w:val="46"/>
        </w:numPr>
        <w:spacing w:after="120"/>
        <w:ind w:left="720"/>
        <w:jc w:val="both"/>
        <w:rPr>
          <w:rFonts w:ascii="Arial" w:eastAsia="Calibri" w:hAnsi="Arial" w:cs="Arial"/>
          <w:szCs w:val="24"/>
        </w:rPr>
      </w:pPr>
      <w:r w:rsidRPr="00692565">
        <w:rPr>
          <w:rFonts w:ascii="Arial" w:eastAsia="Calibri" w:hAnsi="Arial" w:cs="Arial"/>
          <w:szCs w:val="24"/>
        </w:rPr>
        <w:t>Malibou Lake</w:t>
      </w:r>
    </w:p>
    <w:p w14:paraId="708B331B" w14:textId="77777777" w:rsidR="00AB49AF" w:rsidRPr="00692565" w:rsidRDefault="00AB49AF" w:rsidP="00C220C8">
      <w:pPr>
        <w:widowControl w:val="0"/>
        <w:numPr>
          <w:ilvl w:val="1"/>
          <w:numId w:val="46"/>
        </w:numPr>
        <w:spacing w:after="120"/>
        <w:ind w:left="720"/>
        <w:jc w:val="both"/>
        <w:rPr>
          <w:rFonts w:ascii="Arial" w:eastAsia="Calibri" w:hAnsi="Arial" w:cs="Arial"/>
          <w:szCs w:val="24"/>
        </w:rPr>
      </w:pPr>
      <w:r w:rsidRPr="00692565">
        <w:rPr>
          <w:rFonts w:ascii="Arial" w:eastAsia="Calibri" w:hAnsi="Arial" w:cs="Arial"/>
          <w:szCs w:val="24"/>
        </w:rPr>
        <w:t>Westlake Lake</w:t>
      </w:r>
    </w:p>
    <w:p w14:paraId="27347557" w14:textId="77777777" w:rsidR="00AB49AF" w:rsidRPr="00692565" w:rsidRDefault="00AB49AF" w:rsidP="00C220C8">
      <w:pPr>
        <w:widowControl w:val="0"/>
        <w:numPr>
          <w:ilvl w:val="1"/>
          <w:numId w:val="46"/>
        </w:numPr>
        <w:spacing w:after="120"/>
        <w:ind w:left="720"/>
        <w:jc w:val="both"/>
        <w:rPr>
          <w:rFonts w:ascii="Arial" w:eastAsia="Calibri" w:hAnsi="Arial" w:cs="Arial"/>
          <w:szCs w:val="24"/>
        </w:rPr>
      </w:pPr>
      <w:r w:rsidRPr="00692565">
        <w:rPr>
          <w:rFonts w:ascii="Arial" w:eastAsia="Calibri" w:hAnsi="Arial" w:cs="Arial"/>
          <w:szCs w:val="24"/>
        </w:rPr>
        <w:t>Mint Canyon Creek</w:t>
      </w:r>
    </w:p>
    <w:p w14:paraId="22865F0D" w14:textId="77777777" w:rsidR="00AB49AF" w:rsidRPr="00692565" w:rsidRDefault="00AB49AF" w:rsidP="00C220C8">
      <w:pPr>
        <w:widowControl w:val="0"/>
        <w:numPr>
          <w:ilvl w:val="1"/>
          <w:numId w:val="46"/>
        </w:numPr>
        <w:spacing w:after="240"/>
        <w:ind w:left="720"/>
        <w:jc w:val="both"/>
        <w:rPr>
          <w:rFonts w:ascii="Arial" w:eastAsia="Calibri" w:hAnsi="Arial" w:cs="Arial"/>
          <w:szCs w:val="24"/>
        </w:rPr>
      </w:pPr>
      <w:r w:rsidRPr="00692565">
        <w:rPr>
          <w:rFonts w:ascii="Arial" w:eastAsia="Calibri" w:hAnsi="Arial" w:cs="Arial"/>
          <w:szCs w:val="24"/>
        </w:rPr>
        <w:t>Santa Clara River Lakes (Lakes Hughes, Muntz, and Elizabeth)</w:t>
      </w:r>
    </w:p>
    <w:p w14:paraId="17F94466" w14:textId="77777777" w:rsidR="00AB49AF" w:rsidRPr="00692565" w:rsidRDefault="00AB49AF" w:rsidP="00C220C8">
      <w:pPr>
        <w:widowControl w:val="0"/>
        <w:spacing w:after="240"/>
        <w:ind w:left="360"/>
        <w:jc w:val="both"/>
        <w:rPr>
          <w:rFonts w:ascii="Arial" w:eastAsia="Calibri" w:hAnsi="Arial" w:cs="Arial"/>
          <w:szCs w:val="24"/>
        </w:rPr>
      </w:pPr>
      <w:r w:rsidRPr="00692565">
        <w:rPr>
          <w:rFonts w:ascii="Arial" w:eastAsia="Calibri" w:hAnsi="Arial" w:cs="Arial"/>
          <w:szCs w:val="24"/>
        </w:rPr>
        <w:t>Las Virgenes Creek, Malibu Lagoon, Westlake Lake, Mint Canyon Creek and Santa Clara River Lakes (Lakes Hughes, Muntz, and Elizabeth) water bodies are included in the above list because they have been identified as being impaired for nitrogen or pathogens with OWTS as a potential contributing source.  The remaining water bodies shown above were identified in the State OWTS Policy as impaired for pathogens or nitrogen with OWTS as a potential contributing source.</w:t>
      </w:r>
    </w:p>
    <w:p w14:paraId="35C5B33A" w14:textId="77777777" w:rsidR="00AB49AF" w:rsidRPr="00C220C8" w:rsidRDefault="00AB49AF" w:rsidP="00C220C8">
      <w:pPr>
        <w:widowControl w:val="0"/>
        <w:numPr>
          <w:ilvl w:val="0"/>
          <w:numId w:val="45"/>
        </w:numPr>
        <w:spacing w:after="240"/>
        <w:jc w:val="both"/>
        <w:rPr>
          <w:rFonts w:ascii="Arial" w:eastAsia="Calibri" w:hAnsi="Arial" w:cs="Arial"/>
          <w:b/>
          <w:szCs w:val="24"/>
        </w:rPr>
      </w:pPr>
      <w:r w:rsidRPr="00C220C8">
        <w:rPr>
          <w:rFonts w:ascii="Arial" w:eastAsia="Calibri" w:hAnsi="Arial" w:cs="Arial"/>
          <w:b/>
          <w:szCs w:val="24"/>
        </w:rPr>
        <w:t>TMDLs:</w:t>
      </w:r>
    </w:p>
    <w:p w14:paraId="7C799B32" w14:textId="77777777" w:rsidR="00AB49AF" w:rsidRPr="00692565" w:rsidRDefault="00AB49AF" w:rsidP="00C220C8">
      <w:pPr>
        <w:widowControl w:val="0"/>
        <w:numPr>
          <w:ilvl w:val="1"/>
          <w:numId w:val="46"/>
        </w:numPr>
        <w:spacing w:after="120"/>
        <w:ind w:left="720"/>
        <w:jc w:val="both"/>
        <w:rPr>
          <w:rFonts w:ascii="Arial" w:eastAsia="Calibri" w:hAnsi="Arial" w:cs="Arial"/>
          <w:szCs w:val="24"/>
        </w:rPr>
      </w:pPr>
      <w:r w:rsidRPr="00692565">
        <w:rPr>
          <w:rFonts w:ascii="Arial" w:eastAsia="Calibri" w:hAnsi="Arial" w:cs="Arial"/>
          <w:szCs w:val="24"/>
        </w:rPr>
        <w:t xml:space="preserve">Some of the County impaired water bodies listed due to nitrogen or pathogen indicators pursuant to section 303(d) of the Clean Water Act have TMDL levels established by the RWQCB.  </w:t>
      </w:r>
    </w:p>
    <w:p w14:paraId="6043D947" w14:textId="77777777" w:rsidR="00AB49AF" w:rsidRPr="00692565" w:rsidRDefault="00AB49AF" w:rsidP="00C220C8">
      <w:pPr>
        <w:widowControl w:val="0"/>
        <w:numPr>
          <w:ilvl w:val="1"/>
          <w:numId w:val="46"/>
        </w:numPr>
        <w:spacing w:after="120"/>
        <w:ind w:left="720"/>
        <w:jc w:val="both"/>
        <w:rPr>
          <w:rFonts w:ascii="Arial" w:eastAsia="Calibri" w:hAnsi="Arial" w:cs="Arial"/>
          <w:szCs w:val="24"/>
        </w:rPr>
      </w:pPr>
      <w:r w:rsidRPr="00692565">
        <w:rPr>
          <w:rFonts w:ascii="Arial" w:eastAsia="Calibri" w:hAnsi="Arial" w:cs="Arial"/>
          <w:szCs w:val="24"/>
        </w:rPr>
        <w:t>Tier 3 applies to OWTS within the 600 feet boundary for the above impaired water bodies until the TMDL with OWTS allotment is established.</w:t>
      </w:r>
    </w:p>
    <w:p w14:paraId="25F36C69" w14:textId="77777777" w:rsidR="00AB49AF" w:rsidRPr="00692565" w:rsidRDefault="00AB49AF" w:rsidP="00C220C8">
      <w:pPr>
        <w:widowControl w:val="0"/>
        <w:spacing w:after="200"/>
        <w:jc w:val="both"/>
        <w:rPr>
          <w:rFonts w:ascii="Arial" w:eastAsia="Calibri" w:hAnsi="Arial" w:cs="Arial"/>
          <w:szCs w:val="24"/>
        </w:rPr>
      </w:pPr>
    </w:p>
    <w:p w14:paraId="0692B60A" w14:textId="77777777" w:rsidR="00AB49AF" w:rsidRPr="00692565" w:rsidRDefault="00AB49AF" w:rsidP="00C220C8">
      <w:pPr>
        <w:widowControl w:val="0"/>
        <w:spacing w:after="200"/>
        <w:jc w:val="both"/>
        <w:rPr>
          <w:rFonts w:ascii="Arial" w:eastAsia="Arial Narrow" w:hAnsi="Arial" w:cs="Arial"/>
          <w:b/>
          <w:szCs w:val="24"/>
          <w:u w:val="single"/>
        </w:rPr>
      </w:pPr>
      <w:r w:rsidRPr="00692565">
        <w:rPr>
          <w:rFonts w:ascii="Arial" w:eastAsia="Calibri" w:hAnsi="Arial" w:cs="Arial"/>
          <w:b/>
          <w:szCs w:val="24"/>
        </w:rPr>
        <w:t xml:space="preserve">B-3 </w:t>
      </w:r>
      <w:r w:rsidRPr="00692565">
        <w:rPr>
          <w:rFonts w:ascii="Arial" w:eastAsia="Calibri" w:hAnsi="Arial" w:cs="Arial"/>
          <w:b/>
          <w:szCs w:val="24"/>
        </w:rPr>
        <w:tab/>
      </w:r>
      <w:r w:rsidRPr="00692565">
        <w:rPr>
          <w:rFonts w:ascii="Arial" w:eastAsia="Calibri" w:hAnsi="Arial" w:cs="Arial"/>
          <w:b/>
          <w:szCs w:val="24"/>
          <w:u w:val="single"/>
        </w:rPr>
        <w:t>OWTS IMPACT ANALYSES - METHODOLOGY</w:t>
      </w:r>
    </w:p>
    <w:p w14:paraId="455E5275" w14:textId="77777777" w:rsidR="00AB49AF" w:rsidRPr="00692565" w:rsidRDefault="00AB49AF" w:rsidP="00C220C8">
      <w:pPr>
        <w:widowControl w:val="0"/>
        <w:spacing w:before="320" w:after="240"/>
        <w:jc w:val="both"/>
        <w:rPr>
          <w:rFonts w:ascii="Arial" w:eastAsia="Calibri" w:hAnsi="Arial" w:cs="Arial"/>
          <w:b/>
          <w:szCs w:val="24"/>
          <w:u w:val="single"/>
        </w:rPr>
      </w:pPr>
      <w:bookmarkStart w:id="133" w:name="_Toc450058302"/>
      <w:r w:rsidRPr="00692565">
        <w:rPr>
          <w:rFonts w:ascii="Arial" w:eastAsia="Calibri" w:hAnsi="Arial" w:cs="Arial"/>
          <w:b/>
          <w:szCs w:val="24"/>
          <w:u w:val="single"/>
        </w:rPr>
        <w:t>Data and Assumptions</w:t>
      </w:r>
      <w:bookmarkEnd w:id="133"/>
    </w:p>
    <w:p w14:paraId="4E8E2E84" w14:textId="77777777" w:rsidR="00AB49AF" w:rsidRPr="00692565" w:rsidRDefault="00AB49AF" w:rsidP="00C220C8">
      <w:pPr>
        <w:widowControl w:val="0"/>
        <w:spacing w:after="240"/>
        <w:jc w:val="both"/>
        <w:rPr>
          <w:rFonts w:ascii="Arial" w:eastAsia="Calibri" w:hAnsi="Arial" w:cs="Arial"/>
          <w:b/>
          <w:bCs/>
          <w:szCs w:val="24"/>
        </w:rPr>
      </w:pPr>
      <w:r w:rsidRPr="00692565">
        <w:rPr>
          <w:rFonts w:ascii="Arial" w:eastAsia="Calibri" w:hAnsi="Arial" w:cs="Arial"/>
          <w:spacing w:val="-1"/>
          <w:szCs w:val="24"/>
        </w:rPr>
        <w:t>The following data will be used to estimate the impact of OWTS on surface and groundwater quality. Assumptions related to each data set are summarized in the relevant section.</w:t>
      </w:r>
    </w:p>
    <w:p w14:paraId="3F9B59E4" w14:textId="77777777" w:rsidR="00AB49AF" w:rsidRPr="00692565" w:rsidRDefault="00AB49AF" w:rsidP="00C220C8">
      <w:pPr>
        <w:widowControl w:val="0"/>
        <w:spacing w:before="320" w:after="240"/>
        <w:jc w:val="both"/>
        <w:rPr>
          <w:rFonts w:ascii="Arial" w:eastAsia="Calibri" w:hAnsi="Arial" w:cs="Arial"/>
          <w:b/>
          <w:szCs w:val="24"/>
          <w:u w:val="single"/>
        </w:rPr>
      </w:pPr>
      <w:bookmarkStart w:id="134" w:name="_Toc450058303"/>
      <w:r w:rsidRPr="00692565">
        <w:rPr>
          <w:rFonts w:ascii="Arial" w:eastAsia="Calibri" w:hAnsi="Arial" w:cs="Arial"/>
          <w:b/>
          <w:szCs w:val="24"/>
          <w:u w:val="single"/>
        </w:rPr>
        <w:t>OWTS Discharge Volumes</w:t>
      </w:r>
      <w:bookmarkEnd w:id="134"/>
    </w:p>
    <w:p w14:paraId="45D454CC"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Individual OWTS are normally designed on the basis of the estimated maximum daily sewage flow from the residence or building(s) served. The standard design factor for the County is 150 gallons per day (</w:t>
      </w:r>
      <w:proofErr w:type="spellStart"/>
      <w:r w:rsidRPr="00692565">
        <w:rPr>
          <w:rFonts w:ascii="Arial" w:eastAsia="Calibri" w:hAnsi="Arial" w:cs="Arial"/>
          <w:szCs w:val="24"/>
        </w:rPr>
        <w:t>gpd</w:t>
      </w:r>
      <w:proofErr w:type="spellEnd"/>
      <w:r w:rsidRPr="00692565">
        <w:rPr>
          <w:rFonts w:ascii="Arial" w:eastAsia="Calibri" w:hAnsi="Arial" w:cs="Arial"/>
          <w:szCs w:val="24"/>
        </w:rPr>
        <w:t>) per bedroom. The design sewage flow is purposely set with a margin of safety above the actual wastewater flows,</w:t>
      </w:r>
      <w:r w:rsidRPr="00692565">
        <w:rPr>
          <w:rFonts w:ascii="Arial" w:eastAsia="Calibri" w:hAnsi="Arial" w:cs="Arial"/>
          <w:spacing w:val="26"/>
          <w:szCs w:val="24"/>
        </w:rPr>
        <w:t xml:space="preserve"> </w:t>
      </w:r>
      <w:r w:rsidRPr="00692565">
        <w:rPr>
          <w:rFonts w:ascii="Arial" w:eastAsia="Calibri" w:hAnsi="Arial" w:cs="Arial"/>
          <w:szCs w:val="24"/>
        </w:rPr>
        <w:t xml:space="preserve">in order to accommodate maximum usage of an individual system. However, based on information from the US EPA OWTS Manual (2002) the actual residential sewage generation rates are found to be in the range of 45 to 70 </w:t>
      </w:r>
      <w:proofErr w:type="spellStart"/>
      <w:r w:rsidRPr="00692565">
        <w:rPr>
          <w:rFonts w:ascii="Arial" w:eastAsia="Calibri" w:hAnsi="Arial" w:cs="Arial"/>
          <w:szCs w:val="24"/>
        </w:rPr>
        <w:t>gpd</w:t>
      </w:r>
      <w:proofErr w:type="spellEnd"/>
      <w:r w:rsidRPr="00692565">
        <w:rPr>
          <w:rFonts w:ascii="Arial" w:eastAsia="Calibri" w:hAnsi="Arial" w:cs="Arial"/>
          <w:szCs w:val="24"/>
        </w:rPr>
        <w:t xml:space="preserve">/per capita. This US EPA estimate is consistent with Los Angeles Department of Water and Power’s average water usage for a family of four at 77 gallons per person per day (308 gallons per family per day), 62% of which is used for indoor purposes according to the University of California Los Angeles Institute of the Environment and Sustainability. Using these two sources, the estimate for actual residential sewage generation rate for the County is about 48 </w:t>
      </w:r>
      <w:proofErr w:type="spellStart"/>
      <w:r w:rsidRPr="00692565">
        <w:rPr>
          <w:rFonts w:ascii="Arial" w:eastAsia="Calibri" w:hAnsi="Arial" w:cs="Arial"/>
          <w:szCs w:val="24"/>
        </w:rPr>
        <w:t>gpd</w:t>
      </w:r>
      <w:proofErr w:type="spellEnd"/>
      <w:r w:rsidRPr="00692565">
        <w:rPr>
          <w:rFonts w:ascii="Arial" w:eastAsia="Calibri" w:hAnsi="Arial" w:cs="Arial"/>
          <w:szCs w:val="24"/>
        </w:rPr>
        <w:t xml:space="preserve"> per person per day (77 gallons per person per day x 62%). Therefore, an average family of four would produce about 200 </w:t>
      </w:r>
      <w:proofErr w:type="spellStart"/>
      <w:r w:rsidRPr="00692565">
        <w:rPr>
          <w:rFonts w:ascii="Arial" w:eastAsia="Calibri" w:hAnsi="Arial" w:cs="Arial"/>
          <w:szCs w:val="24"/>
        </w:rPr>
        <w:t>gpd</w:t>
      </w:r>
      <w:proofErr w:type="spellEnd"/>
      <w:r w:rsidRPr="00692565">
        <w:rPr>
          <w:rFonts w:ascii="Arial" w:eastAsia="Calibri" w:hAnsi="Arial" w:cs="Arial"/>
          <w:szCs w:val="24"/>
        </w:rPr>
        <w:t xml:space="preserve"> of residential sewage.  A value of 200 </w:t>
      </w:r>
      <w:proofErr w:type="spellStart"/>
      <w:r w:rsidRPr="00692565">
        <w:rPr>
          <w:rFonts w:ascii="Arial" w:eastAsia="Calibri" w:hAnsi="Arial" w:cs="Arial"/>
          <w:szCs w:val="24"/>
        </w:rPr>
        <w:t>gpd</w:t>
      </w:r>
      <w:proofErr w:type="spellEnd"/>
      <w:r w:rsidRPr="00692565">
        <w:rPr>
          <w:rFonts w:ascii="Arial" w:eastAsia="Calibri" w:hAnsi="Arial" w:cs="Arial"/>
          <w:szCs w:val="24"/>
        </w:rPr>
        <w:t xml:space="preserve"> will be used to estimate the average wastewater flow from residential OWTS in each region. </w:t>
      </w:r>
    </w:p>
    <w:p w14:paraId="7DC5EF32" w14:textId="77777777" w:rsidR="00AB49AF" w:rsidRPr="00692565" w:rsidRDefault="00AB49AF" w:rsidP="00C220C8">
      <w:pPr>
        <w:widowControl w:val="0"/>
        <w:spacing w:before="320" w:after="240"/>
        <w:jc w:val="both"/>
        <w:rPr>
          <w:rFonts w:ascii="Arial" w:eastAsia="Calibri" w:hAnsi="Arial" w:cs="Arial"/>
          <w:b/>
          <w:szCs w:val="24"/>
          <w:u w:val="single"/>
        </w:rPr>
      </w:pPr>
      <w:bookmarkStart w:id="135" w:name="_Toc450058304"/>
      <w:r w:rsidRPr="00692565">
        <w:rPr>
          <w:rFonts w:ascii="Arial" w:eastAsia="Calibri" w:hAnsi="Arial" w:cs="Arial"/>
          <w:b/>
          <w:szCs w:val="24"/>
          <w:u w:val="single"/>
        </w:rPr>
        <w:t>Background Nitrogen Concentration</w:t>
      </w:r>
      <w:bookmarkEnd w:id="135"/>
    </w:p>
    <w:p w14:paraId="2D76503E"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Background nitrogen concentration will be assumed based on water quality sampling of wells in non-agricultural areas where OWTS discharge is not anticipated to affect water quality. In the absence of this data for the County, a value will be assumed from a review of data on background nitrogen concentrations in regions with similar climate and geology.</w:t>
      </w:r>
    </w:p>
    <w:p w14:paraId="2EF136C3" w14:textId="77777777" w:rsidR="00AB49AF" w:rsidRPr="00692565" w:rsidRDefault="00AB49AF" w:rsidP="00C220C8">
      <w:pPr>
        <w:widowControl w:val="0"/>
        <w:spacing w:before="320" w:after="240"/>
        <w:jc w:val="both"/>
        <w:rPr>
          <w:rFonts w:ascii="Arial" w:eastAsia="Calibri" w:hAnsi="Arial" w:cs="Arial"/>
          <w:b/>
          <w:szCs w:val="24"/>
          <w:u w:val="single"/>
        </w:rPr>
      </w:pPr>
      <w:bookmarkStart w:id="136" w:name="_Toc450058305"/>
      <w:r w:rsidRPr="00692565">
        <w:rPr>
          <w:rFonts w:ascii="Arial" w:eastAsia="Calibri" w:hAnsi="Arial" w:cs="Arial"/>
          <w:b/>
          <w:szCs w:val="24"/>
          <w:u w:val="single"/>
        </w:rPr>
        <w:t>Soil Denitrification</w:t>
      </w:r>
      <w:bookmarkEnd w:id="136"/>
    </w:p>
    <w:p w14:paraId="76CEA151"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Total nitrogen removal in the upper soil zones (via denitrification) is typically assumed to remove 10 to 25 percent of the total nitrogen. For this loading calculation, it was estimated that 15 percent of the total nitrogen in the percolating OWTS effluent would be removed by denitrification, based on the average permeability of soil in the region.  Seepage pits shall be excluded from this calculation as their effluents are not subject to soil denitrification.</w:t>
      </w:r>
    </w:p>
    <w:p w14:paraId="700F8F64" w14:textId="77777777" w:rsidR="00AB49AF" w:rsidRPr="00692565" w:rsidRDefault="00AB49AF" w:rsidP="00C220C8">
      <w:pPr>
        <w:widowControl w:val="0"/>
        <w:spacing w:before="320" w:after="240"/>
        <w:jc w:val="both"/>
        <w:rPr>
          <w:rFonts w:ascii="Arial" w:eastAsia="Calibri" w:hAnsi="Arial" w:cs="Arial"/>
          <w:b/>
          <w:szCs w:val="24"/>
          <w:u w:val="single"/>
        </w:rPr>
      </w:pPr>
      <w:bookmarkStart w:id="137" w:name="_Toc450058306"/>
      <w:r w:rsidRPr="00692565">
        <w:rPr>
          <w:rFonts w:ascii="Arial" w:eastAsia="Calibri" w:hAnsi="Arial" w:cs="Arial"/>
          <w:b/>
          <w:szCs w:val="24"/>
          <w:u w:val="single"/>
        </w:rPr>
        <w:t>Rainfall Recharge (Deep Percolation)</w:t>
      </w:r>
      <w:bookmarkEnd w:id="137"/>
    </w:p>
    <w:p w14:paraId="1FFCEFFB" w14:textId="77777777" w:rsidR="00AB49AF" w:rsidRPr="00692565" w:rsidRDefault="00AB49AF" w:rsidP="00C220C8">
      <w:pPr>
        <w:widowControl w:val="0"/>
        <w:spacing w:after="240"/>
        <w:jc w:val="both"/>
        <w:rPr>
          <w:rFonts w:ascii="Arial" w:eastAsia="Calibri" w:hAnsi="Arial" w:cs="Arial"/>
          <w:spacing w:val="-1"/>
          <w:szCs w:val="24"/>
        </w:rPr>
      </w:pPr>
      <w:r w:rsidRPr="00692565">
        <w:rPr>
          <w:rFonts w:ascii="Arial" w:eastAsia="Calibri" w:hAnsi="Arial" w:cs="Arial"/>
          <w:spacing w:val="-1"/>
          <w:szCs w:val="24"/>
        </w:rPr>
        <w:t>The</w:t>
      </w:r>
      <w:r w:rsidRPr="00692565">
        <w:rPr>
          <w:rFonts w:ascii="Arial" w:eastAsia="Calibri" w:hAnsi="Arial" w:cs="Arial"/>
          <w:spacing w:val="1"/>
          <w:szCs w:val="24"/>
        </w:rPr>
        <w:t xml:space="preserve"> </w:t>
      </w:r>
      <w:r w:rsidRPr="00692565">
        <w:rPr>
          <w:rFonts w:ascii="Arial" w:eastAsia="Calibri" w:hAnsi="Arial" w:cs="Arial"/>
          <w:spacing w:val="-1"/>
          <w:szCs w:val="24"/>
        </w:rPr>
        <w:t>recharge</w:t>
      </w:r>
      <w:r w:rsidRPr="00692565">
        <w:rPr>
          <w:rFonts w:ascii="Arial" w:eastAsia="Calibri" w:hAnsi="Arial" w:cs="Arial"/>
          <w:spacing w:val="59"/>
          <w:szCs w:val="24"/>
        </w:rPr>
        <w:t xml:space="preserve"> </w:t>
      </w:r>
      <w:r w:rsidRPr="00692565">
        <w:rPr>
          <w:rFonts w:ascii="Arial" w:eastAsia="Calibri" w:hAnsi="Arial" w:cs="Arial"/>
          <w:spacing w:val="-1"/>
          <w:szCs w:val="24"/>
        </w:rPr>
        <w:t>area</w:t>
      </w:r>
      <w:r w:rsidRPr="00692565">
        <w:rPr>
          <w:rFonts w:ascii="Arial" w:eastAsia="Calibri" w:hAnsi="Arial" w:cs="Arial"/>
          <w:spacing w:val="59"/>
          <w:szCs w:val="24"/>
        </w:rPr>
        <w:t xml:space="preserve"> </w:t>
      </w:r>
      <w:r w:rsidRPr="00692565">
        <w:rPr>
          <w:rFonts w:ascii="Arial" w:eastAsia="Calibri" w:hAnsi="Arial" w:cs="Arial"/>
          <w:szCs w:val="24"/>
        </w:rPr>
        <w:t>will be calculated by estimating the</w:t>
      </w:r>
      <w:r w:rsidRPr="00692565">
        <w:rPr>
          <w:rFonts w:ascii="Arial" w:eastAsia="Calibri" w:hAnsi="Arial" w:cs="Arial"/>
          <w:spacing w:val="59"/>
          <w:szCs w:val="24"/>
        </w:rPr>
        <w:t xml:space="preserve"> </w:t>
      </w:r>
      <w:r w:rsidRPr="00692565">
        <w:rPr>
          <w:rFonts w:ascii="Arial" w:eastAsia="Calibri" w:hAnsi="Arial" w:cs="Arial"/>
          <w:szCs w:val="24"/>
        </w:rPr>
        <w:t>total</w:t>
      </w:r>
      <w:r w:rsidRPr="00692565">
        <w:rPr>
          <w:rFonts w:ascii="Arial" w:eastAsia="Calibri" w:hAnsi="Arial" w:cs="Arial"/>
          <w:spacing w:val="58"/>
          <w:szCs w:val="24"/>
        </w:rPr>
        <w:t xml:space="preserve"> </w:t>
      </w:r>
      <w:r w:rsidRPr="00692565">
        <w:rPr>
          <w:rFonts w:ascii="Arial" w:eastAsia="Calibri" w:hAnsi="Arial" w:cs="Arial"/>
          <w:spacing w:val="-1"/>
          <w:szCs w:val="24"/>
        </w:rPr>
        <w:t>acreage</w:t>
      </w:r>
      <w:r w:rsidRPr="00692565">
        <w:rPr>
          <w:rFonts w:ascii="Arial" w:eastAsia="Calibri" w:hAnsi="Arial" w:cs="Arial"/>
          <w:spacing w:val="3"/>
          <w:szCs w:val="24"/>
        </w:rPr>
        <w:t xml:space="preserve"> </w:t>
      </w:r>
      <w:r w:rsidRPr="00692565">
        <w:rPr>
          <w:rFonts w:ascii="Arial" w:eastAsia="Calibri" w:hAnsi="Arial" w:cs="Arial"/>
          <w:szCs w:val="24"/>
        </w:rPr>
        <w:t>of</w:t>
      </w:r>
      <w:r w:rsidRPr="00692565">
        <w:rPr>
          <w:rFonts w:ascii="Arial" w:eastAsia="Calibri" w:hAnsi="Arial" w:cs="Arial"/>
          <w:spacing w:val="1"/>
          <w:szCs w:val="24"/>
        </w:rPr>
        <w:t xml:space="preserve"> </w:t>
      </w:r>
      <w:r w:rsidRPr="00692565">
        <w:rPr>
          <w:rFonts w:ascii="Arial" w:eastAsia="Calibri" w:hAnsi="Arial" w:cs="Arial"/>
          <w:spacing w:val="-1"/>
          <w:szCs w:val="24"/>
        </w:rPr>
        <w:t>non-sewered</w:t>
      </w:r>
      <w:r w:rsidRPr="00692565">
        <w:rPr>
          <w:rFonts w:ascii="Arial" w:eastAsia="Calibri" w:hAnsi="Arial" w:cs="Arial"/>
          <w:spacing w:val="4"/>
          <w:szCs w:val="24"/>
        </w:rPr>
        <w:t xml:space="preserve"> </w:t>
      </w:r>
      <w:r w:rsidRPr="00692565">
        <w:rPr>
          <w:rFonts w:ascii="Arial" w:eastAsia="Calibri" w:hAnsi="Arial" w:cs="Arial"/>
          <w:spacing w:val="-1"/>
          <w:szCs w:val="24"/>
        </w:rPr>
        <w:t>land</w:t>
      </w:r>
      <w:r w:rsidRPr="00692565">
        <w:rPr>
          <w:rFonts w:ascii="Arial" w:eastAsia="Calibri" w:hAnsi="Arial" w:cs="Arial"/>
          <w:spacing w:val="2"/>
          <w:szCs w:val="24"/>
        </w:rPr>
        <w:t xml:space="preserve"> </w:t>
      </w:r>
      <w:r w:rsidRPr="00692565">
        <w:rPr>
          <w:rFonts w:ascii="Arial" w:eastAsia="Calibri" w:hAnsi="Arial" w:cs="Arial"/>
          <w:spacing w:val="-1"/>
          <w:szCs w:val="24"/>
        </w:rPr>
        <w:t>within</w:t>
      </w:r>
      <w:r w:rsidRPr="00692565">
        <w:rPr>
          <w:rFonts w:ascii="Arial" w:eastAsia="Calibri" w:hAnsi="Arial" w:cs="Arial"/>
          <w:spacing w:val="2"/>
          <w:szCs w:val="24"/>
        </w:rPr>
        <w:t xml:space="preserve"> </w:t>
      </w:r>
      <w:r w:rsidRPr="00692565">
        <w:rPr>
          <w:rFonts w:ascii="Arial" w:eastAsia="Calibri" w:hAnsi="Arial" w:cs="Arial"/>
          <w:spacing w:val="-1"/>
          <w:szCs w:val="24"/>
        </w:rPr>
        <w:t>each</w:t>
      </w:r>
      <w:r w:rsidRPr="00692565">
        <w:rPr>
          <w:rFonts w:ascii="Arial" w:eastAsia="Calibri" w:hAnsi="Arial" w:cs="Arial"/>
          <w:spacing w:val="2"/>
          <w:szCs w:val="24"/>
        </w:rPr>
        <w:t xml:space="preserve"> region considered (</w:t>
      </w:r>
      <w:r w:rsidRPr="00692565">
        <w:rPr>
          <w:rFonts w:ascii="Arial" w:eastAsia="Calibri" w:hAnsi="Arial" w:cs="Arial"/>
          <w:spacing w:val="-1"/>
          <w:szCs w:val="24"/>
        </w:rPr>
        <w:t>w</w:t>
      </w:r>
      <w:r w:rsidRPr="00692565">
        <w:rPr>
          <w:rFonts w:ascii="Arial" w:eastAsia="Calibri" w:hAnsi="Arial" w:cs="Arial"/>
          <w:szCs w:val="24"/>
        </w:rPr>
        <w:t>a</w:t>
      </w:r>
      <w:r w:rsidRPr="00692565">
        <w:rPr>
          <w:rFonts w:ascii="Arial" w:eastAsia="Calibri" w:hAnsi="Arial" w:cs="Arial"/>
          <w:spacing w:val="1"/>
          <w:szCs w:val="24"/>
        </w:rPr>
        <w:t>te</w:t>
      </w:r>
      <w:r w:rsidRPr="00692565">
        <w:rPr>
          <w:rFonts w:ascii="Arial" w:eastAsia="Calibri" w:hAnsi="Arial" w:cs="Arial"/>
          <w:szCs w:val="24"/>
        </w:rPr>
        <w:t>r</w:t>
      </w:r>
      <w:r w:rsidRPr="00692565">
        <w:rPr>
          <w:rFonts w:ascii="Arial" w:eastAsia="Calibri" w:hAnsi="Arial" w:cs="Arial"/>
          <w:spacing w:val="-3"/>
          <w:szCs w:val="24"/>
        </w:rPr>
        <w:t>s</w:t>
      </w:r>
      <w:r w:rsidRPr="00692565">
        <w:rPr>
          <w:rFonts w:ascii="Arial" w:eastAsia="Calibri" w:hAnsi="Arial" w:cs="Arial"/>
          <w:spacing w:val="1"/>
          <w:szCs w:val="24"/>
        </w:rPr>
        <w:t>he</w:t>
      </w:r>
      <w:r w:rsidRPr="00692565">
        <w:rPr>
          <w:rFonts w:ascii="Arial" w:eastAsia="Calibri" w:hAnsi="Arial" w:cs="Arial"/>
          <w:szCs w:val="24"/>
        </w:rPr>
        <w:t>ds, groundwater s</w:t>
      </w:r>
      <w:r w:rsidRPr="00692565">
        <w:rPr>
          <w:rFonts w:ascii="Arial" w:eastAsia="Calibri" w:hAnsi="Arial" w:cs="Arial"/>
          <w:spacing w:val="-1"/>
          <w:szCs w:val="24"/>
        </w:rPr>
        <w:t>u</w:t>
      </w:r>
      <w:r w:rsidRPr="00692565">
        <w:rPr>
          <w:rFonts w:ascii="Arial" w:eastAsia="Calibri" w:hAnsi="Arial" w:cs="Arial"/>
          <w:spacing w:val="1"/>
          <w:szCs w:val="24"/>
        </w:rPr>
        <w:t>b</w:t>
      </w:r>
      <w:r w:rsidRPr="00692565">
        <w:rPr>
          <w:rFonts w:ascii="Arial" w:eastAsia="Calibri" w:hAnsi="Arial" w:cs="Arial"/>
          <w:spacing w:val="-1"/>
          <w:szCs w:val="24"/>
        </w:rPr>
        <w:t>-</w:t>
      </w:r>
      <w:r w:rsidRPr="00692565">
        <w:rPr>
          <w:rFonts w:ascii="Arial" w:eastAsia="Calibri" w:hAnsi="Arial" w:cs="Arial"/>
          <w:spacing w:val="1"/>
          <w:szCs w:val="24"/>
        </w:rPr>
        <w:t>b</w:t>
      </w:r>
      <w:r w:rsidRPr="00692565">
        <w:rPr>
          <w:rFonts w:ascii="Arial" w:eastAsia="Calibri" w:hAnsi="Arial" w:cs="Arial"/>
          <w:szCs w:val="24"/>
        </w:rPr>
        <w:t>asi</w:t>
      </w:r>
      <w:r w:rsidRPr="00692565">
        <w:rPr>
          <w:rFonts w:ascii="Arial" w:eastAsia="Calibri" w:hAnsi="Arial" w:cs="Arial"/>
          <w:spacing w:val="1"/>
          <w:szCs w:val="24"/>
        </w:rPr>
        <w:t>n</w:t>
      </w:r>
      <w:r w:rsidRPr="00692565">
        <w:rPr>
          <w:rFonts w:ascii="Arial" w:eastAsia="Calibri" w:hAnsi="Arial" w:cs="Arial"/>
          <w:szCs w:val="24"/>
        </w:rPr>
        <w:t xml:space="preserve">s, U.S. Postal Service Zip Code areas).  </w:t>
      </w:r>
      <w:r w:rsidRPr="00692565">
        <w:rPr>
          <w:rFonts w:ascii="Arial" w:eastAsia="Calibri" w:hAnsi="Arial" w:cs="Arial"/>
          <w:spacing w:val="-1"/>
          <w:szCs w:val="24"/>
        </w:rPr>
        <w:t>Non-sewered</w:t>
      </w:r>
      <w:r w:rsidRPr="00692565">
        <w:rPr>
          <w:rFonts w:ascii="Arial" w:eastAsia="Calibri" w:hAnsi="Arial" w:cs="Arial"/>
          <w:spacing w:val="91"/>
          <w:szCs w:val="24"/>
        </w:rPr>
        <w:t xml:space="preserve"> </w:t>
      </w:r>
      <w:r w:rsidRPr="00692565">
        <w:rPr>
          <w:rFonts w:ascii="Arial" w:eastAsia="Calibri" w:hAnsi="Arial" w:cs="Arial"/>
          <w:spacing w:val="-1"/>
          <w:szCs w:val="24"/>
        </w:rPr>
        <w:t>acreage</w:t>
      </w:r>
      <w:r w:rsidRPr="00692565">
        <w:rPr>
          <w:rFonts w:ascii="Arial" w:eastAsia="Calibri" w:hAnsi="Arial" w:cs="Arial"/>
          <w:spacing w:val="27"/>
          <w:szCs w:val="24"/>
        </w:rPr>
        <w:t xml:space="preserve"> </w:t>
      </w:r>
      <w:r w:rsidRPr="00692565">
        <w:rPr>
          <w:rFonts w:ascii="Arial" w:eastAsia="Calibri" w:hAnsi="Arial" w:cs="Arial"/>
          <w:spacing w:val="-1"/>
          <w:szCs w:val="24"/>
        </w:rPr>
        <w:t>includes</w:t>
      </w:r>
      <w:r w:rsidRPr="00692565">
        <w:rPr>
          <w:rFonts w:ascii="Arial" w:eastAsia="Calibri" w:hAnsi="Arial" w:cs="Arial"/>
          <w:spacing w:val="29"/>
          <w:szCs w:val="24"/>
        </w:rPr>
        <w:t xml:space="preserve"> </w:t>
      </w:r>
      <w:r w:rsidRPr="00692565">
        <w:rPr>
          <w:rFonts w:ascii="Arial" w:eastAsia="Calibri" w:hAnsi="Arial" w:cs="Arial"/>
          <w:szCs w:val="24"/>
        </w:rPr>
        <w:t>the</w:t>
      </w:r>
      <w:r w:rsidRPr="00692565">
        <w:rPr>
          <w:rFonts w:ascii="Arial" w:eastAsia="Calibri" w:hAnsi="Arial" w:cs="Arial"/>
          <w:spacing w:val="27"/>
          <w:szCs w:val="24"/>
        </w:rPr>
        <w:t xml:space="preserve"> </w:t>
      </w:r>
      <w:r w:rsidRPr="00692565">
        <w:rPr>
          <w:rFonts w:ascii="Arial" w:eastAsia="Calibri" w:hAnsi="Arial" w:cs="Arial"/>
          <w:spacing w:val="-1"/>
          <w:szCs w:val="24"/>
        </w:rPr>
        <w:t>parcels</w:t>
      </w:r>
      <w:r w:rsidRPr="00692565">
        <w:rPr>
          <w:rFonts w:ascii="Arial" w:eastAsia="Calibri" w:hAnsi="Arial" w:cs="Arial"/>
          <w:spacing w:val="29"/>
          <w:szCs w:val="24"/>
        </w:rPr>
        <w:t xml:space="preserve"> </w:t>
      </w:r>
      <w:r w:rsidRPr="00692565">
        <w:rPr>
          <w:rFonts w:ascii="Arial" w:eastAsia="Calibri" w:hAnsi="Arial" w:cs="Arial"/>
          <w:szCs w:val="24"/>
        </w:rPr>
        <w:t>currently</w:t>
      </w:r>
      <w:r w:rsidRPr="00692565">
        <w:rPr>
          <w:rFonts w:ascii="Arial" w:eastAsia="Calibri" w:hAnsi="Arial" w:cs="Arial"/>
          <w:spacing w:val="21"/>
          <w:szCs w:val="24"/>
        </w:rPr>
        <w:t xml:space="preserve"> </w:t>
      </w:r>
      <w:r w:rsidRPr="00692565">
        <w:rPr>
          <w:rFonts w:ascii="Arial" w:eastAsia="Calibri" w:hAnsi="Arial" w:cs="Arial"/>
          <w:szCs w:val="24"/>
        </w:rPr>
        <w:t>developed</w:t>
      </w:r>
      <w:r w:rsidRPr="00692565">
        <w:rPr>
          <w:rFonts w:ascii="Arial" w:eastAsia="Calibri" w:hAnsi="Arial" w:cs="Arial"/>
          <w:spacing w:val="28"/>
          <w:szCs w:val="24"/>
        </w:rPr>
        <w:t xml:space="preserve"> </w:t>
      </w:r>
      <w:r w:rsidRPr="00692565">
        <w:rPr>
          <w:rFonts w:ascii="Arial" w:eastAsia="Calibri" w:hAnsi="Arial" w:cs="Arial"/>
          <w:spacing w:val="-1"/>
          <w:szCs w:val="24"/>
        </w:rPr>
        <w:t>with</w:t>
      </w:r>
      <w:r w:rsidRPr="00692565">
        <w:rPr>
          <w:rFonts w:ascii="Arial" w:eastAsia="Calibri" w:hAnsi="Arial" w:cs="Arial"/>
          <w:spacing w:val="28"/>
          <w:szCs w:val="24"/>
        </w:rPr>
        <w:t xml:space="preserve"> </w:t>
      </w:r>
      <w:r w:rsidRPr="00692565">
        <w:rPr>
          <w:rFonts w:ascii="Arial" w:eastAsia="Calibri" w:hAnsi="Arial" w:cs="Arial"/>
          <w:spacing w:val="-1"/>
          <w:szCs w:val="24"/>
        </w:rPr>
        <w:t>OWTS,</w:t>
      </w:r>
      <w:r w:rsidRPr="00692565">
        <w:rPr>
          <w:rFonts w:ascii="Arial" w:eastAsia="Calibri" w:hAnsi="Arial" w:cs="Arial"/>
          <w:spacing w:val="26"/>
          <w:szCs w:val="24"/>
        </w:rPr>
        <w:t xml:space="preserve"> </w:t>
      </w:r>
      <w:r w:rsidRPr="00692565">
        <w:rPr>
          <w:rFonts w:ascii="Arial" w:eastAsia="Calibri" w:hAnsi="Arial" w:cs="Arial"/>
          <w:spacing w:val="-1"/>
          <w:szCs w:val="24"/>
        </w:rPr>
        <w:t>vacant</w:t>
      </w:r>
      <w:r w:rsidRPr="00692565">
        <w:rPr>
          <w:rFonts w:ascii="Arial" w:eastAsia="Calibri" w:hAnsi="Arial" w:cs="Arial"/>
          <w:spacing w:val="29"/>
          <w:szCs w:val="24"/>
        </w:rPr>
        <w:t xml:space="preserve"> </w:t>
      </w:r>
      <w:r w:rsidRPr="00692565">
        <w:rPr>
          <w:rFonts w:ascii="Arial" w:eastAsia="Calibri" w:hAnsi="Arial" w:cs="Arial"/>
          <w:spacing w:val="-1"/>
          <w:szCs w:val="24"/>
        </w:rPr>
        <w:t>developable</w:t>
      </w:r>
      <w:r w:rsidRPr="00692565">
        <w:rPr>
          <w:rFonts w:ascii="Arial" w:eastAsia="Calibri" w:hAnsi="Arial" w:cs="Arial"/>
          <w:spacing w:val="69"/>
          <w:szCs w:val="24"/>
        </w:rPr>
        <w:t xml:space="preserve"> </w:t>
      </w:r>
      <w:r w:rsidRPr="00692565">
        <w:rPr>
          <w:rFonts w:ascii="Arial" w:eastAsia="Calibri" w:hAnsi="Arial" w:cs="Arial"/>
          <w:spacing w:val="-1"/>
          <w:szCs w:val="24"/>
        </w:rPr>
        <w:t>parcels,</w:t>
      </w:r>
      <w:r w:rsidRPr="00692565">
        <w:rPr>
          <w:rFonts w:ascii="Arial" w:eastAsia="Calibri" w:hAnsi="Arial" w:cs="Arial"/>
          <w:spacing w:val="7"/>
          <w:szCs w:val="24"/>
        </w:rPr>
        <w:t xml:space="preserve"> </w:t>
      </w:r>
      <w:r w:rsidRPr="00692565">
        <w:rPr>
          <w:rFonts w:ascii="Arial" w:eastAsia="Calibri" w:hAnsi="Arial" w:cs="Arial"/>
          <w:spacing w:val="-1"/>
          <w:szCs w:val="24"/>
        </w:rPr>
        <w:t>as</w:t>
      </w:r>
      <w:r w:rsidRPr="00692565">
        <w:rPr>
          <w:rFonts w:ascii="Arial" w:eastAsia="Calibri" w:hAnsi="Arial" w:cs="Arial"/>
          <w:spacing w:val="5"/>
          <w:szCs w:val="24"/>
        </w:rPr>
        <w:t xml:space="preserve"> </w:t>
      </w:r>
      <w:r w:rsidRPr="00692565">
        <w:rPr>
          <w:rFonts w:ascii="Arial" w:eastAsia="Calibri" w:hAnsi="Arial" w:cs="Arial"/>
          <w:spacing w:val="-1"/>
          <w:szCs w:val="24"/>
        </w:rPr>
        <w:t>well</w:t>
      </w:r>
      <w:r w:rsidRPr="00692565">
        <w:rPr>
          <w:rFonts w:ascii="Arial" w:eastAsia="Calibri" w:hAnsi="Arial" w:cs="Arial"/>
          <w:spacing w:val="7"/>
          <w:szCs w:val="24"/>
        </w:rPr>
        <w:t xml:space="preserve"> </w:t>
      </w:r>
      <w:r w:rsidRPr="00692565">
        <w:rPr>
          <w:rFonts w:ascii="Arial" w:eastAsia="Calibri" w:hAnsi="Arial" w:cs="Arial"/>
          <w:spacing w:val="-1"/>
          <w:szCs w:val="24"/>
        </w:rPr>
        <w:t>as</w:t>
      </w:r>
      <w:r w:rsidRPr="00692565">
        <w:rPr>
          <w:rFonts w:ascii="Arial" w:eastAsia="Calibri" w:hAnsi="Arial" w:cs="Arial"/>
          <w:spacing w:val="5"/>
          <w:szCs w:val="24"/>
        </w:rPr>
        <w:t xml:space="preserve"> </w:t>
      </w:r>
      <w:r w:rsidRPr="00692565">
        <w:rPr>
          <w:rFonts w:ascii="Arial" w:eastAsia="Calibri" w:hAnsi="Arial" w:cs="Arial"/>
          <w:szCs w:val="24"/>
        </w:rPr>
        <w:t>the</w:t>
      </w:r>
      <w:r w:rsidRPr="00692565">
        <w:rPr>
          <w:rFonts w:ascii="Arial" w:eastAsia="Calibri" w:hAnsi="Arial" w:cs="Arial"/>
          <w:spacing w:val="3"/>
          <w:szCs w:val="24"/>
        </w:rPr>
        <w:t xml:space="preserve"> </w:t>
      </w:r>
      <w:r w:rsidRPr="00692565">
        <w:rPr>
          <w:rFonts w:ascii="Arial" w:eastAsia="Calibri" w:hAnsi="Arial" w:cs="Arial"/>
          <w:szCs w:val="24"/>
        </w:rPr>
        <w:t>public</w:t>
      </w:r>
      <w:r w:rsidRPr="00692565">
        <w:rPr>
          <w:rFonts w:ascii="Arial" w:eastAsia="Calibri" w:hAnsi="Arial" w:cs="Arial"/>
          <w:spacing w:val="3"/>
          <w:szCs w:val="24"/>
        </w:rPr>
        <w:t xml:space="preserve"> </w:t>
      </w:r>
      <w:r w:rsidRPr="00692565">
        <w:rPr>
          <w:rFonts w:ascii="Arial" w:eastAsia="Calibri" w:hAnsi="Arial" w:cs="Arial"/>
          <w:spacing w:val="-1"/>
          <w:szCs w:val="24"/>
        </w:rPr>
        <w:t>lands</w:t>
      </w:r>
      <w:r w:rsidRPr="00692565">
        <w:rPr>
          <w:rFonts w:ascii="Arial" w:eastAsia="Calibri" w:hAnsi="Arial" w:cs="Arial"/>
          <w:spacing w:val="5"/>
          <w:szCs w:val="24"/>
        </w:rPr>
        <w:t xml:space="preserve"> </w:t>
      </w:r>
      <w:r w:rsidRPr="00692565">
        <w:rPr>
          <w:rFonts w:ascii="Arial" w:eastAsia="Calibri" w:hAnsi="Arial" w:cs="Arial"/>
          <w:spacing w:val="-1"/>
          <w:szCs w:val="24"/>
        </w:rPr>
        <w:t>and</w:t>
      </w:r>
      <w:r w:rsidRPr="00692565">
        <w:rPr>
          <w:rFonts w:ascii="Arial" w:eastAsia="Calibri" w:hAnsi="Arial" w:cs="Arial"/>
          <w:spacing w:val="4"/>
          <w:szCs w:val="24"/>
        </w:rPr>
        <w:t xml:space="preserve"> </w:t>
      </w:r>
      <w:r w:rsidRPr="00692565">
        <w:rPr>
          <w:rFonts w:ascii="Arial" w:eastAsia="Calibri" w:hAnsi="Arial" w:cs="Arial"/>
          <w:spacing w:val="-1"/>
          <w:szCs w:val="24"/>
        </w:rPr>
        <w:t>open</w:t>
      </w:r>
      <w:r w:rsidRPr="00692565">
        <w:rPr>
          <w:rFonts w:ascii="Arial" w:eastAsia="Calibri" w:hAnsi="Arial" w:cs="Arial"/>
          <w:spacing w:val="7"/>
          <w:szCs w:val="24"/>
        </w:rPr>
        <w:t xml:space="preserve"> </w:t>
      </w:r>
      <w:r w:rsidRPr="00692565">
        <w:rPr>
          <w:rFonts w:ascii="Arial" w:eastAsia="Calibri" w:hAnsi="Arial" w:cs="Arial"/>
          <w:szCs w:val="24"/>
        </w:rPr>
        <w:t>space</w:t>
      </w:r>
      <w:r w:rsidRPr="00692565">
        <w:rPr>
          <w:rFonts w:ascii="Arial" w:eastAsia="Calibri" w:hAnsi="Arial" w:cs="Arial"/>
          <w:spacing w:val="3"/>
          <w:szCs w:val="24"/>
        </w:rPr>
        <w:t xml:space="preserve"> </w:t>
      </w:r>
      <w:r w:rsidRPr="00692565">
        <w:rPr>
          <w:rFonts w:ascii="Arial" w:eastAsia="Calibri" w:hAnsi="Arial" w:cs="Arial"/>
          <w:spacing w:val="-1"/>
          <w:szCs w:val="24"/>
        </w:rPr>
        <w:t>easement</w:t>
      </w:r>
      <w:r w:rsidRPr="00692565">
        <w:rPr>
          <w:rFonts w:ascii="Arial" w:eastAsia="Calibri" w:hAnsi="Arial" w:cs="Arial"/>
          <w:spacing w:val="5"/>
          <w:szCs w:val="24"/>
        </w:rPr>
        <w:t xml:space="preserve"> </w:t>
      </w:r>
      <w:r w:rsidRPr="00692565">
        <w:rPr>
          <w:rFonts w:ascii="Arial" w:eastAsia="Calibri" w:hAnsi="Arial" w:cs="Arial"/>
          <w:spacing w:val="-1"/>
          <w:szCs w:val="24"/>
        </w:rPr>
        <w:t>areas.</w:t>
      </w:r>
      <w:r w:rsidRPr="00692565">
        <w:rPr>
          <w:rFonts w:ascii="Arial" w:eastAsia="Calibri" w:hAnsi="Arial" w:cs="Arial"/>
          <w:spacing w:val="14"/>
          <w:szCs w:val="24"/>
        </w:rPr>
        <w:t xml:space="preserve"> </w:t>
      </w:r>
      <w:r w:rsidRPr="00692565">
        <w:rPr>
          <w:rFonts w:ascii="Arial" w:eastAsia="Calibri" w:hAnsi="Arial" w:cs="Arial"/>
          <w:spacing w:val="-1"/>
          <w:szCs w:val="24"/>
        </w:rPr>
        <w:t>Land</w:t>
      </w:r>
      <w:r w:rsidRPr="00692565">
        <w:rPr>
          <w:rFonts w:ascii="Arial" w:eastAsia="Calibri" w:hAnsi="Arial" w:cs="Arial"/>
          <w:spacing w:val="7"/>
          <w:szCs w:val="24"/>
        </w:rPr>
        <w:t xml:space="preserve"> </w:t>
      </w:r>
      <w:r w:rsidRPr="00692565">
        <w:rPr>
          <w:rFonts w:ascii="Arial" w:eastAsia="Calibri" w:hAnsi="Arial" w:cs="Arial"/>
          <w:spacing w:val="-1"/>
          <w:szCs w:val="24"/>
        </w:rPr>
        <w:t>areas</w:t>
      </w:r>
      <w:r w:rsidRPr="00692565">
        <w:rPr>
          <w:rFonts w:ascii="Arial" w:eastAsia="Calibri" w:hAnsi="Arial" w:cs="Arial"/>
          <w:spacing w:val="7"/>
          <w:szCs w:val="24"/>
        </w:rPr>
        <w:t xml:space="preserve"> </w:t>
      </w:r>
      <w:r w:rsidRPr="00692565">
        <w:rPr>
          <w:rFonts w:ascii="Arial" w:eastAsia="Calibri" w:hAnsi="Arial" w:cs="Arial"/>
          <w:spacing w:val="-1"/>
          <w:szCs w:val="24"/>
        </w:rPr>
        <w:t>served</w:t>
      </w:r>
      <w:r w:rsidRPr="00692565">
        <w:rPr>
          <w:rFonts w:ascii="Arial" w:eastAsia="Calibri" w:hAnsi="Arial" w:cs="Arial"/>
          <w:spacing w:val="4"/>
          <w:szCs w:val="24"/>
        </w:rPr>
        <w:t xml:space="preserve"> </w:t>
      </w:r>
      <w:r w:rsidRPr="00692565">
        <w:rPr>
          <w:rFonts w:ascii="Arial" w:eastAsia="Calibri" w:hAnsi="Arial" w:cs="Arial"/>
          <w:spacing w:val="2"/>
          <w:szCs w:val="24"/>
        </w:rPr>
        <w:t>by</w:t>
      </w:r>
      <w:r w:rsidRPr="00692565">
        <w:rPr>
          <w:rFonts w:ascii="Arial" w:eastAsia="Calibri" w:hAnsi="Arial" w:cs="Arial"/>
          <w:spacing w:val="71"/>
          <w:szCs w:val="24"/>
        </w:rPr>
        <w:t xml:space="preserve"> </w:t>
      </w:r>
      <w:r w:rsidRPr="00692565">
        <w:rPr>
          <w:rFonts w:ascii="Arial" w:eastAsia="Calibri" w:hAnsi="Arial" w:cs="Arial"/>
          <w:szCs w:val="24"/>
        </w:rPr>
        <w:t>public</w:t>
      </w:r>
      <w:r w:rsidRPr="00692565">
        <w:rPr>
          <w:rFonts w:ascii="Arial" w:eastAsia="Calibri" w:hAnsi="Arial" w:cs="Arial"/>
          <w:spacing w:val="-1"/>
          <w:szCs w:val="24"/>
        </w:rPr>
        <w:t xml:space="preserve"> sewers</w:t>
      </w:r>
      <w:r w:rsidRPr="00692565">
        <w:rPr>
          <w:rFonts w:ascii="Arial" w:eastAsia="Calibri" w:hAnsi="Arial" w:cs="Arial"/>
          <w:spacing w:val="2"/>
          <w:szCs w:val="24"/>
        </w:rPr>
        <w:t xml:space="preserve"> </w:t>
      </w:r>
      <w:r w:rsidRPr="00692565">
        <w:rPr>
          <w:rFonts w:ascii="Arial" w:eastAsia="Calibri" w:hAnsi="Arial" w:cs="Arial"/>
          <w:spacing w:val="-1"/>
          <w:szCs w:val="24"/>
        </w:rPr>
        <w:t>will be excluded</w:t>
      </w:r>
      <w:r w:rsidRPr="00692565">
        <w:rPr>
          <w:rFonts w:ascii="Arial" w:eastAsia="Calibri" w:hAnsi="Arial" w:cs="Arial"/>
          <w:szCs w:val="24"/>
        </w:rPr>
        <w:t xml:space="preserve"> </w:t>
      </w:r>
      <w:r w:rsidRPr="00692565">
        <w:rPr>
          <w:rFonts w:ascii="Arial" w:eastAsia="Calibri" w:hAnsi="Arial" w:cs="Arial"/>
          <w:spacing w:val="-1"/>
          <w:szCs w:val="24"/>
        </w:rPr>
        <w:t>from</w:t>
      </w:r>
      <w:r w:rsidRPr="00692565">
        <w:rPr>
          <w:rFonts w:ascii="Arial" w:eastAsia="Calibri" w:hAnsi="Arial" w:cs="Arial"/>
          <w:szCs w:val="24"/>
        </w:rPr>
        <w:t xml:space="preserve"> the</w:t>
      </w:r>
      <w:r w:rsidRPr="00692565">
        <w:rPr>
          <w:rFonts w:ascii="Arial" w:eastAsia="Calibri" w:hAnsi="Arial" w:cs="Arial"/>
          <w:spacing w:val="-1"/>
          <w:szCs w:val="24"/>
        </w:rPr>
        <w:t xml:space="preserve"> </w:t>
      </w:r>
      <w:r w:rsidRPr="00692565">
        <w:rPr>
          <w:rFonts w:ascii="Arial" w:eastAsia="Calibri" w:hAnsi="Arial" w:cs="Arial"/>
          <w:szCs w:val="24"/>
        </w:rPr>
        <w:t>“recharge</w:t>
      </w:r>
      <w:r w:rsidRPr="00692565">
        <w:rPr>
          <w:rFonts w:ascii="Arial" w:eastAsia="Calibri" w:hAnsi="Arial" w:cs="Arial"/>
          <w:spacing w:val="-1"/>
          <w:szCs w:val="24"/>
        </w:rPr>
        <w:t xml:space="preserve"> area”.</w:t>
      </w:r>
    </w:p>
    <w:p w14:paraId="458F4561" w14:textId="77777777" w:rsidR="00AB49AF" w:rsidRPr="00692565" w:rsidRDefault="00AB49AF" w:rsidP="00C220C8">
      <w:pPr>
        <w:widowControl w:val="0"/>
        <w:spacing w:after="240"/>
        <w:jc w:val="both"/>
        <w:rPr>
          <w:rFonts w:ascii="Arial" w:eastAsia="Times New Roman" w:hAnsi="Arial" w:cs="Arial"/>
          <w:szCs w:val="24"/>
        </w:rPr>
      </w:pPr>
      <w:r w:rsidRPr="00692565">
        <w:rPr>
          <w:rFonts w:ascii="Arial" w:eastAsia="Times New Roman" w:hAnsi="Arial" w:cs="Arial"/>
          <w:szCs w:val="24"/>
        </w:rPr>
        <w:t>Deep percolation will be estimated through completion of a water balance analysis, which will take into account rainfall, runoff and evapotranspiration losses.</w:t>
      </w:r>
    </w:p>
    <w:p w14:paraId="246561DF" w14:textId="77777777" w:rsidR="00AB49AF" w:rsidRPr="00692565" w:rsidRDefault="00AB49AF" w:rsidP="00C220C8">
      <w:pPr>
        <w:widowControl w:val="0"/>
        <w:spacing w:before="320" w:after="240"/>
        <w:jc w:val="both"/>
        <w:rPr>
          <w:rFonts w:ascii="Arial" w:eastAsia="Calibri" w:hAnsi="Arial" w:cs="Arial"/>
          <w:b/>
          <w:szCs w:val="24"/>
          <w:u w:val="single"/>
        </w:rPr>
      </w:pPr>
      <w:bookmarkStart w:id="138" w:name="_Toc450058307"/>
      <w:r w:rsidRPr="00692565">
        <w:rPr>
          <w:rFonts w:ascii="Arial" w:eastAsia="Calibri" w:hAnsi="Arial" w:cs="Arial"/>
          <w:b/>
          <w:szCs w:val="24"/>
          <w:u w:val="single"/>
        </w:rPr>
        <w:t>Infiltration Rate</w:t>
      </w:r>
      <w:bookmarkEnd w:id="138"/>
      <w:r w:rsidRPr="00692565">
        <w:rPr>
          <w:rFonts w:ascii="Arial" w:eastAsia="Calibri" w:hAnsi="Arial" w:cs="Arial"/>
          <w:b/>
          <w:szCs w:val="24"/>
          <w:u w:val="single"/>
        </w:rPr>
        <w:t xml:space="preserve"> </w:t>
      </w:r>
    </w:p>
    <w:p w14:paraId="6068745D" w14:textId="77777777" w:rsidR="00AB49AF" w:rsidRPr="00692565" w:rsidRDefault="00AB49AF" w:rsidP="00C220C8">
      <w:pPr>
        <w:widowControl w:val="0"/>
        <w:spacing w:after="240"/>
        <w:jc w:val="both"/>
        <w:rPr>
          <w:rFonts w:ascii="Arial" w:eastAsia="Times New Roman" w:hAnsi="Arial" w:cs="Arial"/>
          <w:szCs w:val="24"/>
        </w:rPr>
      </w:pPr>
      <w:r w:rsidRPr="00692565">
        <w:rPr>
          <w:rFonts w:ascii="Arial" w:eastAsia="Times New Roman" w:hAnsi="Arial" w:cs="Arial"/>
          <w:szCs w:val="24"/>
        </w:rPr>
        <w:t xml:space="preserve">Infiltration rates for each region considered will be assumed based on soil type and data from percolation tests conducted by the county in each region where OWTS are present. </w:t>
      </w:r>
    </w:p>
    <w:p w14:paraId="2244F126" w14:textId="77777777" w:rsidR="00AB49AF" w:rsidRPr="00692565" w:rsidRDefault="00AB49AF" w:rsidP="00C220C8">
      <w:pPr>
        <w:widowControl w:val="0"/>
        <w:spacing w:before="320" w:after="240"/>
        <w:jc w:val="both"/>
        <w:rPr>
          <w:rFonts w:ascii="Arial" w:eastAsia="Calibri" w:hAnsi="Arial" w:cs="Arial"/>
          <w:b/>
          <w:szCs w:val="24"/>
          <w:u w:val="single"/>
        </w:rPr>
      </w:pPr>
      <w:bookmarkStart w:id="139" w:name="_Toc450058308"/>
      <w:r w:rsidRPr="00692565">
        <w:rPr>
          <w:rFonts w:ascii="Arial" w:eastAsia="Calibri" w:hAnsi="Arial" w:cs="Arial"/>
          <w:b/>
          <w:szCs w:val="24"/>
          <w:u w:val="single"/>
        </w:rPr>
        <w:t>Groundwater Levels</w:t>
      </w:r>
      <w:bookmarkEnd w:id="139"/>
    </w:p>
    <w:p w14:paraId="49E3FEB8" w14:textId="77777777" w:rsidR="00AB49AF" w:rsidRPr="00692565" w:rsidRDefault="00AB49AF" w:rsidP="00C220C8">
      <w:pPr>
        <w:widowControl w:val="0"/>
        <w:spacing w:after="240"/>
        <w:jc w:val="both"/>
        <w:rPr>
          <w:rFonts w:ascii="Arial" w:eastAsia="Times New Roman" w:hAnsi="Arial" w:cs="Arial"/>
          <w:szCs w:val="24"/>
        </w:rPr>
      </w:pPr>
      <w:r w:rsidRPr="00692565">
        <w:rPr>
          <w:rFonts w:ascii="Arial" w:eastAsia="Times New Roman" w:hAnsi="Arial" w:cs="Arial"/>
          <w:szCs w:val="24"/>
        </w:rPr>
        <w:t>Estimates for the minimum depth to groundwater have been obtained from well groundwater levels databases and from the underground storage tank case list at the Department of Water Resources (DWR).  Additionally, groundwater levels from wells found on the Los Angeles County well database were used to estimate local groundwater levels.  The website locations are provided in the list of references at the end of this section.  It should be noted that the depths obtained are considered estimates only and may vary significantly depending on which aquifer is tapped into.</w:t>
      </w:r>
    </w:p>
    <w:p w14:paraId="4AAFB05C" w14:textId="77777777" w:rsidR="00AB49AF" w:rsidRPr="00692565" w:rsidRDefault="00AB49AF" w:rsidP="00C220C8">
      <w:pPr>
        <w:widowControl w:val="0"/>
        <w:spacing w:before="320" w:after="240"/>
        <w:jc w:val="both"/>
        <w:rPr>
          <w:rFonts w:ascii="Arial" w:eastAsia="Calibri" w:hAnsi="Arial" w:cs="Arial"/>
          <w:b/>
          <w:szCs w:val="24"/>
          <w:u w:val="single"/>
        </w:rPr>
      </w:pPr>
      <w:bookmarkStart w:id="140" w:name="_Toc450058309"/>
      <w:r w:rsidRPr="00692565">
        <w:rPr>
          <w:rFonts w:ascii="Arial" w:eastAsia="Calibri" w:hAnsi="Arial" w:cs="Arial"/>
          <w:b/>
          <w:szCs w:val="24"/>
          <w:u w:val="single"/>
        </w:rPr>
        <w:t>Nitrate-Nitrogen Loading</w:t>
      </w:r>
      <w:bookmarkEnd w:id="140"/>
    </w:p>
    <w:p w14:paraId="510D9941"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pacing w:val="-1"/>
          <w:szCs w:val="24"/>
        </w:rPr>
        <w:t>A</w:t>
      </w:r>
      <w:r w:rsidRPr="00692565">
        <w:rPr>
          <w:rFonts w:ascii="Arial" w:eastAsia="Calibri" w:hAnsi="Arial" w:cs="Arial"/>
          <w:spacing w:val="37"/>
          <w:szCs w:val="24"/>
        </w:rPr>
        <w:t xml:space="preserve"> </w:t>
      </w:r>
      <w:r w:rsidRPr="00692565">
        <w:rPr>
          <w:rFonts w:ascii="Arial" w:eastAsia="Calibri" w:hAnsi="Arial" w:cs="Arial"/>
          <w:spacing w:val="-1"/>
          <w:szCs w:val="24"/>
        </w:rPr>
        <w:t>nitrate</w:t>
      </w:r>
      <w:r w:rsidRPr="00692565">
        <w:rPr>
          <w:rFonts w:ascii="Arial" w:eastAsia="Calibri" w:hAnsi="Arial" w:cs="Arial"/>
          <w:spacing w:val="37"/>
          <w:szCs w:val="24"/>
        </w:rPr>
        <w:t xml:space="preserve"> </w:t>
      </w:r>
      <w:r w:rsidRPr="00692565">
        <w:rPr>
          <w:rFonts w:ascii="Arial" w:eastAsia="Calibri" w:hAnsi="Arial" w:cs="Arial"/>
          <w:spacing w:val="-1"/>
          <w:szCs w:val="24"/>
        </w:rPr>
        <w:t>loading</w:t>
      </w:r>
      <w:r w:rsidRPr="00692565">
        <w:rPr>
          <w:rFonts w:ascii="Arial" w:eastAsia="Calibri" w:hAnsi="Arial" w:cs="Arial"/>
          <w:spacing w:val="38"/>
          <w:szCs w:val="24"/>
        </w:rPr>
        <w:t xml:space="preserve"> </w:t>
      </w:r>
      <w:r w:rsidRPr="00692565">
        <w:rPr>
          <w:rFonts w:ascii="Arial" w:eastAsia="Calibri" w:hAnsi="Arial" w:cs="Arial"/>
          <w:spacing w:val="-1"/>
          <w:szCs w:val="24"/>
        </w:rPr>
        <w:t>analysis</w:t>
      </w:r>
      <w:r w:rsidRPr="00692565">
        <w:rPr>
          <w:rFonts w:ascii="Arial" w:eastAsia="Calibri" w:hAnsi="Arial" w:cs="Arial"/>
          <w:spacing w:val="38"/>
          <w:szCs w:val="24"/>
        </w:rPr>
        <w:t xml:space="preserve"> </w:t>
      </w:r>
      <w:r w:rsidRPr="00692565">
        <w:rPr>
          <w:rFonts w:ascii="Arial" w:eastAsia="Calibri" w:hAnsi="Arial" w:cs="Arial"/>
          <w:spacing w:val="-1"/>
          <w:szCs w:val="24"/>
        </w:rPr>
        <w:t>will be</w:t>
      </w:r>
      <w:r w:rsidRPr="00692565">
        <w:rPr>
          <w:rFonts w:ascii="Arial" w:eastAsia="Calibri" w:hAnsi="Arial" w:cs="Arial"/>
          <w:spacing w:val="38"/>
          <w:szCs w:val="24"/>
        </w:rPr>
        <w:t xml:space="preserve"> </w:t>
      </w:r>
      <w:r w:rsidRPr="00692565">
        <w:rPr>
          <w:rFonts w:ascii="Arial" w:eastAsia="Calibri" w:hAnsi="Arial" w:cs="Arial"/>
          <w:spacing w:val="-1"/>
          <w:szCs w:val="24"/>
        </w:rPr>
        <w:t>completed</w:t>
      </w:r>
      <w:r w:rsidRPr="00692565">
        <w:rPr>
          <w:rFonts w:ascii="Arial" w:eastAsia="Calibri" w:hAnsi="Arial" w:cs="Arial"/>
          <w:spacing w:val="38"/>
          <w:szCs w:val="24"/>
        </w:rPr>
        <w:t xml:space="preserve"> </w:t>
      </w:r>
      <w:r w:rsidRPr="00692565">
        <w:rPr>
          <w:rFonts w:ascii="Arial" w:eastAsia="Calibri" w:hAnsi="Arial" w:cs="Arial"/>
          <w:szCs w:val="24"/>
        </w:rPr>
        <w:t>using</w:t>
      </w:r>
      <w:r w:rsidRPr="00692565">
        <w:rPr>
          <w:rFonts w:ascii="Arial" w:eastAsia="Calibri" w:hAnsi="Arial" w:cs="Arial"/>
          <w:spacing w:val="36"/>
          <w:szCs w:val="24"/>
        </w:rPr>
        <w:t xml:space="preserve"> </w:t>
      </w:r>
      <w:r w:rsidRPr="00692565">
        <w:rPr>
          <w:rFonts w:ascii="Arial" w:eastAsia="Calibri" w:hAnsi="Arial" w:cs="Arial"/>
          <w:spacing w:val="-1"/>
          <w:szCs w:val="24"/>
        </w:rPr>
        <w:t>an</w:t>
      </w:r>
      <w:r w:rsidRPr="00692565">
        <w:rPr>
          <w:rFonts w:ascii="Arial" w:eastAsia="Calibri" w:hAnsi="Arial" w:cs="Arial"/>
          <w:spacing w:val="38"/>
          <w:szCs w:val="24"/>
        </w:rPr>
        <w:t xml:space="preserve"> </w:t>
      </w:r>
      <w:r w:rsidRPr="00692565">
        <w:rPr>
          <w:rFonts w:ascii="Arial" w:eastAsia="Calibri" w:hAnsi="Arial" w:cs="Arial"/>
          <w:szCs w:val="24"/>
        </w:rPr>
        <w:t>annual</w:t>
      </w:r>
      <w:r w:rsidRPr="00692565">
        <w:rPr>
          <w:rFonts w:ascii="Arial" w:eastAsia="Calibri" w:hAnsi="Arial" w:cs="Arial"/>
          <w:spacing w:val="38"/>
          <w:szCs w:val="24"/>
        </w:rPr>
        <w:t xml:space="preserve"> </w:t>
      </w:r>
      <w:r w:rsidRPr="00692565">
        <w:rPr>
          <w:rFonts w:ascii="Arial" w:eastAsia="Calibri" w:hAnsi="Arial" w:cs="Arial"/>
          <w:spacing w:val="-1"/>
          <w:szCs w:val="24"/>
        </w:rPr>
        <w:t>chemical-water</w:t>
      </w:r>
      <w:r w:rsidRPr="00692565">
        <w:rPr>
          <w:rFonts w:ascii="Arial" w:eastAsia="Calibri" w:hAnsi="Arial" w:cs="Arial"/>
          <w:spacing w:val="37"/>
          <w:szCs w:val="24"/>
        </w:rPr>
        <w:t xml:space="preserve"> </w:t>
      </w:r>
      <w:r w:rsidRPr="00692565">
        <w:rPr>
          <w:rFonts w:ascii="Arial" w:eastAsia="Calibri" w:hAnsi="Arial" w:cs="Arial"/>
          <w:spacing w:val="-1"/>
          <w:szCs w:val="24"/>
        </w:rPr>
        <w:t>balance</w:t>
      </w:r>
      <w:r w:rsidRPr="00692565">
        <w:rPr>
          <w:rFonts w:ascii="Arial" w:eastAsia="Calibri" w:hAnsi="Arial" w:cs="Arial"/>
          <w:spacing w:val="37"/>
          <w:szCs w:val="24"/>
        </w:rPr>
        <w:t xml:space="preserve"> </w:t>
      </w:r>
      <w:r w:rsidRPr="00692565">
        <w:rPr>
          <w:rFonts w:ascii="Arial" w:eastAsia="Calibri" w:hAnsi="Arial" w:cs="Arial"/>
          <w:spacing w:val="-1"/>
          <w:szCs w:val="24"/>
        </w:rPr>
        <w:t>analysis.</w:t>
      </w:r>
      <w:r w:rsidRPr="00692565">
        <w:rPr>
          <w:rFonts w:ascii="Arial" w:eastAsia="Calibri" w:hAnsi="Arial" w:cs="Arial"/>
          <w:spacing w:val="101"/>
          <w:szCs w:val="24"/>
        </w:rPr>
        <w:t xml:space="preserve"> </w:t>
      </w:r>
      <w:r w:rsidRPr="00692565">
        <w:rPr>
          <w:rFonts w:ascii="Arial" w:eastAsia="Calibri" w:hAnsi="Arial" w:cs="Arial"/>
          <w:spacing w:val="-1"/>
          <w:szCs w:val="24"/>
        </w:rPr>
        <w:t>The</w:t>
      </w:r>
      <w:r w:rsidRPr="00692565">
        <w:rPr>
          <w:rFonts w:ascii="Arial" w:eastAsia="Calibri" w:hAnsi="Arial" w:cs="Arial"/>
          <w:spacing w:val="51"/>
          <w:szCs w:val="24"/>
        </w:rPr>
        <w:t xml:space="preserve"> </w:t>
      </w:r>
      <w:r w:rsidRPr="00692565">
        <w:rPr>
          <w:rFonts w:ascii="Arial" w:eastAsia="Calibri" w:hAnsi="Arial" w:cs="Arial"/>
          <w:szCs w:val="24"/>
        </w:rPr>
        <w:t>methodology to be followed</w:t>
      </w:r>
      <w:r w:rsidRPr="00692565">
        <w:rPr>
          <w:rFonts w:ascii="Arial" w:eastAsia="Calibri" w:hAnsi="Arial" w:cs="Arial"/>
          <w:spacing w:val="52"/>
          <w:szCs w:val="24"/>
        </w:rPr>
        <w:t xml:space="preserve"> </w:t>
      </w:r>
      <w:r w:rsidRPr="00692565">
        <w:rPr>
          <w:rFonts w:ascii="Arial" w:eastAsia="Calibri" w:hAnsi="Arial" w:cs="Arial"/>
          <w:szCs w:val="24"/>
        </w:rPr>
        <w:t>is</w:t>
      </w:r>
      <w:r w:rsidRPr="00692565">
        <w:rPr>
          <w:rFonts w:ascii="Arial" w:eastAsia="Calibri" w:hAnsi="Arial" w:cs="Arial"/>
          <w:spacing w:val="53"/>
          <w:szCs w:val="24"/>
        </w:rPr>
        <w:t xml:space="preserve"> </w:t>
      </w:r>
      <w:r w:rsidRPr="00692565">
        <w:rPr>
          <w:rFonts w:ascii="Arial" w:eastAsia="Calibri" w:hAnsi="Arial" w:cs="Arial"/>
          <w:spacing w:val="-1"/>
          <w:szCs w:val="24"/>
        </w:rPr>
        <w:t>described</w:t>
      </w:r>
      <w:r w:rsidRPr="00692565">
        <w:rPr>
          <w:rFonts w:ascii="Arial" w:eastAsia="Calibri" w:hAnsi="Arial" w:cs="Arial"/>
          <w:spacing w:val="52"/>
          <w:szCs w:val="24"/>
        </w:rPr>
        <w:t xml:space="preserve"> </w:t>
      </w:r>
      <w:r w:rsidRPr="00692565">
        <w:rPr>
          <w:rFonts w:ascii="Arial" w:eastAsia="Calibri" w:hAnsi="Arial" w:cs="Arial"/>
          <w:szCs w:val="24"/>
        </w:rPr>
        <w:t>in</w:t>
      </w:r>
      <w:r w:rsidRPr="00692565">
        <w:rPr>
          <w:rFonts w:ascii="Arial" w:eastAsia="Calibri" w:hAnsi="Arial" w:cs="Arial"/>
          <w:spacing w:val="52"/>
          <w:szCs w:val="24"/>
        </w:rPr>
        <w:t xml:space="preserve"> </w:t>
      </w:r>
      <w:r w:rsidRPr="00692565">
        <w:rPr>
          <w:rFonts w:ascii="Arial" w:eastAsia="Calibri" w:hAnsi="Arial" w:cs="Arial"/>
          <w:szCs w:val="24"/>
        </w:rPr>
        <w:t>the</w:t>
      </w:r>
      <w:r w:rsidRPr="00692565">
        <w:rPr>
          <w:rFonts w:ascii="Arial" w:eastAsia="Calibri" w:hAnsi="Arial" w:cs="Arial"/>
          <w:spacing w:val="54"/>
          <w:szCs w:val="24"/>
        </w:rPr>
        <w:t xml:space="preserve"> </w:t>
      </w:r>
      <w:r w:rsidRPr="00692565">
        <w:rPr>
          <w:rFonts w:ascii="Arial" w:eastAsia="Calibri" w:hAnsi="Arial" w:cs="Arial"/>
          <w:spacing w:val="-1"/>
          <w:szCs w:val="24"/>
        </w:rPr>
        <w:t>publication</w:t>
      </w:r>
      <w:r w:rsidRPr="00692565">
        <w:rPr>
          <w:rFonts w:ascii="Arial" w:eastAsia="Calibri" w:hAnsi="Arial" w:cs="Arial"/>
          <w:spacing w:val="52"/>
          <w:szCs w:val="24"/>
        </w:rPr>
        <w:t xml:space="preserve"> </w:t>
      </w:r>
      <w:r w:rsidRPr="00692565">
        <w:rPr>
          <w:rFonts w:ascii="Arial" w:eastAsia="Calibri" w:hAnsi="Arial" w:cs="Arial"/>
          <w:spacing w:val="-1"/>
          <w:szCs w:val="24"/>
        </w:rPr>
        <w:t>“Predicting</w:t>
      </w:r>
      <w:r w:rsidRPr="00692565">
        <w:rPr>
          <w:rFonts w:ascii="Arial" w:eastAsia="Calibri" w:hAnsi="Arial" w:cs="Arial"/>
          <w:spacing w:val="52"/>
          <w:szCs w:val="24"/>
        </w:rPr>
        <w:t xml:space="preserve"> </w:t>
      </w:r>
      <w:r w:rsidRPr="00692565">
        <w:rPr>
          <w:rFonts w:ascii="Arial" w:eastAsia="Calibri" w:hAnsi="Arial" w:cs="Arial"/>
          <w:spacing w:val="-1"/>
          <w:szCs w:val="24"/>
        </w:rPr>
        <w:t>Groundwater</w:t>
      </w:r>
      <w:r w:rsidRPr="00692565">
        <w:rPr>
          <w:rFonts w:ascii="Arial" w:eastAsia="Calibri" w:hAnsi="Arial" w:cs="Arial"/>
          <w:spacing w:val="52"/>
          <w:szCs w:val="24"/>
        </w:rPr>
        <w:t xml:space="preserve"> </w:t>
      </w:r>
      <w:r w:rsidRPr="00692565">
        <w:rPr>
          <w:rFonts w:ascii="Arial" w:eastAsia="Calibri" w:hAnsi="Arial" w:cs="Arial"/>
          <w:spacing w:val="-1"/>
          <w:szCs w:val="24"/>
        </w:rPr>
        <w:t>Nitrate-Nitrogen</w:t>
      </w:r>
      <w:r w:rsidRPr="00692565">
        <w:rPr>
          <w:rFonts w:ascii="Arial" w:eastAsia="Calibri" w:hAnsi="Arial" w:cs="Arial"/>
          <w:spacing w:val="9"/>
          <w:szCs w:val="24"/>
        </w:rPr>
        <w:t xml:space="preserve"> </w:t>
      </w:r>
      <w:r w:rsidRPr="00692565">
        <w:rPr>
          <w:rFonts w:ascii="Arial" w:eastAsia="Calibri" w:hAnsi="Arial" w:cs="Arial"/>
          <w:spacing w:val="-1"/>
          <w:szCs w:val="24"/>
        </w:rPr>
        <w:t>Impacts”</w:t>
      </w:r>
      <w:r w:rsidRPr="00692565">
        <w:rPr>
          <w:rFonts w:ascii="Arial" w:eastAsia="Calibri" w:hAnsi="Arial" w:cs="Arial"/>
          <w:spacing w:val="3"/>
          <w:szCs w:val="24"/>
        </w:rPr>
        <w:t xml:space="preserve"> </w:t>
      </w:r>
      <w:r w:rsidRPr="00692565">
        <w:rPr>
          <w:rFonts w:ascii="Arial" w:eastAsia="Calibri" w:hAnsi="Arial" w:cs="Arial"/>
          <w:spacing w:val="-1"/>
          <w:szCs w:val="24"/>
        </w:rPr>
        <w:t>(</w:t>
      </w:r>
      <w:proofErr w:type="spellStart"/>
      <w:r w:rsidRPr="00692565">
        <w:rPr>
          <w:rFonts w:ascii="Arial" w:eastAsia="Calibri" w:hAnsi="Arial" w:cs="Arial"/>
          <w:spacing w:val="-1"/>
          <w:szCs w:val="24"/>
        </w:rPr>
        <w:t>Hantzsche</w:t>
      </w:r>
      <w:proofErr w:type="spellEnd"/>
      <w:r w:rsidRPr="00692565">
        <w:rPr>
          <w:rFonts w:ascii="Arial" w:eastAsia="Calibri" w:hAnsi="Arial" w:cs="Arial"/>
          <w:spacing w:val="3"/>
          <w:szCs w:val="24"/>
        </w:rPr>
        <w:t xml:space="preserve"> </w:t>
      </w:r>
      <w:r w:rsidRPr="00692565">
        <w:rPr>
          <w:rFonts w:ascii="Arial" w:eastAsia="Calibri" w:hAnsi="Arial" w:cs="Arial"/>
          <w:spacing w:val="-1"/>
          <w:szCs w:val="24"/>
        </w:rPr>
        <w:t>and</w:t>
      </w:r>
      <w:r w:rsidRPr="00692565">
        <w:rPr>
          <w:rFonts w:ascii="Arial" w:eastAsia="Calibri" w:hAnsi="Arial" w:cs="Arial"/>
          <w:spacing w:val="4"/>
          <w:szCs w:val="24"/>
        </w:rPr>
        <w:t xml:space="preserve"> </w:t>
      </w:r>
      <w:proofErr w:type="spellStart"/>
      <w:r w:rsidRPr="00692565">
        <w:rPr>
          <w:rFonts w:ascii="Arial" w:eastAsia="Calibri" w:hAnsi="Arial" w:cs="Arial"/>
          <w:spacing w:val="-1"/>
          <w:szCs w:val="24"/>
        </w:rPr>
        <w:t>Finnemore</w:t>
      </w:r>
      <w:proofErr w:type="spellEnd"/>
      <w:r w:rsidRPr="00692565">
        <w:rPr>
          <w:rFonts w:ascii="Arial" w:eastAsia="Calibri" w:hAnsi="Arial" w:cs="Arial"/>
          <w:spacing w:val="-1"/>
          <w:szCs w:val="24"/>
        </w:rPr>
        <w:t>,</w:t>
      </w:r>
      <w:r w:rsidRPr="00692565">
        <w:rPr>
          <w:rFonts w:ascii="Arial" w:eastAsia="Calibri" w:hAnsi="Arial" w:cs="Arial"/>
          <w:spacing w:val="4"/>
          <w:szCs w:val="24"/>
        </w:rPr>
        <w:t xml:space="preserve"> </w:t>
      </w:r>
      <w:r w:rsidRPr="00692565">
        <w:rPr>
          <w:rFonts w:ascii="Arial" w:eastAsia="Calibri" w:hAnsi="Arial" w:cs="Arial"/>
          <w:i/>
          <w:szCs w:val="24"/>
        </w:rPr>
        <w:t>Groundwater</w:t>
      </w:r>
      <w:r w:rsidRPr="00692565">
        <w:rPr>
          <w:rFonts w:ascii="Arial" w:eastAsia="Calibri" w:hAnsi="Arial" w:cs="Arial"/>
          <w:szCs w:val="24"/>
        </w:rPr>
        <w:t>,</w:t>
      </w:r>
      <w:r w:rsidRPr="00692565">
        <w:rPr>
          <w:rFonts w:ascii="Arial" w:eastAsia="Calibri" w:hAnsi="Arial" w:cs="Arial"/>
          <w:spacing w:val="4"/>
          <w:szCs w:val="24"/>
        </w:rPr>
        <w:t xml:space="preserve"> </w:t>
      </w:r>
      <w:r w:rsidRPr="00692565">
        <w:rPr>
          <w:rFonts w:ascii="Arial" w:eastAsia="Calibri" w:hAnsi="Arial" w:cs="Arial"/>
          <w:spacing w:val="-1"/>
          <w:szCs w:val="24"/>
        </w:rPr>
        <w:t>Vol.</w:t>
      </w:r>
      <w:r w:rsidRPr="00692565">
        <w:rPr>
          <w:rFonts w:ascii="Arial" w:eastAsia="Calibri" w:hAnsi="Arial" w:cs="Arial"/>
          <w:spacing w:val="4"/>
          <w:szCs w:val="24"/>
        </w:rPr>
        <w:t xml:space="preserve"> </w:t>
      </w:r>
      <w:r w:rsidRPr="00692565">
        <w:rPr>
          <w:rFonts w:ascii="Arial" w:eastAsia="Calibri" w:hAnsi="Arial" w:cs="Arial"/>
          <w:szCs w:val="24"/>
        </w:rPr>
        <w:t>30,</w:t>
      </w:r>
      <w:r w:rsidRPr="00692565">
        <w:rPr>
          <w:rFonts w:ascii="Arial" w:eastAsia="Calibri" w:hAnsi="Arial" w:cs="Arial"/>
          <w:spacing w:val="4"/>
          <w:szCs w:val="24"/>
        </w:rPr>
        <w:t xml:space="preserve"> </w:t>
      </w:r>
      <w:r w:rsidRPr="00692565">
        <w:rPr>
          <w:rFonts w:ascii="Arial" w:eastAsia="Calibri" w:hAnsi="Arial" w:cs="Arial"/>
          <w:spacing w:val="-1"/>
          <w:szCs w:val="24"/>
        </w:rPr>
        <w:t>No.</w:t>
      </w:r>
      <w:r w:rsidRPr="00692565">
        <w:rPr>
          <w:rFonts w:ascii="Arial" w:eastAsia="Calibri" w:hAnsi="Arial" w:cs="Arial"/>
          <w:spacing w:val="4"/>
          <w:szCs w:val="24"/>
        </w:rPr>
        <w:t xml:space="preserve"> </w:t>
      </w:r>
      <w:r w:rsidRPr="00692565">
        <w:rPr>
          <w:rFonts w:ascii="Arial" w:eastAsia="Calibri" w:hAnsi="Arial" w:cs="Arial"/>
          <w:szCs w:val="24"/>
        </w:rPr>
        <w:t>4,</w:t>
      </w:r>
      <w:r w:rsidRPr="00692565">
        <w:rPr>
          <w:rFonts w:ascii="Arial" w:eastAsia="Calibri" w:hAnsi="Arial" w:cs="Arial"/>
          <w:spacing w:val="4"/>
          <w:szCs w:val="24"/>
        </w:rPr>
        <w:t xml:space="preserve"> </w:t>
      </w:r>
      <w:r w:rsidRPr="00692565">
        <w:rPr>
          <w:rFonts w:ascii="Arial" w:eastAsia="Calibri" w:hAnsi="Arial" w:cs="Arial"/>
          <w:spacing w:val="-1"/>
          <w:szCs w:val="24"/>
        </w:rPr>
        <w:t>July-August</w:t>
      </w:r>
      <w:r w:rsidRPr="00692565">
        <w:rPr>
          <w:rFonts w:ascii="Arial" w:eastAsia="Calibri" w:hAnsi="Arial" w:cs="Arial"/>
          <w:spacing w:val="5"/>
          <w:szCs w:val="24"/>
        </w:rPr>
        <w:t xml:space="preserve"> </w:t>
      </w:r>
      <w:r w:rsidRPr="00692565">
        <w:rPr>
          <w:rFonts w:ascii="Arial" w:eastAsia="Calibri" w:hAnsi="Arial" w:cs="Arial"/>
          <w:szCs w:val="24"/>
        </w:rPr>
        <w:t>1992).</w:t>
      </w:r>
      <w:r w:rsidRPr="00692565">
        <w:rPr>
          <w:rFonts w:ascii="Arial" w:eastAsia="Calibri" w:hAnsi="Arial" w:cs="Arial"/>
          <w:spacing w:val="69"/>
          <w:szCs w:val="24"/>
        </w:rPr>
        <w:t xml:space="preserve"> </w:t>
      </w:r>
      <w:r w:rsidRPr="00692565">
        <w:rPr>
          <w:rFonts w:ascii="Arial" w:eastAsia="Calibri" w:hAnsi="Arial" w:cs="Arial"/>
          <w:spacing w:val="-1"/>
          <w:szCs w:val="24"/>
        </w:rPr>
        <w:t>According</w:t>
      </w:r>
      <w:r w:rsidRPr="00692565">
        <w:rPr>
          <w:rFonts w:ascii="Arial" w:eastAsia="Calibri" w:hAnsi="Arial" w:cs="Arial"/>
          <w:spacing w:val="36"/>
          <w:szCs w:val="24"/>
        </w:rPr>
        <w:t xml:space="preserve"> </w:t>
      </w:r>
      <w:r w:rsidRPr="00692565">
        <w:rPr>
          <w:rFonts w:ascii="Arial" w:eastAsia="Calibri" w:hAnsi="Arial" w:cs="Arial"/>
          <w:szCs w:val="24"/>
        </w:rPr>
        <w:t>to</w:t>
      </w:r>
      <w:r w:rsidRPr="00692565">
        <w:rPr>
          <w:rFonts w:ascii="Arial" w:eastAsia="Calibri" w:hAnsi="Arial" w:cs="Arial"/>
          <w:spacing w:val="38"/>
          <w:szCs w:val="24"/>
        </w:rPr>
        <w:t xml:space="preserve"> </w:t>
      </w:r>
      <w:r w:rsidRPr="00692565">
        <w:rPr>
          <w:rFonts w:ascii="Arial" w:eastAsia="Calibri" w:hAnsi="Arial" w:cs="Arial"/>
          <w:szCs w:val="24"/>
        </w:rPr>
        <w:t>this</w:t>
      </w:r>
      <w:r w:rsidRPr="00692565">
        <w:rPr>
          <w:rFonts w:ascii="Arial" w:eastAsia="Calibri" w:hAnsi="Arial" w:cs="Arial"/>
          <w:spacing w:val="38"/>
          <w:szCs w:val="24"/>
        </w:rPr>
        <w:t xml:space="preserve"> </w:t>
      </w:r>
      <w:r w:rsidRPr="00692565">
        <w:rPr>
          <w:rFonts w:ascii="Arial" w:eastAsia="Calibri" w:hAnsi="Arial" w:cs="Arial"/>
          <w:spacing w:val="-1"/>
          <w:szCs w:val="24"/>
        </w:rPr>
        <w:t>methodology,</w:t>
      </w:r>
      <w:r w:rsidRPr="00692565">
        <w:rPr>
          <w:rFonts w:ascii="Arial" w:eastAsia="Calibri" w:hAnsi="Arial" w:cs="Arial"/>
          <w:spacing w:val="38"/>
          <w:szCs w:val="24"/>
        </w:rPr>
        <w:t xml:space="preserve"> </w:t>
      </w:r>
      <w:r w:rsidRPr="00692565">
        <w:rPr>
          <w:rFonts w:ascii="Arial" w:eastAsia="Calibri" w:hAnsi="Arial" w:cs="Arial"/>
          <w:szCs w:val="24"/>
        </w:rPr>
        <w:t>the</w:t>
      </w:r>
      <w:r w:rsidRPr="00692565">
        <w:rPr>
          <w:rFonts w:ascii="Arial" w:eastAsia="Calibri" w:hAnsi="Arial" w:cs="Arial"/>
          <w:spacing w:val="37"/>
          <w:szCs w:val="24"/>
        </w:rPr>
        <w:t xml:space="preserve"> </w:t>
      </w:r>
      <w:r w:rsidRPr="00692565">
        <w:rPr>
          <w:rFonts w:ascii="Arial" w:eastAsia="Calibri" w:hAnsi="Arial" w:cs="Arial"/>
          <w:spacing w:val="-1"/>
          <w:szCs w:val="24"/>
        </w:rPr>
        <w:t>long-term</w:t>
      </w:r>
      <w:r w:rsidRPr="00692565">
        <w:rPr>
          <w:rFonts w:ascii="Arial" w:eastAsia="Calibri" w:hAnsi="Arial" w:cs="Arial"/>
          <w:spacing w:val="38"/>
          <w:szCs w:val="24"/>
        </w:rPr>
        <w:t xml:space="preserve"> </w:t>
      </w:r>
      <w:r w:rsidRPr="00692565">
        <w:rPr>
          <w:rFonts w:ascii="Arial" w:eastAsia="Calibri" w:hAnsi="Arial" w:cs="Arial"/>
          <w:spacing w:val="-1"/>
          <w:szCs w:val="24"/>
        </w:rPr>
        <w:t>concentration</w:t>
      </w:r>
      <w:r w:rsidRPr="00692565">
        <w:rPr>
          <w:rFonts w:ascii="Arial" w:eastAsia="Calibri" w:hAnsi="Arial" w:cs="Arial"/>
          <w:spacing w:val="38"/>
          <w:szCs w:val="24"/>
        </w:rPr>
        <w:t xml:space="preserve"> </w:t>
      </w:r>
      <w:r w:rsidRPr="00692565">
        <w:rPr>
          <w:rFonts w:ascii="Arial" w:eastAsia="Calibri" w:hAnsi="Arial" w:cs="Arial"/>
          <w:szCs w:val="24"/>
        </w:rPr>
        <w:t>of</w:t>
      </w:r>
      <w:r w:rsidRPr="00692565">
        <w:rPr>
          <w:rFonts w:ascii="Arial" w:eastAsia="Calibri" w:hAnsi="Arial" w:cs="Arial"/>
          <w:spacing w:val="37"/>
          <w:szCs w:val="24"/>
        </w:rPr>
        <w:t xml:space="preserve"> </w:t>
      </w:r>
      <w:r w:rsidRPr="00692565">
        <w:rPr>
          <w:rFonts w:ascii="Arial" w:eastAsia="Calibri" w:hAnsi="Arial" w:cs="Arial"/>
          <w:spacing w:val="-1"/>
          <w:szCs w:val="24"/>
        </w:rPr>
        <w:t>nitrate</w:t>
      </w:r>
      <w:r w:rsidRPr="00692565">
        <w:rPr>
          <w:rFonts w:ascii="Arial" w:eastAsia="Calibri" w:hAnsi="Arial" w:cs="Arial"/>
          <w:spacing w:val="37"/>
          <w:szCs w:val="24"/>
        </w:rPr>
        <w:t xml:space="preserve"> </w:t>
      </w:r>
      <w:r w:rsidRPr="00692565">
        <w:rPr>
          <w:rFonts w:ascii="Arial" w:eastAsia="Calibri" w:hAnsi="Arial" w:cs="Arial"/>
          <w:szCs w:val="24"/>
        </w:rPr>
        <w:t>as</w:t>
      </w:r>
      <w:r w:rsidRPr="00692565">
        <w:rPr>
          <w:rFonts w:ascii="Arial" w:eastAsia="Calibri" w:hAnsi="Arial" w:cs="Arial"/>
          <w:spacing w:val="38"/>
          <w:szCs w:val="24"/>
        </w:rPr>
        <w:t xml:space="preserve"> </w:t>
      </w:r>
      <w:r w:rsidRPr="00692565">
        <w:rPr>
          <w:rFonts w:ascii="Arial" w:eastAsia="Calibri" w:hAnsi="Arial" w:cs="Arial"/>
          <w:spacing w:val="-1"/>
          <w:szCs w:val="24"/>
        </w:rPr>
        <w:t>nitrogen</w:t>
      </w:r>
      <w:r w:rsidRPr="00692565">
        <w:rPr>
          <w:rFonts w:ascii="Arial" w:eastAsia="Calibri" w:hAnsi="Arial" w:cs="Arial"/>
          <w:spacing w:val="38"/>
          <w:szCs w:val="24"/>
        </w:rPr>
        <w:t xml:space="preserve"> </w:t>
      </w:r>
      <w:r w:rsidRPr="00692565">
        <w:rPr>
          <w:rFonts w:ascii="Arial" w:eastAsia="Calibri" w:hAnsi="Arial" w:cs="Arial"/>
          <w:spacing w:val="-1"/>
          <w:szCs w:val="24"/>
        </w:rPr>
        <w:t>(NO</w:t>
      </w:r>
      <w:r w:rsidRPr="00692565">
        <w:rPr>
          <w:rFonts w:ascii="Arial" w:eastAsia="Calibri" w:hAnsi="Arial" w:cs="Arial"/>
          <w:spacing w:val="-1"/>
          <w:position w:val="-2"/>
          <w:szCs w:val="24"/>
          <w:vertAlign w:val="subscript"/>
        </w:rPr>
        <w:t>3</w:t>
      </w:r>
      <w:r w:rsidRPr="00692565">
        <w:rPr>
          <w:rFonts w:ascii="Arial" w:eastAsia="Calibri" w:hAnsi="Arial" w:cs="Arial"/>
          <w:spacing w:val="-1"/>
          <w:szCs w:val="24"/>
        </w:rPr>
        <w:t>-N</w:t>
      </w:r>
      <w:r w:rsidRPr="00692565">
        <w:rPr>
          <w:rFonts w:ascii="Arial" w:eastAsia="Calibri" w:hAnsi="Arial" w:cs="Arial"/>
          <w:spacing w:val="37"/>
          <w:szCs w:val="24"/>
        </w:rPr>
        <w:t xml:space="preserve"> </w:t>
      </w:r>
      <w:r w:rsidRPr="00692565">
        <w:rPr>
          <w:rFonts w:ascii="Arial" w:eastAsia="Calibri" w:hAnsi="Arial" w:cs="Arial"/>
          <w:szCs w:val="24"/>
        </w:rPr>
        <w:t>or</w:t>
      </w:r>
      <w:r w:rsidRPr="00692565">
        <w:rPr>
          <w:rFonts w:ascii="Arial" w:eastAsia="Calibri" w:hAnsi="Arial" w:cs="Arial"/>
          <w:spacing w:val="79"/>
          <w:szCs w:val="24"/>
        </w:rPr>
        <w:t xml:space="preserve"> </w:t>
      </w:r>
      <w:r w:rsidRPr="00692565">
        <w:rPr>
          <w:rFonts w:ascii="Arial" w:eastAsia="Calibri" w:hAnsi="Arial" w:cs="Arial"/>
          <w:spacing w:val="-1"/>
          <w:szCs w:val="24"/>
        </w:rPr>
        <w:t>nitrate-nitrogen)</w:t>
      </w:r>
      <w:r w:rsidRPr="00692565">
        <w:rPr>
          <w:rFonts w:ascii="Arial" w:eastAsia="Calibri" w:hAnsi="Arial" w:cs="Arial"/>
          <w:spacing w:val="35"/>
          <w:szCs w:val="24"/>
        </w:rPr>
        <w:t xml:space="preserve"> </w:t>
      </w:r>
      <w:r w:rsidRPr="00692565">
        <w:rPr>
          <w:rFonts w:ascii="Arial" w:eastAsia="Calibri" w:hAnsi="Arial" w:cs="Arial"/>
          <w:szCs w:val="24"/>
        </w:rPr>
        <w:t>in</w:t>
      </w:r>
      <w:r w:rsidRPr="00692565">
        <w:rPr>
          <w:rFonts w:ascii="Arial" w:eastAsia="Calibri" w:hAnsi="Arial" w:cs="Arial"/>
          <w:spacing w:val="33"/>
          <w:szCs w:val="24"/>
        </w:rPr>
        <w:t xml:space="preserve"> </w:t>
      </w:r>
      <w:r w:rsidRPr="00692565">
        <w:rPr>
          <w:rFonts w:ascii="Arial" w:eastAsia="Calibri" w:hAnsi="Arial" w:cs="Arial"/>
          <w:szCs w:val="24"/>
        </w:rPr>
        <w:t>the</w:t>
      </w:r>
      <w:r w:rsidRPr="00692565">
        <w:rPr>
          <w:rFonts w:ascii="Arial" w:eastAsia="Calibri" w:hAnsi="Arial" w:cs="Arial"/>
          <w:spacing w:val="37"/>
          <w:szCs w:val="24"/>
        </w:rPr>
        <w:t xml:space="preserve"> </w:t>
      </w:r>
      <w:r w:rsidRPr="00692565">
        <w:rPr>
          <w:rFonts w:ascii="Arial" w:eastAsia="Calibri" w:hAnsi="Arial" w:cs="Arial"/>
          <w:spacing w:val="-1"/>
          <w:szCs w:val="24"/>
        </w:rPr>
        <w:t>upper</w:t>
      </w:r>
      <w:r w:rsidRPr="00692565">
        <w:rPr>
          <w:rFonts w:ascii="Arial" w:eastAsia="Calibri" w:hAnsi="Arial" w:cs="Arial"/>
          <w:spacing w:val="32"/>
          <w:szCs w:val="24"/>
        </w:rPr>
        <w:t xml:space="preserve"> </w:t>
      </w:r>
      <w:r w:rsidRPr="00692565">
        <w:rPr>
          <w:rFonts w:ascii="Arial" w:eastAsia="Calibri" w:hAnsi="Arial" w:cs="Arial"/>
          <w:spacing w:val="-1"/>
          <w:szCs w:val="24"/>
        </w:rPr>
        <w:t>saturated</w:t>
      </w:r>
      <w:r w:rsidRPr="00692565">
        <w:rPr>
          <w:rFonts w:ascii="Arial" w:eastAsia="Calibri" w:hAnsi="Arial" w:cs="Arial"/>
          <w:spacing w:val="38"/>
          <w:szCs w:val="24"/>
        </w:rPr>
        <w:t xml:space="preserve"> </w:t>
      </w:r>
      <w:r w:rsidRPr="00692565">
        <w:rPr>
          <w:rFonts w:ascii="Arial" w:eastAsia="Calibri" w:hAnsi="Arial" w:cs="Arial"/>
          <w:spacing w:val="-1"/>
          <w:szCs w:val="24"/>
        </w:rPr>
        <w:t>groundwater</w:t>
      </w:r>
      <w:r w:rsidRPr="00692565">
        <w:rPr>
          <w:rFonts w:ascii="Arial" w:eastAsia="Calibri" w:hAnsi="Arial" w:cs="Arial"/>
          <w:spacing w:val="32"/>
          <w:szCs w:val="24"/>
        </w:rPr>
        <w:t xml:space="preserve"> </w:t>
      </w:r>
      <w:r w:rsidRPr="00692565">
        <w:rPr>
          <w:rFonts w:ascii="Arial" w:eastAsia="Calibri" w:hAnsi="Arial" w:cs="Arial"/>
          <w:szCs w:val="24"/>
        </w:rPr>
        <w:t>zone</w:t>
      </w:r>
      <w:r w:rsidRPr="00692565">
        <w:rPr>
          <w:rFonts w:ascii="Arial" w:eastAsia="Calibri" w:hAnsi="Arial" w:cs="Arial"/>
          <w:spacing w:val="35"/>
          <w:szCs w:val="24"/>
        </w:rPr>
        <w:t xml:space="preserve"> </w:t>
      </w:r>
      <w:r w:rsidRPr="00692565">
        <w:rPr>
          <w:rFonts w:ascii="Arial" w:eastAsia="Calibri" w:hAnsi="Arial" w:cs="Arial"/>
          <w:spacing w:val="-1"/>
          <w:szCs w:val="24"/>
        </w:rPr>
        <w:t>can</w:t>
      </w:r>
      <w:r w:rsidRPr="00692565">
        <w:rPr>
          <w:rFonts w:ascii="Arial" w:eastAsia="Calibri" w:hAnsi="Arial" w:cs="Arial"/>
          <w:spacing w:val="36"/>
          <w:szCs w:val="24"/>
        </w:rPr>
        <w:t xml:space="preserve"> </w:t>
      </w:r>
      <w:r w:rsidRPr="00692565">
        <w:rPr>
          <w:rFonts w:ascii="Arial" w:eastAsia="Calibri" w:hAnsi="Arial" w:cs="Arial"/>
          <w:szCs w:val="24"/>
        </w:rPr>
        <w:t>be</w:t>
      </w:r>
      <w:r w:rsidRPr="00692565">
        <w:rPr>
          <w:rFonts w:ascii="Arial" w:eastAsia="Calibri" w:hAnsi="Arial" w:cs="Arial"/>
          <w:spacing w:val="35"/>
          <w:szCs w:val="24"/>
        </w:rPr>
        <w:t xml:space="preserve"> </w:t>
      </w:r>
      <w:r w:rsidRPr="00692565">
        <w:rPr>
          <w:rFonts w:ascii="Arial" w:eastAsia="Calibri" w:hAnsi="Arial" w:cs="Arial"/>
          <w:szCs w:val="24"/>
        </w:rPr>
        <w:t>closely</w:t>
      </w:r>
      <w:r w:rsidRPr="00692565">
        <w:rPr>
          <w:rFonts w:ascii="Arial" w:eastAsia="Calibri" w:hAnsi="Arial" w:cs="Arial"/>
          <w:spacing w:val="31"/>
          <w:szCs w:val="24"/>
        </w:rPr>
        <w:t xml:space="preserve"> </w:t>
      </w:r>
      <w:r w:rsidRPr="00692565">
        <w:rPr>
          <w:rFonts w:ascii="Arial" w:eastAsia="Calibri" w:hAnsi="Arial" w:cs="Arial"/>
          <w:spacing w:val="-1"/>
          <w:szCs w:val="24"/>
        </w:rPr>
        <w:t>approximated</w:t>
      </w:r>
      <w:r w:rsidRPr="00692565">
        <w:rPr>
          <w:rFonts w:ascii="Arial" w:eastAsia="Calibri" w:hAnsi="Arial" w:cs="Arial"/>
          <w:spacing w:val="33"/>
          <w:szCs w:val="24"/>
        </w:rPr>
        <w:t xml:space="preserve"> </w:t>
      </w:r>
      <w:r w:rsidRPr="00692565">
        <w:rPr>
          <w:rFonts w:ascii="Arial" w:eastAsia="Calibri" w:hAnsi="Arial" w:cs="Arial"/>
          <w:spacing w:val="2"/>
          <w:szCs w:val="24"/>
        </w:rPr>
        <w:t>by</w:t>
      </w:r>
      <w:r w:rsidRPr="00692565">
        <w:rPr>
          <w:rFonts w:ascii="Arial" w:eastAsia="Calibri" w:hAnsi="Arial" w:cs="Arial"/>
          <w:spacing w:val="28"/>
          <w:szCs w:val="24"/>
        </w:rPr>
        <w:t xml:space="preserve"> </w:t>
      </w:r>
      <w:r w:rsidRPr="00692565">
        <w:rPr>
          <w:rFonts w:ascii="Arial" w:eastAsia="Calibri" w:hAnsi="Arial" w:cs="Arial"/>
          <w:szCs w:val="24"/>
        </w:rPr>
        <w:t>the</w:t>
      </w:r>
      <w:r w:rsidRPr="00692565">
        <w:rPr>
          <w:rFonts w:ascii="Arial" w:eastAsia="Calibri" w:hAnsi="Arial" w:cs="Arial"/>
          <w:spacing w:val="85"/>
          <w:szCs w:val="24"/>
        </w:rPr>
        <w:t xml:space="preserve"> </w:t>
      </w:r>
      <w:r w:rsidRPr="00692565">
        <w:rPr>
          <w:rFonts w:ascii="Arial" w:eastAsia="Calibri" w:hAnsi="Arial" w:cs="Arial"/>
          <w:szCs w:val="24"/>
        </w:rPr>
        <w:t>quality</w:t>
      </w:r>
      <w:r w:rsidRPr="00692565">
        <w:rPr>
          <w:rFonts w:ascii="Arial" w:eastAsia="Calibri" w:hAnsi="Arial" w:cs="Arial"/>
          <w:spacing w:val="38"/>
          <w:szCs w:val="24"/>
        </w:rPr>
        <w:t xml:space="preserve"> </w:t>
      </w:r>
      <w:r w:rsidRPr="00692565">
        <w:rPr>
          <w:rFonts w:ascii="Arial" w:eastAsia="Calibri" w:hAnsi="Arial" w:cs="Arial"/>
          <w:szCs w:val="24"/>
        </w:rPr>
        <w:t>of</w:t>
      </w:r>
      <w:r w:rsidRPr="00692565">
        <w:rPr>
          <w:rFonts w:ascii="Arial" w:eastAsia="Calibri" w:hAnsi="Arial" w:cs="Arial"/>
          <w:spacing w:val="44"/>
          <w:szCs w:val="24"/>
        </w:rPr>
        <w:t xml:space="preserve"> </w:t>
      </w:r>
      <w:r w:rsidRPr="00692565">
        <w:rPr>
          <w:rFonts w:ascii="Arial" w:eastAsia="Calibri" w:hAnsi="Arial" w:cs="Arial"/>
          <w:szCs w:val="24"/>
        </w:rPr>
        <w:t>percolating</w:t>
      </w:r>
      <w:r w:rsidRPr="00692565">
        <w:rPr>
          <w:rFonts w:ascii="Arial" w:eastAsia="Calibri" w:hAnsi="Arial" w:cs="Arial"/>
          <w:spacing w:val="40"/>
          <w:szCs w:val="24"/>
        </w:rPr>
        <w:t xml:space="preserve"> </w:t>
      </w:r>
      <w:r w:rsidRPr="00692565">
        <w:rPr>
          <w:rFonts w:ascii="Arial" w:eastAsia="Calibri" w:hAnsi="Arial" w:cs="Arial"/>
          <w:spacing w:val="-1"/>
          <w:szCs w:val="24"/>
        </w:rPr>
        <w:t>recharge</w:t>
      </w:r>
      <w:r w:rsidRPr="00692565">
        <w:rPr>
          <w:rFonts w:ascii="Arial" w:eastAsia="Calibri" w:hAnsi="Arial" w:cs="Arial"/>
          <w:spacing w:val="44"/>
          <w:szCs w:val="24"/>
        </w:rPr>
        <w:t xml:space="preserve"> </w:t>
      </w:r>
      <w:r w:rsidRPr="00692565">
        <w:rPr>
          <w:rFonts w:ascii="Arial" w:eastAsia="Calibri" w:hAnsi="Arial" w:cs="Arial"/>
          <w:spacing w:val="-1"/>
          <w:szCs w:val="24"/>
        </w:rPr>
        <w:t>waters.</w:t>
      </w:r>
      <w:r w:rsidRPr="00692565">
        <w:rPr>
          <w:rFonts w:ascii="Arial" w:eastAsia="Calibri" w:hAnsi="Arial" w:cs="Arial"/>
          <w:spacing w:val="28"/>
          <w:szCs w:val="24"/>
        </w:rPr>
        <w:t xml:space="preserve"> </w:t>
      </w:r>
      <w:r w:rsidRPr="00692565">
        <w:rPr>
          <w:rFonts w:ascii="Arial" w:eastAsia="Calibri" w:hAnsi="Arial" w:cs="Arial"/>
          <w:spacing w:val="-1"/>
          <w:szCs w:val="24"/>
        </w:rPr>
        <w:t>Considering</w:t>
      </w:r>
      <w:r w:rsidRPr="00692565">
        <w:rPr>
          <w:rFonts w:ascii="Arial" w:eastAsia="Calibri" w:hAnsi="Arial" w:cs="Arial"/>
          <w:spacing w:val="40"/>
          <w:szCs w:val="24"/>
        </w:rPr>
        <w:t xml:space="preserve"> </w:t>
      </w:r>
      <w:r w:rsidRPr="00692565">
        <w:rPr>
          <w:rFonts w:ascii="Arial" w:eastAsia="Calibri" w:hAnsi="Arial" w:cs="Arial"/>
          <w:spacing w:val="1"/>
          <w:szCs w:val="24"/>
        </w:rPr>
        <w:t>only</w:t>
      </w:r>
      <w:r w:rsidRPr="00692565">
        <w:rPr>
          <w:rFonts w:ascii="Arial" w:eastAsia="Calibri" w:hAnsi="Arial" w:cs="Arial"/>
          <w:spacing w:val="38"/>
          <w:szCs w:val="24"/>
        </w:rPr>
        <w:t xml:space="preserve"> </w:t>
      </w:r>
      <w:r w:rsidRPr="00692565">
        <w:rPr>
          <w:rFonts w:ascii="Arial" w:eastAsia="Calibri" w:hAnsi="Arial" w:cs="Arial"/>
          <w:szCs w:val="24"/>
        </w:rPr>
        <w:t>the</w:t>
      </w:r>
      <w:r w:rsidRPr="00692565">
        <w:rPr>
          <w:rFonts w:ascii="Arial" w:eastAsia="Calibri" w:hAnsi="Arial" w:cs="Arial"/>
          <w:spacing w:val="44"/>
          <w:szCs w:val="24"/>
        </w:rPr>
        <w:t xml:space="preserve"> </w:t>
      </w:r>
      <w:r w:rsidRPr="00692565">
        <w:rPr>
          <w:rFonts w:ascii="Arial" w:eastAsia="Calibri" w:hAnsi="Arial" w:cs="Arial"/>
          <w:spacing w:val="-1"/>
          <w:szCs w:val="24"/>
        </w:rPr>
        <w:t>contributions</w:t>
      </w:r>
      <w:r w:rsidRPr="00692565">
        <w:rPr>
          <w:rFonts w:ascii="Arial" w:eastAsia="Calibri" w:hAnsi="Arial" w:cs="Arial"/>
          <w:spacing w:val="43"/>
          <w:szCs w:val="24"/>
        </w:rPr>
        <w:t xml:space="preserve"> </w:t>
      </w:r>
      <w:r w:rsidRPr="00692565">
        <w:rPr>
          <w:rFonts w:ascii="Arial" w:eastAsia="Calibri" w:hAnsi="Arial" w:cs="Arial"/>
          <w:spacing w:val="-1"/>
          <w:szCs w:val="24"/>
        </w:rPr>
        <w:t>from</w:t>
      </w:r>
      <w:r w:rsidRPr="00692565">
        <w:rPr>
          <w:rFonts w:ascii="Arial" w:eastAsia="Calibri" w:hAnsi="Arial" w:cs="Arial"/>
          <w:spacing w:val="43"/>
          <w:szCs w:val="24"/>
        </w:rPr>
        <w:t xml:space="preserve"> </w:t>
      </w:r>
      <w:r w:rsidRPr="00692565">
        <w:rPr>
          <w:rFonts w:ascii="Arial" w:eastAsia="Calibri" w:hAnsi="Arial" w:cs="Arial"/>
          <w:spacing w:val="-1"/>
          <w:szCs w:val="24"/>
        </w:rPr>
        <w:t>OWTS</w:t>
      </w:r>
      <w:r w:rsidRPr="00692565">
        <w:rPr>
          <w:rFonts w:ascii="Arial" w:eastAsia="Calibri" w:hAnsi="Arial" w:cs="Arial"/>
          <w:spacing w:val="44"/>
          <w:szCs w:val="24"/>
        </w:rPr>
        <w:t xml:space="preserve"> </w:t>
      </w:r>
      <w:r w:rsidRPr="00692565">
        <w:rPr>
          <w:rFonts w:ascii="Arial" w:eastAsia="Calibri" w:hAnsi="Arial" w:cs="Arial"/>
          <w:spacing w:val="-1"/>
          <w:szCs w:val="24"/>
        </w:rPr>
        <w:t>and</w:t>
      </w:r>
      <w:r w:rsidRPr="00692565">
        <w:rPr>
          <w:rFonts w:ascii="Arial" w:eastAsia="Calibri" w:hAnsi="Arial" w:cs="Arial"/>
          <w:spacing w:val="85"/>
          <w:szCs w:val="24"/>
        </w:rPr>
        <w:t xml:space="preserve"> </w:t>
      </w:r>
      <w:r w:rsidRPr="00692565">
        <w:rPr>
          <w:rFonts w:ascii="Arial" w:eastAsia="Calibri" w:hAnsi="Arial" w:cs="Arial"/>
          <w:spacing w:val="-1"/>
          <w:szCs w:val="24"/>
        </w:rPr>
        <w:t>natural</w:t>
      </w:r>
      <w:r w:rsidRPr="00692565">
        <w:rPr>
          <w:rFonts w:ascii="Arial" w:eastAsia="Calibri" w:hAnsi="Arial" w:cs="Arial"/>
          <w:szCs w:val="24"/>
        </w:rPr>
        <w:t xml:space="preserve"> </w:t>
      </w:r>
      <w:r w:rsidRPr="00692565">
        <w:rPr>
          <w:rFonts w:ascii="Arial" w:eastAsia="Calibri" w:hAnsi="Arial" w:cs="Arial"/>
          <w:spacing w:val="-1"/>
          <w:szCs w:val="24"/>
        </w:rPr>
        <w:t>sources</w:t>
      </w:r>
      <w:r w:rsidRPr="00692565">
        <w:rPr>
          <w:rFonts w:ascii="Arial" w:eastAsia="Calibri" w:hAnsi="Arial" w:cs="Arial"/>
          <w:szCs w:val="24"/>
        </w:rPr>
        <w:t xml:space="preserve"> picked up</w:t>
      </w:r>
      <w:r w:rsidRPr="00692565">
        <w:rPr>
          <w:rFonts w:ascii="Arial" w:eastAsia="Calibri" w:hAnsi="Arial" w:cs="Arial"/>
          <w:spacing w:val="2"/>
          <w:szCs w:val="24"/>
        </w:rPr>
        <w:t xml:space="preserve"> </w:t>
      </w:r>
      <w:r w:rsidRPr="00692565">
        <w:rPr>
          <w:rFonts w:ascii="Arial" w:eastAsia="Calibri" w:hAnsi="Arial" w:cs="Arial"/>
          <w:spacing w:val="1"/>
          <w:szCs w:val="24"/>
        </w:rPr>
        <w:t>by</w:t>
      </w:r>
      <w:r w:rsidRPr="00692565">
        <w:rPr>
          <w:rFonts w:ascii="Arial" w:eastAsia="Calibri" w:hAnsi="Arial" w:cs="Arial"/>
          <w:spacing w:val="-3"/>
          <w:szCs w:val="24"/>
        </w:rPr>
        <w:t xml:space="preserve"> </w:t>
      </w:r>
      <w:r w:rsidRPr="00692565">
        <w:rPr>
          <w:rFonts w:ascii="Arial" w:eastAsia="Calibri" w:hAnsi="Arial" w:cs="Arial"/>
          <w:spacing w:val="-1"/>
          <w:szCs w:val="24"/>
        </w:rPr>
        <w:t>rainfall</w:t>
      </w:r>
      <w:r w:rsidRPr="00692565">
        <w:rPr>
          <w:rFonts w:ascii="Arial" w:eastAsia="Calibri" w:hAnsi="Arial" w:cs="Arial"/>
          <w:szCs w:val="24"/>
        </w:rPr>
        <w:t xml:space="preserve"> </w:t>
      </w:r>
      <w:r w:rsidRPr="00692565">
        <w:rPr>
          <w:rFonts w:ascii="Arial" w:eastAsia="Calibri" w:hAnsi="Arial" w:cs="Arial"/>
          <w:spacing w:val="-1"/>
          <w:szCs w:val="24"/>
        </w:rPr>
        <w:t>leaching</w:t>
      </w:r>
      <w:r w:rsidRPr="00692565">
        <w:rPr>
          <w:rFonts w:ascii="Arial" w:eastAsia="Calibri" w:hAnsi="Arial" w:cs="Arial"/>
          <w:szCs w:val="24"/>
        </w:rPr>
        <w:t xml:space="preserve"> of</w:t>
      </w:r>
      <w:r w:rsidRPr="00692565">
        <w:rPr>
          <w:rFonts w:ascii="Arial" w:eastAsia="Calibri" w:hAnsi="Arial" w:cs="Arial"/>
          <w:spacing w:val="-1"/>
          <w:szCs w:val="24"/>
        </w:rPr>
        <w:t xml:space="preserve"> </w:t>
      </w:r>
      <w:r w:rsidRPr="00692565">
        <w:rPr>
          <w:rFonts w:ascii="Arial" w:eastAsia="Calibri" w:hAnsi="Arial" w:cs="Arial"/>
          <w:szCs w:val="24"/>
        </w:rPr>
        <w:t xml:space="preserve">soil </w:t>
      </w:r>
      <w:r w:rsidRPr="00692565">
        <w:rPr>
          <w:rFonts w:ascii="Arial" w:eastAsia="Calibri" w:hAnsi="Arial" w:cs="Arial"/>
          <w:spacing w:val="-1"/>
          <w:szCs w:val="24"/>
        </w:rPr>
        <w:t>and</w:t>
      </w:r>
      <w:r w:rsidRPr="00692565">
        <w:rPr>
          <w:rFonts w:ascii="Arial" w:eastAsia="Calibri" w:hAnsi="Arial" w:cs="Arial"/>
          <w:szCs w:val="24"/>
        </w:rPr>
        <w:t xml:space="preserve"> </w:t>
      </w:r>
      <w:r w:rsidRPr="00692565">
        <w:rPr>
          <w:rFonts w:ascii="Arial" w:eastAsia="Calibri" w:hAnsi="Arial" w:cs="Arial"/>
          <w:spacing w:val="-1"/>
          <w:szCs w:val="24"/>
        </w:rPr>
        <w:t>vegetation,</w:t>
      </w:r>
      <w:r w:rsidRPr="00692565">
        <w:rPr>
          <w:rFonts w:ascii="Arial" w:eastAsia="Calibri" w:hAnsi="Arial" w:cs="Arial"/>
          <w:szCs w:val="24"/>
        </w:rPr>
        <w:t xml:space="preserve"> the</w:t>
      </w:r>
      <w:r w:rsidRPr="00692565">
        <w:rPr>
          <w:rFonts w:ascii="Arial" w:eastAsia="Calibri" w:hAnsi="Arial" w:cs="Arial"/>
          <w:spacing w:val="-1"/>
          <w:szCs w:val="24"/>
        </w:rPr>
        <w:t xml:space="preserve"> average</w:t>
      </w:r>
      <w:r w:rsidRPr="00692565">
        <w:rPr>
          <w:rFonts w:ascii="Arial" w:eastAsia="Calibri" w:hAnsi="Arial" w:cs="Arial"/>
          <w:spacing w:val="1"/>
          <w:szCs w:val="24"/>
        </w:rPr>
        <w:t xml:space="preserve"> </w:t>
      </w:r>
      <w:r w:rsidRPr="00692565">
        <w:rPr>
          <w:rFonts w:ascii="Arial" w:eastAsia="Calibri" w:hAnsi="Arial" w:cs="Arial"/>
          <w:spacing w:val="-1"/>
          <w:szCs w:val="24"/>
        </w:rPr>
        <w:t>concentration</w:t>
      </w:r>
      <w:r w:rsidRPr="00692565">
        <w:rPr>
          <w:rFonts w:ascii="Arial" w:eastAsia="Calibri" w:hAnsi="Arial" w:cs="Arial"/>
          <w:szCs w:val="24"/>
        </w:rPr>
        <w:t xml:space="preserve"> </w:t>
      </w:r>
      <w:r w:rsidRPr="00692565">
        <w:rPr>
          <w:rFonts w:ascii="Arial" w:eastAsia="Calibri" w:hAnsi="Arial" w:cs="Arial"/>
          <w:spacing w:val="1"/>
          <w:szCs w:val="24"/>
        </w:rPr>
        <w:t>of</w:t>
      </w:r>
      <w:r w:rsidRPr="00692565">
        <w:rPr>
          <w:rFonts w:ascii="Arial" w:eastAsia="Calibri" w:hAnsi="Arial" w:cs="Arial"/>
          <w:spacing w:val="101"/>
          <w:szCs w:val="24"/>
        </w:rPr>
        <w:t xml:space="preserve"> </w:t>
      </w:r>
      <w:r w:rsidRPr="00692565">
        <w:rPr>
          <w:rFonts w:ascii="Arial" w:eastAsia="Calibri" w:hAnsi="Arial" w:cs="Arial"/>
          <w:spacing w:val="-1"/>
          <w:szCs w:val="24"/>
        </w:rPr>
        <w:t>nitrate-nitrogen</w:t>
      </w:r>
      <w:r w:rsidRPr="00692565">
        <w:rPr>
          <w:rFonts w:ascii="Arial" w:eastAsia="Calibri" w:hAnsi="Arial" w:cs="Arial"/>
          <w:szCs w:val="24"/>
        </w:rPr>
        <w:t xml:space="preserve"> in </w:t>
      </w:r>
      <w:r w:rsidRPr="00692565">
        <w:rPr>
          <w:rFonts w:ascii="Arial" w:eastAsia="Calibri" w:hAnsi="Arial" w:cs="Arial"/>
          <w:spacing w:val="-1"/>
          <w:szCs w:val="24"/>
        </w:rPr>
        <w:t>recharge</w:t>
      </w:r>
      <w:r w:rsidRPr="00692565">
        <w:rPr>
          <w:rFonts w:ascii="Arial" w:eastAsia="Calibri" w:hAnsi="Arial" w:cs="Arial"/>
          <w:spacing w:val="1"/>
          <w:szCs w:val="24"/>
        </w:rPr>
        <w:t xml:space="preserve"> </w:t>
      </w:r>
      <w:r w:rsidRPr="00692565">
        <w:rPr>
          <w:rFonts w:ascii="Arial" w:eastAsia="Calibri" w:hAnsi="Arial" w:cs="Arial"/>
          <w:spacing w:val="-1"/>
          <w:szCs w:val="24"/>
        </w:rPr>
        <w:t>water,</w:t>
      </w:r>
      <w:r w:rsidRPr="00692565">
        <w:rPr>
          <w:rFonts w:ascii="Arial" w:eastAsia="Calibri" w:hAnsi="Arial" w:cs="Arial"/>
          <w:szCs w:val="24"/>
        </w:rPr>
        <w:t xml:space="preserve"> </w:t>
      </w:r>
      <w:r w:rsidRPr="00692565">
        <w:rPr>
          <w:rFonts w:ascii="Arial" w:eastAsia="Calibri" w:hAnsi="Arial" w:cs="Arial"/>
          <w:i/>
          <w:spacing w:val="-1"/>
          <w:szCs w:val="24"/>
        </w:rPr>
        <w:t>n</w:t>
      </w:r>
      <w:r w:rsidRPr="00692565">
        <w:rPr>
          <w:rFonts w:ascii="Arial" w:eastAsia="Calibri" w:hAnsi="Arial" w:cs="Arial"/>
          <w:i/>
          <w:spacing w:val="-1"/>
          <w:position w:val="-2"/>
          <w:szCs w:val="24"/>
          <w:vertAlign w:val="subscript"/>
        </w:rPr>
        <w:t>r</w:t>
      </w:r>
      <w:r w:rsidRPr="00692565">
        <w:rPr>
          <w:rFonts w:ascii="Arial" w:eastAsia="Calibri" w:hAnsi="Arial" w:cs="Arial"/>
          <w:spacing w:val="-1"/>
          <w:szCs w:val="24"/>
        </w:rPr>
        <w:t>,</w:t>
      </w:r>
      <w:r w:rsidRPr="00692565">
        <w:rPr>
          <w:rFonts w:ascii="Arial" w:eastAsia="Calibri" w:hAnsi="Arial" w:cs="Arial"/>
          <w:szCs w:val="24"/>
        </w:rPr>
        <w:t xml:space="preserve"> is</w:t>
      </w:r>
      <w:r w:rsidRPr="00692565">
        <w:rPr>
          <w:rFonts w:ascii="Arial" w:eastAsia="Calibri" w:hAnsi="Arial" w:cs="Arial"/>
          <w:spacing w:val="2"/>
          <w:szCs w:val="24"/>
        </w:rPr>
        <w:t xml:space="preserve"> </w:t>
      </w:r>
      <w:r w:rsidRPr="00692565">
        <w:rPr>
          <w:rFonts w:ascii="Arial" w:eastAsia="Calibri" w:hAnsi="Arial" w:cs="Arial"/>
          <w:spacing w:val="-1"/>
          <w:szCs w:val="24"/>
        </w:rPr>
        <w:t>estimated</w:t>
      </w:r>
      <w:r w:rsidRPr="00692565">
        <w:rPr>
          <w:rFonts w:ascii="Arial" w:eastAsia="Calibri" w:hAnsi="Arial" w:cs="Arial"/>
          <w:szCs w:val="24"/>
        </w:rPr>
        <w:t xml:space="preserve"> using</w:t>
      </w:r>
      <w:r w:rsidRPr="00692565">
        <w:rPr>
          <w:rFonts w:ascii="Arial" w:eastAsia="Calibri" w:hAnsi="Arial" w:cs="Arial"/>
          <w:spacing w:val="-3"/>
          <w:szCs w:val="24"/>
        </w:rPr>
        <w:t xml:space="preserve"> </w:t>
      </w:r>
      <w:r w:rsidRPr="00692565">
        <w:rPr>
          <w:rFonts w:ascii="Arial" w:eastAsia="Calibri" w:hAnsi="Arial" w:cs="Arial"/>
          <w:szCs w:val="24"/>
        </w:rPr>
        <w:t>the</w:t>
      </w:r>
      <w:r w:rsidRPr="00692565">
        <w:rPr>
          <w:rFonts w:ascii="Arial" w:eastAsia="Calibri" w:hAnsi="Arial" w:cs="Arial"/>
          <w:spacing w:val="-1"/>
          <w:szCs w:val="24"/>
        </w:rPr>
        <w:t xml:space="preserve"> </w:t>
      </w:r>
      <w:r w:rsidRPr="00692565">
        <w:rPr>
          <w:rFonts w:ascii="Arial" w:eastAsia="Calibri" w:hAnsi="Arial" w:cs="Arial"/>
          <w:szCs w:val="24"/>
        </w:rPr>
        <w:t>following</w:t>
      </w:r>
      <w:r w:rsidRPr="00692565">
        <w:rPr>
          <w:rFonts w:ascii="Arial" w:eastAsia="Calibri" w:hAnsi="Arial" w:cs="Arial"/>
          <w:spacing w:val="-3"/>
          <w:szCs w:val="24"/>
        </w:rPr>
        <w:t xml:space="preserve"> </w:t>
      </w:r>
      <w:r w:rsidRPr="00692565">
        <w:rPr>
          <w:rFonts w:ascii="Arial" w:eastAsia="Calibri" w:hAnsi="Arial" w:cs="Arial"/>
          <w:szCs w:val="24"/>
        </w:rPr>
        <w:t>equation:</w:t>
      </w:r>
    </w:p>
    <w:p w14:paraId="11BD38AB" w14:textId="77777777" w:rsidR="00AB49AF" w:rsidRPr="00692565" w:rsidRDefault="00AB49AF" w:rsidP="00692565">
      <w:pPr>
        <w:widowControl w:val="0"/>
        <w:spacing w:after="240"/>
        <w:ind w:left="360"/>
        <w:rPr>
          <w:rFonts w:ascii="Arial" w:eastAsia="Arial Narrow" w:hAnsi="Arial" w:cs="Arial"/>
          <w:szCs w:val="24"/>
        </w:rPr>
      </w:pPr>
      <w:r w:rsidRPr="00692565">
        <w:rPr>
          <w:rFonts w:ascii="Arial" w:eastAsia="Times New Roman" w:hAnsi="Arial" w:cs="Arial"/>
          <w:noProof/>
          <w:szCs w:val="24"/>
        </w:rPr>
        <w:drawing>
          <wp:anchor distT="0" distB="0" distL="114300" distR="114300" simplePos="0" relativeHeight="251660288" behindDoc="1" locked="0" layoutInCell="1" allowOverlap="1" wp14:anchorId="005C8511" wp14:editId="786996DE">
            <wp:simplePos x="0" y="0"/>
            <wp:positionH relativeFrom="column">
              <wp:posOffset>1498600</wp:posOffset>
            </wp:positionH>
            <wp:positionV relativeFrom="paragraph">
              <wp:posOffset>-368935</wp:posOffset>
            </wp:positionV>
            <wp:extent cx="2449195" cy="9906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6">
                      <a:extLst>
                        <a:ext uri="{28A0092B-C50C-407E-A947-70E740481C1C}">
                          <a14:useLocalDpi xmlns:a14="http://schemas.microsoft.com/office/drawing/2010/main" val="0"/>
                        </a:ext>
                      </a:extLst>
                    </a:blip>
                    <a:stretch>
                      <a:fillRect/>
                    </a:stretch>
                  </pic:blipFill>
                  <pic:spPr>
                    <a:xfrm>
                      <a:off x="0" y="0"/>
                      <a:ext cx="2449195" cy="990600"/>
                    </a:xfrm>
                    <a:prstGeom prst="rect">
                      <a:avLst/>
                    </a:prstGeom>
                  </pic:spPr>
                </pic:pic>
              </a:graphicData>
            </a:graphic>
            <wp14:sizeRelH relativeFrom="page">
              <wp14:pctWidth>0</wp14:pctWidth>
            </wp14:sizeRelH>
            <wp14:sizeRelV relativeFrom="page">
              <wp14:pctHeight>0</wp14:pctHeight>
            </wp14:sizeRelV>
          </wp:anchor>
        </w:drawing>
      </w:r>
    </w:p>
    <w:p w14:paraId="2333BABC" w14:textId="77777777" w:rsidR="00AB49AF" w:rsidRPr="00692565" w:rsidRDefault="00AB49AF" w:rsidP="00692565">
      <w:pPr>
        <w:widowControl w:val="0"/>
        <w:ind w:left="101"/>
        <w:rPr>
          <w:rFonts w:ascii="Arial" w:eastAsia="Times New Roman" w:hAnsi="Arial" w:cs="Arial"/>
          <w:szCs w:val="24"/>
        </w:rPr>
      </w:pPr>
    </w:p>
    <w:p w14:paraId="128F8422" w14:textId="77777777" w:rsidR="00AB49AF" w:rsidRPr="00692565" w:rsidRDefault="00AB49AF" w:rsidP="00692565">
      <w:pPr>
        <w:widowControl w:val="0"/>
        <w:ind w:left="360" w:right="360"/>
        <w:rPr>
          <w:rFonts w:ascii="Arial" w:eastAsia="Times New Roman" w:hAnsi="Arial" w:cs="Arial"/>
          <w:szCs w:val="24"/>
        </w:rPr>
      </w:pPr>
      <w:r w:rsidRPr="00692565">
        <w:rPr>
          <w:rFonts w:ascii="Arial" w:eastAsia="Calibri" w:hAnsi="Arial" w:cs="Arial"/>
          <w:spacing w:val="-1"/>
          <w:szCs w:val="24"/>
        </w:rPr>
        <w:t xml:space="preserve">where: </w:t>
      </w:r>
      <w:r w:rsidRPr="00692565">
        <w:rPr>
          <w:rFonts w:ascii="Arial" w:eastAsia="Calibri" w:hAnsi="Arial" w:cs="Arial"/>
          <w:i/>
          <w:spacing w:val="-1"/>
          <w:szCs w:val="24"/>
        </w:rPr>
        <w:t>n</w:t>
      </w:r>
      <w:r w:rsidRPr="00692565">
        <w:rPr>
          <w:rFonts w:ascii="Arial" w:eastAsia="Calibri" w:hAnsi="Arial" w:cs="Arial"/>
          <w:i/>
          <w:spacing w:val="-1"/>
          <w:position w:val="-2"/>
          <w:szCs w:val="24"/>
          <w:vertAlign w:val="subscript"/>
        </w:rPr>
        <w:t>r</w:t>
      </w:r>
      <w:r w:rsidRPr="00692565">
        <w:rPr>
          <w:rFonts w:ascii="Arial" w:eastAsia="Calibri" w:hAnsi="Arial" w:cs="Arial"/>
          <w:i/>
          <w:position w:val="-2"/>
          <w:szCs w:val="24"/>
        </w:rPr>
        <w:t xml:space="preserve"> </w:t>
      </w:r>
      <w:r w:rsidRPr="00692565">
        <w:rPr>
          <w:rFonts w:ascii="Arial" w:eastAsia="Calibri" w:hAnsi="Arial" w:cs="Arial"/>
          <w:szCs w:val="24"/>
        </w:rPr>
        <w:t xml:space="preserve">= </w:t>
      </w:r>
      <w:r w:rsidRPr="00692565">
        <w:rPr>
          <w:rFonts w:ascii="Arial" w:eastAsia="Calibri" w:hAnsi="Arial" w:cs="Arial"/>
          <w:spacing w:val="-1"/>
          <w:szCs w:val="24"/>
        </w:rPr>
        <w:t>resultant</w:t>
      </w:r>
      <w:r w:rsidRPr="00692565">
        <w:rPr>
          <w:rFonts w:ascii="Arial" w:eastAsia="Calibri" w:hAnsi="Arial" w:cs="Arial"/>
          <w:spacing w:val="-2"/>
          <w:szCs w:val="24"/>
        </w:rPr>
        <w:t xml:space="preserve"> </w:t>
      </w:r>
      <w:r w:rsidRPr="00692565">
        <w:rPr>
          <w:rFonts w:ascii="Arial" w:eastAsia="Calibri" w:hAnsi="Arial" w:cs="Arial"/>
          <w:spacing w:val="-1"/>
          <w:szCs w:val="24"/>
        </w:rPr>
        <w:t>average</w:t>
      </w:r>
      <w:r w:rsidRPr="00692565">
        <w:rPr>
          <w:rFonts w:ascii="Arial" w:eastAsia="Calibri" w:hAnsi="Arial" w:cs="Arial"/>
          <w:szCs w:val="24"/>
        </w:rPr>
        <w:t xml:space="preserve"> </w:t>
      </w:r>
      <w:r w:rsidRPr="00692565">
        <w:rPr>
          <w:rFonts w:ascii="Arial" w:eastAsia="Calibri" w:hAnsi="Arial" w:cs="Arial"/>
          <w:spacing w:val="-1"/>
          <w:szCs w:val="24"/>
        </w:rPr>
        <w:t>concentration</w:t>
      </w:r>
      <w:r w:rsidRPr="00692565">
        <w:rPr>
          <w:rFonts w:ascii="Arial" w:eastAsia="Calibri" w:hAnsi="Arial" w:cs="Arial"/>
          <w:spacing w:val="-3"/>
          <w:szCs w:val="24"/>
        </w:rPr>
        <w:t xml:space="preserve"> </w:t>
      </w:r>
      <w:r w:rsidRPr="00692565">
        <w:rPr>
          <w:rFonts w:ascii="Arial" w:eastAsia="Calibri" w:hAnsi="Arial" w:cs="Arial"/>
          <w:szCs w:val="24"/>
        </w:rPr>
        <w:t>of</w:t>
      </w:r>
      <w:r w:rsidRPr="00692565">
        <w:rPr>
          <w:rFonts w:ascii="Arial" w:eastAsia="Calibri" w:hAnsi="Arial" w:cs="Arial"/>
          <w:spacing w:val="1"/>
          <w:szCs w:val="24"/>
        </w:rPr>
        <w:t xml:space="preserve"> </w:t>
      </w:r>
      <w:r w:rsidRPr="00692565">
        <w:rPr>
          <w:rFonts w:ascii="Arial" w:eastAsia="Calibri" w:hAnsi="Arial" w:cs="Arial"/>
          <w:spacing w:val="-2"/>
          <w:szCs w:val="24"/>
        </w:rPr>
        <w:t>NO</w:t>
      </w:r>
      <w:r w:rsidRPr="00692565">
        <w:rPr>
          <w:rFonts w:ascii="Arial" w:eastAsia="Calibri" w:hAnsi="Arial" w:cs="Arial"/>
          <w:spacing w:val="-2"/>
          <w:szCs w:val="24"/>
          <w:vertAlign w:val="subscript"/>
        </w:rPr>
        <w:t>3</w:t>
      </w:r>
      <w:r w:rsidRPr="00692565">
        <w:rPr>
          <w:rFonts w:ascii="Arial" w:eastAsia="Calibri" w:hAnsi="Arial" w:cs="Arial"/>
          <w:spacing w:val="-2"/>
          <w:szCs w:val="24"/>
        </w:rPr>
        <w:t>-N</w:t>
      </w:r>
      <w:r w:rsidRPr="00692565">
        <w:rPr>
          <w:rFonts w:ascii="Arial" w:eastAsia="Calibri" w:hAnsi="Arial" w:cs="Arial"/>
          <w:spacing w:val="-1"/>
          <w:szCs w:val="24"/>
        </w:rPr>
        <w:t xml:space="preserve"> </w:t>
      </w:r>
      <w:r w:rsidRPr="00692565">
        <w:rPr>
          <w:rFonts w:ascii="Arial" w:eastAsia="Calibri" w:hAnsi="Arial" w:cs="Arial"/>
          <w:szCs w:val="24"/>
        </w:rPr>
        <w:t>in</w:t>
      </w:r>
      <w:r w:rsidRPr="00692565">
        <w:rPr>
          <w:rFonts w:ascii="Arial" w:eastAsia="Calibri" w:hAnsi="Arial" w:cs="Arial"/>
          <w:spacing w:val="-1"/>
          <w:szCs w:val="24"/>
        </w:rPr>
        <w:t xml:space="preserve"> recharge</w:t>
      </w:r>
      <w:r w:rsidRPr="00692565">
        <w:rPr>
          <w:rFonts w:ascii="Arial" w:eastAsia="Calibri" w:hAnsi="Arial" w:cs="Arial"/>
          <w:szCs w:val="24"/>
        </w:rPr>
        <w:t xml:space="preserve"> </w:t>
      </w:r>
      <w:r w:rsidRPr="00692565">
        <w:rPr>
          <w:rFonts w:ascii="Arial" w:eastAsia="Calibri" w:hAnsi="Arial" w:cs="Arial"/>
          <w:spacing w:val="-1"/>
          <w:szCs w:val="24"/>
        </w:rPr>
        <w:t>water,</w:t>
      </w:r>
      <w:r w:rsidRPr="00692565">
        <w:rPr>
          <w:rFonts w:ascii="Arial" w:eastAsia="Calibri" w:hAnsi="Arial" w:cs="Arial"/>
          <w:szCs w:val="24"/>
        </w:rPr>
        <w:t xml:space="preserve"> </w:t>
      </w:r>
      <w:proofErr w:type="gramStart"/>
      <w:r w:rsidRPr="00692565">
        <w:rPr>
          <w:rFonts w:ascii="Arial" w:eastAsia="Calibri" w:hAnsi="Arial" w:cs="Arial"/>
          <w:spacing w:val="-2"/>
          <w:szCs w:val="24"/>
        </w:rPr>
        <w:t>mg</w:t>
      </w:r>
      <w:proofErr w:type="gramEnd"/>
      <w:r w:rsidRPr="00692565">
        <w:rPr>
          <w:rFonts w:ascii="Arial" w:eastAsia="Calibri" w:hAnsi="Arial" w:cs="Arial"/>
          <w:spacing w:val="-2"/>
          <w:szCs w:val="24"/>
        </w:rPr>
        <w:t>-N/l</w:t>
      </w:r>
    </w:p>
    <w:p w14:paraId="26CCCAEB" w14:textId="77777777" w:rsidR="00AB49AF" w:rsidRPr="00692565" w:rsidRDefault="00AB49AF" w:rsidP="00692565">
      <w:pPr>
        <w:widowControl w:val="0"/>
        <w:ind w:left="360" w:right="360"/>
        <w:rPr>
          <w:rFonts w:ascii="Arial" w:eastAsia="Times New Roman" w:hAnsi="Arial" w:cs="Arial"/>
          <w:szCs w:val="24"/>
        </w:rPr>
      </w:pPr>
      <w:r w:rsidRPr="00692565">
        <w:rPr>
          <w:rFonts w:ascii="Arial" w:eastAsia="Calibri" w:hAnsi="Arial" w:cs="Arial"/>
          <w:i/>
          <w:szCs w:val="24"/>
        </w:rPr>
        <w:t xml:space="preserve">W </w:t>
      </w:r>
      <w:r w:rsidRPr="00692565">
        <w:rPr>
          <w:rFonts w:ascii="Arial" w:eastAsia="Calibri" w:hAnsi="Arial" w:cs="Arial"/>
          <w:szCs w:val="24"/>
        </w:rPr>
        <w:t xml:space="preserve">= </w:t>
      </w:r>
      <w:r w:rsidRPr="00692565">
        <w:rPr>
          <w:rFonts w:ascii="Arial" w:eastAsia="Calibri" w:hAnsi="Arial" w:cs="Arial"/>
          <w:spacing w:val="-1"/>
          <w:szCs w:val="24"/>
        </w:rPr>
        <w:t>average</w:t>
      </w:r>
      <w:r w:rsidRPr="00692565">
        <w:rPr>
          <w:rFonts w:ascii="Arial" w:eastAsia="Calibri" w:hAnsi="Arial" w:cs="Arial"/>
          <w:spacing w:val="17"/>
          <w:szCs w:val="24"/>
        </w:rPr>
        <w:t xml:space="preserve"> </w:t>
      </w:r>
      <w:r w:rsidRPr="00692565">
        <w:rPr>
          <w:rFonts w:ascii="Arial" w:eastAsia="Calibri" w:hAnsi="Arial" w:cs="Arial"/>
          <w:spacing w:val="-1"/>
          <w:szCs w:val="24"/>
        </w:rPr>
        <w:t>annual</w:t>
      </w:r>
      <w:r w:rsidRPr="00692565">
        <w:rPr>
          <w:rFonts w:ascii="Arial" w:eastAsia="Calibri" w:hAnsi="Arial" w:cs="Arial"/>
          <w:szCs w:val="24"/>
        </w:rPr>
        <w:t xml:space="preserve"> </w:t>
      </w:r>
      <w:r w:rsidRPr="00692565">
        <w:rPr>
          <w:rFonts w:ascii="Arial" w:eastAsia="Calibri" w:hAnsi="Arial" w:cs="Arial"/>
          <w:spacing w:val="-1"/>
          <w:szCs w:val="24"/>
        </w:rPr>
        <w:t>volume</w:t>
      </w:r>
      <w:r w:rsidRPr="00692565">
        <w:rPr>
          <w:rFonts w:ascii="Arial" w:eastAsia="Calibri" w:hAnsi="Arial" w:cs="Arial"/>
          <w:szCs w:val="24"/>
        </w:rPr>
        <w:t xml:space="preserve"> of </w:t>
      </w:r>
      <w:r w:rsidRPr="00692565">
        <w:rPr>
          <w:rFonts w:ascii="Arial" w:eastAsia="Calibri" w:hAnsi="Arial" w:cs="Arial"/>
          <w:spacing w:val="18"/>
          <w:szCs w:val="24"/>
        </w:rPr>
        <w:t>w</w:t>
      </w:r>
      <w:r w:rsidRPr="00692565">
        <w:rPr>
          <w:rFonts w:ascii="Arial" w:eastAsia="Calibri" w:hAnsi="Arial" w:cs="Arial"/>
          <w:spacing w:val="-1"/>
          <w:szCs w:val="24"/>
        </w:rPr>
        <w:t>astewater</w:t>
      </w:r>
      <w:r w:rsidRPr="00692565">
        <w:rPr>
          <w:rFonts w:ascii="Arial" w:eastAsia="Calibri" w:hAnsi="Arial" w:cs="Arial"/>
          <w:szCs w:val="24"/>
        </w:rPr>
        <w:t xml:space="preserve"> </w:t>
      </w:r>
      <w:r w:rsidRPr="00692565">
        <w:rPr>
          <w:rFonts w:ascii="Arial" w:eastAsia="Calibri" w:hAnsi="Arial" w:cs="Arial"/>
          <w:spacing w:val="-1"/>
          <w:szCs w:val="24"/>
        </w:rPr>
        <w:t>entering</w:t>
      </w:r>
      <w:r w:rsidRPr="00692565">
        <w:rPr>
          <w:rFonts w:ascii="Arial" w:eastAsia="Calibri" w:hAnsi="Arial" w:cs="Arial"/>
          <w:spacing w:val="14"/>
          <w:szCs w:val="24"/>
        </w:rPr>
        <w:t xml:space="preserve"> </w:t>
      </w:r>
      <w:r w:rsidRPr="00692565">
        <w:rPr>
          <w:rFonts w:ascii="Arial" w:eastAsia="Calibri" w:hAnsi="Arial" w:cs="Arial"/>
          <w:szCs w:val="24"/>
        </w:rPr>
        <w:t xml:space="preserve">the </w:t>
      </w:r>
      <w:r w:rsidRPr="00692565">
        <w:rPr>
          <w:rFonts w:ascii="Arial" w:eastAsia="Calibri" w:hAnsi="Arial" w:cs="Arial"/>
          <w:spacing w:val="-1"/>
          <w:szCs w:val="24"/>
        </w:rPr>
        <w:t>soil,</w:t>
      </w:r>
      <w:r w:rsidRPr="00692565">
        <w:rPr>
          <w:rFonts w:ascii="Arial" w:eastAsia="Calibri" w:hAnsi="Arial" w:cs="Arial"/>
          <w:spacing w:val="17"/>
          <w:szCs w:val="24"/>
        </w:rPr>
        <w:t xml:space="preserve"> </w:t>
      </w:r>
      <w:r w:rsidRPr="00692565">
        <w:rPr>
          <w:rFonts w:ascii="Arial" w:eastAsia="Calibri" w:hAnsi="Arial" w:cs="Arial"/>
          <w:spacing w:val="-1"/>
          <w:szCs w:val="24"/>
        </w:rPr>
        <w:t>acre-</w:t>
      </w:r>
      <w:proofErr w:type="spellStart"/>
      <w:r w:rsidRPr="00692565">
        <w:rPr>
          <w:rFonts w:ascii="Arial" w:eastAsia="Calibri" w:hAnsi="Arial" w:cs="Arial"/>
          <w:spacing w:val="-1"/>
          <w:szCs w:val="24"/>
        </w:rPr>
        <w:t>ft</w:t>
      </w:r>
      <w:proofErr w:type="spellEnd"/>
      <w:r w:rsidRPr="00692565">
        <w:rPr>
          <w:rFonts w:ascii="Arial" w:eastAsia="Calibri" w:hAnsi="Arial" w:cs="Arial"/>
          <w:spacing w:val="-1"/>
          <w:szCs w:val="24"/>
        </w:rPr>
        <w:t>/</w:t>
      </w:r>
      <w:proofErr w:type="spellStart"/>
      <w:r w:rsidRPr="00692565">
        <w:rPr>
          <w:rFonts w:ascii="Arial" w:eastAsia="Calibri" w:hAnsi="Arial" w:cs="Arial"/>
          <w:spacing w:val="-1"/>
          <w:szCs w:val="24"/>
        </w:rPr>
        <w:t>yr</w:t>
      </w:r>
      <w:proofErr w:type="spellEnd"/>
      <w:r w:rsidRPr="00692565">
        <w:rPr>
          <w:rFonts w:ascii="Arial" w:eastAsia="Calibri" w:hAnsi="Arial" w:cs="Arial"/>
          <w:spacing w:val="37"/>
          <w:szCs w:val="24"/>
        </w:rPr>
        <w:t xml:space="preserve"> </w:t>
      </w:r>
      <w:r w:rsidRPr="00692565">
        <w:rPr>
          <w:rFonts w:ascii="Arial" w:eastAsia="Calibri" w:hAnsi="Arial" w:cs="Arial"/>
          <w:spacing w:val="-2"/>
          <w:szCs w:val="24"/>
        </w:rPr>
        <w:t>(AFY)</w:t>
      </w:r>
    </w:p>
    <w:p w14:paraId="1991668D" w14:textId="77777777" w:rsidR="00AB49AF" w:rsidRPr="00692565" w:rsidRDefault="00AB49AF" w:rsidP="00692565">
      <w:pPr>
        <w:widowControl w:val="0"/>
        <w:ind w:left="360" w:right="360"/>
        <w:rPr>
          <w:rFonts w:ascii="Arial" w:eastAsia="Times New Roman" w:hAnsi="Arial" w:cs="Arial"/>
          <w:szCs w:val="24"/>
        </w:rPr>
      </w:pPr>
      <w:r w:rsidRPr="00692565">
        <w:rPr>
          <w:rFonts w:ascii="Arial" w:eastAsia="Calibri" w:hAnsi="Arial" w:cs="Arial"/>
          <w:i/>
          <w:spacing w:val="-1"/>
          <w:szCs w:val="24"/>
        </w:rPr>
        <w:t>n</w:t>
      </w:r>
      <w:r w:rsidRPr="00692565">
        <w:rPr>
          <w:rFonts w:ascii="Arial" w:eastAsia="Calibri" w:hAnsi="Arial" w:cs="Arial"/>
          <w:i/>
          <w:spacing w:val="1"/>
          <w:position w:val="-2"/>
          <w:szCs w:val="24"/>
          <w:vertAlign w:val="subscript"/>
        </w:rPr>
        <w:t>w</w:t>
      </w:r>
      <w:r w:rsidRPr="00692565">
        <w:rPr>
          <w:rFonts w:ascii="Arial" w:eastAsia="Calibri" w:hAnsi="Arial" w:cs="Arial"/>
          <w:i/>
          <w:position w:val="-2"/>
          <w:szCs w:val="24"/>
        </w:rPr>
        <w:t xml:space="preserve"> </w:t>
      </w:r>
      <w:r w:rsidRPr="00692565">
        <w:rPr>
          <w:rFonts w:ascii="Arial" w:eastAsia="Calibri" w:hAnsi="Arial" w:cs="Arial"/>
          <w:szCs w:val="24"/>
        </w:rPr>
        <w:t>= t</w:t>
      </w:r>
      <w:r w:rsidRPr="00692565">
        <w:rPr>
          <w:rFonts w:ascii="Arial" w:eastAsia="Calibri" w:hAnsi="Arial" w:cs="Arial"/>
          <w:spacing w:val="-1"/>
          <w:szCs w:val="24"/>
        </w:rPr>
        <w:t>otal</w:t>
      </w:r>
      <w:r w:rsidRPr="00692565">
        <w:rPr>
          <w:rFonts w:ascii="Arial" w:eastAsia="Calibri" w:hAnsi="Arial" w:cs="Arial"/>
          <w:spacing w:val="1"/>
          <w:szCs w:val="24"/>
        </w:rPr>
        <w:t xml:space="preserve"> </w:t>
      </w:r>
      <w:r w:rsidRPr="00692565">
        <w:rPr>
          <w:rFonts w:ascii="Arial" w:eastAsia="Calibri" w:hAnsi="Arial" w:cs="Arial"/>
          <w:spacing w:val="-1"/>
          <w:szCs w:val="24"/>
        </w:rPr>
        <w:t>nitrogen</w:t>
      </w:r>
      <w:r w:rsidRPr="00692565">
        <w:rPr>
          <w:rFonts w:ascii="Arial" w:eastAsia="Calibri" w:hAnsi="Arial" w:cs="Arial"/>
          <w:szCs w:val="24"/>
        </w:rPr>
        <w:t xml:space="preserve"> </w:t>
      </w:r>
      <w:r w:rsidRPr="00692565">
        <w:rPr>
          <w:rFonts w:ascii="Arial" w:eastAsia="Calibri" w:hAnsi="Arial" w:cs="Arial"/>
          <w:spacing w:val="-1"/>
          <w:szCs w:val="24"/>
        </w:rPr>
        <w:t>concentration</w:t>
      </w:r>
      <w:r w:rsidRPr="00692565">
        <w:rPr>
          <w:rFonts w:ascii="Arial" w:eastAsia="Calibri" w:hAnsi="Arial" w:cs="Arial"/>
          <w:spacing w:val="-3"/>
          <w:szCs w:val="24"/>
        </w:rPr>
        <w:t xml:space="preserve"> </w:t>
      </w:r>
      <w:r w:rsidRPr="00692565">
        <w:rPr>
          <w:rFonts w:ascii="Arial" w:eastAsia="Calibri" w:hAnsi="Arial" w:cs="Arial"/>
          <w:szCs w:val="24"/>
        </w:rPr>
        <w:t>of</w:t>
      </w:r>
      <w:r w:rsidRPr="00692565">
        <w:rPr>
          <w:rFonts w:ascii="Arial" w:eastAsia="Calibri" w:hAnsi="Arial" w:cs="Arial"/>
          <w:spacing w:val="1"/>
          <w:szCs w:val="24"/>
        </w:rPr>
        <w:t xml:space="preserve"> </w:t>
      </w:r>
      <w:r w:rsidRPr="00692565">
        <w:rPr>
          <w:rFonts w:ascii="Arial" w:eastAsia="Calibri" w:hAnsi="Arial" w:cs="Arial"/>
          <w:spacing w:val="-1"/>
          <w:szCs w:val="24"/>
        </w:rPr>
        <w:t xml:space="preserve">wastewater, </w:t>
      </w:r>
      <w:proofErr w:type="gramStart"/>
      <w:r w:rsidRPr="00692565">
        <w:rPr>
          <w:rFonts w:ascii="Arial" w:eastAsia="Calibri" w:hAnsi="Arial" w:cs="Arial"/>
          <w:spacing w:val="-2"/>
          <w:szCs w:val="24"/>
        </w:rPr>
        <w:t>mg</w:t>
      </w:r>
      <w:proofErr w:type="gramEnd"/>
      <w:r w:rsidRPr="00692565">
        <w:rPr>
          <w:rFonts w:ascii="Arial" w:eastAsia="Calibri" w:hAnsi="Arial" w:cs="Arial"/>
          <w:spacing w:val="-2"/>
          <w:szCs w:val="24"/>
        </w:rPr>
        <w:t>-N/l</w:t>
      </w:r>
    </w:p>
    <w:p w14:paraId="7A17E624" w14:textId="77777777" w:rsidR="00AB49AF" w:rsidRPr="00692565" w:rsidRDefault="00AB49AF" w:rsidP="00692565">
      <w:pPr>
        <w:widowControl w:val="0"/>
        <w:ind w:left="360" w:right="360"/>
        <w:rPr>
          <w:rFonts w:ascii="Arial" w:eastAsia="Times New Roman" w:hAnsi="Arial" w:cs="Arial"/>
          <w:szCs w:val="24"/>
        </w:rPr>
      </w:pPr>
      <w:r w:rsidRPr="00692565">
        <w:rPr>
          <w:rFonts w:ascii="Arial" w:eastAsia="Calibri" w:hAnsi="Arial" w:cs="Arial"/>
          <w:i/>
          <w:szCs w:val="24"/>
        </w:rPr>
        <w:t xml:space="preserve">d </w:t>
      </w:r>
      <w:r w:rsidRPr="00692565">
        <w:rPr>
          <w:rFonts w:ascii="Arial" w:eastAsia="Calibri" w:hAnsi="Arial" w:cs="Arial"/>
          <w:szCs w:val="24"/>
        </w:rPr>
        <w:t xml:space="preserve">= </w:t>
      </w:r>
      <w:r w:rsidRPr="00692565">
        <w:rPr>
          <w:rFonts w:ascii="Arial" w:eastAsia="Calibri" w:hAnsi="Arial" w:cs="Arial"/>
          <w:spacing w:val="-1"/>
          <w:szCs w:val="24"/>
        </w:rPr>
        <w:t xml:space="preserve">fraction </w:t>
      </w:r>
      <w:r w:rsidRPr="00692565">
        <w:rPr>
          <w:rFonts w:ascii="Arial" w:eastAsia="Calibri" w:hAnsi="Arial" w:cs="Arial"/>
          <w:spacing w:val="-2"/>
          <w:szCs w:val="24"/>
        </w:rPr>
        <w:t>of</w:t>
      </w:r>
      <w:r w:rsidRPr="00692565">
        <w:rPr>
          <w:rFonts w:ascii="Arial" w:eastAsia="Calibri" w:hAnsi="Arial" w:cs="Arial"/>
          <w:spacing w:val="1"/>
          <w:szCs w:val="24"/>
        </w:rPr>
        <w:t xml:space="preserve"> </w:t>
      </w:r>
      <w:r w:rsidRPr="00692565">
        <w:rPr>
          <w:rFonts w:ascii="Arial" w:eastAsia="Calibri" w:hAnsi="Arial" w:cs="Arial"/>
          <w:spacing w:val="-1"/>
          <w:szCs w:val="24"/>
        </w:rPr>
        <w:t>NO</w:t>
      </w:r>
      <w:r w:rsidRPr="00692565">
        <w:rPr>
          <w:rFonts w:ascii="Arial" w:eastAsia="Calibri" w:hAnsi="Arial" w:cs="Arial"/>
          <w:spacing w:val="-1"/>
          <w:position w:val="-2"/>
          <w:szCs w:val="24"/>
          <w:vertAlign w:val="subscript"/>
        </w:rPr>
        <w:t>3</w:t>
      </w:r>
      <w:r w:rsidRPr="00692565">
        <w:rPr>
          <w:rFonts w:ascii="Arial" w:eastAsia="Calibri" w:hAnsi="Arial" w:cs="Arial"/>
          <w:spacing w:val="-1"/>
          <w:szCs w:val="24"/>
        </w:rPr>
        <w:t xml:space="preserve">-N </w:t>
      </w:r>
      <w:r w:rsidRPr="00692565">
        <w:rPr>
          <w:rFonts w:ascii="Arial" w:eastAsia="Calibri" w:hAnsi="Arial" w:cs="Arial"/>
          <w:szCs w:val="24"/>
        </w:rPr>
        <w:t xml:space="preserve">loss </w:t>
      </w:r>
      <w:r w:rsidRPr="00692565">
        <w:rPr>
          <w:rFonts w:ascii="Arial" w:eastAsia="Calibri" w:hAnsi="Arial" w:cs="Arial"/>
          <w:spacing w:val="-1"/>
          <w:szCs w:val="24"/>
        </w:rPr>
        <w:t>due</w:t>
      </w:r>
      <w:r w:rsidRPr="00692565">
        <w:rPr>
          <w:rFonts w:ascii="Arial" w:eastAsia="Calibri" w:hAnsi="Arial" w:cs="Arial"/>
          <w:spacing w:val="-2"/>
          <w:szCs w:val="24"/>
        </w:rPr>
        <w:t xml:space="preserve"> </w:t>
      </w:r>
      <w:r w:rsidRPr="00692565">
        <w:rPr>
          <w:rFonts w:ascii="Arial" w:eastAsia="Calibri" w:hAnsi="Arial" w:cs="Arial"/>
          <w:szCs w:val="24"/>
        </w:rPr>
        <w:t xml:space="preserve">to </w:t>
      </w:r>
      <w:r w:rsidRPr="00692565">
        <w:rPr>
          <w:rFonts w:ascii="Arial" w:eastAsia="Calibri" w:hAnsi="Arial" w:cs="Arial"/>
          <w:spacing w:val="-1"/>
          <w:szCs w:val="24"/>
        </w:rPr>
        <w:t>denitrification</w:t>
      </w:r>
      <w:r w:rsidRPr="00692565">
        <w:rPr>
          <w:rFonts w:ascii="Arial" w:eastAsia="Calibri" w:hAnsi="Arial" w:cs="Arial"/>
          <w:spacing w:val="-3"/>
          <w:szCs w:val="24"/>
        </w:rPr>
        <w:t xml:space="preserve"> </w:t>
      </w:r>
      <w:r w:rsidRPr="00692565">
        <w:rPr>
          <w:rFonts w:ascii="Arial" w:eastAsia="Calibri" w:hAnsi="Arial" w:cs="Arial"/>
          <w:szCs w:val="24"/>
        </w:rPr>
        <w:t>in</w:t>
      </w:r>
      <w:r w:rsidRPr="00692565">
        <w:rPr>
          <w:rFonts w:ascii="Arial" w:eastAsia="Calibri" w:hAnsi="Arial" w:cs="Arial"/>
          <w:spacing w:val="-3"/>
          <w:szCs w:val="24"/>
        </w:rPr>
        <w:t xml:space="preserve"> </w:t>
      </w:r>
      <w:r w:rsidRPr="00692565">
        <w:rPr>
          <w:rFonts w:ascii="Arial" w:eastAsia="Calibri" w:hAnsi="Arial" w:cs="Arial"/>
          <w:szCs w:val="24"/>
        </w:rPr>
        <w:t>the</w:t>
      </w:r>
      <w:r w:rsidRPr="00692565">
        <w:rPr>
          <w:rFonts w:ascii="Arial" w:eastAsia="Calibri" w:hAnsi="Arial" w:cs="Arial"/>
          <w:spacing w:val="-2"/>
          <w:szCs w:val="24"/>
        </w:rPr>
        <w:t xml:space="preserve"> </w:t>
      </w:r>
      <w:r w:rsidRPr="00692565">
        <w:rPr>
          <w:rFonts w:ascii="Arial" w:eastAsia="Calibri" w:hAnsi="Arial" w:cs="Arial"/>
          <w:spacing w:val="-1"/>
          <w:szCs w:val="24"/>
        </w:rPr>
        <w:t>soil</w:t>
      </w:r>
    </w:p>
    <w:p w14:paraId="01E4F8C1" w14:textId="77777777" w:rsidR="00AB49AF" w:rsidRPr="00692565" w:rsidRDefault="00AB49AF" w:rsidP="00692565">
      <w:pPr>
        <w:widowControl w:val="0"/>
        <w:ind w:left="360" w:right="360"/>
        <w:rPr>
          <w:rFonts w:ascii="Arial" w:eastAsia="Calibri" w:hAnsi="Arial" w:cs="Arial"/>
          <w:spacing w:val="-1"/>
          <w:szCs w:val="24"/>
        </w:rPr>
      </w:pPr>
      <w:r w:rsidRPr="00692565">
        <w:rPr>
          <w:rFonts w:ascii="Arial" w:eastAsia="Calibri" w:hAnsi="Arial" w:cs="Arial"/>
          <w:i/>
          <w:szCs w:val="24"/>
        </w:rPr>
        <w:t xml:space="preserve">R </w:t>
      </w:r>
      <w:r w:rsidRPr="00692565">
        <w:rPr>
          <w:rFonts w:ascii="Arial" w:eastAsia="Calibri" w:hAnsi="Arial" w:cs="Arial"/>
          <w:szCs w:val="24"/>
        </w:rPr>
        <w:t xml:space="preserve">= </w:t>
      </w:r>
      <w:r w:rsidRPr="00692565">
        <w:rPr>
          <w:rFonts w:ascii="Arial" w:eastAsia="Calibri" w:hAnsi="Arial" w:cs="Arial"/>
          <w:spacing w:val="-1"/>
          <w:szCs w:val="24"/>
        </w:rPr>
        <w:t>average</w:t>
      </w:r>
      <w:r w:rsidRPr="00692565">
        <w:rPr>
          <w:rFonts w:ascii="Arial" w:eastAsia="Calibri" w:hAnsi="Arial" w:cs="Arial"/>
          <w:szCs w:val="24"/>
        </w:rPr>
        <w:t xml:space="preserve"> </w:t>
      </w:r>
      <w:r w:rsidRPr="00692565">
        <w:rPr>
          <w:rFonts w:ascii="Arial" w:eastAsia="Calibri" w:hAnsi="Arial" w:cs="Arial"/>
          <w:spacing w:val="-1"/>
          <w:szCs w:val="24"/>
        </w:rPr>
        <w:t>annual</w:t>
      </w:r>
      <w:r w:rsidRPr="00692565">
        <w:rPr>
          <w:rFonts w:ascii="Arial" w:eastAsia="Calibri" w:hAnsi="Arial" w:cs="Arial"/>
          <w:spacing w:val="1"/>
          <w:szCs w:val="24"/>
        </w:rPr>
        <w:t xml:space="preserve"> </w:t>
      </w:r>
      <w:r w:rsidRPr="00692565">
        <w:rPr>
          <w:rFonts w:ascii="Arial" w:eastAsia="Calibri" w:hAnsi="Arial" w:cs="Arial"/>
          <w:spacing w:val="-1"/>
          <w:szCs w:val="24"/>
        </w:rPr>
        <w:t>volume</w:t>
      </w:r>
      <w:r w:rsidRPr="00692565">
        <w:rPr>
          <w:rFonts w:ascii="Arial" w:eastAsia="Calibri" w:hAnsi="Arial" w:cs="Arial"/>
          <w:szCs w:val="24"/>
        </w:rPr>
        <w:t xml:space="preserve"> of</w:t>
      </w:r>
      <w:r w:rsidRPr="00692565">
        <w:rPr>
          <w:rFonts w:ascii="Arial" w:eastAsia="Calibri" w:hAnsi="Arial" w:cs="Arial"/>
          <w:spacing w:val="1"/>
          <w:szCs w:val="24"/>
        </w:rPr>
        <w:t xml:space="preserve"> </w:t>
      </w:r>
      <w:r w:rsidRPr="00692565">
        <w:rPr>
          <w:rFonts w:ascii="Arial" w:eastAsia="Calibri" w:hAnsi="Arial" w:cs="Arial"/>
          <w:spacing w:val="-1"/>
          <w:szCs w:val="24"/>
        </w:rPr>
        <w:t>rainfall</w:t>
      </w:r>
      <w:r w:rsidRPr="00692565">
        <w:rPr>
          <w:rFonts w:ascii="Arial" w:eastAsia="Calibri" w:hAnsi="Arial" w:cs="Arial"/>
          <w:spacing w:val="1"/>
          <w:szCs w:val="24"/>
        </w:rPr>
        <w:t xml:space="preserve"> </w:t>
      </w:r>
      <w:r w:rsidRPr="00692565">
        <w:rPr>
          <w:rFonts w:ascii="Arial" w:eastAsia="Calibri" w:hAnsi="Arial" w:cs="Arial"/>
          <w:spacing w:val="-1"/>
          <w:szCs w:val="24"/>
        </w:rPr>
        <w:t>recharge</w:t>
      </w:r>
      <w:r w:rsidRPr="00692565">
        <w:rPr>
          <w:rFonts w:ascii="Arial" w:eastAsia="Calibri" w:hAnsi="Arial" w:cs="Arial"/>
          <w:szCs w:val="24"/>
        </w:rPr>
        <w:t xml:space="preserve"> in</w:t>
      </w:r>
      <w:r w:rsidRPr="00692565">
        <w:rPr>
          <w:rFonts w:ascii="Arial" w:eastAsia="Calibri" w:hAnsi="Arial" w:cs="Arial"/>
          <w:spacing w:val="-3"/>
          <w:szCs w:val="24"/>
        </w:rPr>
        <w:t xml:space="preserve"> </w:t>
      </w:r>
      <w:r w:rsidRPr="00692565">
        <w:rPr>
          <w:rFonts w:ascii="Arial" w:eastAsia="Calibri" w:hAnsi="Arial" w:cs="Arial"/>
          <w:spacing w:val="-1"/>
          <w:szCs w:val="24"/>
        </w:rPr>
        <w:t>sub-basin</w:t>
      </w:r>
      <w:r w:rsidRPr="00692565">
        <w:rPr>
          <w:rFonts w:ascii="Arial" w:eastAsia="Calibri" w:hAnsi="Arial" w:cs="Arial"/>
          <w:szCs w:val="24"/>
        </w:rPr>
        <w:t xml:space="preserve"> </w:t>
      </w:r>
      <w:r w:rsidRPr="00692565">
        <w:rPr>
          <w:rFonts w:ascii="Arial" w:eastAsia="Calibri" w:hAnsi="Arial" w:cs="Arial"/>
          <w:spacing w:val="-1"/>
          <w:szCs w:val="24"/>
        </w:rPr>
        <w:t>area,</w:t>
      </w:r>
      <w:r w:rsidRPr="00692565">
        <w:rPr>
          <w:rFonts w:ascii="Arial" w:eastAsia="Calibri" w:hAnsi="Arial" w:cs="Arial"/>
          <w:szCs w:val="24"/>
        </w:rPr>
        <w:t xml:space="preserve"> </w:t>
      </w:r>
      <w:r w:rsidRPr="00692565">
        <w:rPr>
          <w:rFonts w:ascii="Arial" w:eastAsia="Calibri" w:hAnsi="Arial" w:cs="Arial"/>
          <w:spacing w:val="-1"/>
          <w:szCs w:val="24"/>
        </w:rPr>
        <w:t>AFY</w:t>
      </w:r>
    </w:p>
    <w:p w14:paraId="4827B963" w14:textId="77777777" w:rsidR="00AB49AF" w:rsidRPr="00692565" w:rsidRDefault="00AB49AF" w:rsidP="00692565">
      <w:pPr>
        <w:widowControl w:val="0"/>
        <w:ind w:left="360" w:right="360"/>
        <w:rPr>
          <w:rFonts w:ascii="Arial" w:eastAsia="Calibri" w:hAnsi="Arial" w:cs="Arial"/>
          <w:spacing w:val="-2"/>
          <w:szCs w:val="24"/>
        </w:rPr>
      </w:pPr>
      <w:r w:rsidRPr="00692565">
        <w:rPr>
          <w:rFonts w:ascii="Arial" w:eastAsia="Calibri" w:hAnsi="Arial" w:cs="Arial"/>
          <w:i/>
          <w:spacing w:val="-1"/>
          <w:szCs w:val="24"/>
        </w:rPr>
        <w:t>n</w:t>
      </w:r>
      <w:r w:rsidRPr="00692565">
        <w:rPr>
          <w:rFonts w:ascii="Arial" w:eastAsia="Calibri" w:hAnsi="Arial" w:cs="Arial"/>
          <w:i/>
          <w:position w:val="-2"/>
          <w:szCs w:val="24"/>
          <w:vertAlign w:val="subscript"/>
        </w:rPr>
        <w:t>b</w:t>
      </w:r>
      <w:r w:rsidRPr="00692565">
        <w:rPr>
          <w:rFonts w:ascii="Arial" w:eastAsia="Calibri" w:hAnsi="Arial" w:cs="Arial"/>
          <w:i/>
          <w:position w:val="-2"/>
          <w:szCs w:val="24"/>
        </w:rPr>
        <w:t xml:space="preserve"> </w:t>
      </w:r>
      <w:r w:rsidRPr="00692565">
        <w:rPr>
          <w:rFonts w:ascii="Arial" w:eastAsia="Calibri" w:hAnsi="Arial" w:cs="Arial"/>
          <w:szCs w:val="24"/>
        </w:rPr>
        <w:t xml:space="preserve">= </w:t>
      </w:r>
      <w:r w:rsidRPr="00692565">
        <w:rPr>
          <w:rFonts w:ascii="Arial" w:eastAsia="Calibri" w:hAnsi="Arial" w:cs="Arial"/>
          <w:spacing w:val="-1"/>
          <w:szCs w:val="24"/>
        </w:rPr>
        <w:t>background</w:t>
      </w:r>
      <w:r w:rsidRPr="00692565">
        <w:rPr>
          <w:rFonts w:ascii="Arial" w:eastAsia="Calibri" w:hAnsi="Arial" w:cs="Arial"/>
          <w:spacing w:val="9"/>
          <w:szCs w:val="24"/>
        </w:rPr>
        <w:t xml:space="preserve"> </w:t>
      </w:r>
      <w:r w:rsidRPr="00692565">
        <w:rPr>
          <w:rFonts w:ascii="Arial" w:eastAsia="Calibri" w:hAnsi="Arial" w:cs="Arial"/>
          <w:spacing w:val="-1"/>
          <w:szCs w:val="24"/>
        </w:rPr>
        <w:t>NO</w:t>
      </w:r>
      <w:r w:rsidRPr="00692565">
        <w:rPr>
          <w:rFonts w:ascii="Arial" w:eastAsia="Calibri" w:hAnsi="Arial" w:cs="Arial"/>
          <w:spacing w:val="-1"/>
          <w:szCs w:val="24"/>
          <w:vertAlign w:val="subscript"/>
        </w:rPr>
        <w:t>3</w:t>
      </w:r>
      <w:r w:rsidRPr="00692565">
        <w:rPr>
          <w:rFonts w:ascii="Arial" w:eastAsia="Calibri" w:hAnsi="Arial" w:cs="Arial"/>
          <w:spacing w:val="-1"/>
          <w:szCs w:val="24"/>
        </w:rPr>
        <w:t>-</w:t>
      </w:r>
      <w:proofErr w:type="gramStart"/>
      <w:r w:rsidRPr="00692565">
        <w:rPr>
          <w:rFonts w:ascii="Arial" w:eastAsia="Calibri" w:hAnsi="Arial" w:cs="Arial"/>
          <w:spacing w:val="-1"/>
          <w:szCs w:val="24"/>
        </w:rPr>
        <w:t>N</w:t>
      </w:r>
      <w:r w:rsidRPr="00692565">
        <w:rPr>
          <w:rFonts w:ascii="Arial" w:eastAsia="Calibri" w:hAnsi="Arial" w:cs="Arial"/>
          <w:szCs w:val="24"/>
        </w:rPr>
        <w:t xml:space="preserve"> </w:t>
      </w:r>
      <w:r w:rsidRPr="00692565">
        <w:rPr>
          <w:rFonts w:ascii="Arial" w:eastAsia="Calibri" w:hAnsi="Arial" w:cs="Arial"/>
          <w:spacing w:val="8"/>
          <w:szCs w:val="24"/>
        </w:rPr>
        <w:t xml:space="preserve"> </w:t>
      </w:r>
      <w:r w:rsidRPr="00692565">
        <w:rPr>
          <w:rFonts w:ascii="Arial" w:eastAsia="Calibri" w:hAnsi="Arial" w:cs="Arial"/>
          <w:spacing w:val="-1"/>
          <w:szCs w:val="24"/>
        </w:rPr>
        <w:t>concentration</w:t>
      </w:r>
      <w:proofErr w:type="gramEnd"/>
      <w:r w:rsidRPr="00692565">
        <w:rPr>
          <w:rFonts w:ascii="Arial" w:eastAsia="Calibri" w:hAnsi="Arial" w:cs="Arial"/>
          <w:szCs w:val="24"/>
        </w:rPr>
        <w:t xml:space="preserve"> </w:t>
      </w:r>
      <w:r w:rsidRPr="00692565">
        <w:rPr>
          <w:rFonts w:ascii="Arial" w:eastAsia="Calibri" w:hAnsi="Arial" w:cs="Arial"/>
          <w:spacing w:val="9"/>
          <w:szCs w:val="24"/>
        </w:rPr>
        <w:t xml:space="preserve"> </w:t>
      </w:r>
      <w:r w:rsidRPr="00692565">
        <w:rPr>
          <w:rFonts w:ascii="Arial" w:eastAsia="Calibri" w:hAnsi="Arial" w:cs="Arial"/>
          <w:spacing w:val="-2"/>
          <w:szCs w:val="24"/>
        </w:rPr>
        <w:t>of</w:t>
      </w:r>
      <w:r w:rsidRPr="00692565">
        <w:rPr>
          <w:rFonts w:ascii="Arial" w:eastAsia="Calibri" w:hAnsi="Arial" w:cs="Arial"/>
          <w:szCs w:val="24"/>
        </w:rPr>
        <w:t xml:space="preserve"> </w:t>
      </w:r>
      <w:r w:rsidRPr="00692565">
        <w:rPr>
          <w:rFonts w:ascii="Arial" w:eastAsia="Calibri" w:hAnsi="Arial" w:cs="Arial"/>
          <w:spacing w:val="8"/>
          <w:szCs w:val="24"/>
        </w:rPr>
        <w:t xml:space="preserve"> </w:t>
      </w:r>
      <w:r w:rsidRPr="00692565">
        <w:rPr>
          <w:rFonts w:ascii="Arial" w:eastAsia="Calibri" w:hAnsi="Arial" w:cs="Arial"/>
          <w:spacing w:val="-1"/>
          <w:szCs w:val="24"/>
        </w:rPr>
        <w:t>rainfall</w:t>
      </w:r>
      <w:r w:rsidRPr="00692565">
        <w:rPr>
          <w:rFonts w:ascii="Arial" w:eastAsia="Calibri" w:hAnsi="Arial" w:cs="Arial"/>
          <w:szCs w:val="24"/>
        </w:rPr>
        <w:t xml:space="preserve"> </w:t>
      </w:r>
      <w:r w:rsidRPr="00692565">
        <w:rPr>
          <w:rFonts w:ascii="Arial" w:eastAsia="Calibri" w:hAnsi="Arial" w:cs="Arial"/>
          <w:spacing w:val="11"/>
          <w:szCs w:val="24"/>
        </w:rPr>
        <w:t xml:space="preserve"> </w:t>
      </w:r>
      <w:r w:rsidRPr="00692565">
        <w:rPr>
          <w:rFonts w:ascii="Arial" w:eastAsia="Calibri" w:hAnsi="Arial" w:cs="Arial"/>
          <w:spacing w:val="-2"/>
          <w:szCs w:val="24"/>
        </w:rPr>
        <w:t>recharge</w:t>
      </w:r>
      <w:r w:rsidRPr="00692565">
        <w:rPr>
          <w:rFonts w:ascii="Arial" w:eastAsia="Calibri" w:hAnsi="Arial" w:cs="Arial"/>
          <w:szCs w:val="24"/>
        </w:rPr>
        <w:t xml:space="preserve"> </w:t>
      </w:r>
      <w:r w:rsidRPr="00692565">
        <w:rPr>
          <w:rFonts w:ascii="Arial" w:eastAsia="Calibri" w:hAnsi="Arial" w:cs="Arial"/>
          <w:spacing w:val="9"/>
          <w:szCs w:val="24"/>
        </w:rPr>
        <w:t xml:space="preserve"> </w:t>
      </w:r>
      <w:r w:rsidRPr="00692565">
        <w:rPr>
          <w:rFonts w:ascii="Arial" w:eastAsia="Calibri" w:hAnsi="Arial" w:cs="Arial"/>
          <w:szCs w:val="24"/>
        </w:rPr>
        <w:t xml:space="preserve">at </w:t>
      </w:r>
      <w:r w:rsidRPr="00692565">
        <w:rPr>
          <w:rFonts w:ascii="Arial" w:eastAsia="Calibri" w:hAnsi="Arial" w:cs="Arial"/>
          <w:spacing w:val="8"/>
          <w:szCs w:val="24"/>
        </w:rPr>
        <w:t xml:space="preserve"> </w:t>
      </w:r>
      <w:r w:rsidRPr="00692565">
        <w:rPr>
          <w:rFonts w:ascii="Arial" w:eastAsia="Calibri" w:hAnsi="Arial" w:cs="Arial"/>
          <w:szCs w:val="24"/>
        </w:rPr>
        <w:t xml:space="preserve">the </w:t>
      </w:r>
      <w:r w:rsidRPr="00692565">
        <w:rPr>
          <w:rFonts w:ascii="Arial" w:eastAsia="Calibri" w:hAnsi="Arial" w:cs="Arial"/>
          <w:spacing w:val="10"/>
          <w:szCs w:val="24"/>
        </w:rPr>
        <w:t xml:space="preserve"> </w:t>
      </w:r>
      <w:r w:rsidRPr="00692565">
        <w:rPr>
          <w:rFonts w:ascii="Arial" w:eastAsia="Calibri" w:hAnsi="Arial" w:cs="Arial"/>
          <w:spacing w:val="-1"/>
          <w:szCs w:val="24"/>
        </w:rPr>
        <w:t>water</w:t>
      </w:r>
      <w:r w:rsidRPr="00692565">
        <w:rPr>
          <w:rFonts w:ascii="Arial" w:eastAsia="Calibri" w:hAnsi="Arial" w:cs="Arial"/>
          <w:spacing w:val="49"/>
          <w:szCs w:val="24"/>
        </w:rPr>
        <w:t xml:space="preserve"> </w:t>
      </w:r>
      <w:r w:rsidRPr="00692565">
        <w:rPr>
          <w:rFonts w:ascii="Arial" w:eastAsia="Calibri" w:hAnsi="Arial" w:cs="Arial"/>
          <w:spacing w:val="-1"/>
          <w:szCs w:val="24"/>
        </w:rPr>
        <w:t>table,</w:t>
      </w:r>
      <w:r w:rsidRPr="00692565">
        <w:rPr>
          <w:rFonts w:ascii="Arial" w:eastAsia="Calibri" w:hAnsi="Arial" w:cs="Arial"/>
          <w:spacing w:val="36"/>
          <w:szCs w:val="24"/>
        </w:rPr>
        <w:t xml:space="preserve"> </w:t>
      </w:r>
      <w:r w:rsidRPr="00692565">
        <w:rPr>
          <w:rFonts w:ascii="Arial" w:eastAsia="Calibri" w:hAnsi="Arial" w:cs="Arial"/>
          <w:spacing w:val="-1"/>
          <w:szCs w:val="24"/>
        </w:rPr>
        <w:t>exclusive</w:t>
      </w:r>
      <w:r w:rsidRPr="00692565">
        <w:rPr>
          <w:rFonts w:ascii="Arial" w:eastAsia="Calibri" w:hAnsi="Arial" w:cs="Arial"/>
          <w:spacing w:val="39"/>
          <w:szCs w:val="24"/>
        </w:rPr>
        <w:t xml:space="preserve"> </w:t>
      </w:r>
      <w:r w:rsidRPr="00692565">
        <w:rPr>
          <w:rFonts w:ascii="Arial" w:eastAsia="Calibri" w:hAnsi="Arial" w:cs="Arial"/>
          <w:szCs w:val="24"/>
        </w:rPr>
        <w:t>of</w:t>
      </w:r>
      <w:r w:rsidRPr="00692565">
        <w:rPr>
          <w:rFonts w:ascii="Arial" w:eastAsia="Calibri" w:hAnsi="Arial" w:cs="Arial"/>
          <w:spacing w:val="37"/>
          <w:szCs w:val="24"/>
        </w:rPr>
        <w:t xml:space="preserve"> </w:t>
      </w:r>
      <w:r w:rsidRPr="00692565">
        <w:rPr>
          <w:rFonts w:ascii="Arial" w:eastAsia="Calibri" w:hAnsi="Arial" w:cs="Arial"/>
          <w:spacing w:val="-1"/>
          <w:szCs w:val="24"/>
        </w:rPr>
        <w:t>wastewater,</w:t>
      </w:r>
      <w:r w:rsidRPr="00692565">
        <w:rPr>
          <w:rFonts w:ascii="Arial" w:eastAsia="Calibri" w:hAnsi="Arial" w:cs="Arial"/>
          <w:spacing w:val="38"/>
          <w:szCs w:val="24"/>
        </w:rPr>
        <w:t xml:space="preserve"> </w:t>
      </w:r>
      <w:r w:rsidRPr="00692565">
        <w:rPr>
          <w:rFonts w:ascii="Arial" w:eastAsia="Calibri" w:hAnsi="Arial" w:cs="Arial"/>
          <w:spacing w:val="-1"/>
          <w:szCs w:val="24"/>
        </w:rPr>
        <w:t>agriculture</w:t>
      </w:r>
      <w:r w:rsidRPr="00692565">
        <w:rPr>
          <w:rFonts w:ascii="Arial" w:eastAsia="Calibri" w:hAnsi="Arial" w:cs="Arial"/>
          <w:spacing w:val="39"/>
          <w:szCs w:val="24"/>
        </w:rPr>
        <w:t xml:space="preserve"> </w:t>
      </w:r>
      <w:r w:rsidRPr="00692565">
        <w:rPr>
          <w:rFonts w:ascii="Arial" w:eastAsia="Calibri" w:hAnsi="Arial" w:cs="Arial"/>
          <w:spacing w:val="-2"/>
          <w:szCs w:val="24"/>
        </w:rPr>
        <w:t>or</w:t>
      </w:r>
      <w:r w:rsidRPr="00692565">
        <w:rPr>
          <w:rFonts w:ascii="Arial" w:eastAsia="Calibri" w:hAnsi="Arial" w:cs="Arial"/>
          <w:spacing w:val="37"/>
          <w:szCs w:val="24"/>
        </w:rPr>
        <w:t xml:space="preserve"> </w:t>
      </w:r>
      <w:r w:rsidRPr="00692565">
        <w:rPr>
          <w:rFonts w:ascii="Arial" w:eastAsia="Calibri" w:hAnsi="Arial" w:cs="Arial"/>
          <w:spacing w:val="-1"/>
          <w:szCs w:val="24"/>
        </w:rPr>
        <w:t>other</w:t>
      </w:r>
      <w:r w:rsidRPr="00692565">
        <w:rPr>
          <w:rFonts w:ascii="Arial" w:eastAsia="Calibri" w:hAnsi="Arial" w:cs="Arial"/>
          <w:spacing w:val="39"/>
          <w:szCs w:val="24"/>
        </w:rPr>
        <w:t xml:space="preserve"> </w:t>
      </w:r>
      <w:r w:rsidRPr="00692565">
        <w:rPr>
          <w:rFonts w:ascii="Arial" w:eastAsia="Calibri" w:hAnsi="Arial" w:cs="Arial"/>
          <w:spacing w:val="-1"/>
          <w:szCs w:val="24"/>
        </w:rPr>
        <w:t>development</w:t>
      </w:r>
      <w:r w:rsidRPr="00692565">
        <w:rPr>
          <w:rFonts w:ascii="Arial" w:eastAsia="Calibri" w:hAnsi="Arial" w:cs="Arial"/>
          <w:spacing w:val="41"/>
          <w:szCs w:val="24"/>
        </w:rPr>
        <w:t xml:space="preserve"> </w:t>
      </w:r>
      <w:r w:rsidRPr="00692565">
        <w:rPr>
          <w:rFonts w:ascii="Arial" w:eastAsia="Calibri" w:hAnsi="Arial" w:cs="Arial"/>
          <w:spacing w:val="-1"/>
          <w:szCs w:val="24"/>
        </w:rPr>
        <w:t>influences,</w:t>
      </w:r>
      <w:r w:rsidRPr="00692565">
        <w:rPr>
          <w:rFonts w:ascii="Arial" w:eastAsia="Calibri" w:hAnsi="Arial" w:cs="Arial"/>
          <w:szCs w:val="24"/>
        </w:rPr>
        <w:t xml:space="preserve"> </w:t>
      </w:r>
      <w:r w:rsidRPr="00692565">
        <w:rPr>
          <w:rFonts w:ascii="Arial" w:eastAsia="Calibri" w:hAnsi="Arial" w:cs="Arial"/>
          <w:spacing w:val="-2"/>
          <w:szCs w:val="24"/>
        </w:rPr>
        <w:t>mg-N/l</w:t>
      </w:r>
    </w:p>
    <w:p w14:paraId="36FFEA6D" w14:textId="77777777" w:rsidR="00AB49AF" w:rsidRPr="00692565" w:rsidRDefault="00AB49AF" w:rsidP="00692565">
      <w:pPr>
        <w:widowControl w:val="0"/>
        <w:ind w:left="101"/>
        <w:rPr>
          <w:rFonts w:ascii="Arial" w:eastAsia="Times New Roman" w:hAnsi="Arial" w:cs="Arial"/>
          <w:szCs w:val="24"/>
        </w:rPr>
      </w:pPr>
    </w:p>
    <w:p w14:paraId="12D131D0" w14:textId="77777777" w:rsidR="00AB49AF" w:rsidRPr="00692565" w:rsidRDefault="00AB49AF" w:rsidP="00C220C8">
      <w:pPr>
        <w:widowControl w:val="0"/>
        <w:spacing w:after="240"/>
        <w:ind w:left="101"/>
        <w:jc w:val="both"/>
        <w:rPr>
          <w:rFonts w:ascii="Arial" w:eastAsia="Times New Roman" w:hAnsi="Arial" w:cs="Arial"/>
          <w:szCs w:val="24"/>
        </w:rPr>
      </w:pPr>
      <w:r w:rsidRPr="00692565">
        <w:rPr>
          <w:rFonts w:ascii="Arial" w:eastAsia="Times New Roman" w:hAnsi="Arial" w:cs="Arial"/>
          <w:szCs w:val="24"/>
        </w:rPr>
        <w:t>Once nitrate loading has been determined for each of the regions covered by the LAMP, concentrations will be compared to Maximum Contaminant Levels (MCLs, drinking water standards) to determine areas where further investigation may be warranted. Nitrate concentrations will also be compared to groundwater nitrate concentration data to determine regions where nitrate discharges from OWTS may be affecting groundwater quality.  These regions will be subject to additional assessment to evaluate the actual impact of OWTS discharge on groundwater quality.</w:t>
      </w:r>
    </w:p>
    <w:p w14:paraId="7E70C6B6" w14:textId="77777777" w:rsidR="00AB49AF" w:rsidRPr="00692565" w:rsidRDefault="00AB49AF" w:rsidP="00C220C8">
      <w:pPr>
        <w:widowControl w:val="0"/>
        <w:spacing w:before="320" w:after="240"/>
        <w:jc w:val="both"/>
        <w:rPr>
          <w:rFonts w:ascii="Arial" w:eastAsia="Calibri" w:hAnsi="Arial" w:cs="Arial"/>
          <w:b/>
          <w:szCs w:val="24"/>
          <w:u w:val="single"/>
        </w:rPr>
      </w:pPr>
      <w:bookmarkStart w:id="141" w:name="_Toc450058310"/>
      <w:r w:rsidRPr="00692565">
        <w:rPr>
          <w:rFonts w:ascii="Arial" w:eastAsia="Calibri" w:hAnsi="Arial" w:cs="Arial"/>
          <w:b/>
          <w:szCs w:val="24"/>
          <w:u w:val="single"/>
        </w:rPr>
        <w:t>Additional Water Quality Assessment Parameters</w:t>
      </w:r>
      <w:bookmarkEnd w:id="141"/>
    </w:p>
    <w:p w14:paraId="47841F44" w14:textId="77777777" w:rsidR="00AB49AF" w:rsidRPr="00692565" w:rsidRDefault="00AB49AF" w:rsidP="00C220C8">
      <w:pPr>
        <w:widowControl w:val="0"/>
        <w:spacing w:after="240"/>
        <w:ind w:left="101"/>
        <w:jc w:val="both"/>
        <w:rPr>
          <w:rFonts w:ascii="Arial" w:eastAsia="Arial Narrow" w:hAnsi="Arial" w:cs="Arial"/>
          <w:bCs/>
          <w:spacing w:val="-1"/>
          <w:szCs w:val="24"/>
        </w:rPr>
      </w:pPr>
      <w:r w:rsidRPr="00692565">
        <w:rPr>
          <w:rFonts w:ascii="Arial" w:eastAsia="Arial Narrow" w:hAnsi="Arial" w:cs="Arial"/>
          <w:bCs/>
          <w:spacing w:val="-1"/>
          <w:szCs w:val="24"/>
        </w:rPr>
        <w:t>In regions where the initial water quality assessment determines that OWTS discharges may adversely affect groundwater and/or surface water quality, additional parameters may be considered to determine actual impacts of OWTS discharge. Additional parameters may include:</w:t>
      </w:r>
    </w:p>
    <w:p w14:paraId="32B043F4" w14:textId="77777777" w:rsidR="00AB49AF" w:rsidRPr="00692565" w:rsidRDefault="00AB49AF" w:rsidP="00C220C8">
      <w:pPr>
        <w:widowControl w:val="0"/>
        <w:numPr>
          <w:ilvl w:val="1"/>
          <w:numId w:val="47"/>
        </w:numPr>
        <w:spacing w:after="120"/>
        <w:ind w:left="360"/>
        <w:jc w:val="both"/>
        <w:rPr>
          <w:rFonts w:ascii="Arial" w:eastAsia="Calibri" w:hAnsi="Arial" w:cs="Arial"/>
          <w:spacing w:val="-1"/>
          <w:szCs w:val="24"/>
        </w:rPr>
      </w:pPr>
      <w:r w:rsidRPr="00692565">
        <w:rPr>
          <w:rFonts w:ascii="Arial" w:eastAsia="Calibri" w:hAnsi="Arial" w:cs="Arial"/>
          <w:spacing w:val="-1"/>
          <w:szCs w:val="24"/>
        </w:rPr>
        <w:t>Bacteria</w:t>
      </w:r>
    </w:p>
    <w:p w14:paraId="2F2BAFB9" w14:textId="77777777" w:rsidR="00AB49AF" w:rsidRPr="00692565" w:rsidRDefault="00AB49AF" w:rsidP="00C220C8">
      <w:pPr>
        <w:widowControl w:val="0"/>
        <w:numPr>
          <w:ilvl w:val="1"/>
          <w:numId w:val="47"/>
        </w:numPr>
        <w:spacing w:after="120"/>
        <w:ind w:left="360"/>
        <w:jc w:val="both"/>
        <w:rPr>
          <w:rFonts w:ascii="Arial" w:eastAsia="Calibri" w:hAnsi="Arial" w:cs="Arial"/>
          <w:spacing w:val="-1"/>
          <w:szCs w:val="24"/>
        </w:rPr>
      </w:pPr>
      <w:r w:rsidRPr="00692565">
        <w:rPr>
          <w:rFonts w:ascii="Arial" w:eastAsia="Calibri" w:hAnsi="Arial" w:cs="Arial"/>
          <w:spacing w:val="-1"/>
          <w:szCs w:val="24"/>
        </w:rPr>
        <w:t>TDS</w:t>
      </w:r>
    </w:p>
    <w:p w14:paraId="3A011C02" w14:textId="77777777" w:rsidR="00AB49AF" w:rsidRPr="00692565" w:rsidRDefault="00AB49AF" w:rsidP="00C220C8">
      <w:pPr>
        <w:widowControl w:val="0"/>
        <w:numPr>
          <w:ilvl w:val="1"/>
          <w:numId w:val="47"/>
        </w:numPr>
        <w:spacing w:after="120"/>
        <w:ind w:left="360"/>
        <w:jc w:val="both"/>
        <w:rPr>
          <w:rFonts w:ascii="Arial" w:eastAsia="Calibri" w:hAnsi="Arial" w:cs="Arial"/>
          <w:spacing w:val="-1"/>
          <w:szCs w:val="24"/>
        </w:rPr>
      </w:pPr>
      <w:r w:rsidRPr="00692565">
        <w:rPr>
          <w:rFonts w:ascii="Arial" w:eastAsia="Calibri" w:hAnsi="Arial" w:cs="Arial"/>
          <w:spacing w:val="-1"/>
          <w:szCs w:val="24"/>
        </w:rPr>
        <w:t xml:space="preserve">Chloride </w:t>
      </w:r>
    </w:p>
    <w:p w14:paraId="579C3D5C" w14:textId="77777777" w:rsidR="00AB49AF" w:rsidRPr="00692565" w:rsidRDefault="00AB49AF" w:rsidP="00C220C8">
      <w:pPr>
        <w:widowControl w:val="0"/>
        <w:numPr>
          <w:ilvl w:val="1"/>
          <w:numId w:val="47"/>
        </w:numPr>
        <w:spacing w:after="120"/>
        <w:ind w:left="360"/>
        <w:jc w:val="both"/>
        <w:rPr>
          <w:rFonts w:ascii="Arial" w:eastAsia="Calibri" w:hAnsi="Arial" w:cs="Arial"/>
          <w:spacing w:val="-1"/>
          <w:szCs w:val="24"/>
        </w:rPr>
      </w:pPr>
      <w:r w:rsidRPr="00692565">
        <w:rPr>
          <w:rFonts w:ascii="Arial" w:eastAsia="Calibri" w:hAnsi="Arial" w:cs="Arial"/>
          <w:spacing w:val="-1"/>
          <w:szCs w:val="24"/>
        </w:rPr>
        <w:t xml:space="preserve">Sulfate </w:t>
      </w:r>
    </w:p>
    <w:p w14:paraId="1FEADAF3" w14:textId="77777777" w:rsidR="00AB49AF" w:rsidRPr="00692565" w:rsidRDefault="00AB49AF" w:rsidP="00C220C8">
      <w:pPr>
        <w:widowControl w:val="0"/>
        <w:numPr>
          <w:ilvl w:val="1"/>
          <w:numId w:val="47"/>
        </w:numPr>
        <w:spacing w:after="120"/>
        <w:ind w:left="360"/>
        <w:jc w:val="both"/>
        <w:rPr>
          <w:rFonts w:ascii="Arial" w:eastAsia="Calibri" w:hAnsi="Arial" w:cs="Arial"/>
          <w:spacing w:val="-1"/>
          <w:szCs w:val="24"/>
        </w:rPr>
      </w:pPr>
      <w:r w:rsidRPr="00692565">
        <w:rPr>
          <w:rFonts w:ascii="Arial" w:eastAsia="Calibri" w:hAnsi="Arial" w:cs="Arial"/>
          <w:spacing w:val="-1"/>
          <w:szCs w:val="24"/>
        </w:rPr>
        <w:t>Boron</w:t>
      </w:r>
    </w:p>
    <w:p w14:paraId="0FDE5EAB" w14:textId="77777777" w:rsidR="00AB49AF" w:rsidRPr="00692565" w:rsidRDefault="00AB49AF" w:rsidP="00C220C8">
      <w:pPr>
        <w:widowControl w:val="0"/>
        <w:numPr>
          <w:ilvl w:val="1"/>
          <w:numId w:val="47"/>
        </w:numPr>
        <w:spacing w:after="240"/>
        <w:ind w:left="360"/>
        <w:jc w:val="both"/>
        <w:rPr>
          <w:rFonts w:ascii="Arial" w:eastAsia="Calibri" w:hAnsi="Arial" w:cs="Arial"/>
          <w:spacing w:val="-1"/>
          <w:szCs w:val="24"/>
        </w:rPr>
      </w:pPr>
      <w:r w:rsidRPr="00692565">
        <w:rPr>
          <w:rFonts w:ascii="Arial" w:eastAsia="Calibri" w:hAnsi="Arial" w:cs="Arial"/>
          <w:spacing w:val="-1"/>
          <w:szCs w:val="24"/>
        </w:rPr>
        <w:t xml:space="preserve">Other parameters, such as isotopes and anthropogenic compounds, may be added, as necessary </w:t>
      </w:r>
    </w:p>
    <w:p w14:paraId="60E2770C" w14:textId="77777777" w:rsidR="00AB49AF" w:rsidRPr="00692565" w:rsidRDefault="00AB49AF" w:rsidP="00C220C8">
      <w:pPr>
        <w:widowControl w:val="0"/>
        <w:spacing w:before="360" w:after="240"/>
        <w:jc w:val="both"/>
        <w:rPr>
          <w:rFonts w:ascii="Arial" w:eastAsia="Calibri" w:hAnsi="Arial" w:cs="Arial"/>
          <w:b/>
          <w:szCs w:val="24"/>
          <w:u w:val="single"/>
        </w:rPr>
      </w:pPr>
      <w:r w:rsidRPr="00692565">
        <w:rPr>
          <w:rFonts w:ascii="Arial" w:eastAsia="Calibri" w:hAnsi="Arial" w:cs="Arial"/>
          <w:b/>
          <w:szCs w:val="24"/>
        </w:rPr>
        <w:t xml:space="preserve">B-4 </w:t>
      </w:r>
      <w:r w:rsidRPr="00692565">
        <w:rPr>
          <w:rFonts w:ascii="Arial" w:eastAsia="Calibri" w:hAnsi="Arial" w:cs="Arial"/>
          <w:b/>
          <w:szCs w:val="24"/>
        </w:rPr>
        <w:tab/>
      </w:r>
      <w:r w:rsidRPr="00692565">
        <w:rPr>
          <w:rFonts w:ascii="Arial" w:eastAsia="Calibri" w:hAnsi="Arial" w:cs="Arial"/>
          <w:b/>
          <w:szCs w:val="24"/>
          <w:u w:val="single"/>
        </w:rPr>
        <w:t>POTENTIAL DATA GAPS</w:t>
      </w:r>
    </w:p>
    <w:p w14:paraId="6AFDF8A6" w14:textId="77777777" w:rsidR="00AB49AF" w:rsidRPr="00692565" w:rsidRDefault="00AB49AF" w:rsidP="00C220C8">
      <w:pPr>
        <w:widowControl w:val="0"/>
        <w:spacing w:after="240"/>
        <w:jc w:val="both"/>
        <w:rPr>
          <w:rFonts w:ascii="Arial" w:eastAsia="Calibri" w:hAnsi="Arial" w:cs="Arial"/>
          <w:spacing w:val="1"/>
          <w:szCs w:val="24"/>
        </w:rPr>
      </w:pPr>
      <w:r w:rsidRPr="00692565">
        <w:rPr>
          <w:rFonts w:ascii="Arial" w:eastAsia="Calibri" w:hAnsi="Arial" w:cs="Arial"/>
          <w:spacing w:val="1"/>
          <w:szCs w:val="24"/>
        </w:rPr>
        <w:t>Based on the OWTS location, additional data acquisition could be required.  This data could include:</w:t>
      </w:r>
    </w:p>
    <w:p w14:paraId="2C38EAB9" w14:textId="77777777" w:rsidR="00AB49AF" w:rsidRPr="00692565" w:rsidRDefault="00AB49AF" w:rsidP="00C220C8">
      <w:pPr>
        <w:widowControl w:val="0"/>
        <w:numPr>
          <w:ilvl w:val="1"/>
          <w:numId w:val="48"/>
        </w:numPr>
        <w:spacing w:after="120"/>
        <w:ind w:left="360"/>
        <w:jc w:val="both"/>
        <w:rPr>
          <w:rFonts w:ascii="Arial" w:eastAsia="Calibri" w:hAnsi="Arial" w:cs="Arial"/>
          <w:spacing w:val="1"/>
          <w:szCs w:val="24"/>
        </w:rPr>
      </w:pPr>
      <w:r w:rsidRPr="00692565">
        <w:rPr>
          <w:rFonts w:ascii="Arial" w:eastAsia="Calibri" w:hAnsi="Arial" w:cs="Arial"/>
          <w:spacing w:val="1"/>
          <w:szCs w:val="24"/>
        </w:rPr>
        <w:t>Rainfall Data</w:t>
      </w:r>
    </w:p>
    <w:p w14:paraId="1E917CC6" w14:textId="77777777" w:rsidR="00AB49AF" w:rsidRPr="00692565" w:rsidRDefault="00AB49AF" w:rsidP="00C220C8">
      <w:pPr>
        <w:widowControl w:val="0"/>
        <w:numPr>
          <w:ilvl w:val="1"/>
          <w:numId w:val="48"/>
        </w:numPr>
        <w:spacing w:after="120"/>
        <w:ind w:left="360"/>
        <w:jc w:val="both"/>
        <w:rPr>
          <w:rFonts w:ascii="Arial" w:eastAsia="Calibri" w:hAnsi="Arial" w:cs="Arial"/>
          <w:spacing w:val="1"/>
          <w:szCs w:val="24"/>
        </w:rPr>
      </w:pPr>
      <w:r w:rsidRPr="00692565">
        <w:rPr>
          <w:rFonts w:ascii="Arial" w:eastAsia="Calibri" w:hAnsi="Arial" w:cs="Arial"/>
          <w:spacing w:val="1"/>
          <w:szCs w:val="24"/>
        </w:rPr>
        <w:t>Soil Type/Infiltration Rate</w:t>
      </w:r>
    </w:p>
    <w:p w14:paraId="4E6C68EF" w14:textId="77777777" w:rsidR="00AB49AF" w:rsidRPr="00692565" w:rsidRDefault="00AB49AF" w:rsidP="00C220C8">
      <w:pPr>
        <w:widowControl w:val="0"/>
        <w:numPr>
          <w:ilvl w:val="1"/>
          <w:numId w:val="48"/>
        </w:numPr>
        <w:spacing w:after="120"/>
        <w:ind w:left="360"/>
        <w:jc w:val="both"/>
        <w:rPr>
          <w:rFonts w:ascii="Arial" w:eastAsia="Calibri" w:hAnsi="Arial" w:cs="Arial"/>
          <w:spacing w:val="1"/>
          <w:szCs w:val="24"/>
        </w:rPr>
      </w:pPr>
      <w:r w:rsidRPr="00692565">
        <w:rPr>
          <w:rFonts w:ascii="Arial" w:eastAsia="Calibri" w:hAnsi="Arial" w:cs="Arial"/>
          <w:spacing w:val="1"/>
          <w:szCs w:val="24"/>
        </w:rPr>
        <w:t xml:space="preserve">Groundwater Level </w:t>
      </w:r>
    </w:p>
    <w:p w14:paraId="30026AB9" w14:textId="77777777" w:rsidR="00AB49AF" w:rsidRPr="00692565" w:rsidRDefault="00AB49AF" w:rsidP="00C220C8">
      <w:pPr>
        <w:widowControl w:val="0"/>
        <w:numPr>
          <w:ilvl w:val="1"/>
          <w:numId w:val="48"/>
        </w:numPr>
        <w:spacing w:after="120"/>
        <w:ind w:left="360"/>
        <w:jc w:val="both"/>
        <w:rPr>
          <w:rFonts w:ascii="Arial" w:eastAsia="Calibri" w:hAnsi="Arial" w:cs="Arial"/>
          <w:b/>
          <w:spacing w:val="1"/>
          <w:szCs w:val="24"/>
        </w:rPr>
      </w:pPr>
      <w:r w:rsidRPr="00692565">
        <w:rPr>
          <w:rFonts w:ascii="Arial" w:eastAsia="Calibri" w:hAnsi="Arial" w:cs="Arial"/>
          <w:spacing w:val="1"/>
          <w:szCs w:val="24"/>
        </w:rPr>
        <w:t>Groundwater Nitrate data</w:t>
      </w:r>
    </w:p>
    <w:p w14:paraId="67C50323" w14:textId="77777777" w:rsidR="00AB49AF" w:rsidRPr="00692565" w:rsidRDefault="00AB49AF" w:rsidP="00C220C8">
      <w:pPr>
        <w:widowControl w:val="0"/>
        <w:numPr>
          <w:ilvl w:val="1"/>
          <w:numId w:val="48"/>
        </w:numPr>
        <w:spacing w:after="120"/>
        <w:ind w:left="360"/>
        <w:jc w:val="both"/>
        <w:rPr>
          <w:rFonts w:ascii="Arial" w:eastAsia="Calibri" w:hAnsi="Arial" w:cs="Arial"/>
          <w:b/>
          <w:spacing w:val="1"/>
          <w:szCs w:val="24"/>
        </w:rPr>
      </w:pPr>
      <w:r w:rsidRPr="00692565">
        <w:rPr>
          <w:rFonts w:ascii="Arial" w:eastAsia="Calibri" w:hAnsi="Arial" w:cs="Arial"/>
          <w:spacing w:val="1"/>
          <w:szCs w:val="24"/>
        </w:rPr>
        <w:t xml:space="preserve">Additional </w:t>
      </w:r>
      <w:proofErr w:type="spellStart"/>
      <w:r w:rsidRPr="00692565">
        <w:rPr>
          <w:rFonts w:ascii="Arial" w:eastAsia="Calibri" w:hAnsi="Arial" w:cs="Arial"/>
          <w:spacing w:val="1"/>
          <w:szCs w:val="24"/>
        </w:rPr>
        <w:t>analytes</w:t>
      </w:r>
      <w:proofErr w:type="spellEnd"/>
      <w:r w:rsidRPr="00692565">
        <w:rPr>
          <w:rFonts w:ascii="Arial" w:eastAsia="Calibri" w:hAnsi="Arial" w:cs="Arial"/>
          <w:spacing w:val="1"/>
          <w:szCs w:val="24"/>
        </w:rPr>
        <w:t xml:space="preserve"> that could be needed to further constrain the impact of OWTS include:</w:t>
      </w:r>
    </w:p>
    <w:p w14:paraId="0C163DF2" w14:textId="77777777" w:rsidR="00AB49AF" w:rsidRPr="00692565" w:rsidRDefault="00AB49AF" w:rsidP="00C220C8">
      <w:pPr>
        <w:widowControl w:val="0"/>
        <w:numPr>
          <w:ilvl w:val="0"/>
          <w:numId w:val="49"/>
        </w:numPr>
        <w:spacing w:after="120"/>
        <w:ind w:left="720"/>
        <w:jc w:val="both"/>
        <w:rPr>
          <w:rFonts w:ascii="Arial" w:eastAsia="Calibri" w:hAnsi="Arial" w:cs="Arial"/>
          <w:spacing w:val="1"/>
          <w:szCs w:val="24"/>
        </w:rPr>
      </w:pPr>
      <w:r w:rsidRPr="00692565">
        <w:rPr>
          <w:rFonts w:ascii="Arial" w:eastAsia="Calibri" w:hAnsi="Arial" w:cs="Arial"/>
          <w:spacing w:val="1"/>
          <w:szCs w:val="24"/>
        </w:rPr>
        <w:t xml:space="preserve">Bacteria </w:t>
      </w:r>
    </w:p>
    <w:p w14:paraId="4C53136D" w14:textId="77777777" w:rsidR="00AB49AF" w:rsidRPr="00692565" w:rsidRDefault="00AB49AF" w:rsidP="00C220C8">
      <w:pPr>
        <w:widowControl w:val="0"/>
        <w:numPr>
          <w:ilvl w:val="0"/>
          <w:numId w:val="49"/>
        </w:numPr>
        <w:spacing w:after="120"/>
        <w:ind w:left="720"/>
        <w:jc w:val="both"/>
        <w:rPr>
          <w:rFonts w:ascii="Arial" w:eastAsia="Calibri" w:hAnsi="Arial" w:cs="Arial"/>
          <w:spacing w:val="1"/>
          <w:szCs w:val="24"/>
        </w:rPr>
      </w:pPr>
      <w:r w:rsidRPr="00692565">
        <w:rPr>
          <w:rFonts w:ascii="Arial" w:eastAsia="Calibri" w:hAnsi="Arial" w:cs="Arial"/>
          <w:spacing w:val="1"/>
          <w:szCs w:val="24"/>
        </w:rPr>
        <w:t>TDS</w:t>
      </w:r>
    </w:p>
    <w:p w14:paraId="2A1D2460" w14:textId="77777777" w:rsidR="00AB49AF" w:rsidRPr="00692565" w:rsidRDefault="00AB49AF" w:rsidP="00C220C8">
      <w:pPr>
        <w:widowControl w:val="0"/>
        <w:numPr>
          <w:ilvl w:val="0"/>
          <w:numId w:val="49"/>
        </w:numPr>
        <w:spacing w:after="120"/>
        <w:ind w:left="720"/>
        <w:jc w:val="both"/>
        <w:rPr>
          <w:rFonts w:ascii="Arial" w:eastAsia="Calibri" w:hAnsi="Arial" w:cs="Arial"/>
          <w:spacing w:val="1"/>
          <w:szCs w:val="24"/>
        </w:rPr>
      </w:pPr>
      <w:r w:rsidRPr="00692565">
        <w:rPr>
          <w:rFonts w:ascii="Arial" w:eastAsia="Calibri" w:hAnsi="Arial" w:cs="Arial"/>
          <w:spacing w:val="1"/>
          <w:szCs w:val="24"/>
        </w:rPr>
        <w:t>Chloride</w:t>
      </w:r>
    </w:p>
    <w:p w14:paraId="3B09404E" w14:textId="77777777" w:rsidR="00AB49AF" w:rsidRPr="00692565" w:rsidRDefault="00AB49AF" w:rsidP="00C220C8">
      <w:pPr>
        <w:widowControl w:val="0"/>
        <w:numPr>
          <w:ilvl w:val="0"/>
          <w:numId w:val="49"/>
        </w:numPr>
        <w:spacing w:after="120"/>
        <w:ind w:left="720"/>
        <w:jc w:val="both"/>
        <w:rPr>
          <w:rFonts w:ascii="Arial" w:eastAsia="Calibri" w:hAnsi="Arial" w:cs="Arial"/>
          <w:spacing w:val="1"/>
          <w:szCs w:val="24"/>
        </w:rPr>
      </w:pPr>
      <w:r w:rsidRPr="00692565">
        <w:rPr>
          <w:rFonts w:ascii="Arial" w:eastAsia="Calibri" w:hAnsi="Arial" w:cs="Arial"/>
          <w:spacing w:val="1"/>
          <w:szCs w:val="24"/>
        </w:rPr>
        <w:t>Sulfate</w:t>
      </w:r>
    </w:p>
    <w:p w14:paraId="6CF4CA79" w14:textId="77777777" w:rsidR="00AB49AF" w:rsidRPr="00692565" w:rsidRDefault="00AB49AF" w:rsidP="00C220C8">
      <w:pPr>
        <w:widowControl w:val="0"/>
        <w:numPr>
          <w:ilvl w:val="0"/>
          <w:numId w:val="49"/>
        </w:numPr>
        <w:spacing w:after="120"/>
        <w:ind w:left="720"/>
        <w:jc w:val="both"/>
        <w:rPr>
          <w:rFonts w:ascii="Arial" w:eastAsia="Calibri" w:hAnsi="Arial" w:cs="Arial"/>
          <w:spacing w:val="1"/>
          <w:szCs w:val="24"/>
        </w:rPr>
      </w:pPr>
      <w:r w:rsidRPr="00692565">
        <w:rPr>
          <w:rFonts w:ascii="Arial" w:eastAsia="Calibri" w:hAnsi="Arial" w:cs="Arial"/>
          <w:spacing w:val="1"/>
          <w:szCs w:val="24"/>
        </w:rPr>
        <w:t>Boron</w:t>
      </w:r>
    </w:p>
    <w:p w14:paraId="06087182" w14:textId="77777777" w:rsidR="00AB49AF" w:rsidRPr="00692565" w:rsidRDefault="00AB49AF" w:rsidP="00C220C8">
      <w:pPr>
        <w:widowControl w:val="0"/>
        <w:numPr>
          <w:ilvl w:val="1"/>
          <w:numId w:val="50"/>
        </w:numPr>
        <w:spacing w:after="120"/>
        <w:ind w:left="360"/>
        <w:jc w:val="both"/>
        <w:rPr>
          <w:rFonts w:ascii="Arial" w:eastAsia="Calibri" w:hAnsi="Arial" w:cs="Arial"/>
          <w:spacing w:val="1"/>
          <w:szCs w:val="24"/>
        </w:rPr>
      </w:pPr>
      <w:r w:rsidRPr="00692565">
        <w:rPr>
          <w:rFonts w:ascii="Arial" w:eastAsia="Calibri" w:hAnsi="Arial" w:cs="Arial"/>
          <w:spacing w:val="1"/>
          <w:szCs w:val="24"/>
        </w:rPr>
        <w:t xml:space="preserve">Additional </w:t>
      </w:r>
      <w:proofErr w:type="spellStart"/>
      <w:r w:rsidRPr="00692565">
        <w:rPr>
          <w:rFonts w:ascii="Arial" w:eastAsia="Calibri" w:hAnsi="Arial" w:cs="Arial"/>
          <w:spacing w:val="1"/>
          <w:szCs w:val="24"/>
        </w:rPr>
        <w:t>analytes</w:t>
      </w:r>
      <w:proofErr w:type="spellEnd"/>
      <w:r w:rsidRPr="00692565">
        <w:rPr>
          <w:rFonts w:ascii="Arial" w:eastAsia="Calibri" w:hAnsi="Arial" w:cs="Arial"/>
          <w:spacing w:val="1"/>
          <w:szCs w:val="24"/>
        </w:rPr>
        <w:t xml:space="preserve"> that may be needed to verify OWTS impacts to groundwater are discussed in the following sections. </w:t>
      </w:r>
    </w:p>
    <w:p w14:paraId="0CF72AEC" w14:textId="77777777" w:rsidR="00AB49AF" w:rsidRPr="00692565" w:rsidRDefault="00AB49AF" w:rsidP="00C220C8">
      <w:pPr>
        <w:widowControl w:val="0"/>
        <w:spacing w:before="360" w:after="240"/>
        <w:jc w:val="both"/>
        <w:rPr>
          <w:rFonts w:ascii="Arial" w:eastAsia="Calibri" w:hAnsi="Arial" w:cs="Arial"/>
          <w:b/>
          <w:szCs w:val="24"/>
          <w:u w:val="single"/>
        </w:rPr>
      </w:pPr>
      <w:r w:rsidRPr="00692565">
        <w:rPr>
          <w:rFonts w:ascii="Arial" w:eastAsia="Calibri" w:hAnsi="Arial" w:cs="Arial"/>
          <w:b/>
          <w:szCs w:val="24"/>
        </w:rPr>
        <w:t xml:space="preserve">B-5 </w:t>
      </w:r>
      <w:r w:rsidRPr="00692565">
        <w:rPr>
          <w:rFonts w:ascii="Arial" w:eastAsia="Calibri" w:hAnsi="Arial" w:cs="Arial"/>
          <w:b/>
          <w:szCs w:val="24"/>
        </w:rPr>
        <w:tab/>
      </w:r>
      <w:r w:rsidRPr="00692565">
        <w:rPr>
          <w:rFonts w:ascii="Arial" w:eastAsia="Calibri" w:hAnsi="Arial" w:cs="Arial"/>
          <w:b/>
          <w:szCs w:val="24"/>
          <w:u w:val="single"/>
        </w:rPr>
        <w:t xml:space="preserve">VERIFICATION OF OWTS IMPACTS TO GROUNDWATER </w:t>
      </w:r>
    </w:p>
    <w:p w14:paraId="003BD8B4" w14:textId="50F1A39D"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 xml:space="preserve">Because nitrate, bacteria, TDS, chloride, sulfate and boron have other potential sources in the environment, additional studies should be considered to verify that the impacts to groundwater are related to OWTS.  </w:t>
      </w:r>
    </w:p>
    <w:p w14:paraId="611E9D0B" w14:textId="77777777" w:rsidR="00802932" w:rsidRPr="00692565" w:rsidRDefault="00802932" w:rsidP="00C220C8">
      <w:pPr>
        <w:widowControl w:val="0"/>
        <w:jc w:val="both"/>
        <w:rPr>
          <w:rFonts w:ascii="Arial" w:eastAsia="Calibri" w:hAnsi="Arial" w:cs="Arial"/>
          <w:szCs w:val="24"/>
        </w:rPr>
      </w:pPr>
    </w:p>
    <w:p w14:paraId="12F51180"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The ratio of nitrogen’s two stable isotopes (</w:t>
      </w:r>
      <w:r w:rsidRPr="00692565">
        <w:rPr>
          <w:rFonts w:ascii="Arial" w:eastAsia="Calibri" w:hAnsi="Arial" w:cs="Arial"/>
          <w:szCs w:val="24"/>
          <w:vertAlign w:val="superscript"/>
        </w:rPr>
        <w:t>14</w:t>
      </w:r>
      <w:r w:rsidRPr="00692565">
        <w:rPr>
          <w:rFonts w:ascii="Arial" w:eastAsia="Calibri" w:hAnsi="Arial" w:cs="Arial"/>
          <w:szCs w:val="24"/>
        </w:rPr>
        <w:t xml:space="preserve">N and </w:t>
      </w:r>
      <w:r w:rsidRPr="00692565">
        <w:rPr>
          <w:rFonts w:ascii="Arial" w:eastAsia="Calibri" w:hAnsi="Arial" w:cs="Arial"/>
          <w:szCs w:val="24"/>
          <w:vertAlign w:val="superscript"/>
        </w:rPr>
        <w:t>15</w:t>
      </w:r>
      <w:r w:rsidRPr="00692565">
        <w:rPr>
          <w:rFonts w:ascii="Arial" w:eastAsia="Calibri" w:hAnsi="Arial" w:cs="Arial"/>
          <w:szCs w:val="24"/>
        </w:rPr>
        <w:t xml:space="preserve">N) can be used effectively to discern the presence of human wastes (enriched in the </w:t>
      </w:r>
      <w:r w:rsidRPr="00692565">
        <w:rPr>
          <w:rFonts w:ascii="Arial" w:eastAsia="Calibri" w:hAnsi="Arial" w:cs="Arial"/>
          <w:szCs w:val="24"/>
          <w:vertAlign w:val="superscript"/>
        </w:rPr>
        <w:t>15</w:t>
      </w:r>
      <w:r w:rsidRPr="00692565">
        <w:rPr>
          <w:rFonts w:ascii="Arial" w:eastAsia="Calibri" w:hAnsi="Arial" w:cs="Arial"/>
          <w:szCs w:val="24"/>
        </w:rPr>
        <w:t>N isotope) in plants and algae that uptake nitrate, contributing to the eutrophication of surface waters.</w:t>
      </w:r>
    </w:p>
    <w:p w14:paraId="5EAD1BC0" w14:textId="77777777" w:rsidR="00AB49AF" w:rsidRPr="00692565" w:rsidRDefault="00AB49AF" w:rsidP="00C220C8">
      <w:pPr>
        <w:widowControl w:val="0"/>
        <w:jc w:val="both"/>
        <w:rPr>
          <w:rFonts w:ascii="Arial" w:eastAsia="Calibri" w:hAnsi="Arial" w:cs="Arial"/>
          <w:szCs w:val="24"/>
        </w:rPr>
      </w:pPr>
    </w:p>
    <w:p w14:paraId="320E86D0"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 xml:space="preserve">Somewhat less mobile than the inorganic anions are a variety of organic substances that can dissolve in groundwater at detectable concentrations. There are two groups of these organic substances that are most useful. Household products such as cleaning agents and foods represent the first group. Linear alkyl benzenes (LABS) are components of common surfactants (e.g., detergents) and ethylene </w:t>
      </w:r>
      <w:proofErr w:type="spellStart"/>
      <w:r w:rsidRPr="00692565">
        <w:rPr>
          <w:rFonts w:ascii="Arial" w:eastAsia="Calibri" w:hAnsi="Arial" w:cs="Arial"/>
          <w:szCs w:val="24"/>
        </w:rPr>
        <w:t>diaminetetraacetic</w:t>
      </w:r>
      <w:proofErr w:type="spellEnd"/>
      <w:r w:rsidRPr="00692565">
        <w:rPr>
          <w:rFonts w:ascii="Arial" w:eastAsia="Calibri" w:hAnsi="Arial" w:cs="Arial"/>
          <w:szCs w:val="24"/>
        </w:rPr>
        <w:t xml:space="preserve"> acid (EDTA) is a chelating agent present in many cleaning products. These two compounds have a moderate to high water solubility and their biodegradability is limited. Caffeine is highly water-soluble and has been detected in wastewaters at concentrations approaching 1 mg/L. While caffeine can biodegrade in surface water ecosystems, it is often useful for groundwater.</w:t>
      </w:r>
    </w:p>
    <w:p w14:paraId="725696B4" w14:textId="77777777" w:rsidR="00AB49AF" w:rsidRPr="00692565" w:rsidRDefault="00AB49AF" w:rsidP="00C220C8">
      <w:pPr>
        <w:widowControl w:val="0"/>
        <w:jc w:val="both"/>
        <w:rPr>
          <w:rFonts w:ascii="Arial" w:eastAsia="Calibri" w:hAnsi="Arial" w:cs="Arial"/>
          <w:szCs w:val="24"/>
        </w:rPr>
      </w:pPr>
    </w:p>
    <w:p w14:paraId="7EE0599E"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 xml:space="preserve">A second group of organic substances includes pharmaceuticals such as ibuprofen, acetaminophen, </w:t>
      </w:r>
      <w:proofErr w:type="spellStart"/>
      <w:r w:rsidRPr="00692565">
        <w:rPr>
          <w:rFonts w:ascii="Arial" w:eastAsia="Calibri" w:hAnsi="Arial" w:cs="Arial"/>
          <w:szCs w:val="24"/>
        </w:rPr>
        <w:t>ethinylestradiol</w:t>
      </w:r>
      <w:proofErr w:type="spellEnd"/>
      <w:r w:rsidRPr="00692565">
        <w:rPr>
          <w:rFonts w:ascii="Arial" w:eastAsia="Calibri" w:hAnsi="Arial" w:cs="Arial"/>
          <w:szCs w:val="24"/>
        </w:rPr>
        <w:t xml:space="preserve"> and codeine. These drugs are less soluble than household products, but are quite stable in water and routinely analyzed by commercial laboratories. Although not pharmaceuticals, a number of sterols produced naturally by the human body (e.g., </w:t>
      </w:r>
      <w:proofErr w:type="spellStart"/>
      <w:r w:rsidRPr="00692565">
        <w:rPr>
          <w:rFonts w:ascii="Arial" w:eastAsia="Calibri" w:hAnsi="Arial" w:cs="Arial"/>
          <w:szCs w:val="24"/>
        </w:rPr>
        <w:t>coprostanol</w:t>
      </w:r>
      <w:proofErr w:type="spellEnd"/>
      <w:r w:rsidRPr="00692565">
        <w:rPr>
          <w:rFonts w:ascii="Arial" w:eastAsia="Calibri" w:hAnsi="Arial" w:cs="Arial"/>
          <w:szCs w:val="24"/>
        </w:rPr>
        <w:t>, cholesterol) are also useful in identifying the presence and source of fecal contamination—particularly for surface water releases.</w:t>
      </w:r>
    </w:p>
    <w:p w14:paraId="7FDB07B1" w14:textId="77777777" w:rsidR="00AB49AF" w:rsidRPr="00692565" w:rsidRDefault="00AB49AF" w:rsidP="00C220C8">
      <w:pPr>
        <w:widowControl w:val="0"/>
        <w:jc w:val="both"/>
        <w:rPr>
          <w:rFonts w:ascii="Arial" w:eastAsia="Calibri" w:hAnsi="Arial" w:cs="Arial"/>
          <w:szCs w:val="24"/>
        </w:rPr>
      </w:pPr>
    </w:p>
    <w:p w14:paraId="10C316E7"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 xml:space="preserve">Perhaps the least mobile indicators of human wastewater are the various microorganisms (e.g., viruses, bacteria, protozoa) that are often filtered out or adsorbed by soil particles; however, they are mobile in groundwater flowing through coarse-grained materials (e.g., sands and gravels). Specifically, Escherichia, Streptococci and Clostridia bacteria are routinely analyzed to monitor wastewater releases to the environment. </w:t>
      </w:r>
      <w:proofErr w:type="spellStart"/>
      <w:r w:rsidRPr="00692565">
        <w:rPr>
          <w:rFonts w:ascii="Arial" w:eastAsia="Calibri" w:hAnsi="Arial" w:cs="Arial"/>
          <w:szCs w:val="24"/>
        </w:rPr>
        <w:t>Coliphage</w:t>
      </w:r>
      <w:proofErr w:type="spellEnd"/>
      <w:r w:rsidRPr="00692565">
        <w:rPr>
          <w:rFonts w:ascii="Arial" w:eastAsia="Calibri" w:hAnsi="Arial" w:cs="Arial"/>
          <w:szCs w:val="24"/>
        </w:rPr>
        <w:t xml:space="preserve"> viruses are also useful as an indicator of wastewater components (specifically coliform bacteria) in freshwater and seawater because they are more mobile than their larger bacterial hosts.</w:t>
      </w:r>
    </w:p>
    <w:p w14:paraId="27524A4D" w14:textId="77777777" w:rsidR="00AB49AF" w:rsidRPr="00692565" w:rsidRDefault="00AB49AF" w:rsidP="00C220C8">
      <w:pPr>
        <w:widowControl w:val="0"/>
        <w:jc w:val="both"/>
        <w:rPr>
          <w:rFonts w:ascii="Arial" w:eastAsia="Calibri" w:hAnsi="Arial" w:cs="Arial"/>
          <w:szCs w:val="24"/>
        </w:rPr>
      </w:pPr>
    </w:p>
    <w:p w14:paraId="1AF93029" w14:textId="77777777" w:rsidR="00AB49AF" w:rsidRPr="00692565" w:rsidRDefault="00AB49AF" w:rsidP="00C220C8">
      <w:pPr>
        <w:widowControl w:val="0"/>
        <w:jc w:val="both"/>
        <w:rPr>
          <w:rFonts w:ascii="Arial" w:eastAsia="Calibri" w:hAnsi="Arial" w:cs="Arial"/>
          <w:szCs w:val="24"/>
        </w:rPr>
      </w:pPr>
      <w:r w:rsidRPr="00692565">
        <w:rPr>
          <w:rFonts w:ascii="Arial" w:eastAsia="Calibri" w:hAnsi="Arial" w:cs="Arial"/>
          <w:szCs w:val="24"/>
        </w:rPr>
        <w:t xml:space="preserve">The combination of indicator compounds employed to identify the presence and extent of releases from OWTS depends on local </w:t>
      </w:r>
      <w:proofErr w:type="spellStart"/>
      <w:r w:rsidRPr="00692565">
        <w:rPr>
          <w:rFonts w:ascii="Arial" w:eastAsia="Calibri" w:hAnsi="Arial" w:cs="Arial"/>
          <w:szCs w:val="24"/>
        </w:rPr>
        <w:t>hydrogeologic</w:t>
      </w:r>
      <w:proofErr w:type="spellEnd"/>
      <w:r w:rsidRPr="00692565">
        <w:rPr>
          <w:rFonts w:ascii="Arial" w:eastAsia="Calibri" w:hAnsi="Arial" w:cs="Arial"/>
          <w:szCs w:val="24"/>
        </w:rPr>
        <w:t xml:space="preserve"> conditions, background water chemistry and characteristics of potential contributors. In addition, the extent to which specific sources of sewage contamination must be identified will influence both the number and detection limits of indicator compounds. Generally, common anions are the quickest and least costly first-tier indicators to employ. If the anion data are inconclusive or confounded by other contributing sources in the area, organic chemicals related to household products and/or nitrogen isotope ratios are often the second tier indicators, depending on whether surface or ground waters are impacted. If the household product and isotope indicators are inconclusive or unfeasible, the third tier indicators are usually pharmaceuticals, fecal sterols and/or </w:t>
      </w:r>
      <w:proofErr w:type="spellStart"/>
      <w:r w:rsidRPr="00692565">
        <w:rPr>
          <w:rFonts w:ascii="Arial" w:eastAsia="Calibri" w:hAnsi="Arial" w:cs="Arial"/>
          <w:szCs w:val="24"/>
        </w:rPr>
        <w:t>coliphage</w:t>
      </w:r>
      <w:proofErr w:type="spellEnd"/>
      <w:r w:rsidRPr="00692565">
        <w:rPr>
          <w:rFonts w:ascii="Arial" w:eastAsia="Calibri" w:hAnsi="Arial" w:cs="Arial"/>
          <w:szCs w:val="24"/>
        </w:rPr>
        <w:t xml:space="preserve"> viruses. </w:t>
      </w:r>
    </w:p>
    <w:p w14:paraId="64B9539C" w14:textId="77777777" w:rsidR="00AB49AF" w:rsidRPr="00692565" w:rsidRDefault="00AB49AF" w:rsidP="00C220C8">
      <w:pPr>
        <w:widowControl w:val="0"/>
        <w:jc w:val="both"/>
        <w:rPr>
          <w:rFonts w:ascii="Arial" w:eastAsia="Calibri" w:hAnsi="Arial" w:cs="Arial"/>
          <w:szCs w:val="24"/>
        </w:rPr>
      </w:pPr>
    </w:p>
    <w:p w14:paraId="34C962C9" w14:textId="77777777" w:rsidR="00AB49AF" w:rsidRPr="00692565" w:rsidRDefault="00AB49AF" w:rsidP="00C220C8">
      <w:pPr>
        <w:jc w:val="both"/>
        <w:rPr>
          <w:rFonts w:ascii="Arial" w:eastAsia="Calibri" w:hAnsi="Arial" w:cs="Arial"/>
          <w:szCs w:val="24"/>
        </w:rPr>
      </w:pPr>
      <w:r w:rsidRPr="00692565">
        <w:rPr>
          <w:rFonts w:ascii="Arial" w:eastAsia="Calibri" w:hAnsi="Arial" w:cs="Arial"/>
          <w:szCs w:val="24"/>
        </w:rPr>
        <w:t>It should be noted that any combination of indicators could be initially employed for a specific investigation, depending on the environment impacted and the required certainty of the source(s). Moreover, bacterial pathogens or their indicators should be tested as part of any first tier investigation as they are potentially the most hazardous components of OWTS releases and may be mobile even in environments where hydrologic or chemical conditions suggest otherwise. In some cases, initial tests for suspected viruses or protozoa are also warranted.</w:t>
      </w:r>
    </w:p>
    <w:p w14:paraId="2CDF8E11" w14:textId="77777777" w:rsidR="00AB49AF" w:rsidRPr="00692565" w:rsidRDefault="00AB49AF" w:rsidP="00C220C8">
      <w:pPr>
        <w:widowControl w:val="0"/>
        <w:spacing w:before="360" w:after="240"/>
        <w:ind w:left="720" w:hanging="720"/>
        <w:jc w:val="both"/>
        <w:rPr>
          <w:rFonts w:ascii="Arial" w:eastAsia="Calibri" w:hAnsi="Arial" w:cs="Arial"/>
          <w:b/>
          <w:szCs w:val="24"/>
          <w:u w:val="single"/>
        </w:rPr>
      </w:pPr>
      <w:r w:rsidRPr="00692565">
        <w:rPr>
          <w:rFonts w:ascii="Arial" w:eastAsia="Calibri" w:hAnsi="Arial" w:cs="Arial"/>
          <w:b/>
          <w:szCs w:val="24"/>
        </w:rPr>
        <w:t xml:space="preserve">B-6 </w:t>
      </w:r>
      <w:r w:rsidRPr="00692565">
        <w:rPr>
          <w:rFonts w:ascii="Arial" w:eastAsia="Calibri" w:hAnsi="Arial" w:cs="Arial"/>
          <w:b/>
          <w:szCs w:val="24"/>
        </w:rPr>
        <w:tab/>
      </w:r>
      <w:r w:rsidRPr="00692565">
        <w:rPr>
          <w:rFonts w:ascii="Arial" w:eastAsia="Calibri" w:hAnsi="Arial" w:cs="Arial"/>
          <w:b/>
          <w:szCs w:val="24"/>
          <w:u w:val="single"/>
        </w:rPr>
        <w:t xml:space="preserve">DEVELOPMENT OF THE ADVANCED PROTECTION MANAGEMENT PROGRAM </w:t>
      </w:r>
    </w:p>
    <w:p w14:paraId="1759DBE0"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 xml:space="preserve">An APMP will be implemented for all OWTS systems that are determined to be Tier 3 and located within 600 feet of a water body listed as impaired due to nitrogen or pathogen indicators pursuant to section 303(d) of the Clean Water Act. </w:t>
      </w:r>
    </w:p>
    <w:p w14:paraId="6D54CE9A" w14:textId="77777777" w:rsidR="00AB49AF" w:rsidRPr="00692565" w:rsidRDefault="00AB49AF" w:rsidP="00C220C8">
      <w:pPr>
        <w:spacing w:after="240"/>
        <w:jc w:val="both"/>
        <w:rPr>
          <w:rFonts w:ascii="Arial" w:eastAsia="Calibri" w:hAnsi="Arial" w:cs="Arial"/>
          <w:szCs w:val="24"/>
        </w:rPr>
      </w:pPr>
      <w:r w:rsidRPr="00692565">
        <w:rPr>
          <w:rFonts w:ascii="Arial" w:eastAsia="Calibri" w:hAnsi="Arial" w:cs="Arial"/>
          <w:bCs/>
          <w:szCs w:val="24"/>
        </w:rPr>
        <w:t xml:space="preserve">The geographic area for each water body’s APMP is defined by the applicable TMDL, if one has been approved. If there is not an approved TMDL, it shall be 600 linear feet [in the horizontal (map) direction] of a water body where the edge of that impaired water body is the natural or levied bank for creeks and rivers, the high water mark for lakes and reservoirs, and the mean high tide line for tidally influenced water bodies, as appropriate. OWTS near impaired water bodies that are not listed </w:t>
      </w:r>
      <w:r w:rsidRPr="00692565">
        <w:rPr>
          <w:rFonts w:ascii="Arial" w:eastAsia="Calibri" w:hAnsi="Arial" w:cs="Arial"/>
          <w:szCs w:val="24"/>
        </w:rPr>
        <w:t>as impaired due to nitrogen or pathogen indicators</w:t>
      </w:r>
      <w:r w:rsidRPr="00692565">
        <w:rPr>
          <w:rFonts w:ascii="Arial" w:eastAsia="Calibri" w:hAnsi="Arial" w:cs="Arial"/>
          <w:bCs/>
          <w:szCs w:val="24"/>
        </w:rPr>
        <w:t>, and do not have a TMDL and are not covered by a Local Agency Management Program with special provisions, are not addressed by Tier 3.</w:t>
      </w:r>
      <w:r w:rsidRPr="00692565">
        <w:rPr>
          <w:rFonts w:ascii="Arial" w:eastAsia="Calibri" w:hAnsi="Arial" w:cs="Arial"/>
          <w:szCs w:val="24"/>
        </w:rPr>
        <w:t xml:space="preserve"> </w:t>
      </w:r>
    </w:p>
    <w:p w14:paraId="6986ECEB" w14:textId="77777777" w:rsidR="00AB49AF" w:rsidRPr="00692565" w:rsidRDefault="00AB49AF" w:rsidP="00C220C8">
      <w:pPr>
        <w:widowControl w:val="0"/>
        <w:spacing w:after="240"/>
        <w:jc w:val="both"/>
        <w:rPr>
          <w:rFonts w:ascii="Arial" w:eastAsia="Calibri" w:hAnsi="Arial" w:cs="Arial"/>
          <w:bCs/>
          <w:szCs w:val="24"/>
        </w:rPr>
      </w:pPr>
      <w:r w:rsidRPr="00692565">
        <w:rPr>
          <w:rFonts w:ascii="Arial" w:eastAsia="Calibri" w:hAnsi="Arial" w:cs="Arial"/>
          <w:bCs/>
          <w:szCs w:val="24"/>
        </w:rPr>
        <w:t xml:space="preserve">It is the responsibility of the owner of existing, new or replacement OWTS to confirm whether the location of his/her system relative to impaired water bodies will classify the system as Tier 3.  The SWRCB provides a map tool on their website </w:t>
      </w:r>
      <w:hyperlink r:id="rId27" w:history="1">
        <w:r w:rsidRPr="00692565">
          <w:rPr>
            <w:rFonts w:ascii="Arial" w:eastAsia="Calibri" w:hAnsi="Arial" w:cs="Arial"/>
            <w:bCs/>
            <w:color w:val="0000FF"/>
            <w:szCs w:val="24"/>
            <w:u w:val="single"/>
          </w:rPr>
          <w:t>http://www.waterboards.ca.gov/water_issues/programs/owts/index.shtml</w:t>
        </w:r>
      </w:hyperlink>
      <w:r w:rsidRPr="00692565">
        <w:rPr>
          <w:rFonts w:ascii="Arial" w:eastAsia="Calibri" w:hAnsi="Arial" w:cs="Arial"/>
          <w:bCs/>
          <w:szCs w:val="24"/>
        </w:rPr>
        <w:t xml:space="preserve"> that assists residents in determining if they are within 2,000 feet of an impaired water body.  This distance is the distance from an impaired water body that the SWRCB considers to be “near” to a system.  If you enter a property address into the map tool, nearby impaired waters for nitrogen compounds and/or pathogens should be listed.  If no nitrogen - or pathogen-impaired water bodies listed in Attachment 2 of the OWTS Policy and this LAMP are identified within 2,000 feet of an address, there is a lower potential for the OWTS to be classified under the Tier 3 requirements or covered under a TMDL implementation plan based on distance to an impaired water body.  If there are nitrogen- or pathogen-impaired water bodies that are identified within 2,000 feet of an address using the map tool, there is a higher potential for the OWTS to be classified under the Tier 3 requirements or covered under a TMDL implementation plan.  </w:t>
      </w:r>
      <w:r w:rsidRPr="00692565">
        <w:rPr>
          <w:rFonts w:ascii="Arial" w:eastAsia="Calibri" w:hAnsi="Arial" w:cs="Arial"/>
          <w:bCs/>
          <w:szCs w:val="24"/>
          <w:u w:val="single"/>
        </w:rPr>
        <w:t>Due to data limitations, property owners are strongly advised to conduct further investigation beyond the SWRCB mapping tool with the help of their local agencies, RWQCB and/or SWRCB to determine whether their system falls into the Tier 3 category before making any changes to their system.</w:t>
      </w:r>
      <w:r w:rsidRPr="00692565">
        <w:rPr>
          <w:rFonts w:ascii="Arial" w:eastAsia="Calibri" w:hAnsi="Arial" w:cs="Arial"/>
          <w:bCs/>
          <w:szCs w:val="24"/>
        </w:rPr>
        <w:t xml:space="preserve">  See the SWRCB website </w:t>
      </w:r>
      <w:hyperlink r:id="rId28" w:history="1">
        <w:r w:rsidRPr="00692565">
          <w:rPr>
            <w:rFonts w:ascii="Arial" w:eastAsia="Calibri" w:hAnsi="Arial" w:cs="Arial"/>
            <w:bCs/>
            <w:color w:val="0000FF"/>
            <w:szCs w:val="24"/>
            <w:u w:val="single"/>
          </w:rPr>
          <w:t>http://www.waterboards.ca.gov/water_issues/programs/owts/index.shtml</w:t>
        </w:r>
      </w:hyperlink>
      <w:r w:rsidRPr="00692565">
        <w:rPr>
          <w:rFonts w:ascii="Arial" w:eastAsia="Calibri" w:hAnsi="Arial" w:cs="Arial"/>
          <w:bCs/>
          <w:szCs w:val="24"/>
        </w:rPr>
        <w:t>.</w:t>
      </w:r>
    </w:p>
    <w:p w14:paraId="783BE0B0" w14:textId="77777777" w:rsidR="00AB49AF" w:rsidRPr="00692565" w:rsidRDefault="00AB49AF" w:rsidP="00C220C8">
      <w:pPr>
        <w:spacing w:after="240"/>
        <w:jc w:val="both"/>
        <w:rPr>
          <w:rFonts w:ascii="Arial" w:eastAsia="Calibri" w:hAnsi="Arial" w:cs="Arial"/>
          <w:b/>
          <w:bCs/>
          <w:szCs w:val="24"/>
        </w:rPr>
      </w:pPr>
      <w:r w:rsidRPr="00692565">
        <w:rPr>
          <w:rFonts w:ascii="Arial" w:eastAsia="Calibri" w:hAnsi="Arial" w:cs="Arial"/>
          <w:szCs w:val="24"/>
        </w:rPr>
        <w:t>OWTS that are properly functioning prior to the establishment of TMDLs for an impaired water body shall not be subject to the APMP if the owner (1) signs a legally binding document to connect to a centralized wastewater collection and treatment system within 48 months of the nearby water body being classified as impaired due to the influence of OWTS; and (2) specifies that the date of connection is within 9 years of the nearby water body being classified as impaired due to the influence of OWTS.</w:t>
      </w:r>
    </w:p>
    <w:p w14:paraId="2C27C0AA" w14:textId="77777777" w:rsidR="00AB49AF" w:rsidRPr="00692565" w:rsidRDefault="00AB49AF" w:rsidP="00C220C8">
      <w:pPr>
        <w:widowControl w:val="0"/>
        <w:spacing w:after="240"/>
        <w:jc w:val="both"/>
        <w:rPr>
          <w:rFonts w:ascii="Arial" w:eastAsia="Calibri" w:hAnsi="Arial" w:cs="Arial"/>
          <w:szCs w:val="24"/>
        </w:rPr>
      </w:pPr>
      <w:r w:rsidRPr="00692565">
        <w:rPr>
          <w:rFonts w:ascii="Arial" w:eastAsia="Calibri" w:hAnsi="Arial" w:cs="Arial"/>
          <w:szCs w:val="24"/>
        </w:rPr>
        <w:t>For OWTS that are subject to the APMP, approved supplemental treatment for nitrogen and/or pathogens must be used, based on the source of impairment of the nearby water body.</w:t>
      </w:r>
    </w:p>
    <w:p w14:paraId="1ABD1EE3" w14:textId="77777777" w:rsidR="00C16574" w:rsidRPr="00692565" w:rsidRDefault="00AB49AF" w:rsidP="00C220C8">
      <w:pPr>
        <w:jc w:val="both"/>
        <w:rPr>
          <w:rFonts w:ascii="Arial" w:eastAsia="Calibri" w:hAnsi="Arial" w:cs="Arial"/>
          <w:szCs w:val="24"/>
        </w:rPr>
      </w:pPr>
      <w:r w:rsidRPr="00692565">
        <w:rPr>
          <w:rFonts w:ascii="Arial" w:eastAsia="Calibri" w:hAnsi="Arial" w:cs="Arial"/>
          <w:szCs w:val="24"/>
        </w:rPr>
        <w:t>Any assessment of particular OWTS failure contributing to the water body impairment will be done by the Water</w:t>
      </w:r>
      <w:r w:rsidR="00C16574" w:rsidRPr="00692565">
        <w:rPr>
          <w:rFonts w:ascii="Arial" w:eastAsia="Calibri" w:hAnsi="Arial" w:cs="Arial"/>
          <w:szCs w:val="24"/>
        </w:rPr>
        <w:t xml:space="preserve"> Board.</w:t>
      </w:r>
    </w:p>
    <w:p w14:paraId="3A06EF07" w14:textId="7EF5A348" w:rsidR="008E0503" w:rsidRPr="00692565" w:rsidRDefault="008E0503" w:rsidP="00C220C8">
      <w:pPr>
        <w:jc w:val="both"/>
        <w:rPr>
          <w:rFonts w:ascii="Arial" w:eastAsia="Calibri" w:hAnsi="Arial" w:cs="Arial"/>
          <w:szCs w:val="24"/>
        </w:rPr>
      </w:pPr>
    </w:p>
    <w:sectPr w:rsidR="008E0503" w:rsidRPr="006925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E7ED2" w14:textId="77777777" w:rsidR="00B835E5" w:rsidRDefault="00B835E5">
      <w:r>
        <w:separator/>
      </w:r>
    </w:p>
  </w:endnote>
  <w:endnote w:type="continuationSeparator" w:id="0">
    <w:p w14:paraId="18051F5B" w14:textId="77777777" w:rsidR="00B835E5" w:rsidRDefault="00B8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372044"/>
      <w:docPartObj>
        <w:docPartGallery w:val="Page Numbers (Bottom of Page)"/>
        <w:docPartUnique/>
      </w:docPartObj>
    </w:sdtPr>
    <w:sdtEndPr>
      <w:rPr>
        <w:noProof/>
      </w:rPr>
    </w:sdtEndPr>
    <w:sdtContent>
      <w:p w14:paraId="2A7459E2" w14:textId="2F18063D" w:rsidR="00B835E5" w:rsidRDefault="00B835E5">
        <w:pPr>
          <w:pStyle w:val="Footer"/>
          <w:jc w:val="center"/>
        </w:pPr>
        <w:r>
          <w:fldChar w:fldCharType="begin"/>
        </w:r>
        <w:r>
          <w:instrText xml:space="preserve"> PAGE   \* MERGEFORMAT </w:instrText>
        </w:r>
        <w:r>
          <w:fldChar w:fldCharType="separate"/>
        </w:r>
        <w:r w:rsidR="0074529A">
          <w:rPr>
            <w:noProof/>
          </w:rPr>
          <w:t>vii</w:t>
        </w:r>
        <w:r>
          <w:rPr>
            <w:noProof/>
          </w:rPr>
          <w:fldChar w:fldCharType="end"/>
        </w:r>
      </w:p>
    </w:sdtContent>
  </w:sdt>
  <w:p w14:paraId="66046F8E" w14:textId="77777777" w:rsidR="00B835E5" w:rsidRDefault="00B83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57B1" w14:textId="77777777" w:rsidR="00B835E5" w:rsidRDefault="00B835E5" w:rsidP="00250EB1">
    <w:pPr>
      <w:widowControl w:val="0"/>
      <w:tabs>
        <w:tab w:val="right" w:pos="9360"/>
      </w:tabs>
      <w:jc w:val="both"/>
      <w:rPr>
        <w:rFonts w:ascii="Arial" w:eastAsia="Calibri" w:hAnsi="Arial" w:cs="Times New Roman"/>
        <w:sz w:val="20"/>
        <w:szCs w:val="20"/>
      </w:rPr>
    </w:pPr>
    <w:r>
      <w:rPr>
        <w:rFonts w:cs="Arial"/>
        <w:sz w:val="20"/>
        <w:szCs w:val="20"/>
      </w:rPr>
      <w:tab/>
    </w:r>
    <w:r>
      <w:rPr>
        <w:rFonts w:ascii="Arial" w:eastAsia="Calibri" w:hAnsi="Arial" w:cs="Times New Roman"/>
        <w:noProof/>
        <w:sz w:val="20"/>
        <w:szCs w:val="20"/>
      </w:rPr>
      <w:drawing>
        <wp:anchor distT="0" distB="0" distL="114300" distR="114300" simplePos="0" relativeHeight="251667456" behindDoc="0" locked="0" layoutInCell="1" allowOverlap="1" wp14:anchorId="3DE8EC4E" wp14:editId="2BBE3F5C">
          <wp:simplePos x="0" y="0"/>
          <wp:positionH relativeFrom="margin">
            <wp:align>right</wp:align>
          </wp:positionH>
          <wp:positionV relativeFrom="paragraph">
            <wp:posOffset>24130</wp:posOffset>
          </wp:positionV>
          <wp:extent cx="524510" cy="499745"/>
          <wp:effectExtent l="0" t="0" r="8890" b="0"/>
          <wp:wrapThrough wrapText="bothSides">
            <wp:wrapPolygon edited="0">
              <wp:start x="0" y="0"/>
              <wp:lineTo x="0" y="20584"/>
              <wp:lineTo x="21182" y="20584"/>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499745"/>
                  </a:xfrm>
                  <a:prstGeom prst="rect">
                    <a:avLst/>
                  </a:prstGeom>
                  <a:noFill/>
                </pic:spPr>
              </pic:pic>
            </a:graphicData>
          </a:graphic>
        </wp:anchor>
      </w:drawing>
    </w:r>
    <w:r>
      <w:rPr>
        <w:noProof/>
      </w:rPr>
      <w:drawing>
        <wp:anchor distT="0" distB="0" distL="114300" distR="114300" simplePos="0" relativeHeight="251666432" behindDoc="1" locked="0" layoutInCell="1" allowOverlap="1" wp14:anchorId="3C9169CA" wp14:editId="31943B28">
          <wp:simplePos x="0" y="0"/>
          <wp:positionH relativeFrom="margin">
            <wp:align>left</wp:align>
          </wp:positionH>
          <wp:positionV relativeFrom="paragraph">
            <wp:posOffset>10160</wp:posOffset>
          </wp:positionV>
          <wp:extent cx="545465" cy="545465"/>
          <wp:effectExtent l="0" t="0" r="6985" b="6985"/>
          <wp:wrapThrough wrapText="bothSides">
            <wp:wrapPolygon edited="0">
              <wp:start x="0" y="0"/>
              <wp:lineTo x="0" y="21122"/>
              <wp:lineTo x="21122" y="21122"/>
              <wp:lineTo x="21122" y="0"/>
              <wp:lineTo x="0" y="0"/>
            </wp:wrapPolygon>
          </wp:wrapThrough>
          <wp:docPr id="5" name="Picture 5" descr="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unty Se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14A18" w14:textId="53B614BD" w:rsidR="00B835E5" w:rsidRPr="00313A3D" w:rsidRDefault="00B835E5" w:rsidP="00250EB1">
    <w:pPr>
      <w:pStyle w:val="Footer"/>
      <w:tabs>
        <w:tab w:val="left" w:pos="3228"/>
      </w:tabs>
      <w:jc w:val="center"/>
      <w:rPr>
        <w:rFonts w:cs="Arial"/>
        <w:sz w:val="20"/>
        <w:szCs w:val="20"/>
      </w:rPr>
    </w:pPr>
    <w:r w:rsidRPr="002D5A47">
      <w:rPr>
        <w:rFonts w:cs="Arial"/>
        <w:sz w:val="20"/>
        <w:szCs w:val="20"/>
      </w:rPr>
      <w:fldChar w:fldCharType="begin"/>
    </w:r>
    <w:r w:rsidRPr="002D5A47">
      <w:rPr>
        <w:rFonts w:cs="Arial"/>
        <w:sz w:val="20"/>
        <w:szCs w:val="20"/>
      </w:rPr>
      <w:instrText xml:space="preserve"> PAGE   \* MERGEFORMAT </w:instrText>
    </w:r>
    <w:r w:rsidRPr="002D5A47">
      <w:rPr>
        <w:rFonts w:cs="Arial"/>
        <w:sz w:val="20"/>
        <w:szCs w:val="20"/>
      </w:rPr>
      <w:fldChar w:fldCharType="separate"/>
    </w:r>
    <w:r w:rsidR="0074529A">
      <w:rPr>
        <w:rFonts w:cs="Arial"/>
        <w:noProof/>
        <w:sz w:val="20"/>
        <w:szCs w:val="20"/>
      </w:rPr>
      <w:t>13</w:t>
    </w:r>
    <w:r w:rsidRPr="002D5A47">
      <w:rPr>
        <w:rFonts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9E0CA" w14:textId="77777777" w:rsidR="00B835E5" w:rsidRDefault="00B835E5">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FA12" w14:textId="77777777" w:rsidR="00B835E5" w:rsidRPr="00993297" w:rsidRDefault="00B835E5" w:rsidP="0059605A">
    <w:pPr>
      <w:pStyle w:val="Footer"/>
      <w:jc w:val="cen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6DFA" w14:textId="77777777" w:rsidR="00B835E5" w:rsidRPr="00552ACA" w:rsidRDefault="00B835E5" w:rsidP="00596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C6257" w14:textId="77777777" w:rsidR="00B835E5" w:rsidRDefault="00B835E5">
      <w:r>
        <w:separator/>
      </w:r>
    </w:p>
  </w:footnote>
  <w:footnote w:type="continuationSeparator" w:id="0">
    <w:p w14:paraId="08549680" w14:textId="77777777" w:rsidR="00B835E5" w:rsidRDefault="00B83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400E" w14:textId="09D6FF41" w:rsidR="00B835E5" w:rsidRDefault="00B835E5" w:rsidP="00E20C2E">
    <w:pPr>
      <w:jc w:val="center"/>
      <w:rPr>
        <w:rFonts w:cs="Arial"/>
        <w:b/>
        <w:bCs/>
        <w:sz w:val="20"/>
        <w:szCs w:val="20"/>
      </w:rPr>
    </w:pPr>
    <w:r>
      <w:rPr>
        <w:noProof/>
      </w:rPr>
      <w:drawing>
        <wp:anchor distT="0" distB="0" distL="114300" distR="114300" simplePos="0" relativeHeight="251661312" behindDoc="1" locked="0" layoutInCell="1" allowOverlap="1" wp14:anchorId="112DBF0F" wp14:editId="05A53D11">
          <wp:simplePos x="0" y="0"/>
          <wp:positionH relativeFrom="column">
            <wp:posOffset>5349240</wp:posOffset>
          </wp:positionH>
          <wp:positionV relativeFrom="paragraph">
            <wp:posOffset>6985</wp:posOffset>
          </wp:positionV>
          <wp:extent cx="1008380" cy="977900"/>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38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F43CB0E" wp14:editId="16D1CC01">
          <wp:simplePos x="0" y="0"/>
          <wp:positionH relativeFrom="column">
            <wp:posOffset>-323850</wp:posOffset>
          </wp:positionH>
          <wp:positionV relativeFrom="paragraph">
            <wp:posOffset>66040</wp:posOffset>
          </wp:positionV>
          <wp:extent cx="853440" cy="853440"/>
          <wp:effectExtent l="0" t="0" r="3810" b="3810"/>
          <wp:wrapNone/>
          <wp:docPr id="31" name="Picture 31" descr="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ounty Se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98BF5D8" wp14:editId="59630AC7">
              <wp:simplePos x="0" y="0"/>
              <wp:positionH relativeFrom="column">
                <wp:posOffset>-533400</wp:posOffset>
              </wp:positionH>
              <wp:positionV relativeFrom="paragraph">
                <wp:posOffset>-228600</wp:posOffset>
              </wp:positionV>
              <wp:extent cx="1116965" cy="944880"/>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04D1E" w14:textId="77777777" w:rsidR="00B835E5" w:rsidRDefault="00B835E5" w:rsidP="00E20C2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8BF5D8" id="_x0000_t202" coordsize="21600,21600" o:spt="202" path="m,l,21600r21600,l21600,xe">
              <v:stroke joinstyle="miter"/>
              <v:path gradientshapeok="t" o:connecttype="rect"/>
            </v:shapetype>
            <v:shape id="Text Box 7" o:spid="_x0000_s1026" type="#_x0000_t202" style="position:absolute;left:0;text-align:left;margin-left:-42pt;margin-top:-18pt;width:87.95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" stroked="f">
              <v:textbox style="mso-fit-shape-to-text:t">
                <w:txbxContent>
                  <w:p w14:paraId="39504D1E" w14:textId="77777777" w:rsidR="00B835E5" w:rsidRDefault="00B835E5" w:rsidP="00E20C2E"/>
                </w:txbxContent>
              </v:textbox>
            </v:shape>
          </w:pict>
        </mc:Fallback>
      </mc:AlternateContent>
    </w:r>
    <w:r w:rsidRPr="007D17C2">
      <w:rPr>
        <w:rFonts w:cs="Arial"/>
        <w:b/>
        <w:bCs/>
        <w:sz w:val="40"/>
        <w:szCs w:val="40"/>
      </w:rPr>
      <w:t>ENVIRONMENTAL HEALTH</w:t>
    </w:r>
    <w:r>
      <w:rPr>
        <w:rFonts w:cs="Arial"/>
        <w:b/>
        <w:bCs/>
        <w:sz w:val="32"/>
        <w:szCs w:val="32"/>
      </w:rPr>
      <w:br/>
    </w:r>
    <w:r>
      <w:rPr>
        <w:rFonts w:cs="Arial"/>
        <w:b/>
        <w:bCs/>
        <w:sz w:val="20"/>
        <w:szCs w:val="20"/>
      </w:rPr>
      <w:t xml:space="preserve">Environmental Protection Branch </w:t>
    </w:r>
  </w:p>
  <w:p w14:paraId="3CC52FDA" w14:textId="77777777" w:rsidR="00B835E5" w:rsidRPr="00722C54" w:rsidRDefault="00B835E5" w:rsidP="00E20C2E">
    <w:pPr>
      <w:pBdr>
        <w:bottom w:val="single" w:sz="12" w:space="6" w:color="auto"/>
      </w:pBdr>
      <w:jc w:val="center"/>
      <w:rPr>
        <w:rFonts w:cs="Arial"/>
        <w:b/>
        <w:bCs/>
        <w:sz w:val="18"/>
        <w:szCs w:val="18"/>
      </w:rPr>
    </w:pPr>
    <w:r w:rsidRPr="00722C54">
      <w:rPr>
        <w:rFonts w:cs="Arial"/>
        <w:b/>
        <w:bCs/>
        <w:sz w:val="18"/>
        <w:szCs w:val="18"/>
      </w:rPr>
      <w:t>5050 Commerce Drive, Baldwin Park, CA 91706</w:t>
    </w:r>
  </w:p>
  <w:p w14:paraId="73C9A512" w14:textId="77777777" w:rsidR="00B835E5" w:rsidRDefault="00B835E5" w:rsidP="00E20C2E">
    <w:pPr>
      <w:pBdr>
        <w:bottom w:val="single" w:sz="12" w:space="6" w:color="auto"/>
      </w:pBdr>
      <w:jc w:val="center"/>
    </w:pPr>
    <w:r w:rsidRPr="00722C54">
      <w:rPr>
        <w:rFonts w:cs="Arial"/>
        <w:b/>
        <w:bCs/>
        <w:sz w:val="18"/>
        <w:szCs w:val="18"/>
      </w:rPr>
      <w:t>Telephone: (626) 430-5</w:t>
    </w:r>
    <w:r>
      <w:rPr>
        <w:rFonts w:cs="Arial"/>
        <w:b/>
        <w:bCs/>
        <w:sz w:val="18"/>
        <w:szCs w:val="18"/>
      </w:rPr>
      <w:t>270</w:t>
    </w:r>
    <w:r w:rsidRPr="00722C54">
      <w:rPr>
        <w:rFonts w:cs="Arial"/>
        <w:b/>
        <w:bCs/>
        <w:sz w:val="18"/>
        <w:szCs w:val="18"/>
      </w:rPr>
      <w:t xml:space="preserve"> • Website:</w:t>
    </w:r>
    <w:r w:rsidRPr="004C4E83">
      <w:rPr>
        <w:rFonts w:cs="Arial"/>
        <w:sz w:val="18"/>
        <w:szCs w:val="18"/>
      </w:rPr>
      <w:t xml:space="preserve"> </w:t>
    </w:r>
    <w:hyperlink r:id="rId3" w:history="1">
      <w:r w:rsidRPr="00057303">
        <w:rPr>
          <w:rStyle w:val="Hyperlink"/>
          <w:rFonts w:cs="Arial"/>
          <w:i/>
          <w:iCs/>
          <w:sz w:val="18"/>
          <w:szCs w:val="18"/>
        </w:rPr>
        <w:t>http://www.publichealth.lacounty.gov/eh</w:t>
      </w:r>
    </w:hyperlink>
  </w:p>
  <w:p w14:paraId="19CE8C71" w14:textId="77777777" w:rsidR="00B835E5" w:rsidRPr="00057303" w:rsidRDefault="00B835E5" w:rsidP="00E20C2E">
    <w:pPr>
      <w:pBdr>
        <w:bottom w:val="single" w:sz="12" w:space="6" w:color="auto"/>
      </w:pBdr>
      <w:jc w:val="center"/>
      <w:rPr>
        <w:rFonts w:cs="Arial"/>
        <w:i/>
        <w:iCs/>
        <w:sz w:val="18"/>
        <w:szCs w:val="18"/>
      </w:rPr>
    </w:pPr>
  </w:p>
  <w:p w14:paraId="23EE89EB" w14:textId="77777777" w:rsidR="00B835E5" w:rsidRDefault="00B835E5" w:rsidP="00E20C2E">
    <w:pPr>
      <w:pStyle w:val="Header"/>
    </w:pPr>
  </w:p>
  <w:p w14:paraId="2C5A15DB" w14:textId="77777777" w:rsidR="00B835E5" w:rsidRDefault="00B83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2E77" w14:textId="77777777" w:rsidR="00B835E5" w:rsidRDefault="00B835E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5292" w14:textId="77777777" w:rsidR="00B835E5" w:rsidRPr="00993297" w:rsidRDefault="00B835E5" w:rsidP="005960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2E91" w14:textId="77777777" w:rsidR="00B835E5" w:rsidRPr="00993297" w:rsidRDefault="00B835E5" w:rsidP="0059605A">
    <w:pPr>
      <w:pStyle w:val="Header"/>
      <w:jc w:val="righ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892AF" w14:textId="77777777" w:rsidR="00B835E5" w:rsidRPr="00552ACA" w:rsidRDefault="00B835E5" w:rsidP="00596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BD0"/>
    <w:multiLevelType w:val="hybridMultilevel"/>
    <w:tmpl w:val="50BCC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72D3D"/>
    <w:multiLevelType w:val="hybridMultilevel"/>
    <w:tmpl w:val="8FB48AFE"/>
    <w:lvl w:ilvl="0" w:tplc="D4A8F1EC">
      <w:start w:val="1"/>
      <w:numFmt w:val="bullet"/>
      <w:lvlText w:val="˗"/>
      <w:lvlJc w:val="left"/>
      <w:pPr>
        <w:ind w:left="520" w:hanging="360"/>
      </w:pPr>
      <w:rPr>
        <w:rFonts w:ascii="Arial Bold" w:hAnsi="Arial Bold" w:hint="default"/>
        <w:b/>
        <w:i w:val="0"/>
        <w:color w:val="000000" w:themeColor="text1"/>
        <w:sz w:val="24"/>
      </w:rPr>
    </w:lvl>
    <w:lvl w:ilvl="1" w:tplc="04090003">
      <w:start w:val="1"/>
      <w:numFmt w:val="bullet"/>
      <w:lvlText w:val="o"/>
      <w:lvlJc w:val="left"/>
      <w:pPr>
        <w:ind w:left="1240" w:hanging="360"/>
      </w:pPr>
      <w:rPr>
        <w:rFonts w:ascii="Courier New" w:hAnsi="Courier New" w:cs="Courier New" w:hint="default"/>
      </w:rPr>
    </w:lvl>
    <w:lvl w:ilvl="2" w:tplc="D4A8F1EC">
      <w:start w:val="1"/>
      <w:numFmt w:val="bullet"/>
      <w:lvlText w:val="˗"/>
      <w:lvlJc w:val="left"/>
      <w:pPr>
        <w:ind w:left="1960" w:hanging="360"/>
      </w:pPr>
      <w:rPr>
        <w:rFonts w:ascii="Arial Bold" w:hAnsi="Arial Bold" w:hint="default"/>
        <w:b/>
        <w:i w:val="0"/>
        <w:color w:val="000000" w:themeColor="text1"/>
        <w:sz w:val="24"/>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 w15:restartNumberingAfterBreak="0">
    <w:nsid w:val="01925CFE"/>
    <w:multiLevelType w:val="hybridMultilevel"/>
    <w:tmpl w:val="E4EE1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A22B7B"/>
    <w:multiLevelType w:val="hybridMultilevel"/>
    <w:tmpl w:val="9C1201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A946F8"/>
    <w:multiLevelType w:val="hybridMultilevel"/>
    <w:tmpl w:val="AEC2F5E0"/>
    <w:lvl w:ilvl="0" w:tplc="04090001">
      <w:start w:val="1"/>
      <w:numFmt w:val="bullet"/>
      <w:lvlText w:val=""/>
      <w:lvlJc w:val="left"/>
      <w:pPr>
        <w:ind w:left="1080" w:hanging="360"/>
      </w:pPr>
      <w:rPr>
        <w:rFonts w:ascii="Symbol" w:hAnsi="Symbol" w:hint="default"/>
        <w:b w:val="0"/>
        <w:i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A80529"/>
    <w:multiLevelType w:val="hybridMultilevel"/>
    <w:tmpl w:val="F9166454"/>
    <w:lvl w:ilvl="0" w:tplc="04090001">
      <w:start w:val="1"/>
      <w:numFmt w:val="bullet"/>
      <w:lvlText w:val=""/>
      <w:lvlJc w:val="left"/>
      <w:pPr>
        <w:ind w:left="1440" w:hanging="360"/>
      </w:pPr>
      <w:rPr>
        <w:rFonts w:ascii="Symbol" w:hAnsi="Symbol" w:hint="default"/>
        <w:b/>
        <w:i w:val="0"/>
        <w:color w:val="000000" w:themeColor="text1"/>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9750EA"/>
    <w:multiLevelType w:val="hybridMultilevel"/>
    <w:tmpl w:val="C4966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021F03"/>
    <w:multiLevelType w:val="hybridMultilevel"/>
    <w:tmpl w:val="F6B2B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ED57EB"/>
    <w:multiLevelType w:val="hybridMultilevel"/>
    <w:tmpl w:val="5AEC7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9E411F2"/>
    <w:multiLevelType w:val="hybridMultilevel"/>
    <w:tmpl w:val="2586FD7A"/>
    <w:lvl w:ilvl="0" w:tplc="04090001">
      <w:start w:val="1"/>
      <w:numFmt w:val="bullet"/>
      <w:lvlText w:val=""/>
      <w:lvlJc w:val="left"/>
      <w:pPr>
        <w:ind w:left="1084" w:hanging="368"/>
      </w:pPr>
      <w:rPr>
        <w:rFonts w:ascii="Symbol" w:hAnsi="Symbol" w:hint="default"/>
        <w:b w:val="0"/>
        <w:bCs/>
        <w:sz w:val="24"/>
        <w:szCs w:val="24"/>
      </w:rPr>
    </w:lvl>
    <w:lvl w:ilvl="1" w:tplc="607A9FD8">
      <w:start w:val="1"/>
      <w:numFmt w:val="bullet"/>
      <w:lvlText w:val=""/>
      <w:lvlJc w:val="left"/>
      <w:pPr>
        <w:ind w:left="2524" w:hanging="720"/>
      </w:pPr>
      <w:rPr>
        <w:rFonts w:ascii="Symbol" w:eastAsia="Symbol" w:hAnsi="Symbol" w:hint="default"/>
        <w:sz w:val="24"/>
        <w:szCs w:val="24"/>
      </w:rPr>
    </w:lvl>
    <w:lvl w:ilvl="2" w:tplc="BFD60D3C">
      <w:start w:val="1"/>
      <w:numFmt w:val="bullet"/>
      <w:lvlText w:val="•"/>
      <w:lvlJc w:val="left"/>
      <w:pPr>
        <w:ind w:left="3377" w:hanging="720"/>
      </w:pPr>
      <w:rPr>
        <w:rFonts w:hint="default"/>
      </w:rPr>
    </w:lvl>
    <w:lvl w:ilvl="3" w:tplc="0AE44FE2">
      <w:start w:val="1"/>
      <w:numFmt w:val="bullet"/>
      <w:lvlText w:val="•"/>
      <w:lvlJc w:val="left"/>
      <w:pPr>
        <w:ind w:left="4230" w:hanging="720"/>
      </w:pPr>
      <w:rPr>
        <w:rFonts w:hint="default"/>
      </w:rPr>
    </w:lvl>
    <w:lvl w:ilvl="4" w:tplc="F9E2F60C">
      <w:start w:val="1"/>
      <w:numFmt w:val="bullet"/>
      <w:lvlText w:val="•"/>
      <w:lvlJc w:val="left"/>
      <w:pPr>
        <w:ind w:left="5084" w:hanging="720"/>
      </w:pPr>
      <w:rPr>
        <w:rFonts w:hint="default"/>
      </w:rPr>
    </w:lvl>
    <w:lvl w:ilvl="5" w:tplc="C0F06A08">
      <w:start w:val="1"/>
      <w:numFmt w:val="bullet"/>
      <w:lvlText w:val="•"/>
      <w:lvlJc w:val="left"/>
      <w:pPr>
        <w:ind w:left="5937" w:hanging="720"/>
      </w:pPr>
      <w:rPr>
        <w:rFonts w:hint="default"/>
      </w:rPr>
    </w:lvl>
    <w:lvl w:ilvl="6" w:tplc="23D6548C">
      <w:start w:val="1"/>
      <w:numFmt w:val="bullet"/>
      <w:lvlText w:val="•"/>
      <w:lvlJc w:val="left"/>
      <w:pPr>
        <w:ind w:left="6790" w:hanging="720"/>
      </w:pPr>
      <w:rPr>
        <w:rFonts w:hint="default"/>
      </w:rPr>
    </w:lvl>
    <w:lvl w:ilvl="7" w:tplc="0EB6D932">
      <w:start w:val="1"/>
      <w:numFmt w:val="bullet"/>
      <w:lvlText w:val="•"/>
      <w:lvlJc w:val="left"/>
      <w:pPr>
        <w:ind w:left="7644" w:hanging="720"/>
      </w:pPr>
      <w:rPr>
        <w:rFonts w:hint="default"/>
      </w:rPr>
    </w:lvl>
    <w:lvl w:ilvl="8" w:tplc="CED69AEA">
      <w:start w:val="1"/>
      <w:numFmt w:val="bullet"/>
      <w:lvlText w:val="•"/>
      <w:lvlJc w:val="left"/>
      <w:pPr>
        <w:ind w:left="8497" w:hanging="720"/>
      </w:pPr>
      <w:rPr>
        <w:rFonts w:hint="default"/>
      </w:rPr>
    </w:lvl>
  </w:abstractNum>
  <w:abstractNum w:abstractNumId="10" w15:restartNumberingAfterBreak="0">
    <w:nsid w:val="0B574A5E"/>
    <w:multiLevelType w:val="hybridMultilevel"/>
    <w:tmpl w:val="831EB86E"/>
    <w:lvl w:ilvl="0" w:tplc="04090001">
      <w:start w:val="1"/>
      <w:numFmt w:val="bullet"/>
      <w:lvlText w:val=""/>
      <w:lvlJc w:val="left"/>
      <w:pPr>
        <w:ind w:left="880" w:hanging="360"/>
      </w:pPr>
      <w:rPr>
        <w:rFonts w:ascii="Symbol" w:hAnsi="Symbol"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1" w15:restartNumberingAfterBreak="0">
    <w:nsid w:val="0BE619C8"/>
    <w:multiLevelType w:val="hybridMultilevel"/>
    <w:tmpl w:val="A6BE6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F416A5"/>
    <w:multiLevelType w:val="hybridMultilevel"/>
    <w:tmpl w:val="D3A87ABA"/>
    <w:lvl w:ilvl="0" w:tplc="04090001">
      <w:start w:val="1"/>
      <w:numFmt w:val="bullet"/>
      <w:lvlText w:val=""/>
      <w:lvlJc w:val="left"/>
      <w:pPr>
        <w:ind w:left="520" w:hanging="360"/>
      </w:pPr>
      <w:rPr>
        <w:rFonts w:ascii="Symbol" w:hAnsi="Symbol" w:hint="default"/>
      </w:rPr>
    </w:lvl>
    <w:lvl w:ilvl="1" w:tplc="62CA66B0">
      <w:start w:val="1"/>
      <w:numFmt w:val="bullet"/>
      <w:lvlText w:val=""/>
      <w:lvlJc w:val="left"/>
      <w:pPr>
        <w:ind w:left="1240" w:hanging="360"/>
      </w:pPr>
      <w:rPr>
        <w:rFonts w:ascii="Symbol" w:hAnsi="Symbol" w:hint="default"/>
        <w:b w:val="0"/>
        <w:i w:val="0"/>
        <w:color w:val="auto"/>
        <w:sz w:val="24"/>
        <w:szCs w:val="16"/>
      </w:rPr>
    </w:lvl>
    <w:lvl w:ilvl="2" w:tplc="04090005">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3" w15:restartNumberingAfterBreak="0">
    <w:nsid w:val="12491CC4"/>
    <w:multiLevelType w:val="hybridMultilevel"/>
    <w:tmpl w:val="A3F6C624"/>
    <w:lvl w:ilvl="0" w:tplc="1284C92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3C53026"/>
    <w:multiLevelType w:val="hybridMultilevel"/>
    <w:tmpl w:val="4E14B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252EB0"/>
    <w:multiLevelType w:val="hybridMultilevel"/>
    <w:tmpl w:val="37263A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6502541"/>
    <w:multiLevelType w:val="hybridMultilevel"/>
    <w:tmpl w:val="7486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06D6F"/>
    <w:multiLevelType w:val="hybridMultilevel"/>
    <w:tmpl w:val="124A247E"/>
    <w:lvl w:ilvl="0" w:tplc="965827CC">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8" w15:restartNumberingAfterBreak="0">
    <w:nsid w:val="17AB298A"/>
    <w:multiLevelType w:val="hybridMultilevel"/>
    <w:tmpl w:val="93DAA89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1DE80A94"/>
    <w:multiLevelType w:val="hybridMultilevel"/>
    <w:tmpl w:val="1B5E4116"/>
    <w:lvl w:ilvl="0" w:tplc="453A5502">
      <w:start w:val="1"/>
      <w:numFmt w:val="bullet"/>
      <w:lvlText w:val="-"/>
      <w:lvlJc w:val="left"/>
      <w:pPr>
        <w:ind w:left="734" w:hanging="360"/>
      </w:pPr>
      <w:rPr>
        <w:rFonts w:ascii="Arial" w:hAnsi="Arial" w:hint="default"/>
        <w:b/>
        <w:i w:val="0"/>
        <w:color w:val="000000" w:themeColor="text1"/>
        <w:sz w:val="24"/>
        <w:szCs w:val="16"/>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0" w15:restartNumberingAfterBreak="0">
    <w:nsid w:val="1F2F7B34"/>
    <w:multiLevelType w:val="hybridMultilevel"/>
    <w:tmpl w:val="8F5C6954"/>
    <w:lvl w:ilvl="0" w:tplc="04090001">
      <w:start w:val="1"/>
      <w:numFmt w:val="bullet"/>
      <w:lvlText w:val=""/>
      <w:lvlJc w:val="left"/>
      <w:pPr>
        <w:ind w:left="520" w:hanging="360"/>
      </w:pPr>
      <w:rPr>
        <w:rFonts w:ascii="Symbol" w:hAnsi="Symbol" w:hint="default"/>
      </w:rPr>
    </w:lvl>
    <w:lvl w:ilvl="1" w:tplc="62CA66B0">
      <w:start w:val="1"/>
      <w:numFmt w:val="bullet"/>
      <w:lvlText w:val=""/>
      <w:lvlJc w:val="left"/>
      <w:pPr>
        <w:ind w:left="1240" w:hanging="360"/>
      </w:pPr>
      <w:rPr>
        <w:rFonts w:ascii="Symbol" w:hAnsi="Symbol" w:hint="default"/>
        <w:b w:val="0"/>
        <w:i w:val="0"/>
        <w:color w:val="auto"/>
        <w:sz w:val="24"/>
        <w:szCs w:val="16"/>
      </w:rPr>
    </w:lvl>
    <w:lvl w:ilvl="2" w:tplc="04090005">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15:restartNumberingAfterBreak="0">
    <w:nsid w:val="1F397FDA"/>
    <w:multiLevelType w:val="hybridMultilevel"/>
    <w:tmpl w:val="6302A2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F467896"/>
    <w:multiLevelType w:val="hybridMultilevel"/>
    <w:tmpl w:val="F1A4DFCE"/>
    <w:lvl w:ilvl="0" w:tplc="8514D014">
      <w:start w:val="1"/>
      <w:numFmt w:val="decimal"/>
      <w:lvlText w:val="%1."/>
      <w:lvlJc w:val="left"/>
      <w:pPr>
        <w:ind w:left="880" w:hanging="360"/>
      </w:pPr>
      <w:rPr>
        <w:rFonts w:hint="default"/>
        <w:b/>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3" w15:restartNumberingAfterBreak="0">
    <w:nsid w:val="20B61EB6"/>
    <w:multiLevelType w:val="hybridMultilevel"/>
    <w:tmpl w:val="CA9AE99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360"/>
      </w:pPr>
      <w:rPr>
        <w:rFonts w:hint="default"/>
      </w:rPr>
    </w:lvl>
    <w:lvl w:ilvl="3" w:tplc="018CCD3C">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53C3AC0"/>
    <w:multiLevelType w:val="hybridMultilevel"/>
    <w:tmpl w:val="A5F67EFE"/>
    <w:lvl w:ilvl="0" w:tplc="DE38A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04183D"/>
    <w:multiLevelType w:val="hybridMultilevel"/>
    <w:tmpl w:val="20F01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B5A5D18"/>
    <w:multiLevelType w:val="hybridMultilevel"/>
    <w:tmpl w:val="3836E774"/>
    <w:lvl w:ilvl="0" w:tplc="62CA66B0">
      <w:start w:val="1"/>
      <w:numFmt w:val="bullet"/>
      <w:lvlText w:val=""/>
      <w:lvlJc w:val="left"/>
      <w:pPr>
        <w:ind w:left="360" w:hanging="360"/>
      </w:pPr>
      <w:rPr>
        <w:rFonts w:ascii="Symbol" w:hAnsi="Symbol" w:hint="default"/>
        <w:b w:val="0"/>
        <w:i w:val="0"/>
        <w:color w:val="auto"/>
        <w:sz w:val="24"/>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9C4053"/>
    <w:multiLevelType w:val="hybridMultilevel"/>
    <w:tmpl w:val="E40C3F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C4224EF"/>
    <w:multiLevelType w:val="hybridMultilevel"/>
    <w:tmpl w:val="579A04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b/>
        <w:i w:val="0"/>
        <w:color w:val="000000" w:themeColor="text1"/>
        <w:sz w:val="24"/>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F440AB1"/>
    <w:multiLevelType w:val="hybridMultilevel"/>
    <w:tmpl w:val="C262C182"/>
    <w:lvl w:ilvl="0" w:tplc="04090001">
      <w:start w:val="1"/>
      <w:numFmt w:val="bullet"/>
      <w:lvlText w:val=""/>
      <w:lvlJc w:val="left"/>
      <w:pPr>
        <w:ind w:left="360" w:hanging="360"/>
      </w:pPr>
      <w:rPr>
        <w:rFonts w:ascii="Symbol" w:hAnsi="Symbol" w:hint="default"/>
        <w:b/>
        <w:i w:val="0"/>
        <w:color w:val="000000" w:themeColor="text1"/>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15D08CC"/>
    <w:multiLevelType w:val="hybridMultilevel"/>
    <w:tmpl w:val="EF2C29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17474E3"/>
    <w:multiLevelType w:val="hybridMultilevel"/>
    <w:tmpl w:val="F19CAF56"/>
    <w:lvl w:ilvl="0" w:tplc="04090001">
      <w:start w:val="1"/>
      <w:numFmt w:val="bullet"/>
      <w:lvlText w:val=""/>
      <w:lvlJc w:val="left"/>
      <w:pPr>
        <w:ind w:left="1080" w:hanging="360"/>
      </w:pPr>
      <w:rPr>
        <w:rFonts w:ascii="Symbol" w:hAnsi="Symbol" w:hint="default"/>
        <w:b w:val="0"/>
        <w:i w:val="0"/>
        <w:color w:val="000000" w:themeColor="text1"/>
        <w:sz w:val="24"/>
      </w:rPr>
    </w:lvl>
    <w:lvl w:ilvl="1" w:tplc="453A5502">
      <w:start w:val="1"/>
      <w:numFmt w:val="bullet"/>
      <w:lvlText w:val="-"/>
      <w:lvlJc w:val="left"/>
      <w:pPr>
        <w:ind w:left="1420" w:hanging="360"/>
      </w:pPr>
      <w:rPr>
        <w:rFonts w:ascii="Arial" w:hAnsi="Arial" w:hint="default"/>
        <w:b/>
        <w:i w:val="0"/>
        <w:color w:val="000000" w:themeColor="text1"/>
        <w:sz w:val="24"/>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2" w15:restartNumberingAfterBreak="0">
    <w:nsid w:val="33812BF0"/>
    <w:multiLevelType w:val="hybridMultilevel"/>
    <w:tmpl w:val="A05A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514C0D"/>
    <w:multiLevelType w:val="hybridMultilevel"/>
    <w:tmpl w:val="B7ACC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8D46647"/>
    <w:multiLevelType w:val="hybridMultilevel"/>
    <w:tmpl w:val="1228DBA4"/>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5" w15:restartNumberingAfterBreak="0">
    <w:nsid w:val="390771FA"/>
    <w:multiLevelType w:val="hybridMultilevel"/>
    <w:tmpl w:val="9C38943E"/>
    <w:lvl w:ilvl="0" w:tplc="04090001">
      <w:start w:val="1"/>
      <w:numFmt w:val="bullet"/>
      <w:lvlText w:val=""/>
      <w:lvlJc w:val="left"/>
      <w:pPr>
        <w:ind w:left="1440" w:hanging="360"/>
      </w:pPr>
      <w:rPr>
        <w:rFonts w:ascii="Symbol" w:hAnsi="Symbol" w:hint="default"/>
      </w:rPr>
    </w:lvl>
    <w:lvl w:ilvl="1" w:tplc="1284C928">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2CA7FB4"/>
    <w:multiLevelType w:val="hybridMultilevel"/>
    <w:tmpl w:val="BFC20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3717854"/>
    <w:multiLevelType w:val="hybridMultilevel"/>
    <w:tmpl w:val="0352DF74"/>
    <w:lvl w:ilvl="0" w:tplc="04090001">
      <w:start w:val="1"/>
      <w:numFmt w:val="bullet"/>
      <w:lvlText w:val=""/>
      <w:lvlJc w:val="left"/>
      <w:pPr>
        <w:ind w:left="1440" w:hanging="360"/>
      </w:pPr>
      <w:rPr>
        <w:rFonts w:ascii="Symbol" w:hAnsi="Symbol" w:hint="default"/>
        <w:b/>
        <w:i w:val="0"/>
        <w:color w:val="000000" w:themeColor="text1"/>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4215EAA"/>
    <w:multiLevelType w:val="hybridMultilevel"/>
    <w:tmpl w:val="E820D6C2"/>
    <w:lvl w:ilvl="0" w:tplc="C0A65330">
      <w:start w:val="1"/>
      <w:numFmt w:val="bullet"/>
      <w:lvlText w:val="˗"/>
      <w:lvlJc w:val="left"/>
      <w:pPr>
        <w:ind w:left="1240" w:hanging="360"/>
      </w:pPr>
      <w:rPr>
        <w:rFonts w:ascii="Arial" w:hAnsi="Arial" w:hint="default"/>
      </w:rPr>
    </w:lvl>
    <w:lvl w:ilvl="1" w:tplc="04090003">
      <w:start w:val="1"/>
      <w:numFmt w:val="bullet"/>
      <w:lvlText w:val="o"/>
      <w:lvlJc w:val="left"/>
      <w:pPr>
        <w:ind w:left="1960" w:hanging="360"/>
      </w:pPr>
      <w:rPr>
        <w:rFonts w:ascii="Courier New" w:hAnsi="Courier New" w:cs="Courier New" w:hint="default"/>
      </w:rPr>
    </w:lvl>
    <w:lvl w:ilvl="2" w:tplc="04090005">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9" w15:restartNumberingAfterBreak="0">
    <w:nsid w:val="447152E5"/>
    <w:multiLevelType w:val="hybridMultilevel"/>
    <w:tmpl w:val="D1CC3A5C"/>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40" w15:restartNumberingAfterBreak="0">
    <w:nsid w:val="46486A45"/>
    <w:multiLevelType w:val="hybridMultilevel"/>
    <w:tmpl w:val="45345E54"/>
    <w:lvl w:ilvl="0" w:tplc="04090001">
      <w:start w:val="1"/>
      <w:numFmt w:val="bullet"/>
      <w:lvlText w:val=""/>
      <w:lvlJc w:val="left"/>
      <w:pPr>
        <w:ind w:left="738" w:hanging="368"/>
      </w:pPr>
      <w:rPr>
        <w:rFonts w:ascii="Symbol" w:hAnsi="Symbol" w:hint="default"/>
        <w:b w:val="0"/>
        <w:bCs/>
        <w:sz w:val="24"/>
        <w:szCs w:val="24"/>
      </w:rPr>
    </w:lvl>
    <w:lvl w:ilvl="1" w:tplc="607A9FD8">
      <w:start w:val="1"/>
      <w:numFmt w:val="bullet"/>
      <w:lvlText w:val=""/>
      <w:lvlJc w:val="left"/>
      <w:pPr>
        <w:ind w:left="2178" w:hanging="720"/>
      </w:pPr>
      <w:rPr>
        <w:rFonts w:ascii="Symbol" w:eastAsia="Symbol" w:hAnsi="Symbol" w:hint="default"/>
        <w:sz w:val="24"/>
        <w:szCs w:val="24"/>
      </w:rPr>
    </w:lvl>
    <w:lvl w:ilvl="2" w:tplc="BFD60D3C">
      <w:start w:val="1"/>
      <w:numFmt w:val="bullet"/>
      <w:lvlText w:val="•"/>
      <w:lvlJc w:val="left"/>
      <w:pPr>
        <w:ind w:left="3031" w:hanging="720"/>
      </w:pPr>
      <w:rPr>
        <w:rFonts w:hint="default"/>
      </w:rPr>
    </w:lvl>
    <w:lvl w:ilvl="3" w:tplc="0AE44FE2">
      <w:start w:val="1"/>
      <w:numFmt w:val="bullet"/>
      <w:lvlText w:val="•"/>
      <w:lvlJc w:val="left"/>
      <w:pPr>
        <w:ind w:left="3884" w:hanging="720"/>
      </w:pPr>
      <w:rPr>
        <w:rFonts w:hint="default"/>
      </w:rPr>
    </w:lvl>
    <w:lvl w:ilvl="4" w:tplc="F9E2F60C">
      <w:start w:val="1"/>
      <w:numFmt w:val="bullet"/>
      <w:lvlText w:val="•"/>
      <w:lvlJc w:val="left"/>
      <w:pPr>
        <w:ind w:left="4738" w:hanging="720"/>
      </w:pPr>
      <w:rPr>
        <w:rFonts w:hint="default"/>
      </w:rPr>
    </w:lvl>
    <w:lvl w:ilvl="5" w:tplc="C0F06A08">
      <w:start w:val="1"/>
      <w:numFmt w:val="bullet"/>
      <w:lvlText w:val="•"/>
      <w:lvlJc w:val="left"/>
      <w:pPr>
        <w:ind w:left="5591" w:hanging="720"/>
      </w:pPr>
      <w:rPr>
        <w:rFonts w:hint="default"/>
      </w:rPr>
    </w:lvl>
    <w:lvl w:ilvl="6" w:tplc="23D6548C">
      <w:start w:val="1"/>
      <w:numFmt w:val="bullet"/>
      <w:lvlText w:val="•"/>
      <w:lvlJc w:val="left"/>
      <w:pPr>
        <w:ind w:left="6444" w:hanging="720"/>
      </w:pPr>
      <w:rPr>
        <w:rFonts w:hint="default"/>
      </w:rPr>
    </w:lvl>
    <w:lvl w:ilvl="7" w:tplc="0EB6D932">
      <w:start w:val="1"/>
      <w:numFmt w:val="bullet"/>
      <w:lvlText w:val="•"/>
      <w:lvlJc w:val="left"/>
      <w:pPr>
        <w:ind w:left="7298" w:hanging="720"/>
      </w:pPr>
      <w:rPr>
        <w:rFonts w:hint="default"/>
      </w:rPr>
    </w:lvl>
    <w:lvl w:ilvl="8" w:tplc="CED69AEA">
      <w:start w:val="1"/>
      <w:numFmt w:val="bullet"/>
      <w:lvlText w:val="•"/>
      <w:lvlJc w:val="left"/>
      <w:pPr>
        <w:ind w:left="8151" w:hanging="720"/>
      </w:pPr>
      <w:rPr>
        <w:rFonts w:hint="default"/>
      </w:rPr>
    </w:lvl>
  </w:abstractNum>
  <w:abstractNum w:abstractNumId="41" w15:restartNumberingAfterBreak="0">
    <w:nsid w:val="4AB36DB1"/>
    <w:multiLevelType w:val="hybridMultilevel"/>
    <w:tmpl w:val="48C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49034A"/>
    <w:multiLevelType w:val="hybridMultilevel"/>
    <w:tmpl w:val="CA94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822FDD"/>
    <w:multiLevelType w:val="hybridMultilevel"/>
    <w:tmpl w:val="FDFA0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DAE54E7"/>
    <w:multiLevelType w:val="hybridMultilevel"/>
    <w:tmpl w:val="79F2B5C0"/>
    <w:lvl w:ilvl="0" w:tplc="04090001">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024488E"/>
    <w:multiLevelType w:val="hybridMultilevel"/>
    <w:tmpl w:val="C1A2F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38C6B33"/>
    <w:multiLevelType w:val="hybridMultilevel"/>
    <w:tmpl w:val="C27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8177F8"/>
    <w:multiLevelType w:val="hybridMultilevel"/>
    <w:tmpl w:val="7270C274"/>
    <w:lvl w:ilvl="0" w:tplc="C0A65330">
      <w:start w:val="1"/>
      <w:numFmt w:val="bullet"/>
      <w:lvlText w:val="˗"/>
      <w:lvlJc w:val="left"/>
      <w:pPr>
        <w:ind w:left="1440" w:hanging="360"/>
      </w:pPr>
      <w:rPr>
        <w:rFonts w:ascii="Arial" w:hAnsi="Arial" w:hint="default"/>
        <w:b/>
        <w:i w:val="0"/>
        <w:color w:val="000000" w:themeColor="text1"/>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65F3A70"/>
    <w:multiLevelType w:val="hybridMultilevel"/>
    <w:tmpl w:val="491AE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9B94505"/>
    <w:multiLevelType w:val="hybridMultilevel"/>
    <w:tmpl w:val="3086F1C2"/>
    <w:lvl w:ilvl="0" w:tplc="453A5502">
      <w:start w:val="1"/>
      <w:numFmt w:val="bullet"/>
      <w:lvlText w:val="-"/>
      <w:lvlJc w:val="left"/>
      <w:pPr>
        <w:ind w:left="1440" w:hanging="360"/>
      </w:pPr>
      <w:rPr>
        <w:rFonts w:ascii="Arial" w:hAnsi="Arial" w:hint="default"/>
        <w:b/>
        <w:i w:val="0"/>
        <w:color w:val="000000" w:themeColor="text1"/>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A274ABE"/>
    <w:multiLevelType w:val="hybridMultilevel"/>
    <w:tmpl w:val="02A4BD7E"/>
    <w:lvl w:ilvl="0" w:tplc="453A5502">
      <w:start w:val="1"/>
      <w:numFmt w:val="bullet"/>
      <w:lvlText w:val="-"/>
      <w:lvlJc w:val="left"/>
      <w:pPr>
        <w:ind w:left="1440" w:hanging="360"/>
      </w:pPr>
      <w:rPr>
        <w:rFonts w:ascii="Arial" w:hAnsi="Arial" w:hint="default"/>
        <w:b/>
        <w:i w:val="0"/>
        <w:color w:val="000000" w:themeColor="text1"/>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F4C4221"/>
    <w:multiLevelType w:val="hybridMultilevel"/>
    <w:tmpl w:val="463A90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F545BF6"/>
    <w:multiLevelType w:val="hybridMultilevel"/>
    <w:tmpl w:val="4D263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7A620C"/>
    <w:multiLevelType w:val="hybridMultilevel"/>
    <w:tmpl w:val="7F8A6C30"/>
    <w:lvl w:ilvl="0" w:tplc="62CA66B0">
      <w:start w:val="1"/>
      <w:numFmt w:val="bullet"/>
      <w:lvlText w:val=""/>
      <w:lvlJc w:val="left"/>
      <w:pPr>
        <w:ind w:left="360" w:hanging="360"/>
      </w:pPr>
      <w:rPr>
        <w:rFonts w:ascii="Symbol" w:hAnsi="Symbol" w:hint="default"/>
        <w:b w:val="0"/>
        <w:i w:val="0"/>
        <w:color w:val="auto"/>
        <w:sz w:val="24"/>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2F763CA"/>
    <w:multiLevelType w:val="hybridMultilevel"/>
    <w:tmpl w:val="1782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38C3EF0"/>
    <w:multiLevelType w:val="hybridMultilevel"/>
    <w:tmpl w:val="74509B6C"/>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56" w15:restartNumberingAfterBreak="0">
    <w:nsid w:val="65123D61"/>
    <w:multiLevelType w:val="hybridMultilevel"/>
    <w:tmpl w:val="BFD2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C567F7"/>
    <w:multiLevelType w:val="hybridMultilevel"/>
    <w:tmpl w:val="541E8B58"/>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58" w15:restartNumberingAfterBreak="0">
    <w:nsid w:val="685B490F"/>
    <w:multiLevelType w:val="hybridMultilevel"/>
    <w:tmpl w:val="F95CF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AE51165"/>
    <w:multiLevelType w:val="hybridMultilevel"/>
    <w:tmpl w:val="143A6264"/>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0" w15:restartNumberingAfterBreak="0">
    <w:nsid w:val="6D0C2FCC"/>
    <w:multiLevelType w:val="hybridMultilevel"/>
    <w:tmpl w:val="BDA4B0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6D261BD3"/>
    <w:multiLevelType w:val="hybridMultilevel"/>
    <w:tmpl w:val="5BF09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E10182E"/>
    <w:multiLevelType w:val="hybridMultilevel"/>
    <w:tmpl w:val="98FA3E6A"/>
    <w:lvl w:ilvl="0" w:tplc="04090001">
      <w:start w:val="1"/>
      <w:numFmt w:val="bullet"/>
      <w:lvlText w:val=""/>
      <w:lvlJc w:val="left"/>
      <w:pPr>
        <w:ind w:left="520" w:hanging="360"/>
      </w:pPr>
      <w:rPr>
        <w:rFonts w:ascii="Symbol" w:hAnsi="Symbol" w:hint="default"/>
      </w:rPr>
    </w:lvl>
    <w:lvl w:ilvl="1" w:tplc="D4A8F1EC">
      <w:start w:val="1"/>
      <w:numFmt w:val="bullet"/>
      <w:lvlText w:val="˗"/>
      <w:lvlJc w:val="left"/>
      <w:pPr>
        <w:ind w:left="1240" w:hanging="360"/>
      </w:pPr>
      <w:rPr>
        <w:rFonts w:ascii="Arial Bold" w:hAnsi="Arial Bold" w:hint="default"/>
        <w:b/>
        <w:i w:val="0"/>
        <w:color w:val="000000" w:themeColor="text1"/>
        <w:sz w:val="24"/>
      </w:rPr>
    </w:lvl>
    <w:lvl w:ilvl="2" w:tplc="04090005">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63" w15:restartNumberingAfterBreak="0">
    <w:nsid w:val="6ECD6F16"/>
    <w:multiLevelType w:val="hybridMultilevel"/>
    <w:tmpl w:val="BA40AB3A"/>
    <w:lvl w:ilvl="0" w:tplc="04090001">
      <w:start w:val="1"/>
      <w:numFmt w:val="bullet"/>
      <w:lvlText w:val=""/>
      <w:lvlJc w:val="left"/>
      <w:pPr>
        <w:ind w:left="563" w:hanging="360"/>
      </w:pPr>
      <w:rPr>
        <w:rFonts w:ascii="Symbol" w:hAnsi="Symbol" w:hint="default"/>
        <w:b/>
        <w:i w:val="0"/>
        <w:color w:val="000000" w:themeColor="text1"/>
        <w:sz w:val="24"/>
      </w:rPr>
    </w:lvl>
    <w:lvl w:ilvl="1" w:tplc="04090003">
      <w:start w:val="1"/>
      <w:numFmt w:val="bullet"/>
      <w:lvlText w:val="o"/>
      <w:lvlJc w:val="left"/>
      <w:pPr>
        <w:ind w:left="1283" w:hanging="360"/>
      </w:pPr>
      <w:rPr>
        <w:rFonts w:ascii="Courier New" w:hAnsi="Courier New" w:cs="Courier New" w:hint="default"/>
      </w:rPr>
    </w:lvl>
    <w:lvl w:ilvl="2" w:tplc="04090005" w:tentative="1">
      <w:start w:val="1"/>
      <w:numFmt w:val="bullet"/>
      <w:lvlText w:val=""/>
      <w:lvlJc w:val="left"/>
      <w:pPr>
        <w:ind w:left="2003" w:hanging="360"/>
      </w:pPr>
      <w:rPr>
        <w:rFonts w:ascii="Wingdings" w:hAnsi="Wingdings" w:hint="default"/>
      </w:rPr>
    </w:lvl>
    <w:lvl w:ilvl="3" w:tplc="04090001" w:tentative="1">
      <w:start w:val="1"/>
      <w:numFmt w:val="bullet"/>
      <w:lvlText w:val=""/>
      <w:lvlJc w:val="left"/>
      <w:pPr>
        <w:ind w:left="2723" w:hanging="360"/>
      </w:pPr>
      <w:rPr>
        <w:rFonts w:ascii="Symbol" w:hAnsi="Symbol" w:hint="default"/>
      </w:rPr>
    </w:lvl>
    <w:lvl w:ilvl="4" w:tplc="04090003" w:tentative="1">
      <w:start w:val="1"/>
      <w:numFmt w:val="bullet"/>
      <w:lvlText w:val="o"/>
      <w:lvlJc w:val="left"/>
      <w:pPr>
        <w:ind w:left="3443" w:hanging="360"/>
      </w:pPr>
      <w:rPr>
        <w:rFonts w:ascii="Courier New" w:hAnsi="Courier New" w:cs="Courier New" w:hint="default"/>
      </w:rPr>
    </w:lvl>
    <w:lvl w:ilvl="5" w:tplc="04090005" w:tentative="1">
      <w:start w:val="1"/>
      <w:numFmt w:val="bullet"/>
      <w:lvlText w:val=""/>
      <w:lvlJc w:val="left"/>
      <w:pPr>
        <w:ind w:left="4163" w:hanging="360"/>
      </w:pPr>
      <w:rPr>
        <w:rFonts w:ascii="Wingdings" w:hAnsi="Wingdings" w:hint="default"/>
      </w:rPr>
    </w:lvl>
    <w:lvl w:ilvl="6" w:tplc="04090001" w:tentative="1">
      <w:start w:val="1"/>
      <w:numFmt w:val="bullet"/>
      <w:lvlText w:val=""/>
      <w:lvlJc w:val="left"/>
      <w:pPr>
        <w:ind w:left="4883" w:hanging="360"/>
      </w:pPr>
      <w:rPr>
        <w:rFonts w:ascii="Symbol" w:hAnsi="Symbol" w:hint="default"/>
      </w:rPr>
    </w:lvl>
    <w:lvl w:ilvl="7" w:tplc="04090003" w:tentative="1">
      <w:start w:val="1"/>
      <w:numFmt w:val="bullet"/>
      <w:lvlText w:val="o"/>
      <w:lvlJc w:val="left"/>
      <w:pPr>
        <w:ind w:left="5603" w:hanging="360"/>
      </w:pPr>
      <w:rPr>
        <w:rFonts w:ascii="Courier New" w:hAnsi="Courier New" w:cs="Courier New" w:hint="default"/>
      </w:rPr>
    </w:lvl>
    <w:lvl w:ilvl="8" w:tplc="04090005" w:tentative="1">
      <w:start w:val="1"/>
      <w:numFmt w:val="bullet"/>
      <w:lvlText w:val=""/>
      <w:lvlJc w:val="left"/>
      <w:pPr>
        <w:ind w:left="6323" w:hanging="360"/>
      </w:pPr>
      <w:rPr>
        <w:rFonts w:ascii="Wingdings" w:hAnsi="Wingdings" w:hint="default"/>
      </w:rPr>
    </w:lvl>
  </w:abstractNum>
  <w:abstractNum w:abstractNumId="64" w15:restartNumberingAfterBreak="0">
    <w:nsid w:val="71244C51"/>
    <w:multiLevelType w:val="hybridMultilevel"/>
    <w:tmpl w:val="F17A5C14"/>
    <w:lvl w:ilvl="0" w:tplc="04090001">
      <w:start w:val="1"/>
      <w:numFmt w:val="bullet"/>
      <w:lvlText w:val=""/>
      <w:lvlJc w:val="left"/>
      <w:pPr>
        <w:ind w:left="520" w:hanging="360"/>
      </w:pPr>
      <w:rPr>
        <w:rFonts w:ascii="Symbol" w:hAnsi="Symbol" w:hint="default"/>
      </w:rPr>
    </w:lvl>
    <w:lvl w:ilvl="1" w:tplc="62CA66B0">
      <w:start w:val="1"/>
      <w:numFmt w:val="bullet"/>
      <w:lvlText w:val=""/>
      <w:lvlJc w:val="left"/>
      <w:pPr>
        <w:ind w:left="1240" w:hanging="360"/>
      </w:pPr>
      <w:rPr>
        <w:rFonts w:ascii="Symbol" w:hAnsi="Symbol" w:hint="default"/>
        <w:b w:val="0"/>
        <w:i w:val="0"/>
        <w:color w:val="auto"/>
        <w:sz w:val="24"/>
        <w:szCs w:val="16"/>
      </w:rPr>
    </w:lvl>
    <w:lvl w:ilvl="2" w:tplc="04090005">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65" w15:restartNumberingAfterBreak="0">
    <w:nsid w:val="721720DF"/>
    <w:multiLevelType w:val="hybridMultilevel"/>
    <w:tmpl w:val="768A02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35C561B"/>
    <w:multiLevelType w:val="hybridMultilevel"/>
    <w:tmpl w:val="282EC746"/>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7" w15:restartNumberingAfterBreak="0">
    <w:nsid w:val="7701317E"/>
    <w:multiLevelType w:val="hybridMultilevel"/>
    <w:tmpl w:val="04441832"/>
    <w:lvl w:ilvl="0" w:tplc="04090001">
      <w:start w:val="1"/>
      <w:numFmt w:val="bullet"/>
      <w:lvlText w:val=""/>
      <w:lvlJc w:val="left"/>
      <w:pPr>
        <w:ind w:left="1240" w:hanging="360"/>
      </w:pPr>
      <w:rPr>
        <w:rFonts w:ascii="Symbol" w:hAnsi="Symbol" w:hint="default"/>
      </w:rPr>
    </w:lvl>
    <w:lvl w:ilvl="1" w:tplc="1284C928">
      <w:start w:val="1"/>
      <w:numFmt w:val="bullet"/>
      <w:lvlText w:val=""/>
      <w:lvlJc w:val="left"/>
      <w:pPr>
        <w:ind w:left="1960" w:hanging="360"/>
      </w:pPr>
      <w:rPr>
        <w:rFonts w:ascii="Symbol" w:hAnsi="Symbol"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8" w15:restartNumberingAfterBreak="0">
    <w:nsid w:val="77D6298B"/>
    <w:multiLevelType w:val="hybridMultilevel"/>
    <w:tmpl w:val="F30CBC40"/>
    <w:lvl w:ilvl="0" w:tplc="F364E3FE">
      <w:start w:val="1"/>
      <w:numFmt w:val="upperRoman"/>
      <w:lvlText w:val="%1."/>
      <w:lvlJc w:val="left"/>
      <w:pPr>
        <w:ind w:left="368" w:hanging="269"/>
      </w:pPr>
      <w:rPr>
        <w:rFonts w:ascii="Arial" w:eastAsia="Arial" w:hAnsi="Arial" w:hint="default"/>
        <w:b/>
        <w:bCs/>
        <w:sz w:val="24"/>
        <w:szCs w:val="24"/>
      </w:rPr>
    </w:lvl>
    <w:lvl w:ilvl="1" w:tplc="388CA6F2">
      <w:start w:val="1"/>
      <w:numFmt w:val="upperLetter"/>
      <w:lvlText w:val="%2."/>
      <w:lvlJc w:val="left"/>
      <w:pPr>
        <w:ind w:left="820" w:hanging="370"/>
      </w:pPr>
      <w:rPr>
        <w:rFonts w:ascii="Arial" w:eastAsia="Arial" w:hAnsi="Arial" w:hint="default"/>
        <w:b/>
        <w:bCs/>
        <w:spacing w:val="-6"/>
        <w:sz w:val="24"/>
        <w:szCs w:val="24"/>
      </w:rPr>
    </w:lvl>
    <w:lvl w:ilvl="2" w:tplc="04090001">
      <w:start w:val="1"/>
      <w:numFmt w:val="bullet"/>
      <w:lvlText w:val=""/>
      <w:lvlJc w:val="left"/>
      <w:pPr>
        <w:ind w:left="1540" w:hanging="360"/>
      </w:pPr>
      <w:rPr>
        <w:rFonts w:ascii="Symbol" w:hAnsi="Symbol" w:hint="default"/>
        <w:b w:val="0"/>
        <w:bCs/>
        <w:sz w:val="24"/>
        <w:szCs w:val="24"/>
      </w:rPr>
    </w:lvl>
    <w:lvl w:ilvl="3" w:tplc="174C0806">
      <w:start w:val="1"/>
      <w:numFmt w:val="decimal"/>
      <w:lvlText w:val="%4."/>
      <w:lvlJc w:val="left"/>
      <w:pPr>
        <w:ind w:left="2620" w:hanging="360"/>
      </w:pPr>
      <w:rPr>
        <w:rFonts w:ascii="Arial" w:eastAsia="Arial" w:hAnsi="Arial" w:hint="default"/>
        <w:b/>
        <w:bCs/>
        <w:sz w:val="24"/>
        <w:szCs w:val="24"/>
      </w:rPr>
    </w:lvl>
    <w:lvl w:ilvl="4" w:tplc="12640052">
      <w:start w:val="1"/>
      <w:numFmt w:val="bullet"/>
      <w:lvlText w:val="•"/>
      <w:lvlJc w:val="left"/>
      <w:pPr>
        <w:ind w:left="1540" w:hanging="360"/>
      </w:pPr>
      <w:rPr>
        <w:rFonts w:hint="default"/>
      </w:rPr>
    </w:lvl>
    <w:lvl w:ilvl="5" w:tplc="BE42849C">
      <w:start w:val="1"/>
      <w:numFmt w:val="bullet"/>
      <w:lvlText w:val="•"/>
      <w:lvlJc w:val="left"/>
      <w:pPr>
        <w:ind w:left="1740" w:hanging="360"/>
      </w:pPr>
      <w:rPr>
        <w:rFonts w:hint="default"/>
      </w:rPr>
    </w:lvl>
    <w:lvl w:ilvl="6" w:tplc="F2C61694">
      <w:start w:val="1"/>
      <w:numFmt w:val="bullet"/>
      <w:lvlText w:val="•"/>
      <w:lvlJc w:val="left"/>
      <w:pPr>
        <w:ind w:left="1780" w:hanging="360"/>
      </w:pPr>
      <w:rPr>
        <w:rFonts w:hint="default"/>
      </w:rPr>
    </w:lvl>
    <w:lvl w:ilvl="7" w:tplc="A3EE7210">
      <w:start w:val="1"/>
      <w:numFmt w:val="bullet"/>
      <w:lvlText w:val="•"/>
      <w:lvlJc w:val="left"/>
      <w:pPr>
        <w:ind w:left="2620" w:hanging="360"/>
      </w:pPr>
      <w:rPr>
        <w:rFonts w:hint="default"/>
      </w:rPr>
    </w:lvl>
    <w:lvl w:ilvl="8" w:tplc="30EC1DF8">
      <w:start w:val="1"/>
      <w:numFmt w:val="bullet"/>
      <w:lvlText w:val="•"/>
      <w:lvlJc w:val="left"/>
      <w:pPr>
        <w:ind w:left="5180" w:hanging="360"/>
      </w:pPr>
      <w:rPr>
        <w:rFonts w:hint="default"/>
      </w:rPr>
    </w:lvl>
  </w:abstractNum>
  <w:abstractNum w:abstractNumId="69" w15:restartNumberingAfterBreak="0">
    <w:nsid w:val="79916F7D"/>
    <w:multiLevelType w:val="hybridMultilevel"/>
    <w:tmpl w:val="C52C9E6E"/>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70" w15:restartNumberingAfterBreak="0">
    <w:nsid w:val="79D661D3"/>
    <w:multiLevelType w:val="hybridMultilevel"/>
    <w:tmpl w:val="32D0AB36"/>
    <w:lvl w:ilvl="0" w:tplc="C0A65330">
      <w:start w:val="1"/>
      <w:numFmt w:val="bullet"/>
      <w:lvlText w:val="˗"/>
      <w:lvlJc w:val="left"/>
      <w:pPr>
        <w:ind w:left="1240" w:hanging="360"/>
      </w:pPr>
      <w:rPr>
        <w:rFonts w:ascii="Arial" w:hAnsi="Arial" w:hint="default"/>
      </w:rPr>
    </w:lvl>
    <w:lvl w:ilvl="1" w:tplc="04090003">
      <w:start w:val="1"/>
      <w:numFmt w:val="bullet"/>
      <w:lvlText w:val="o"/>
      <w:lvlJc w:val="left"/>
      <w:pPr>
        <w:ind w:left="1960" w:hanging="360"/>
      </w:pPr>
      <w:rPr>
        <w:rFonts w:ascii="Courier New" w:hAnsi="Courier New" w:cs="Courier New" w:hint="default"/>
      </w:rPr>
    </w:lvl>
    <w:lvl w:ilvl="2" w:tplc="C0A65330">
      <w:start w:val="1"/>
      <w:numFmt w:val="bullet"/>
      <w:lvlText w:val="˗"/>
      <w:lvlJc w:val="left"/>
      <w:pPr>
        <w:ind w:left="2680" w:hanging="360"/>
      </w:pPr>
      <w:rPr>
        <w:rFonts w:ascii="Arial" w:hAnsi="Arial"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71" w15:restartNumberingAfterBreak="0">
    <w:nsid w:val="79FE61FD"/>
    <w:multiLevelType w:val="hybridMultilevel"/>
    <w:tmpl w:val="63868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66"/>
  </w:num>
  <w:num w:numId="3">
    <w:abstractNumId w:val="39"/>
  </w:num>
  <w:num w:numId="4">
    <w:abstractNumId w:val="57"/>
  </w:num>
  <w:num w:numId="5">
    <w:abstractNumId w:val="59"/>
  </w:num>
  <w:num w:numId="6">
    <w:abstractNumId w:val="69"/>
  </w:num>
  <w:num w:numId="7">
    <w:abstractNumId w:val="34"/>
  </w:num>
  <w:num w:numId="8">
    <w:abstractNumId w:val="55"/>
  </w:num>
  <w:num w:numId="9">
    <w:abstractNumId w:val="18"/>
  </w:num>
  <w:num w:numId="10">
    <w:abstractNumId w:val="25"/>
  </w:num>
  <w:num w:numId="11">
    <w:abstractNumId w:val="50"/>
  </w:num>
  <w:num w:numId="12">
    <w:abstractNumId w:val="71"/>
  </w:num>
  <w:num w:numId="13">
    <w:abstractNumId w:val="41"/>
  </w:num>
  <w:num w:numId="14">
    <w:abstractNumId w:val="56"/>
  </w:num>
  <w:num w:numId="15">
    <w:abstractNumId w:val="67"/>
  </w:num>
  <w:num w:numId="16">
    <w:abstractNumId w:val="27"/>
  </w:num>
  <w:num w:numId="17">
    <w:abstractNumId w:val="35"/>
  </w:num>
  <w:num w:numId="18">
    <w:abstractNumId w:val="13"/>
  </w:num>
  <w:num w:numId="19">
    <w:abstractNumId w:val="28"/>
  </w:num>
  <w:num w:numId="20">
    <w:abstractNumId w:val="8"/>
  </w:num>
  <w:num w:numId="21">
    <w:abstractNumId w:val="60"/>
  </w:num>
  <w:num w:numId="22">
    <w:abstractNumId w:val="46"/>
  </w:num>
  <w:num w:numId="23">
    <w:abstractNumId w:val="32"/>
  </w:num>
  <w:num w:numId="24">
    <w:abstractNumId w:val="24"/>
  </w:num>
  <w:num w:numId="25">
    <w:abstractNumId w:val="23"/>
  </w:num>
  <w:num w:numId="26">
    <w:abstractNumId w:val="2"/>
  </w:num>
  <w:num w:numId="27">
    <w:abstractNumId w:val="49"/>
  </w:num>
  <w:num w:numId="28">
    <w:abstractNumId w:val="5"/>
  </w:num>
  <w:num w:numId="29">
    <w:abstractNumId w:val="6"/>
  </w:num>
  <w:num w:numId="30">
    <w:abstractNumId w:val="45"/>
  </w:num>
  <w:num w:numId="31">
    <w:abstractNumId w:val="61"/>
  </w:num>
  <w:num w:numId="32">
    <w:abstractNumId w:val="0"/>
  </w:num>
  <w:num w:numId="33">
    <w:abstractNumId w:val="48"/>
  </w:num>
  <w:num w:numId="34">
    <w:abstractNumId w:val="11"/>
  </w:num>
  <w:num w:numId="35">
    <w:abstractNumId w:val="3"/>
  </w:num>
  <w:num w:numId="36">
    <w:abstractNumId w:val="9"/>
  </w:num>
  <w:num w:numId="37">
    <w:abstractNumId w:val="19"/>
  </w:num>
  <w:num w:numId="38">
    <w:abstractNumId w:val="40"/>
  </w:num>
  <w:num w:numId="39">
    <w:abstractNumId w:val="68"/>
  </w:num>
  <w:num w:numId="40">
    <w:abstractNumId w:val="37"/>
  </w:num>
  <w:num w:numId="41">
    <w:abstractNumId w:val="63"/>
  </w:num>
  <w:num w:numId="42">
    <w:abstractNumId w:val="21"/>
  </w:num>
  <w:num w:numId="43">
    <w:abstractNumId w:val="44"/>
  </w:num>
  <w:num w:numId="44">
    <w:abstractNumId w:val="53"/>
  </w:num>
  <w:num w:numId="45">
    <w:abstractNumId w:val="26"/>
  </w:num>
  <w:num w:numId="46">
    <w:abstractNumId w:val="62"/>
  </w:num>
  <w:num w:numId="47">
    <w:abstractNumId w:val="12"/>
  </w:num>
  <w:num w:numId="48">
    <w:abstractNumId w:val="20"/>
  </w:num>
  <w:num w:numId="49">
    <w:abstractNumId w:val="1"/>
  </w:num>
  <w:num w:numId="50">
    <w:abstractNumId w:val="64"/>
  </w:num>
  <w:num w:numId="51">
    <w:abstractNumId w:val="29"/>
  </w:num>
  <w:num w:numId="52">
    <w:abstractNumId w:val="43"/>
  </w:num>
  <w:num w:numId="53">
    <w:abstractNumId w:val="33"/>
  </w:num>
  <w:num w:numId="54">
    <w:abstractNumId w:val="47"/>
  </w:num>
  <w:num w:numId="55">
    <w:abstractNumId w:val="31"/>
  </w:num>
  <w:num w:numId="56">
    <w:abstractNumId w:val="65"/>
  </w:num>
  <w:num w:numId="57">
    <w:abstractNumId w:val="51"/>
  </w:num>
  <w:num w:numId="58">
    <w:abstractNumId w:val="38"/>
  </w:num>
  <w:num w:numId="59">
    <w:abstractNumId w:val="70"/>
  </w:num>
  <w:num w:numId="60">
    <w:abstractNumId w:val="10"/>
  </w:num>
  <w:num w:numId="61">
    <w:abstractNumId w:val="4"/>
  </w:num>
  <w:num w:numId="62">
    <w:abstractNumId w:val="14"/>
  </w:num>
  <w:num w:numId="63">
    <w:abstractNumId w:val="16"/>
  </w:num>
  <w:num w:numId="64">
    <w:abstractNumId w:val="58"/>
  </w:num>
  <w:num w:numId="65">
    <w:abstractNumId w:val="36"/>
  </w:num>
  <w:num w:numId="66">
    <w:abstractNumId w:val="54"/>
  </w:num>
  <w:num w:numId="67">
    <w:abstractNumId w:val="7"/>
  </w:num>
  <w:num w:numId="68">
    <w:abstractNumId w:val="15"/>
  </w:num>
  <w:num w:numId="69">
    <w:abstractNumId w:val="42"/>
  </w:num>
  <w:num w:numId="70">
    <w:abstractNumId w:val="30"/>
  </w:num>
  <w:num w:numId="71">
    <w:abstractNumId w:val="17"/>
  </w:num>
  <w:num w:numId="72">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AF"/>
    <w:rsid w:val="00001B0E"/>
    <w:rsid w:val="00002959"/>
    <w:rsid w:val="000048EF"/>
    <w:rsid w:val="00060B5A"/>
    <w:rsid w:val="000873BF"/>
    <w:rsid w:val="00094D95"/>
    <w:rsid w:val="000B69D9"/>
    <w:rsid w:val="000C13DF"/>
    <w:rsid w:val="000C5178"/>
    <w:rsid w:val="000D08EF"/>
    <w:rsid w:val="000E0614"/>
    <w:rsid w:val="000F4B65"/>
    <w:rsid w:val="001040DD"/>
    <w:rsid w:val="0010503A"/>
    <w:rsid w:val="001053B4"/>
    <w:rsid w:val="0012780A"/>
    <w:rsid w:val="00136047"/>
    <w:rsid w:val="00142FC5"/>
    <w:rsid w:val="00147FE1"/>
    <w:rsid w:val="00162591"/>
    <w:rsid w:val="001632D9"/>
    <w:rsid w:val="00165183"/>
    <w:rsid w:val="00170C84"/>
    <w:rsid w:val="001760E4"/>
    <w:rsid w:val="00190909"/>
    <w:rsid w:val="001946F3"/>
    <w:rsid w:val="00194D9E"/>
    <w:rsid w:val="001C3FDD"/>
    <w:rsid w:val="001D54D6"/>
    <w:rsid w:val="001E1531"/>
    <w:rsid w:val="001E26FF"/>
    <w:rsid w:val="002053C4"/>
    <w:rsid w:val="0021199C"/>
    <w:rsid w:val="0023780C"/>
    <w:rsid w:val="00250EB1"/>
    <w:rsid w:val="00251CA3"/>
    <w:rsid w:val="00275CF6"/>
    <w:rsid w:val="002819E3"/>
    <w:rsid w:val="00286931"/>
    <w:rsid w:val="00290589"/>
    <w:rsid w:val="00296CB3"/>
    <w:rsid w:val="002B1522"/>
    <w:rsid w:val="002B3E5F"/>
    <w:rsid w:val="002C3231"/>
    <w:rsid w:val="002D5A47"/>
    <w:rsid w:val="0031050C"/>
    <w:rsid w:val="00312837"/>
    <w:rsid w:val="00321025"/>
    <w:rsid w:val="00324AD7"/>
    <w:rsid w:val="00343ECE"/>
    <w:rsid w:val="00351A77"/>
    <w:rsid w:val="00364361"/>
    <w:rsid w:val="00373510"/>
    <w:rsid w:val="00380D9E"/>
    <w:rsid w:val="003A48AA"/>
    <w:rsid w:val="003D5F3C"/>
    <w:rsid w:val="00430B9F"/>
    <w:rsid w:val="00432202"/>
    <w:rsid w:val="00463E6A"/>
    <w:rsid w:val="00465A6C"/>
    <w:rsid w:val="00467299"/>
    <w:rsid w:val="00472D45"/>
    <w:rsid w:val="00477515"/>
    <w:rsid w:val="004A06D7"/>
    <w:rsid w:val="004B2685"/>
    <w:rsid w:val="004B58A4"/>
    <w:rsid w:val="004C195F"/>
    <w:rsid w:val="004D26E7"/>
    <w:rsid w:val="004E2CB5"/>
    <w:rsid w:val="004F2301"/>
    <w:rsid w:val="00501807"/>
    <w:rsid w:val="00510407"/>
    <w:rsid w:val="00516FFC"/>
    <w:rsid w:val="00531761"/>
    <w:rsid w:val="00572490"/>
    <w:rsid w:val="005821B2"/>
    <w:rsid w:val="0059605A"/>
    <w:rsid w:val="005A4FDE"/>
    <w:rsid w:val="005B48FE"/>
    <w:rsid w:val="005C32A3"/>
    <w:rsid w:val="005C4446"/>
    <w:rsid w:val="005C4967"/>
    <w:rsid w:val="005D798E"/>
    <w:rsid w:val="00600889"/>
    <w:rsid w:val="00603D1E"/>
    <w:rsid w:val="00611EEC"/>
    <w:rsid w:val="006150C5"/>
    <w:rsid w:val="00630E74"/>
    <w:rsid w:val="00661521"/>
    <w:rsid w:val="00673FAC"/>
    <w:rsid w:val="00692565"/>
    <w:rsid w:val="006A17F7"/>
    <w:rsid w:val="006A45A7"/>
    <w:rsid w:val="006B1E1F"/>
    <w:rsid w:val="006B475E"/>
    <w:rsid w:val="006C1E54"/>
    <w:rsid w:val="006D649C"/>
    <w:rsid w:val="006E026B"/>
    <w:rsid w:val="006F7A10"/>
    <w:rsid w:val="00701D92"/>
    <w:rsid w:val="00717D69"/>
    <w:rsid w:val="007205A7"/>
    <w:rsid w:val="00720DCC"/>
    <w:rsid w:val="0072651B"/>
    <w:rsid w:val="007308C8"/>
    <w:rsid w:val="00734817"/>
    <w:rsid w:val="007371CE"/>
    <w:rsid w:val="007413BF"/>
    <w:rsid w:val="0074529A"/>
    <w:rsid w:val="00746D7F"/>
    <w:rsid w:val="00756039"/>
    <w:rsid w:val="0076295B"/>
    <w:rsid w:val="00777AE4"/>
    <w:rsid w:val="00780AB3"/>
    <w:rsid w:val="007824FD"/>
    <w:rsid w:val="00794E1B"/>
    <w:rsid w:val="00797DE0"/>
    <w:rsid w:val="007A5FE1"/>
    <w:rsid w:val="007B66C9"/>
    <w:rsid w:val="007D4B6E"/>
    <w:rsid w:val="007E1114"/>
    <w:rsid w:val="007E17EE"/>
    <w:rsid w:val="007E27BC"/>
    <w:rsid w:val="007E6F08"/>
    <w:rsid w:val="00802932"/>
    <w:rsid w:val="008131BD"/>
    <w:rsid w:val="00833464"/>
    <w:rsid w:val="008372EE"/>
    <w:rsid w:val="00844FE4"/>
    <w:rsid w:val="008715F0"/>
    <w:rsid w:val="00873654"/>
    <w:rsid w:val="00881BD2"/>
    <w:rsid w:val="00896F3C"/>
    <w:rsid w:val="008B6DCC"/>
    <w:rsid w:val="008E0503"/>
    <w:rsid w:val="008E158B"/>
    <w:rsid w:val="00905163"/>
    <w:rsid w:val="00912745"/>
    <w:rsid w:val="00952CFD"/>
    <w:rsid w:val="0096584B"/>
    <w:rsid w:val="009715AC"/>
    <w:rsid w:val="00977FBB"/>
    <w:rsid w:val="00983C59"/>
    <w:rsid w:val="009E0C8C"/>
    <w:rsid w:val="009E4565"/>
    <w:rsid w:val="009E64D6"/>
    <w:rsid w:val="009F1812"/>
    <w:rsid w:val="00A27FF4"/>
    <w:rsid w:val="00A61FC6"/>
    <w:rsid w:val="00A7645B"/>
    <w:rsid w:val="00A84C1B"/>
    <w:rsid w:val="00A96AFD"/>
    <w:rsid w:val="00A97294"/>
    <w:rsid w:val="00AA73F2"/>
    <w:rsid w:val="00AB49AF"/>
    <w:rsid w:val="00AB71BA"/>
    <w:rsid w:val="00AB7890"/>
    <w:rsid w:val="00AC694E"/>
    <w:rsid w:val="00AE3DEE"/>
    <w:rsid w:val="00AE6F0C"/>
    <w:rsid w:val="00AF5692"/>
    <w:rsid w:val="00B0265A"/>
    <w:rsid w:val="00B03A84"/>
    <w:rsid w:val="00B06012"/>
    <w:rsid w:val="00B06AEB"/>
    <w:rsid w:val="00B2372B"/>
    <w:rsid w:val="00B50FA0"/>
    <w:rsid w:val="00B53153"/>
    <w:rsid w:val="00B54D73"/>
    <w:rsid w:val="00B676EE"/>
    <w:rsid w:val="00B835E5"/>
    <w:rsid w:val="00B87FA0"/>
    <w:rsid w:val="00BA406B"/>
    <w:rsid w:val="00BB5412"/>
    <w:rsid w:val="00BC137B"/>
    <w:rsid w:val="00BC43AE"/>
    <w:rsid w:val="00C0334E"/>
    <w:rsid w:val="00C16574"/>
    <w:rsid w:val="00C220C8"/>
    <w:rsid w:val="00C76CCE"/>
    <w:rsid w:val="00C8308A"/>
    <w:rsid w:val="00C8403B"/>
    <w:rsid w:val="00C95277"/>
    <w:rsid w:val="00CC06B7"/>
    <w:rsid w:val="00CC1FBB"/>
    <w:rsid w:val="00CC383A"/>
    <w:rsid w:val="00CC384C"/>
    <w:rsid w:val="00CC41EE"/>
    <w:rsid w:val="00CE2923"/>
    <w:rsid w:val="00CE4F69"/>
    <w:rsid w:val="00CF0322"/>
    <w:rsid w:val="00CF7ACE"/>
    <w:rsid w:val="00D23B47"/>
    <w:rsid w:val="00D41BE2"/>
    <w:rsid w:val="00D5706A"/>
    <w:rsid w:val="00D63498"/>
    <w:rsid w:val="00D6453B"/>
    <w:rsid w:val="00D80C7C"/>
    <w:rsid w:val="00D8256E"/>
    <w:rsid w:val="00D85E03"/>
    <w:rsid w:val="00DD5AE0"/>
    <w:rsid w:val="00DF1BA1"/>
    <w:rsid w:val="00DF6DBE"/>
    <w:rsid w:val="00E20C2E"/>
    <w:rsid w:val="00E24871"/>
    <w:rsid w:val="00E26E5C"/>
    <w:rsid w:val="00E34887"/>
    <w:rsid w:val="00E64D71"/>
    <w:rsid w:val="00E71750"/>
    <w:rsid w:val="00E758FE"/>
    <w:rsid w:val="00E82264"/>
    <w:rsid w:val="00E909A6"/>
    <w:rsid w:val="00E9220F"/>
    <w:rsid w:val="00EB35B0"/>
    <w:rsid w:val="00ED3D0B"/>
    <w:rsid w:val="00EE0D03"/>
    <w:rsid w:val="00EE537B"/>
    <w:rsid w:val="00EF5840"/>
    <w:rsid w:val="00F1281F"/>
    <w:rsid w:val="00F251A5"/>
    <w:rsid w:val="00F51AC4"/>
    <w:rsid w:val="00F52ACC"/>
    <w:rsid w:val="00F66EA3"/>
    <w:rsid w:val="00F712C4"/>
    <w:rsid w:val="00F73E70"/>
    <w:rsid w:val="00F762CE"/>
    <w:rsid w:val="00F84A17"/>
    <w:rsid w:val="00FA16D1"/>
    <w:rsid w:val="00FD09EA"/>
    <w:rsid w:val="00FD30B3"/>
    <w:rsid w:val="00FD378E"/>
    <w:rsid w:val="00FD6284"/>
    <w:rsid w:val="00FD713D"/>
    <w:rsid w:val="00FD765B"/>
    <w:rsid w:val="00FE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733289"/>
  <w15:chartTrackingRefBased/>
  <w15:docId w15:val="{5ED7688D-E9B5-4168-A4CB-FC3B17F8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86931"/>
    <w:pPr>
      <w:spacing w:after="0" w:line="240" w:lineRule="auto"/>
    </w:pPr>
  </w:style>
  <w:style w:type="paragraph" w:styleId="Heading1">
    <w:name w:val="heading 1"/>
    <w:basedOn w:val="Normal"/>
    <w:next w:val="Normal"/>
    <w:link w:val="Heading1Char1"/>
    <w:uiPriority w:val="9"/>
    <w:qFormat/>
    <w:rsid w:val="00AB49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semiHidden/>
    <w:unhideWhenUsed/>
    <w:qFormat/>
    <w:rsid w:val="00AB49AF"/>
    <w:pPr>
      <w:keepNext/>
      <w:keepLines/>
      <w:spacing w:before="40"/>
      <w:outlineLvl w:val="1"/>
    </w:pPr>
    <w:rPr>
      <w:rFonts w:ascii="Arial" w:eastAsia="Times New Roman" w:hAnsi="Arial" w:cs="Times New Roman"/>
      <w:b/>
      <w:bCs/>
      <w:szCs w:val="26"/>
      <w:u w:val="single"/>
    </w:rPr>
  </w:style>
  <w:style w:type="paragraph" w:styleId="Heading3">
    <w:name w:val="heading 3"/>
    <w:basedOn w:val="Normal"/>
    <w:next w:val="Normal"/>
    <w:link w:val="Heading3Char"/>
    <w:uiPriority w:val="1"/>
    <w:semiHidden/>
    <w:unhideWhenUsed/>
    <w:qFormat/>
    <w:rsid w:val="00AB49AF"/>
    <w:pPr>
      <w:keepNext/>
      <w:keepLines/>
      <w:spacing w:before="40"/>
      <w:outlineLvl w:val="2"/>
    </w:pPr>
    <w:rPr>
      <w:rFonts w:ascii="Arial" w:eastAsia="Times New Roman" w:hAnsi="Arial" w:cs="Times New Roman"/>
      <w:bCs/>
      <w:u w:val="single"/>
    </w:rPr>
  </w:style>
  <w:style w:type="paragraph" w:styleId="Heading4">
    <w:name w:val="heading 4"/>
    <w:basedOn w:val="Normal"/>
    <w:next w:val="Normal"/>
    <w:link w:val="Heading4Char"/>
    <w:uiPriority w:val="1"/>
    <w:semiHidden/>
    <w:unhideWhenUsed/>
    <w:qFormat/>
    <w:rsid w:val="00AB49AF"/>
    <w:pPr>
      <w:keepNext/>
      <w:keepLines/>
      <w:spacing w:before="40"/>
      <w:outlineLvl w:val="3"/>
    </w:pPr>
    <w:rPr>
      <w:rFonts w:ascii="Arial" w:eastAsia="Times New Roman" w:hAnsi="Arial" w:cs="Times New Roman"/>
      <w:bCs/>
      <w:i/>
      <w:i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98E"/>
    <w:pPr>
      <w:spacing w:after="0" w:line="240" w:lineRule="auto"/>
    </w:pPr>
  </w:style>
  <w:style w:type="paragraph" w:customStyle="1" w:styleId="Style1">
    <w:name w:val="Style1"/>
    <w:basedOn w:val="Normal"/>
    <w:qFormat/>
    <w:rsid w:val="007E1114"/>
    <w:rPr>
      <w:rFonts w:ascii="Courier New" w:hAnsi="Courier New" w:cs="Times New Roman"/>
      <w:sz w:val="20"/>
      <w:szCs w:val="20"/>
    </w:rPr>
  </w:style>
  <w:style w:type="character" w:customStyle="1" w:styleId="Heading1Char">
    <w:name w:val="Heading 1 Char"/>
    <w:basedOn w:val="DefaultParagraphFont"/>
    <w:link w:val="Heading11"/>
    <w:uiPriority w:val="1"/>
    <w:rsid w:val="00AB49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
    <w:semiHidden/>
    <w:rsid w:val="00AB49AF"/>
    <w:rPr>
      <w:rFonts w:ascii="Arial" w:eastAsia="Times New Roman" w:hAnsi="Arial" w:cs="Times New Roman"/>
      <w:b/>
      <w:bCs/>
      <w:szCs w:val="26"/>
      <w:u w:val="single"/>
    </w:rPr>
  </w:style>
  <w:style w:type="character" w:customStyle="1" w:styleId="Heading3Char">
    <w:name w:val="Heading 3 Char"/>
    <w:basedOn w:val="DefaultParagraphFont"/>
    <w:link w:val="Heading3"/>
    <w:uiPriority w:val="1"/>
    <w:semiHidden/>
    <w:rsid w:val="00AB49AF"/>
    <w:rPr>
      <w:rFonts w:ascii="Arial" w:eastAsia="Times New Roman" w:hAnsi="Arial" w:cs="Times New Roman"/>
      <w:bCs/>
      <w:u w:val="single"/>
    </w:rPr>
  </w:style>
  <w:style w:type="character" w:customStyle="1" w:styleId="Heading4Char">
    <w:name w:val="Heading 4 Char"/>
    <w:basedOn w:val="DefaultParagraphFont"/>
    <w:link w:val="Heading4"/>
    <w:uiPriority w:val="1"/>
    <w:semiHidden/>
    <w:rsid w:val="00AB49AF"/>
    <w:rPr>
      <w:rFonts w:ascii="Arial" w:eastAsia="Times New Roman" w:hAnsi="Arial" w:cs="Times New Roman"/>
      <w:bCs/>
      <w:i/>
      <w:iCs/>
      <w:u w:val="single"/>
    </w:rPr>
  </w:style>
  <w:style w:type="paragraph" w:customStyle="1" w:styleId="Heading11">
    <w:name w:val="Heading 11"/>
    <w:basedOn w:val="Normal"/>
    <w:next w:val="Normal"/>
    <w:link w:val="Heading1Char"/>
    <w:uiPriority w:val="1"/>
    <w:qFormat/>
    <w:rsid w:val="00AB49AF"/>
    <w:pPr>
      <w:keepNext/>
      <w:keepLines/>
      <w:widowControl w:val="0"/>
      <w:spacing w:before="120" w:after="240"/>
      <w:jc w:val="center"/>
      <w:outlineLvl w:val="0"/>
    </w:pPr>
    <w:rPr>
      <w:rFonts w:asciiTheme="majorHAnsi" w:eastAsiaTheme="majorEastAsia" w:hAnsiTheme="majorHAnsi" w:cstheme="majorBidi"/>
      <w:color w:val="365F91" w:themeColor="accent1" w:themeShade="BF"/>
      <w:sz w:val="32"/>
      <w:szCs w:val="32"/>
    </w:rPr>
  </w:style>
  <w:style w:type="paragraph" w:customStyle="1" w:styleId="Heading21">
    <w:name w:val="Heading 21"/>
    <w:basedOn w:val="Normal"/>
    <w:next w:val="Normal"/>
    <w:uiPriority w:val="1"/>
    <w:unhideWhenUsed/>
    <w:qFormat/>
    <w:rsid w:val="00AB49AF"/>
    <w:pPr>
      <w:keepNext/>
      <w:keepLines/>
      <w:widowControl w:val="0"/>
      <w:tabs>
        <w:tab w:val="left" w:pos="720"/>
      </w:tabs>
      <w:spacing w:before="360" w:after="240"/>
      <w:jc w:val="both"/>
      <w:outlineLvl w:val="1"/>
    </w:pPr>
    <w:rPr>
      <w:rFonts w:ascii="Arial" w:eastAsia="Times New Roman" w:hAnsi="Arial" w:cs="Times New Roman"/>
      <w:b/>
      <w:bCs/>
      <w:szCs w:val="26"/>
      <w:u w:val="single"/>
    </w:rPr>
  </w:style>
  <w:style w:type="paragraph" w:customStyle="1" w:styleId="Heading31">
    <w:name w:val="Heading 31"/>
    <w:basedOn w:val="Normal"/>
    <w:next w:val="Normal"/>
    <w:uiPriority w:val="1"/>
    <w:unhideWhenUsed/>
    <w:qFormat/>
    <w:rsid w:val="00AB49AF"/>
    <w:pPr>
      <w:keepNext/>
      <w:keepLines/>
      <w:widowControl w:val="0"/>
      <w:tabs>
        <w:tab w:val="left" w:pos="1440"/>
      </w:tabs>
      <w:spacing w:before="360" w:after="240"/>
      <w:ind w:left="720"/>
      <w:jc w:val="both"/>
      <w:outlineLvl w:val="2"/>
    </w:pPr>
    <w:rPr>
      <w:rFonts w:ascii="Arial" w:eastAsia="Times New Roman" w:hAnsi="Arial" w:cs="Times New Roman"/>
      <w:bCs/>
      <w:u w:val="single"/>
    </w:rPr>
  </w:style>
  <w:style w:type="paragraph" w:customStyle="1" w:styleId="Heading41">
    <w:name w:val="Heading 41"/>
    <w:basedOn w:val="Normal"/>
    <w:next w:val="Normal"/>
    <w:uiPriority w:val="1"/>
    <w:unhideWhenUsed/>
    <w:qFormat/>
    <w:rsid w:val="00AB49AF"/>
    <w:pPr>
      <w:keepNext/>
      <w:keepLines/>
      <w:widowControl w:val="0"/>
      <w:spacing w:before="360" w:after="240"/>
      <w:ind w:left="1440"/>
      <w:jc w:val="both"/>
      <w:outlineLvl w:val="3"/>
    </w:pPr>
    <w:rPr>
      <w:rFonts w:ascii="Arial" w:eastAsia="Times New Roman" w:hAnsi="Arial" w:cs="Times New Roman"/>
      <w:bCs/>
      <w:i/>
      <w:iCs/>
      <w:u w:val="single"/>
    </w:rPr>
  </w:style>
  <w:style w:type="numbering" w:customStyle="1" w:styleId="NoList1">
    <w:name w:val="No List1"/>
    <w:next w:val="NoList"/>
    <w:uiPriority w:val="99"/>
    <w:semiHidden/>
    <w:unhideWhenUsed/>
    <w:rsid w:val="00AB49AF"/>
  </w:style>
  <w:style w:type="paragraph" w:styleId="Header">
    <w:name w:val="header"/>
    <w:basedOn w:val="Normal"/>
    <w:link w:val="HeaderChar"/>
    <w:unhideWhenUsed/>
    <w:rsid w:val="00AB49AF"/>
    <w:pPr>
      <w:widowControl w:val="0"/>
      <w:tabs>
        <w:tab w:val="center" w:pos="4680"/>
        <w:tab w:val="right" w:pos="9360"/>
      </w:tabs>
      <w:jc w:val="both"/>
    </w:pPr>
    <w:rPr>
      <w:rFonts w:ascii="Arial" w:hAnsi="Arial"/>
    </w:rPr>
  </w:style>
  <w:style w:type="character" w:customStyle="1" w:styleId="HeaderChar">
    <w:name w:val="Header Char"/>
    <w:basedOn w:val="DefaultParagraphFont"/>
    <w:link w:val="Header"/>
    <w:uiPriority w:val="99"/>
    <w:rsid w:val="00AB49AF"/>
    <w:rPr>
      <w:rFonts w:ascii="Arial" w:hAnsi="Arial"/>
    </w:rPr>
  </w:style>
  <w:style w:type="paragraph" w:styleId="Footer">
    <w:name w:val="footer"/>
    <w:basedOn w:val="Normal"/>
    <w:link w:val="FooterChar"/>
    <w:uiPriority w:val="99"/>
    <w:unhideWhenUsed/>
    <w:rsid w:val="00AB49AF"/>
    <w:pPr>
      <w:widowControl w:val="0"/>
      <w:tabs>
        <w:tab w:val="center" w:pos="4680"/>
        <w:tab w:val="right" w:pos="9360"/>
      </w:tabs>
      <w:jc w:val="both"/>
    </w:pPr>
    <w:rPr>
      <w:rFonts w:ascii="Arial" w:hAnsi="Arial"/>
    </w:rPr>
  </w:style>
  <w:style w:type="character" w:customStyle="1" w:styleId="FooterChar">
    <w:name w:val="Footer Char"/>
    <w:basedOn w:val="DefaultParagraphFont"/>
    <w:link w:val="Footer"/>
    <w:uiPriority w:val="99"/>
    <w:rsid w:val="00AB49AF"/>
    <w:rPr>
      <w:rFonts w:ascii="Arial" w:hAnsi="Arial"/>
    </w:rPr>
  </w:style>
  <w:style w:type="paragraph" w:styleId="BalloonText">
    <w:name w:val="Balloon Text"/>
    <w:basedOn w:val="Normal"/>
    <w:link w:val="BalloonTextChar"/>
    <w:uiPriority w:val="99"/>
    <w:semiHidden/>
    <w:unhideWhenUsed/>
    <w:rsid w:val="00AB49AF"/>
    <w:pPr>
      <w:widowControl w:val="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9AF"/>
    <w:rPr>
      <w:rFonts w:ascii="Tahoma" w:hAnsi="Tahoma" w:cs="Tahoma"/>
      <w:sz w:val="16"/>
      <w:szCs w:val="16"/>
    </w:rPr>
  </w:style>
  <w:style w:type="character" w:styleId="CommentReference">
    <w:name w:val="annotation reference"/>
    <w:basedOn w:val="DefaultParagraphFont"/>
    <w:uiPriority w:val="99"/>
    <w:semiHidden/>
    <w:unhideWhenUsed/>
    <w:rsid w:val="00AB49AF"/>
    <w:rPr>
      <w:sz w:val="16"/>
      <w:szCs w:val="16"/>
    </w:rPr>
  </w:style>
  <w:style w:type="paragraph" w:styleId="CommentText">
    <w:name w:val="annotation text"/>
    <w:basedOn w:val="Normal"/>
    <w:link w:val="CommentTextChar"/>
    <w:uiPriority w:val="99"/>
    <w:semiHidden/>
    <w:unhideWhenUsed/>
    <w:rsid w:val="00AB49AF"/>
    <w:pPr>
      <w:widowControl w:val="0"/>
      <w:jc w:val="both"/>
    </w:pPr>
    <w:rPr>
      <w:rFonts w:ascii="Arial" w:hAnsi="Arial"/>
      <w:sz w:val="20"/>
      <w:szCs w:val="20"/>
    </w:rPr>
  </w:style>
  <w:style w:type="character" w:customStyle="1" w:styleId="CommentTextChar">
    <w:name w:val="Comment Text Char"/>
    <w:basedOn w:val="DefaultParagraphFont"/>
    <w:link w:val="CommentText"/>
    <w:uiPriority w:val="99"/>
    <w:semiHidden/>
    <w:rsid w:val="00AB49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49AF"/>
    <w:rPr>
      <w:b/>
      <w:bCs/>
    </w:rPr>
  </w:style>
  <w:style w:type="character" w:customStyle="1" w:styleId="CommentSubjectChar">
    <w:name w:val="Comment Subject Char"/>
    <w:basedOn w:val="CommentTextChar"/>
    <w:link w:val="CommentSubject"/>
    <w:uiPriority w:val="99"/>
    <w:semiHidden/>
    <w:rsid w:val="00AB49AF"/>
    <w:rPr>
      <w:rFonts w:ascii="Arial" w:hAnsi="Arial"/>
      <w:b/>
      <w:bCs/>
      <w:sz w:val="20"/>
      <w:szCs w:val="20"/>
    </w:rPr>
  </w:style>
  <w:style w:type="paragraph" w:styleId="FootnoteText">
    <w:name w:val="footnote text"/>
    <w:basedOn w:val="Normal"/>
    <w:link w:val="FootnoteTextChar"/>
    <w:uiPriority w:val="99"/>
    <w:semiHidden/>
    <w:unhideWhenUsed/>
    <w:rsid w:val="00AB49AF"/>
    <w:pPr>
      <w:widowControl w:val="0"/>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AB49AF"/>
    <w:rPr>
      <w:rFonts w:ascii="Arial" w:hAnsi="Arial"/>
      <w:sz w:val="20"/>
      <w:szCs w:val="20"/>
    </w:rPr>
  </w:style>
  <w:style w:type="character" w:styleId="FootnoteReference">
    <w:name w:val="footnote reference"/>
    <w:basedOn w:val="DefaultParagraphFont"/>
    <w:uiPriority w:val="99"/>
    <w:semiHidden/>
    <w:unhideWhenUsed/>
    <w:rsid w:val="00AB49AF"/>
    <w:rPr>
      <w:vertAlign w:val="superscript"/>
    </w:rPr>
  </w:style>
  <w:style w:type="character" w:customStyle="1" w:styleId="Hyperlink1">
    <w:name w:val="Hyperlink1"/>
    <w:basedOn w:val="DefaultParagraphFont"/>
    <w:uiPriority w:val="99"/>
    <w:unhideWhenUsed/>
    <w:rsid w:val="00AB49AF"/>
    <w:rPr>
      <w:color w:val="0000FF"/>
      <w:u w:val="single"/>
    </w:rPr>
  </w:style>
  <w:style w:type="character" w:customStyle="1" w:styleId="Heading1Char1">
    <w:name w:val="Heading 1 Char1"/>
    <w:basedOn w:val="DefaultParagraphFont"/>
    <w:link w:val="Heading1"/>
    <w:uiPriority w:val="9"/>
    <w:rsid w:val="00AB49A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AB49AF"/>
    <w:pPr>
      <w:spacing w:before="120" w:after="240"/>
      <w:jc w:val="center"/>
      <w:outlineLvl w:val="9"/>
    </w:pPr>
    <w:rPr>
      <w:rFonts w:ascii="Arial Bold" w:hAnsi="Arial Bold"/>
      <w:b/>
      <w:bCs/>
      <w:caps/>
      <w:color w:val="auto"/>
      <w:sz w:val="24"/>
      <w:szCs w:val="28"/>
      <w:lang w:eastAsia="ja-JP"/>
    </w:rPr>
  </w:style>
  <w:style w:type="paragraph" w:styleId="TOC1">
    <w:name w:val="toc 1"/>
    <w:basedOn w:val="Normal"/>
    <w:next w:val="Normal"/>
    <w:autoRedefine/>
    <w:uiPriority w:val="39"/>
    <w:unhideWhenUsed/>
    <w:rsid w:val="00AB49AF"/>
    <w:pPr>
      <w:widowControl w:val="0"/>
      <w:tabs>
        <w:tab w:val="left" w:pos="720"/>
        <w:tab w:val="right" w:leader="dot" w:pos="9360"/>
      </w:tabs>
      <w:spacing w:after="120"/>
      <w:ind w:left="720" w:hanging="720"/>
      <w:jc w:val="both"/>
    </w:pPr>
    <w:rPr>
      <w:rFonts w:ascii="Arial Bold" w:hAnsi="Arial Bold"/>
      <w:b/>
      <w:caps/>
      <w:noProof/>
      <w:sz w:val="23"/>
    </w:rPr>
  </w:style>
  <w:style w:type="paragraph" w:styleId="TOC2">
    <w:name w:val="toc 2"/>
    <w:basedOn w:val="Normal"/>
    <w:next w:val="Normal"/>
    <w:autoRedefine/>
    <w:uiPriority w:val="39"/>
    <w:unhideWhenUsed/>
    <w:rsid w:val="00AB49AF"/>
    <w:pPr>
      <w:widowControl w:val="0"/>
      <w:tabs>
        <w:tab w:val="left" w:pos="1440"/>
        <w:tab w:val="right" w:leader="dot" w:pos="9360"/>
      </w:tabs>
      <w:spacing w:after="120"/>
      <w:ind w:left="1440" w:hanging="720"/>
      <w:contextualSpacing/>
      <w:jc w:val="both"/>
    </w:pPr>
    <w:rPr>
      <w:rFonts w:ascii="Arial" w:hAnsi="Arial"/>
      <w:noProof/>
      <w:sz w:val="23"/>
    </w:rPr>
  </w:style>
  <w:style w:type="paragraph" w:styleId="ListParagraph">
    <w:name w:val="List Paragraph"/>
    <w:basedOn w:val="Normal"/>
    <w:uiPriority w:val="34"/>
    <w:qFormat/>
    <w:rsid w:val="00AB49AF"/>
    <w:pPr>
      <w:widowControl w:val="0"/>
      <w:spacing w:line="320" w:lineRule="exact"/>
      <w:ind w:left="720"/>
      <w:contextualSpacing/>
      <w:jc w:val="both"/>
    </w:pPr>
    <w:rPr>
      <w:rFonts w:ascii="Arial" w:hAnsi="Arial"/>
    </w:rPr>
  </w:style>
  <w:style w:type="table" w:styleId="TableGrid">
    <w:name w:val="Table Grid"/>
    <w:basedOn w:val="TableNormal"/>
    <w:uiPriority w:val="59"/>
    <w:rsid w:val="00AB49AF"/>
    <w:pPr>
      <w:widowControl w:val="0"/>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49AF"/>
    <w:pPr>
      <w:spacing w:after="0" w:line="240" w:lineRule="auto"/>
    </w:pPr>
    <w:rPr>
      <w:rFonts w:ascii="Calibri" w:hAnsi="Calibri"/>
      <w:sz w:val="22"/>
    </w:rPr>
  </w:style>
  <w:style w:type="paragraph" w:styleId="TOC3">
    <w:name w:val="toc 3"/>
    <w:basedOn w:val="Normal"/>
    <w:next w:val="Normal"/>
    <w:autoRedefine/>
    <w:uiPriority w:val="39"/>
    <w:unhideWhenUsed/>
    <w:rsid w:val="00AB49AF"/>
    <w:pPr>
      <w:widowControl w:val="0"/>
      <w:tabs>
        <w:tab w:val="left" w:pos="2160"/>
        <w:tab w:val="right" w:leader="dot" w:pos="9360"/>
      </w:tabs>
      <w:spacing w:after="120"/>
      <w:ind w:left="1440"/>
      <w:contextualSpacing/>
      <w:jc w:val="both"/>
    </w:pPr>
    <w:rPr>
      <w:rFonts w:ascii="Arial" w:eastAsia="Calibri" w:hAnsi="Arial"/>
      <w:noProof/>
      <w:sz w:val="23"/>
    </w:rPr>
  </w:style>
  <w:style w:type="paragraph" w:styleId="BodyText">
    <w:name w:val="Body Text"/>
    <w:basedOn w:val="Normal"/>
    <w:link w:val="BodyTextChar"/>
    <w:uiPriority w:val="1"/>
    <w:qFormat/>
    <w:rsid w:val="00AB49AF"/>
    <w:pPr>
      <w:widowControl w:val="0"/>
      <w:spacing w:after="240" w:line="320" w:lineRule="exact"/>
      <w:ind w:left="101"/>
      <w:jc w:val="both"/>
    </w:pPr>
    <w:rPr>
      <w:rFonts w:ascii="Arial" w:eastAsia="Calibri" w:hAnsi="Arial"/>
      <w:szCs w:val="24"/>
    </w:rPr>
  </w:style>
  <w:style w:type="character" w:customStyle="1" w:styleId="BodyTextChar">
    <w:name w:val="Body Text Char"/>
    <w:basedOn w:val="DefaultParagraphFont"/>
    <w:link w:val="BodyText"/>
    <w:uiPriority w:val="1"/>
    <w:rsid w:val="00AB49AF"/>
    <w:rPr>
      <w:rFonts w:ascii="Arial" w:eastAsia="Calibri" w:hAnsi="Arial"/>
      <w:szCs w:val="24"/>
    </w:rPr>
  </w:style>
  <w:style w:type="paragraph" w:customStyle="1" w:styleId="TableParagraph">
    <w:name w:val="Table Paragraph"/>
    <w:basedOn w:val="Normal"/>
    <w:uiPriority w:val="1"/>
    <w:qFormat/>
    <w:rsid w:val="00AB49AF"/>
    <w:pPr>
      <w:widowControl w:val="0"/>
      <w:jc w:val="both"/>
    </w:pPr>
    <w:rPr>
      <w:rFonts w:ascii="Arial" w:hAnsi="Arial"/>
    </w:rPr>
  </w:style>
  <w:style w:type="paragraph" w:customStyle="1" w:styleId="Default">
    <w:name w:val="Default"/>
    <w:rsid w:val="00AB49AF"/>
    <w:pPr>
      <w:autoSpaceDE w:val="0"/>
      <w:autoSpaceDN w:val="0"/>
      <w:adjustRightInd w:val="0"/>
      <w:spacing w:after="0" w:line="240" w:lineRule="auto"/>
    </w:pPr>
    <w:rPr>
      <w:rFonts w:ascii="Arial" w:hAnsi="Arial" w:cs="Arial"/>
      <w:color w:val="000000"/>
      <w:szCs w:val="24"/>
    </w:rPr>
  </w:style>
  <w:style w:type="character" w:styleId="PlaceholderText">
    <w:name w:val="Placeholder Text"/>
    <w:basedOn w:val="DefaultParagraphFont"/>
    <w:uiPriority w:val="99"/>
    <w:semiHidden/>
    <w:rsid w:val="00AB49AF"/>
    <w:rPr>
      <w:color w:val="808080"/>
    </w:rPr>
  </w:style>
  <w:style w:type="paragraph" w:styleId="BodyText2">
    <w:name w:val="Body Text 2"/>
    <w:basedOn w:val="Normal"/>
    <w:link w:val="BodyText2Char"/>
    <w:uiPriority w:val="99"/>
    <w:unhideWhenUsed/>
    <w:rsid w:val="00AB49AF"/>
    <w:pPr>
      <w:widowControl w:val="0"/>
      <w:spacing w:after="240" w:line="320" w:lineRule="exact"/>
      <w:ind w:left="720"/>
      <w:jc w:val="both"/>
    </w:pPr>
    <w:rPr>
      <w:rFonts w:ascii="Arial" w:hAnsi="Arial"/>
    </w:rPr>
  </w:style>
  <w:style w:type="character" w:customStyle="1" w:styleId="BodyText2Char">
    <w:name w:val="Body Text 2 Char"/>
    <w:basedOn w:val="DefaultParagraphFont"/>
    <w:link w:val="BodyText2"/>
    <w:uiPriority w:val="99"/>
    <w:rsid w:val="00AB49AF"/>
    <w:rPr>
      <w:rFonts w:ascii="Arial" w:hAnsi="Arial"/>
    </w:rPr>
  </w:style>
  <w:style w:type="paragraph" w:styleId="BodyText3">
    <w:name w:val="Body Text 3"/>
    <w:basedOn w:val="Normal"/>
    <w:link w:val="BodyText3Char"/>
    <w:uiPriority w:val="99"/>
    <w:unhideWhenUsed/>
    <w:rsid w:val="00AB49AF"/>
    <w:pPr>
      <w:spacing w:after="240" w:line="320" w:lineRule="exact"/>
      <w:ind w:left="1440"/>
      <w:jc w:val="both"/>
    </w:pPr>
    <w:rPr>
      <w:rFonts w:ascii="Arial" w:hAnsi="Arial"/>
      <w:szCs w:val="16"/>
    </w:rPr>
  </w:style>
  <w:style w:type="character" w:customStyle="1" w:styleId="BodyText3Char">
    <w:name w:val="Body Text 3 Char"/>
    <w:basedOn w:val="DefaultParagraphFont"/>
    <w:link w:val="BodyText3"/>
    <w:uiPriority w:val="99"/>
    <w:rsid w:val="00AB49AF"/>
    <w:rPr>
      <w:rFonts w:ascii="Arial" w:hAnsi="Arial"/>
      <w:szCs w:val="16"/>
    </w:rPr>
  </w:style>
  <w:style w:type="paragraph" w:styleId="TOC4">
    <w:name w:val="toc 4"/>
    <w:basedOn w:val="Normal"/>
    <w:next w:val="Normal"/>
    <w:autoRedefine/>
    <w:uiPriority w:val="39"/>
    <w:unhideWhenUsed/>
    <w:rsid w:val="00AB49AF"/>
    <w:pPr>
      <w:widowControl w:val="0"/>
      <w:tabs>
        <w:tab w:val="left" w:pos="2880"/>
        <w:tab w:val="right" w:leader="dot" w:pos="9360"/>
      </w:tabs>
      <w:spacing w:after="120"/>
      <w:ind w:left="2160"/>
      <w:contextualSpacing/>
      <w:jc w:val="both"/>
    </w:pPr>
    <w:rPr>
      <w:rFonts w:ascii="Arial" w:eastAsia="Calibri" w:hAnsi="Arial"/>
      <w:noProof/>
      <w:sz w:val="23"/>
    </w:rPr>
  </w:style>
  <w:style w:type="character" w:styleId="HTMLCite">
    <w:name w:val="HTML Cite"/>
    <w:basedOn w:val="DefaultParagraphFont"/>
    <w:uiPriority w:val="99"/>
    <w:unhideWhenUsed/>
    <w:rsid w:val="00AB49AF"/>
    <w:rPr>
      <w:i/>
      <w:iCs/>
    </w:rPr>
  </w:style>
  <w:style w:type="character" w:customStyle="1" w:styleId="reference-accessdate">
    <w:name w:val="reference-accessdate"/>
    <w:basedOn w:val="DefaultParagraphFont"/>
    <w:rsid w:val="00AB49AF"/>
  </w:style>
  <w:style w:type="character" w:customStyle="1" w:styleId="nowrap1">
    <w:name w:val="nowrap1"/>
    <w:basedOn w:val="DefaultParagraphFont"/>
    <w:rsid w:val="00AB49AF"/>
  </w:style>
  <w:style w:type="paragraph" w:customStyle="1" w:styleId="p0">
    <w:name w:val="p0"/>
    <w:basedOn w:val="Normal"/>
    <w:qFormat/>
    <w:rsid w:val="00AB49AF"/>
    <w:pPr>
      <w:spacing w:after="120"/>
      <w:ind w:firstLine="432"/>
      <w:jc w:val="both"/>
    </w:pPr>
    <w:rPr>
      <w:rFonts w:ascii="Arial" w:hAnsi="Arial"/>
      <w:sz w:val="20"/>
    </w:rPr>
  </w:style>
  <w:style w:type="paragraph" w:customStyle="1" w:styleId="bc0">
    <w:name w:val="bc0"/>
    <w:basedOn w:val="Normal"/>
    <w:qFormat/>
    <w:rsid w:val="00AB49AF"/>
    <w:pPr>
      <w:spacing w:after="120"/>
      <w:jc w:val="center"/>
    </w:pPr>
    <w:rPr>
      <w:rFonts w:ascii="Arial" w:hAnsi="Arial" w:cs="Arial"/>
      <w:sz w:val="20"/>
      <w:szCs w:val="20"/>
    </w:rPr>
  </w:style>
  <w:style w:type="character" w:customStyle="1" w:styleId="bold">
    <w:name w:val="bold"/>
    <w:basedOn w:val="DefaultParagraphFont"/>
    <w:rsid w:val="00AB49AF"/>
  </w:style>
  <w:style w:type="paragraph" w:customStyle="1" w:styleId="NormalWeb1">
    <w:name w:val="Normal (Web)1"/>
    <w:basedOn w:val="Normal"/>
    <w:next w:val="NormalWeb"/>
    <w:uiPriority w:val="99"/>
    <w:unhideWhenUsed/>
    <w:rsid w:val="00AB49AF"/>
    <w:pPr>
      <w:spacing w:before="100" w:beforeAutospacing="1" w:after="100" w:afterAutospacing="1"/>
    </w:pPr>
    <w:rPr>
      <w:rFonts w:ascii="Times New Roman" w:eastAsia="Times New Roman" w:hAnsi="Times New Roman" w:cs="Times New Roman"/>
      <w:szCs w:val="24"/>
      <w:lang w:eastAsia="ja-JP"/>
    </w:rPr>
  </w:style>
  <w:style w:type="paragraph" w:customStyle="1" w:styleId="sec">
    <w:name w:val="sec"/>
    <w:basedOn w:val="Normal"/>
    <w:qFormat/>
    <w:rsid w:val="00AB49AF"/>
    <w:pPr>
      <w:keepNext/>
      <w:spacing w:before="360" w:after="200" w:line="276" w:lineRule="auto"/>
    </w:pPr>
    <w:rPr>
      <w:rFonts w:ascii="Arial" w:hAnsi="Arial"/>
      <w:b/>
      <w:color w:val="404040"/>
      <w:sz w:val="22"/>
    </w:rPr>
  </w:style>
  <w:style w:type="paragraph" w:customStyle="1" w:styleId="refgeneric0">
    <w:name w:val="refgeneric0"/>
    <w:basedOn w:val="Normal"/>
    <w:rsid w:val="00AB49AF"/>
    <w:pPr>
      <w:spacing w:before="100" w:beforeAutospacing="1" w:after="100" w:afterAutospacing="1"/>
    </w:pPr>
    <w:rPr>
      <w:rFonts w:ascii="Times New Roman" w:eastAsia="Times New Roman" w:hAnsi="Times New Roman" w:cs="Times New Roman"/>
      <w:szCs w:val="24"/>
      <w:lang w:eastAsia="ja-JP"/>
    </w:rPr>
  </w:style>
  <w:style w:type="paragraph" w:customStyle="1" w:styleId="list0">
    <w:name w:val="list0"/>
    <w:basedOn w:val="Normal"/>
    <w:qFormat/>
    <w:rsid w:val="00AB49AF"/>
    <w:pPr>
      <w:spacing w:after="120"/>
      <w:ind w:left="432" w:hanging="432"/>
      <w:jc w:val="both"/>
    </w:pPr>
    <w:rPr>
      <w:rFonts w:ascii="Arial" w:hAnsi="Arial" w:cs="Arial"/>
      <w:sz w:val="20"/>
      <w:szCs w:val="20"/>
    </w:rPr>
  </w:style>
  <w:style w:type="paragraph" w:customStyle="1" w:styleId="list1">
    <w:name w:val="list1"/>
    <w:basedOn w:val="list0"/>
    <w:qFormat/>
    <w:rsid w:val="00AB49AF"/>
    <w:pPr>
      <w:ind w:left="864"/>
    </w:pPr>
  </w:style>
  <w:style w:type="paragraph" w:customStyle="1" w:styleId="b0">
    <w:name w:val="b0"/>
    <w:basedOn w:val="Normal"/>
    <w:qFormat/>
    <w:rsid w:val="00AB49AF"/>
    <w:pPr>
      <w:spacing w:after="200"/>
      <w:jc w:val="both"/>
    </w:pPr>
    <w:rPr>
      <w:rFonts w:ascii="Arial" w:hAnsi="Arial" w:cs="Arial"/>
      <w:sz w:val="20"/>
      <w:szCs w:val="20"/>
    </w:rPr>
  </w:style>
  <w:style w:type="paragraph" w:customStyle="1" w:styleId="b1">
    <w:name w:val="b1"/>
    <w:basedOn w:val="b0"/>
    <w:qFormat/>
    <w:rsid w:val="00AB49AF"/>
    <w:pPr>
      <w:ind w:left="432"/>
    </w:pPr>
  </w:style>
  <w:style w:type="paragraph" w:customStyle="1" w:styleId="historynote0">
    <w:name w:val="historynote0"/>
    <w:basedOn w:val="Normal"/>
    <w:rsid w:val="00AB49AF"/>
    <w:pPr>
      <w:spacing w:before="100" w:beforeAutospacing="1" w:after="100" w:afterAutospacing="1"/>
    </w:pPr>
    <w:rPr>
      <w:rFonts w:ascii="Times New Roman" w:eastAsia="Times New Roman" w:hAnsi="Times New Roman" w:cs="Times New Roman"/>
      <w:szCs w:val="24"/>
      <w:lang w:eastAsia="ja-JP"/>
    </w:rPr>
  </w:style>
  <w:style w:type="paragraph" w:customStyle="1" w:styleId="Caption1">
    <w:name w:val="Caption1"/>
    <w:basedOn w:val="Normal"/>
    <w:next w:val="Normal"/>
    <w:uiPriority w:val="35"/>
    <w:semiHidden/>
    <w:unhideWhenUsed/>
    <w:qFormat/>
    <w:rsid w:val="00AB49AF"/>
    <w:pPr>
      <w:widowControl w:val="0"/>
      <w:spacing w:after="200"/>
      <w:jc w:val="both"/>
    </w:pPr>
    <w:rPr>
      <w:rFonts w:ascii="Arial" w:hAnsi="Arial"/>
      <w:b/>
      <w:bCs/>
      <w:color w:val="4F81BD"/>
      <w:sz w:val="18"/>
      <w:szCs w:val="18"/>
    </w:rPr>
  </w:style>
  <w:style w:type="character" w:customStyle="1" w:styleId="st1">
    <w:name w:val="st1"/>
    <w:basedOn w:val="DefaultParagraphFont"/>
    <w:rsid w:val="00AB49AF"/>
  </w:style>
  <w:style w:type="paragraph" w:customStyle="1" w:styleId="h4">
    <w:name w:val="h4"/>
    <w:basedOn w:val="Normal"/>
    <w:qFormat/>
    <w:rsid w:val="00AB49AF"/>
    <w:pPr>
      <w:spacing w:after="200"/>
      <w:ind w:left="2160" w:hanging="432"/>
    </w:pPr>
    <w:rPr>
      <w:rFonts w:ascii="Arial" w:hAnsi="Arial"/>
      <w:color w:val="808080"/>
      <w:sz w:val="22"/>
    </w:rPr>
  </w:style>
  <w:style w:type="paragraph" w:customStyle="1" w:styleId="TOC51">
    <w:name w:val="TOC 51"/>
    <w:basedOn w:val="Normal"/>
    <w:next w:val="Normal"/>
    <w:autoRedefine/>
    <w:uiPriority w:val="39"/>
    <w:unhideWhenUsed/>
    <w:rsid w:val="00AB49AF"/>
    <w:pPr>
      <w:spacing w:after="100" w:line="276" w:lineRule="auto"/>
      <w:ind w:left="880"/>
    </w:pPr>
    <w:rPr>
      <w:rFonts w:ascii="Calibri" w:eastAsia="Times New Roman" w:hAnsi="Calibri"/>
      <w:sz w:val="22"/>
    </w:rPr>
  </w:style>
  <w:style w:type="paragraph" w:customStyle="1" w:styleId="TOC61">
    <w:name w:val="TOC 61"/>
    <w:basedOn w:val="Normal"/>
    <w:next w:val="Normal"/>
    <w:autoRedefine/>
    <w:uiPriority w:val="39"/>
    <w:unhideWhenUsed/>
    <w:rsid w:val="00AB49AF"/>
    <w:pPr>
      <w:spacing w:after="100" w:line="276" w:lineRule="auto"/>
      <w:ind w:left="1100"/>
    </w:pPr>
    <w:rPr>
      <w:rFonts w:ascii="Calibri" w:eastAsia="Times New Roman" w:hAnsi="Calibri"/>
      <w:sz w:val="22"/>
    </w:rPr>
  </w:style>
  <w:style w:type="paragraph" w:customStyle="1" w:styleId="TOC71">
    <w:name w:val="TOC 71"/>
    <w:basedOn w:val="Normal"/>
    <w:next w:val="Normal"/>
    <w:autoRedefine/>
    <w:uiPriority w:val="39"/>
    <w:unhideWhenUsed/>
    <w:rsid w:val="00AB49AF"/>
    <w:pPr>
      <w:spacing w:after="100" w:line="276" w:lineRule="auto"/>
      <w:ind w:left="1320"/>
    </w:pPr>
    <w:rPr>
      <w:rFonts w:ascii="Calibri" w:eastAsia="Times New Roman" w:hAnsi="Calibri"/>
      <w:sz w:val="22"/>
    </w:rPr>
  </w:style>
  <w:style w:type="paragraph" w:customStyle="1" w:styleId="TOC81">
    <w:name w:val="TOC 81"/>
    <w:basedOn w:val="Normal"/>
    <w:next w:val="Normal"/>
    <w:autoRedefine/>
    <w:uiPriority w:val="39"/>
    <w:unhideWhenUsed/>
    <w:rsid w:val="00AB49AF"/>
    <w:pPr>
      <w:spacing w:after="100" w:line="276" w:lineRule="auto"/>
      <w:ind w:left="1540"/>
    </w:pPr>
    <w:rPr>
      <w:rFonts w:ascii="Calibri" w:eastAsia="Times New Roman" w:hAnsi="Calibri"/>
      <w:sz w:val="22"/>
    </w:rPr>
  </w:style>
  <w:style w:type="paragraph" w:customStyle="1" w:styleId="TOC91">
    <w:name w:val="TOC 91"/>
    <w:basedOn w:val="Normal"/>
    <w:next w:val="Normal"/>
    <w:autoRedefine/>
    <w:uiPriority w:val="39"/>
    <w:unhideWhenUsed/>
    <w:rsid w:val="00AB49AF"/>
    <w:pPr>
      <w:spacing w:after="100" w:line="276" w:lineRule="auto"/>
      <w:ind w:left="1760"/>
    </w:pPr>
    <w:rPr>
      <w:rFonts w:ascii="Calibri" w:eastAsia="Times New Roman" w:hAnsi="Calibri"/>
      <w:sz w:val="22"/>
    </w:rPr>
  </w:style>
  <w:style w:type="character" w:customStyle="1" w:styleId="apple-converted-space">
    <w:name w:val="apple-converted-space"/>
    <w:basedOn w:val="DefaultParagraphFont"/>
    <w:rsid w:val="00AB49AF"/>
  </w:style>
  <w:style w:type="character" w:customStyle="1" w:styleId="FollowedHyperlink1">
    <w:name w:val="FollowedHyperlink1"/>
    <w:basedOn w:val="DefaultParagraphFont"/>
    <w:uiPriority w:val="99"/>
    <w:semiHidden/>
    <w:unhideWhenUsed/>
    <w:rsid w:val="00AB49AF"/>
    <w:rPr>
      <w:color w:val="800080"/>
      <w:u w:val="single"/>
    </w:rPr>
  </w:style>
  <w:style w:type="character" w:customStyle="1" w:styleId="Heading2Char1">
    <w:name w:val="Heading 2 Char1"/>
    <w:basedOn w:val="DefaultParagraphFont"/>
    <w:uiPriority w:val="9"/>
    <w:semiHidden/>
    <w:rsid w:val="00AB49A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B49AF"/>
    <w:rPr>
      <w:color w:val="0000FF" w:themeColor="hyperlink"/>
      <w:u w:val="single"/>
    </w:rPr>
  </w:style>
  <w:style w:type="character" w:customStyle="1" w:styleId="Heading3Char1">
    <w:name w:val="Heading 3 Char1"/>
    <w:basedOn w:val="DefaultParagraphFont"/>
    <w:uiPriority w:val="9"/>
    <w:semiHidden/>
    <w:rsid w:val="00AB49AF"/>
    <w:rPr>
      <w:rFonts w:asciiTheme="majorHAnsi" w:eastAsiaTheme="majorEastAsia" w:hAnsiTheme="majorHAnsi" w:cstheme="majorBidi"/>
      <w:color w:val="243F60" w:themeColor="accent1" w:themeShade="7F"/>
      <w:szCs w:val="24"/>
    </w:rPr>
  </w:style>
  <w:style w:type="character" w:customStyle="1" w:styleId="Heading4Char1">
    <w:name w:val="Heading 4 Char1"/>
    <w:basedOn w:val="DefaultParagraphFont"/>
    <w:uiPriority w:val="9"/>
    <w:semiHidden/>
    <w:rsid w:val="00AB49AF"/>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AB49AF"/>
    <w:rPr>
      <w:rFonts w:ascii="Times New Roman" w:hAnsi="Times New Roman" w:cs="Times New Roman"/>
      <w:szCs w:val="24"/>
    </w:rPr>
  </w:style>
  <w:style w:type="character" w:styleId="FollowedHyperlink">
    <w:name w:val="FollowedHyperlink"/>
    <w:basedOn w:val="DefaultParagraphFont"/>
    <w:uiPriority w:val="99"/>
    <w:semiHidden/>
    <w:unhideWhenUsed/>
    <w:rsid w:val="00AB49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7907">
      <w:bodyDiv w:val="1"/>
      <w:marLeft w:val="0"/>
      <w:marRight w:val="0"/>
      <w:marTop w:val="0"/>
      <w:marBottom w:val="0"/>
      <w:divBdr>
        <w:top w:val="none" w:sz="0" w:space="0" w:color="auto"/>
        <w:left w:val="none" w:sz="0" w:space="0" w:color="auto"/>
        <w:bottom w:val="none" w:sz="0" w:space="0" w:color="auto"/>
        <w:right w:val="none" w:sz="0" w:space="0" w:color="auto"/>
      </w:divBdr>
    </w:div>
    <w:div w:id="80157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aterboards.ca.gov/water_issues/programs/swamp/" TargetMode="External"/><Relationship Id="rId18" Type="http://schemas.openxmlformats.org/officeDocument/2006/relationships/footer" Target="footer2.xml"/><Relationship Id="rId26" Type="http://schemas.openxmlformats.org/officeDocument/2006/relationships/image" Target="media/image5.JPG"/><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http://geotracker.waterboards.ca.gov/"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waterboards.ca.gov/water_issues/programs/owts/index.shtml"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den.org/index.shtml"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waterboards.ca.gov/water_issues/programs/owts/index.shtml" TargetMode="External"/><Relationship Id="rId23" Type="http://schemas.openxmlformats.org/officeDocument/2006/relationships/footer" Target="footer4.xml"/><Relationship Id="rId28" Type="http://schemas.openxmlformats.org/officeDocument/2006/relationships/hyperlink" Target="http://www.waterboards.ca.gov/water_issues/programs/owts/index.shtml" TargetMode="External"/><Relationship Id="rId10" Type="http://schemas.openxmlformats.org/officeDocument/2006/relationships/hyperlink" Target="http://www.waterboards.ca.gov/plans_polici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pw.lacounty.gov/general/spatiallibrary/site_options.cfm" TargetMode="External"/><Relationship Id="rId22" Type="http://schemas.openxmlformats.org/officeDocument/2006/relationships/header" Target="header4.xml"/><Relationship Id="rId27" Type="http://schemas.openxmlformats.org/officeDocument/2006/relationships/hyperlink" Target="http://www.waterboards.ca.gov/water_issues/programs/owts/index.shtml"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publichealth.lacounty.gov/eh"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06B3C-3135-4EFE-BDE9-ECE082C1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151</Pages>
  <Words>44544</Words>
  <Characters>253906</Characters>
  <Application>Microsoft Office Word</Application>
  <DocSecurity>0</DocSecurity>
  <Lines>2115</Lines>
  <Paragraphs>595</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297855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Coony, Mike@Waterboards</dc:creator>
  <cp:keywords/>
  <dc:description/>
  <cp:lastModifiedBy>Michelle Tsiebos</cp:lastModifiedBy>
  <cp:revision>2</cp:revision>
  <cp:lastPrinted>2018-03-22T19:35:00Z</cp:lastPrinted>
  <dcterms:created xsi:type="dcterms:W3CDTF">2018-04-20T19:17:00Z</dcterms:created>
  <dcterms:modified xsi:type="dcterms:W3CDTF">2018-04-20T19:17:00Z</dcterms:modified>
</cp:coreProperties>
</file>