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7953" w14:textId="492D210F" w:rsidR="0039300C" w:rsidRDefault="00167B01">
      <w:pPr>
        <w:widowControl/>
        <w:rPr>
          <w:rFonts w:eastAsia="Times New Roman"/>
        </w:rPr>
      </w:pPr>
      <w:r>
        <w:rPr>
          <w:rFonts w:ascii="Calibri" w:eastAsia="Times New Roman" w:hAnsi="Calibri" w:cs="Arial"/>
          <w:noProof/>
        </w:rPr>
        <w:drawing>
          <wp:inline distT="0" distB="0" distL="0" distR="0" wp14:anchorId="610AF52E" wp14:editId="033952E1">
            <wp:extent cx="5943600" cy="857250"/>
            <wp:effectExtent l="0" t="0" r="0" b="0"/>
            <wp:docPr id="3" name="Picture 3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ifornia Water Boards. Gavin Newsom, Governor. Jared Blumenfeld, Secretary for Environmental Protectio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D2A02" w14:textId="77777777" w:rsidR="0039300C" w:rsidRDefault="0039300C">
      <w:pPr>
        <w:pStyle w:val="Heading1"/>
        <w:widowControl/>
      </w:pPr>
      <w:bookmarkStart w:id="0" w:name="_DV_M0"/>
      <w:bookmarkEnd w:id="0"/>
      <w:r>
        <w:t>State Water Resources Control Board</w:t>
      </w:r>
    </w:p>
    <w:p w14:paraId="01C18C29" w14:textId="0EC3174B" w:rsidR="009A51BB" w:rsidRPr="000D24A9" w:rsidRDefault="0039300C">
      <w:pPr>
        <w:pStyle w:val="Heading2"/>
        <w:widowControl/>
        <w:rPr>
          <w:color w:val="FF0000"/>
          <w:u w:val="single"/>
        </w:rPr>
      </w:pPr>
      <w:bookmarkStart w:id="1" w:name="_DV_C1"/>
      <w:r w:rsidRPr="000D24A9">
        <w:rPr>
          <w:rStyle w:val="DeltaViewInsertion"/>
          <w:color w:val="FF0000"/>
          <w:u w:val="single"/>
        </w:rPr>
        <w:t>REVISED</w:t>
      </w:r>
      <w:bookmarkEnd w:id="1"/>
    </w:p>
    <w:p w14:paraId="792AB6EA" w14:textId="58FBAC48" w:rsidR="0065388A" w:rsidRDefault="009A51BB">
      <w:pPr>
        <w:pStyle w:val="Heading2"/>
        <w:widowControl/>
      </w:pPr>
      <w:bookmarkStart w:id="2" w:name="_DV_M1"/>
      <w:bookmarkEnd w:id="2"/>
      <w:r>
        <w:t>N</w:t>
      </w:r>
      <w:r w:rsidR="003A5F98">
        <w:t xml:space="preserve">OTICE OF PUBLIC </w:t>
      </w:r>
      <w:bookmarkStart w:id="3" w:name="_DV_C2"/>
      <w:r w:rsidR="003A5F98">
        <w:rPr>
          <w:rStyle w:val="DeltaViewDeletion"/>
          <w:rFonts w:cs="Arial"/>
          <w:szCs w:val="28"/>
        </w:rPr>
        <w:t>STAFF WORKSHOP</w:t>
      </w:r>
      <w:r w:rsidR="00DB0DE2">
        <w:rPr>
          <w:rStyle w:val="DeltaViewDeletion"/>
          <w:rFonts w:cs="Arial"/>
          <w:szCs w:val="28"/>
        </w:rPr>
        <w:t>/</w:t>
      </w:r>
      <w:bookmarkStart w:id="4" w:name="_DV_M2"/>
      <w:bookmarkEnd w:id="3"/>
      <w:bookmarkEnd w:id="4"/>
      <w:r w:rsidR="008B7B8E">
        <w:t>TRAINING</w:t>
      </w:r>
    </w:p>
    <w:p w14:paraId="12C175D4" w14:textId="4A0D3D84" w:rsidR="00522B2A" w:rsidRPr="00206E9C" w:rsidRDefault="0065388A" w:rsidP="00206E9C">
      <w:pPr>
        <w:pStyle w:val="Heading2"/>
        <w:widowControl/>
        <w:spacing w:before="200"/>
        <w:rPr>
          <w:color w:val="FF0000"/>
        </w:rPr>
      </w:pPr>
      <w:bookmarkStart w:id="5" w:name="_DV_C3"/>
      <w:r>
        <w:rPr>
          <w:rStyle w:val="DeltaViewDeletion"/>
          <w:szCs w:val="28"/>
        </w:rPr>
        <w:t xml:space="preserve">Staff Workshop </w:t>
      </w:r>
      <w:r w:rsidR="00DB0DE2">
        <w:rPr>
          <w:rStyle w:val="DeltaViewDeletion"/>
          <w:szCs w:val="28"/>
        </w:rPr>
        <w:t>and Trainings</w:t>
      </w:r>
      <w:bookmarkStart w:id="6" w:name="_DV_C4"/>
      <w:bookmarkEnd w:id="5"/>
      <w:r w:rsidR="00F37FC3">
        <w:rPr>
          <w:rStyle w:val="DeltaViewDeletion"/>
          <w:szCs w:val="28"/>
        </w:rPr>
        <w:t xml:space="preserve"> </w:t>
      </w:r>
      <w:r w:rsidR="00DB0DE2" w:rsidRPr="000D24A9">
        <w:rPr>
          <w:rStyle w:val="DeltaViewInsertion"/>
          <w:color w:val="FF0000"/>
          <w:u w:val="single"/>
        </w:rPr>
        <w:t>Public Training</w:t>
      </w:r>
      <w:bookmarkStart w:id="7" w:name="_DV_M3"/>
      <w:bookmarkEnd w:id="6"/>
      <w:bookmarkEnd w:id="7"/>
      <w:r w:rsidR="00DB0DE2" w:rsidRPr="00206E9C">
        <w:rPr>
          <w:color w:val="FF0000"/>
        </w:rPr>
        <w:t xml:space="preserve"> </w:t>
      </w:r>
      <w:r w:rsidR="007269FA">
        <w:t>on</w:t>
      </w:r>
      <w:bookmarkStart w:id="8" w:name="_DV_C5"/>
      <w:r w:rsidR="007269FA">
        <w:rPr>
          <w:rStyle w:val="DeltaViewDeletion"/>
          <w:szCs w:val="28"/>
        </w:rPr>
        <w:t xml:space="preserve"> Draft</w:t>
      </w:r>
      <w:bookmarkStart w:id="9" w:name="_DV_M4"/>
      <w:bookmarkEnd w:id="8"/>
      <w:bookmarkEnd w:id="9"/>
      <w:r w:rsidR="007269FA">
        <w:t xml:space="preserve"> Implementation Guidance</w:t>
      </w:r>
      <w:bookmarkStart w:id="10" w:name="_DV_C6"/>
      <w:r w:rsidR="00A1625C" w:rsidRPr="00206E9C">
        <w:rPr>
          <w:rStyle w:val="DeltaViewInsertion"/>
          <w:color w:val="FF0000"/>
          <w:u w:val="none"/>
        </w:rPr>
        <w:t xml:space="preserve"> </w:t>
      </w:r>
      <w:r w:rsidR="00A1625C" w:rsidRPr="000D24A9">
        <w:rPr>
          <w:rStyle w:val="DeltaViewInsertion"/>
          <w:color w:val="FF0000"/>
          <w:u w:val="single"/>
        </w:rPr>
        <w:t>for the</w:t>
      </w:r>
      <w:bookmarkStart w:id="11" w:name="_DV_M5"/>
      <w:bookmarkEnd w:id="10"/>
      <w:bookmarkEnd w:id="11"/>
      <w:r w:rsidR="00206E9C">
        <w:rPr>
          <w:rStyle w:val="DeltaViewInsertion"/>
          <w:color w:val="FF0000"/>
          <w:u w:val="none"/>
        </w:rPr>
        <w:t xml:space="preserve"> </w:t>
      </w:r>
      <w:r w:rsidR="00E058A3">
        <w:rPr>
          <w:szCs w:val="28"/>
        </w:rPr>
        <w:t xml:space="preserve">State Wetland </w:t>
      </w:r>
      <w:r w:rsidR="004D3178">
        <w:rPr>
          <w:szCs w:val="28"/>
        </w:rPr>
        <w:t xml:space="preserve">Definition and Procedures for the Discharges of </w:t>
      </w:r>
      <w:bookmarkStart w:id="12" w:name="_DV_C7"/>
      <w:r w:rsidR="0030413D" w:rsidRPr="00F37FC3">
        <w:rPr>
          <w:rStyle w:val="DeltaViewDeletion"/>
          <w:strike w:val="0"/>
          <w:color w:val="auto"/>
          <w:szCs w:val="28"/>
        </w:rPr>
        <w:t>Dredged</w:t>
      </w:r>
      <w:bookmarkStart w:id="13" w:name="_DV_M6"/>
      <w:bookmarkEnd w:id="12"/>
      <w:bookmarkEnd w:id="13"/>
      <w:r w:rsidR="004D3178" w:rsidRPr="00F37FC3">
        <w:rPr>
          <w:szCs w:val="28"/>
        </w:rPr>
        <w:t xml:space="preserve"> </w:t>
      </w:r>
      <w:r w:rsidR="004D3178">
        <w:rPr>
          <w:szCs w:val="28"/>
        </w:rPr>
        <w:t xml:space="preserve">or Fill Material to </w:t>
      </w:r>
      <w:r w:rsidR="00206E9C">
        <w:rPr>
          <w:szCs w:val="28"/>
        </w:rPr>
        <w:br/>
      </w:r>
      <w:r w:rsidR="004D3178">
        <w:rPr>
          <w:szCs w:val="28"/>
        </w:rPr>
        <w:t>Waters of the State</w:t>
      </w:r>
      <w:bookmarkStart w:id="14" w:name="_DV_C9"/>
      <w:r w:rsidR="00C14DF7" w:rsidRPr="00206E9C">
        <w:rPr>
          <w:rStyle w:val="DeltaViewInsertion"/>
          <w:color w:val="FF0000"/>
          <w:szCs w:val="28"/>
          <w:u w:val="none"/>
        </w:rPr>
        <w:t xml:space="preserve"> </w:t>
      </w:r>
      <w:r w:rsidR="00C14DF7" w:rsidRPr="000D24A9">
        <w:rPr>
          <w:rStyle w:val="DeltaViewInsertion"/>
          <w:color w:val="FF0000"/>
          <w:szCs w:val="28"/>
          <w:u w:val="single"/>
        </w:rPr>
        <w:t>(Procedures)</w:t>
      </w:r>
      <w:r w:rsidR="00C14DF7">
        <w:rPr>
          <w:rStyle w:val="DeltaViewInsertion"/>
        </w:rPr>
        <w:br/>
      </w:r>
      <w:bookmarkEnd w:id="14"/>
    </w:p>
    <w:p w14:paraId="22D1F898" w14:textId="263806E9" w:rsidR="00522B2A" w:rsidRPr="000D24A9" w:rsidRDefault="00522B2A" w:rsidP="00206E9C">
      <w:pPr>
        <w:widowControl/>
        <w:jc w:val="center"/>
        <w:rPr>
          <w:rFonts w:eastAsia="Times New Roman"/>
          <w:b/>
          <w:color w:val="FF0000"/>
          <w:sz w:val="28"/>
          <w:szCs w:val="28"/>
          <w:u w:val="single"/>
        </w:rPr>
      </w:pPr>
      <w:bookmarkStart w:id="15" w:name="_DV_C11"/>
      <w:r w:rsidRPr="000D24A9">
        <w:rPr>
          <w:rStyle w:val="DeltaViewInsertion"/>
          <w:rFonts w:eastAsia="Times New Roman"/>
          <w:b/>
          <w:color w:val="FF0000"/>
          <w:sz w:val="28"/>
          <w:szCs w:val="28"/>
          <w:u w:val="single"/>
        </w:rPr>
        <w:t>Thursday</w:t>
      </w:r>
      <w:bookmarkStart w:id="16" w:name="_DV_M7"/>
      <w:bookmarkEnd w:id="15"/>
      <w:bookmarkEnd w:id="16"/>
      <w:r w:rsidR="008B515D" w:rsidRPr="000D24A9">
        <w:rPr>
          <w:rStyle w:val="DeltaViewInsertion"/>
          <w:rFonts w:eastAsia="Times New Roman"/>
          <w:b/>
          <w:color w:val="FF0000"/>
          <w:sz w:val="28"/>
          <w:szCs w:val="28"/>
          <w:u w:val="single"/>
        </w:rPr>
        <w:t>,</w:t>
      </w:r>
      <w:r w:rsidRPr="000D24A9">
        <w:rPr>
          <w:rFonts w:eastAsia="Times New Roman"/>
          <w:b/>
          <w:color w:val="FF0000"/>
          <w:sz w:val="28"/>
          <w:szCs w:val="28"/>
          <w:u w:val="single"/>
        </w:rPr>
        <w:t xml:space="preserve"> </w:t>
      </w:r>
      <w:bookmarkStart w:id="17" w:name="_DV_C13"/>
      <w:r w:rsidRPr="000D24A9">
        <w:rPr>
          <w:rStyle w:val="DeltaViewInsertion"/>
          <w:rFonts w:eastAsia="Times New Roman"/>
          <w:b/>
          <w:color w:val="FF0000"/>
          <w:sz w:val="28"/>
          <w:szCs w:val="28"/>
          <w:u w:val="single"/>
        </w:rPr>
        <w:t xml:space="preserve">May </w:t>
      </w:r>
      <w:r w:rsidR="006D7514" w:rsidRPr="000D24A9">
        <w:rPr>
          <w:rStyle w:val="DeltaViewInsertion"/>
          <w:rFonts w:eastAsia="Times New Roman"/>
          <w:b/>
          <w:color w:val="FF0000"/>
          <w:sz w:val="28"/>
          <w:szCs w:val="28"/>
          <w:u w:val="single"/>
        </w:rPr>
        <w:t>7</w:t>
      </w:r>
      <w:bookmarkStart w:id="18" w:name="_DV_M8"/>
      <w:bookmarkEnd w:id="17"/>
      <w:bookmarkEnd w:id="18"/>
      <w:r w:rsidR="00790519" w:rsidRPr="000D24A9">
        <w:rPr>
          <w:rStyle w:val="DeltaViewInsertion"/>
          <w:rFonts w:eastAsia="Times New Roman"/>
          <w:b/>
          <w:color w:val="FF0000"/>
          <w:sz w:val="28"/>
          <w:szCs w:val="28"/>
          <w:u w:val="single"/>
        </w:rPr>
        <w:t>,</w:t>
      </w:r>
      <w:r w:rsidR="006D7514" w:rsidRPr="000D24A9">
        <w:rPr>
          <w:rFonts w:eastAsia="Times New Roman"/>
          <w:b/>
          <w:color w:val="FF0000"/>
          <w:sz w:val="28"/>
          <w:szCs w:val="28"/>
          <w:u w:val="single"/>
        </w:rPr>
        <w:t xml:space="preserve"> </w:t>
      </w:r>
      <w:r w:rsidR="006D7514" w:rsidRPr="000D24A9">
        <w:rPr>
          <w:rStyle w:val="DeltaViewInsertion"/>
          <w:b/>
          <w:bCs/>
          <w:color w:val="FF0000"/>
          <w:sz w:val="28"/>
          <w:szCs w:val="28"/>
          <w:u w:val="single"/>
        </w:rPr>
        <w:t>2020</w:t>
      </w:r>
    </w:p>
    <w:p w14:paraId="6C3AA9FF" w14:textId="2EFCBE9C" w:rsidR="0090613C" w:rsidRPr="000D24A9" w:rsidRDefault="00522B2A">
      <w:pPr>
        <w:widowControl/>
        <w:jc w:val="center"/>
        <w:rPr>
          <w:rFonts w:eastAsia="Times New Roman"/>
          <w:b/>
          <w:color w:val="FF0000"/>
          <w:sz w:val="28"/>
          <w:szCs w:val="28"/>
          <w:u w:val="single"/>
        </w:rPr>
      </w:pPr>
      <w:bookmarkStart w:id="19" w:name="_DV_C15"/>
      <w:r w:rsidRPr="000D24A9">
        <w:rPr>
          <w:rStyle w:val="DeltaViewInsertion"/>
          <w:rFonts w:eastAsia="Times New Roman"/>
          <w:b/>
          <w:color w:val="FF0000"/>
          <w:sz w:val="28"/>
          <w:szCs w:val="28"/>
          <w:u w:val="single"/>
        </w:rPr>
        <w:t>1</w:t>
      </w:r>
      <w:bookmarkStart w:id="20" w:name="_DV_M9"/>
      <w:bookmarkEnd w:id="19"/>
      <w:bookmarkEnd w:id="20"/>
      <w:r w:rsidR="008B515D" w:rsidRPr="000D24A9">
        <w:rPr>
          <w:rStyle w:val="DeltaViewInsertion"/>
          <w:rFonts w:eastAsia="Times New Roman"/>
          <w:b/>
          <w:color w:val="FF0000"/>
          <w:sz w:val="28"/>
          <w:szCs w:val="28"/>
          <w:u w:val="single"/>
        </w:rPr>
        <w:t>:</w:t>
      </w:r>
      <w:r w:rsidRPr="000D24A9">
        <w:rPr>
          <w:rStyle w:val="DeltaViewInsertion"/>
          <w:b/>
          <w:color w:val="FF0000"/>
          <w:sz w:val="28"/>
          <w:szCs w:val="28"/>
          <w:u w:val="single"/>
        </w:rPr>
        <w:t>00</w:t>
      </w:r>
      <w:r w:rsidRPr="000D24A9">
        <w:rPr>
          <w:rFonts w:eastAsia="Times New Roman"/>
          <w:b/>
          <w:color w:val="FF0000"/>
          <w:sz w:val="32"/>
          <w:szCs w:val="32"/>
          <w:u w:val="single"/>
        </w:rPr>
        <w:t xml:space="preserve"> </w:t>
      </w:r>
      <w:bookmarkStart w:id="21" w:name="_DV_C17"/>
      <w:r w:rsidRPr="000D24A9">
        <w:rPr>
          <w:rStyle w:val="DeltaViewInsertion"/>
          <w:rFonts w:eastAsia="Times New Roman"/>
          <w:b/>
          <w:color w:val="FF0000"/>
          <w:sz w:val="28"/>
          <w:szCs w:val="28"/>
          <w:u w:val="single"/>
        </w:rPr>
        <w:t>p</w:t>
      </w:r>
      <w:bookmarkStart w:id="22" w:name="_DV_M10"/>
      <w:bookmarkEnd w:id="21"/>
      <w:bookmarkEnd w:id="22"/>
      <w:r w:rsidR="008B515D" w:rsidRPr="000D24A9">
        <w:rPr>
          <w:rStyle w:val="DeltaViewInsertion"/>
          <w:rFonts w:eastAsia="Times New Roman"/>
          <w:b/>
          <w:color w:val="FF0000"/>
          <w:sz w:val="28"/>
          <w:szCs w:val="28"/>
          <w:u w:val="single"/>
        </w:rPr>
        <w:t>.m.</w:t>
      </w:r>
      <w:bookmarkStart w:id="23" w:name="_DV_C19"/>
      <w:r w:rsidR="008B515D" w:rsidRPr="000D24A9">
        <w:rPr>
          <w:rStyle w:val="DeltaViewInsertion"/>
          <w:rFonts w:eastAsia="Times New Roman"/>
          <w:b/>
          <w:color w:val="FF0000"/>
          <w:sz w:val="28"/>
          <w:szCs w:val="28"/>
          <w:u w:val="single"/>
        </w:rPr>
        <w:t xml:space="preserve"> - </w:t>
      </w:r>
      <w:r w:rsidRPr="000D24A9">
        <w:rPr>
          <w:rStyle w:val="DeltaViewInsertion"/>
          <w:rFonts w:eastAsia="Times New Roman"/>
          <w:b/>
          <w:color w:val="FF0000"/>
          <w:sz w:val="28"/>
          <w:szCs w:val="28"/>
          <w:u w:val="single"/>
        </w:rPr>
        <w:t>3</w:t>
      </w:r>
      <w:bookmarkStart w:id="24" w:name="_DV_M11"/>
      <w:bookmarkEnd w:id="23"/>
      <w:bookmarkEnd w:id="24"/>
      <w:r w:rsidR="008B515D" w:rsidRPr="000D24A9">
        <w:rPr>
          <w:rStyle w:val="DeltaViewInsertion"/>
          <w:rFonts w:eastAsia="Times New Roman"/>
          <w:b/>
          <w:color w:val="FF0000"/>
          <w:sz w:val="28"/>
          <w:szCs w:val="28"/>
          <w:u w:val="single"/>
        </w:rPr>
        <w:t>:00 p.m.</w:t>
      </w:r>
      <w:r w:rsidRPr="000D24A9">
        <w:rPr>
          <w:rFonts w:eastAsia="Times New Roman"/>
          <w:b/>
          <w:color w:val="FF0000"/>
          <w:sz w:val="28"/>
          <w:szCs w:val="28"/>
          <w:u w:val="single"/>
        </w:rPr>
        <w:t xml:space="preserve"> </w:t>
      </w:r>
    </w:p>
    <w:p w14:paraId="417BBDCA" w14:textId="77777777" w:rsidR="00206E9C" w:rsidRPr="000D24A9" w:rsidRDefault="00206E9C" w:rsidP="00206E9C">
      <w:pPr>
        <w:pStyle w:val="Heading2"/>
        <w:widowControl/>
        <w:spacing w:before="0"/>
        <w:rPr>
          <w:color w:val="FF0000"/>
          <w:u w:val="single"/>
        </w:rPr>
      </w:pPr>
      <w:bookmarkStart w:id="25" w:name="_DV_C24"/>
      <w:r w:rsidRPr="000D24A9">
        <w:rPr>
          <w:rStyle w:val="DeltaViewInsertion"/>
          <w:color w:val="FF0000"/>
          <w:u w:val="single"/>
        </w:rPr>
        <w:t>Webcast with Q&amp;A</w:t>
      </w:r>
      <w:bookmarkEnd w:id="25"/>
    </w:p>
    <w:p w14:paraId="3467DFB2" w14:textId="72A6BD1C" w:rsidR="009D2BA5" w:rsidRDefault="009D2BA5">
      <w:pPr>
        <w:widowControl/>
        <w:jc w:val="center"/>
        <w:rPr>
          <w:rStyle w:val="DeltaViewDeletion"/>
          <w:rFonts w:eastAsia="Times New Roman"/>
          <w:b/>
          <w:sz w:val="28"/>
          <w:szCs w:val="28"/>
        </w:rPr>
      </w:pPr>
      <w:bookmarkStart w:id="26" w:name="_DV_C10"/>
      <w:r>
        <w:rPr>
          <w:rStyle w:val="DeltaViewDeletion"/>
          <w:rFonts w:eastAsia="Times New Roman"/>
          <w:b/>
          <w:sz w:val="28"/>
          <w:szCs w:val="28"/>
        </w:rPr>
        <w:t>Friday</w:t>
      </w:r>
      <w:bookmarkStart w:id="27" w:name="_DV_C12"/>
      <w:bookmarkEnd w:id="26"/>
      <w:r w:rsidRPr="009D2BA5">
        <w:rPr>
          <w:rStyle w:val="DeltaViewDeletion"/>
          <w:rFonts w:eastAsia="Times New Roman"/>
          <w:b/>
          <w:sz w:val="28"/>
          <w:szCs w:val="28"/>
        </w:rPr>
        <w:t xml:space="preserve"> </w:t>
      </w:r>
      <w:r>
        <w:rPr>
          <w:rStyle w:val="DeltaViewDeletion"/>
          <w:rFonts w:eastAsia="Times New Roman"/>
          <w:b/>
          <w:sz w:val="28"/>
          <w:szCs w:val="28"/>
        </w:rPr>
        <w:t>February 28</w:t>
      </w:r>
      <w:bookmarkEnd w:id="27"/>
      <w:r>
        <w:rPr>
          <w:rStyle w:val="DeltaViewDeletion"/>
          <w:rFonts w:eastAsia="Times New Roman"/>
          <w:b/>
          <w:sz w:val="28"/>
          <w:szCs w:val="28"/>
        </w:rPr>
        <w:t>, 2020</w:t>
      </w:r>
    </w:p>
    <w:p w14:paraId="01B1DC0D" w14:textId="153AECDB" w:rsidR="009D2BA5" w:rsidRDefault="009D2BA5">
      <w:pPr>
        <w:widowControl/>
        <w:jc w:val="center"/>
        <w:rPr>
          <w:rFonts w:eastAsia="Times New Roman"/>
          <w:b/>
          <w:sz w:val="28"/>
          <w:szCs w:val="28"/>
        </w:rPr>
      </w:pPr>
      <w:bookmarkStart w:id="28" w:name="_DV_C14"/>
      <w:r>
        <w:rPr>
          <w:rStyle w:val="DeltaViewDeletion"/>
          <w:rFonts w:eastAsia="Times New Roman"/>
          <w:b/>
          <w:sz w:val="28"/>
          <w:szCs w:val="28"/>
        </w:rPr>
        <w:t>9</w:t>
      </w:r>
      <w:bookmarkEnd w:id="28"/>
      <w:r>
        <w:rPr>
          <w:rStyle w:val="DeltaViewDeletion"/>
          <w:rFonts w:eastAsia="Times New Roman"/>
          <w:b/>
          <w:sz w:val="28"/>
          <w:szCs w:val="28"/>
        </w:rPr>
        <w:t>:00 a.m</w:t>
      </w:r>
      <w:r w:rsidR="00923850">
        <w:rPr>
          <w:rStyle w:val="DeltaViewDeletion"/>
          <w:rFonts w:eastAsia="Times New Roman"/>
          <w:b/>
          <w:sz w:val="28"/>
          <w:szCs w:val="28"/>
        </w:rPr>
        <w:t>. – 12:00 p.m.</w:t>
      </w:r>
    </w:p>
    <w:p w14:paraId="2198801E" w14:textId="77777777" w:rsidR="0090613C" w:rsidRDefault="0090613C">
      <w:pPr>
        <w:pStyle w:val="Heading2"/>
        <w:widowControl/>
        <w:rPr>
          <w:szCs w:val="28"/>
        </w:rPr>
      </w:pPr>
      <w:bookmarkStart w:id="29" w:name="_DV_C20"/>
      <w:r>
        <w:rPr>
          <w:rStyle w:val="DeltaViewDeletion"/>
          <w:szCs w:val="28"/>
        </w:rPr>
        <w:t>Joe Serna Jr. CalEPA Headquarters Building</w:t>
      </w:r>
      <w:r w:rsidR="00AA6FCD">
        <w:rPr>
          <w:rStyle w:val="DeltaViewDeletion"/>
          <w:szCs w:val="28"/>
        </w:rPr>
        <w:t xml:space="preserve"> </w:t>
      </w:r>
      <w:bookmarkEnd w:id="29"/>
    </w:p>
    <w:p w14:paraId="7277C8B3" w14:textId="77777777" w:rsidR="0090613C" w:rsidRDefault="0090613C">
      <w:pPr>
        <w:pStyle w:val="Heading2"/>
        <w:widowControl/>
        <w:rPr>
          <w:szCs w:val="28"/>
        </w:rPr>
      </w:pPr>
      <w:bookmarkStart w:id="30" w:name="_DV_C21"/>
      <w:r>
        <w:rPr>
          <w:rStyle w:val="DeltaViewDeletion"/>
          <w:szCs w:val="28"/>
        </w:rPr>
        <w:t>Sierra Hearing Room</w:t>
      </w:r>
      <w:r w:rsidR="004927B8">
        <w:rPr>
          <w:rStyle w:val="DeltaViewDeletion"/>
          <w:szCs w:val="28"/>
        </w:rPr>
        <w:t>, 2</w:t>
      </w:r>
      <w:r w:rsidR="004927B8">
        <w:rPr>
          <w:rStyle w:val="DeltaViewDeletion"/>
          <w:szCs w:val="28"/>
          <w:vertAlign w:val="superscript"/>
        </w:rPr>
        <w:t>nd</w:t>
      </w:r>
      <w:r w:rsidR="004927B8">
        <w:rPr>
          <w:rStyle w:val="DeltaViewDeletion"/>
          <w:szCs w:val="28"/>
        </w:rPr>
        <w:t xml:space="preserve"> Floor</w:t>
      </w:r>
      <w:bookmarkEnd w:id="30"/>
    </w:p>
    <w:p w14:paraId="785B7801" w14:textId="77777777" w:rsidR="0090613C" w:rsidRDefault="0090613C">
      <w:pPr>
        <w:pStyle w:val="Heading2"/>
        <w:widowControl/>
        <w:rPr>
          <w:szCs w:val="28"/>
        </w:rPr>
      </w:pPr>
      <w:bookmarkStart w:id="31" w:name="_DV_C22"/>
      <w:r>
        <w:rPr>
          <w:rStyle w:val="DeltaViewDeletion"/>
          <w:szCs w:val="28"/>
        </w:rPr>
        <w:t>1001 I Street, First Floor</w:t>
      </w:r>
      <w:bookmarkEnd w:id="31"/>
    </w:p>
    <w:p w14:paraId="6817BDAA" w14:textId="77777777" w:rsidR="009272DC" w:rsidRDefault="0090613C">
      <w:pPr>
        <w:pStyle w:val="Heading2"/>
        <w:widowControl/>
        <w:rPr>
          <w:szCs w:val="28"/>
        </w:rPr>
      </w:pPr>
      <w:bookmarkStart w:id="32" w:name="_DV_C23"/>
      <w:r>
        <w:rPr>
          <w:rStyle w:val="DeltaViewDeletion"/>
          <w:szCs w:val="28"/>
        </w:rPr>
        <w:t>Sacramento, CA 95814</w:t>
      </w:r>
      <w:bookmarkEnd w:id="32"/>
    </w:p>
    <w:p w14:paraId="700F22E7" w14:textId="5A010F81" w:rsidR="00356FA4" w:rsidRPr="000D24A9" w:rsidRDefault="004E35F7">
      <w:pPr>
        <w:widowControl/>
        <w:spacing w:before="240"/>
        <w:rPr>
          <w:rFonts w:eastAsia="Times New Roman"/>
          <w:b/>
          <w:bCs/>
          <w:color w:val="FF0000"/>
          <w:u w:val="single"/>
        </w:rPr>
      </w:pPr>
      <w:bookmarkStart w:id="33" w:name="_DV_C25"/>
      <w:r w:rsidRPr="000D24A9">
        <w:rPr>
          <w:rStyle w:val="DeltaViewInsertion"/>
          <w:rFonts w:eastAsia="Times New Roman"/>
          <w:b/>
          <w:bCs/>
          <w:color w:val="FF0000"/>
          <w:u w:val="single"/>
        </w:rPr>
        <w:t>In response</w:t>
      </w:r>
      <w:r w:rsidR="00AA6CE4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 to the current COVID-19 </w:t>
      </w:r>
      <w:r w:rsidR="00A121B1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directives, </w:t>
      </w:r>
      <w:r w:rsidR="004266EF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State Water Board staff </w:t>
      </w:r>
      <w:r w:rsidR="00BC605D" w:rsidRPr="000D24A9">
        <w:rPr>
          <w:rStyle w:val="DeltaViewInsertion"/>
          <w:rFonts w:eastAsia="Times New Roman"/>
          <w:b/>
          <w:bCs/>
          <w:color w:val="FF0000"/>
          <w:u w:val="single"/>
        </w:rPr>
        <w:t>ha</w:t>
      </w:r>
      <w:r w:rsidR="00D8715A" w:rsidRPr="000D24A9">
        <w:rPr>
          <w:rStyle w:val="DeltaViewInsertion"/>
          <w:rFonts w:eastAsia="Times New Roman"/>
          <w:b/>
          <w:bCs/>
          <w:color w:val="FF0000"/>
          <w:u w:val="single"/>
        </w:rPr>
        <w:t>s</w:t>
      </w:r>
      <w:r w:rsidR="00BC605D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 cancelled upcoming in p</w:t>
      </w:r>
      <w:r w:rsidR="00356FA4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erson public trainings </w:t>
      </w:r>
      <w:r w:rsidR="00715594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on the </w:t>
      </w:r>
      <w:r w:rsidR="00F41C80" w:rsidRPr="000D24A9">
        <w:rPr>
          <w:rStyle w:val="DeltaViewInsertion"/>
          <w:rFonts w:eastAsia="Times New Roman"/>
          <w:b/>
          <w:bCs/>
          <w:color w:val="FF0000"/>
          <w:u w:val="single"/>
        </w:rPr>
        <w:t>implementation of the Procedures.</w:t>
      </w:r>
      <w:r w:rsidR="00206E9C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 </w:t>
      </w:r>
      <w:r w:rsidR="00F41C80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 </w:t>
      </w:r>
      <w:r w:rsidR="006E7A72" w:rsidRPr="000D24A9">
        <w:rPr>
          <w:rStyle w:val="DeltaViewInsertion"/>
          <w:rFonts w:eastAsia="Times New Roman"/>
          <w:b/>
          <w:bCs/>
          <w:color w:val="FF0000"/>
          <w:u w:val="single"/>
        </w:rPr>
        <w:t>Rather,</w:t>
      </w:r>
      <w:r w:rsidR="00C60D2B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 staff </w:t>
      </w:r>
      <w:r w:rsidR="00715594" w:rsidRPr="000D24A9">
        <w:rPr>
          <w:rStyle w:val="DeltaViewInsertion"/>
          <w:rFonts w:eastAsia="Times New Roman"/>
          <w:b/>
          <w:bCs/>
          <w:color w:val="FF0000"/>
          <w:u w:val="single"/>
        </w:rPr>
        <w:t>will</w:t>
      </w:r>
      <w:r w:rsidR="003F0707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 hold </w:t>
      </w:r>
      <w:r w:rsidR="00C60D2B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a </w:t>
      </w:r>
      <w:r w:rsidR="001F741A" w:rsidRPr="000D24A9">
        <w:rPr>
          <w:rStyle w:val="DeltaViewInsertion"/>
          <w:rFonts w:eastAsia="Times New Roman"/>
          <w:b/>
          <w:bCs/>
          <w:color w:val="FF0000"/>
          <w:u w:val="single"/>
        </w:rPr>
        <w:t>webcast</w:t>
      </w:r>
      <w:r w:rsidR="009E40D3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 scheduled</w:t>
      </w:r>
      <w:r w:rsidR="00C60D2B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 </w:t>
      </w:r>
      <w:r w:rsidR="002B1594" w:rsidRPr="000D24A9">
        <w:rPr>
          <w:rStyle w:val="DeltaViewInsertion"/>
          <w:rFonts w:eastAsia="Times New Roman"/>
          <w:b/>
          <w:bCs/>
          <w:color w:val="FF0000"/>
          <w:u w:val="single"/>
        </w:rPr>
        <w:t>on the date and time provided above</w:t>
      </w:r>
      <w:r w:rsidR="009E40D3" w:rsidRPr="000D24A9">
        <w:rPr>
          <w:rStyle w:val="DeltaViewInsertion"/>
          <w:rFonts w:eastAsia="Times New Roman"/>
          <w:b/>
          <w:bCs/>
          <w:color w:val="FF0000"/>
          <w:u w:val="single"/>
        </w:rPr>
        <w:t>, to provide public training</w:t>
      </w:r>
      <w:r w:rsidR="000175FB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 and answer </w:t>
      </w:r>
      <w:r w:rsidR="00E53828" w:rsidRPr="000D24A9">
        <w:rPr>
          <w:rStyle w:val="DeltaViewInsertion"/>
          <w:rFonts w:eastAsia="Times New Roman"/>
          <w:b/>
          <w:bCs/>
          <w:color w:val="FF0000"/>
          <w:u w:val="single"/>
        </w:rPr>
        <w:t>questions</w:t>
      </w:r>
      <w:r w:rsidR="00C14DF7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 related to the Procedures</w:t>
      </w:r>
      <w:r w:rsidR="00E53828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. </w:t>
      </w:r>
      <w:r w:rsidR="00206E9C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 </w:t>
      </w:r>
      <w:r w:rsidR="000939C4" w:rsidRPr="000D24A9">
        <w:rPr>
          <w:rStyle w:val="DeltaViewInsertion"/>
          <w:rFonts w:eastAsia="Times New Roman"/>
          <w:b/>
          <w:bCs/>
          <w:color w:val="FF0000"/>
          <w:u w:val="single"/>
        </w:rPr>
        <w:t>The</w:t>
      </w:r>
      <w:r w:rsidR="006C6FAF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 webcas</w:t>
      </w:r>
      <w:r w:rsidR="00A40E9F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t </w:t>
      </w:r>
      <w:r w:rsidR="00C505A9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can be accessed at the California Environmental Protection Agency Website (https://video.calepa.ca.gov/). </w:t>
      </w:r>
      <w:r w:rsidR="00206E9C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 </w:t>
      </w:r>
      <w:r w:rsidR="00C505A9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Viewers will be able to submit questions to </w:t>
      </w:r>
      <w:hyperlink r:id="rId11" w:history="1">
        <w:r w:rsidR="00206E9C" w:rsidRPr="000D24A9">
          <w:rPr>
            <w:rStyle w:val="Hyperlink"/>
            <w:rFonts w:eastAsia="Times New Roman"/>
            <w:b/>
            <w:bCs/>
            <w:color w:val="FF0000"/>
          </w:rPr>
          <w:t>AskDredge@waterboards.ca.gov</w:t>
        </w:r>
      </w:hyperlink>
      <w:r w:rsidR="00C505A9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 during the training. </w:t>
      </w:r>
      <w:bookmarkEnd w:id="33"/>
    </w:p>
    <w:p w14:paraId="0FBAE40B" w14:textId="77777777" w:rsidR="003D45E4" w:rsidRPr="000D24A9" w:rsidRDefault="003D45E4">
      <w:pPr>
        <w:widowControl/>
        <w:rPr>
          <w:rFonts w:eastAsia="Times New Roman"/>
          <w:b/>
          <w:bCs/>
          <w:color w:val="FF0000"/>
          <w:u w:val="single"/>
        </w:rPr>
      </w:pPr>
    </w:p>
    <w:p w14:paraId="0FCB31AC" w14:textId="77777777" w:rsidR="00561B0D" w:rsidRPr="000D24A9" w:rsidRDefault="003D45E4">
      <w:pPr>
        <w:widowControl/>
        <w:rPr>
          <w:rFonts w:eastAsia="Times New Roman"/>
          <w:b/>
          <w:bCs/>
          <w:color w:val="FF0000"/>
          <w:u w:val="single"/>
        </w:rPr>
      </w:pPr>
      <w:bookmarkStart w:id="34" w:name="_DV_C26"/>
      <w:r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Information on COVID-19 and the steps you can take to help prevent or minimize its spread can be found on the California Department of Public Health’s </w:t>
      </w:r>
      <w:bookmarkStart w:id="35" w:name="_DV_C27"/>
      <w:bookmarkEnd w:id="34"/>
      <w:r w:rsidRPr="000D24A9">
        <w:rPr>
          <w:rStyle w:val="DeltaViewInsertion"/>
          <w:rFonts w:eastAsia="Times New Roman"/>
          <w:b/>
          <w:bCs/>
          <w:color w:val="FF0000"/>
          <w:u w:val="single"/>
        </w:rPr>
        <w:fldChar w:fldCharType="begin"/>
      </w:r>
      <w:r w:rsidRPr="000D24A9">
        <w:rPr>
          <w:rStyle w:val="DeltaViewInsertion"/>
          <w:rFonts w:eastAsia="Times New Roman"/>
          <w:b/>
          <w:bCs/>
          <w:color w:val="FF0000"/>
          <w:u w:val="single"/>
        </w:rPr>
        <w:instrText xml:space="preserve"> HYPERLINK "https://www.cdph.ca.gov/Programs/CID/DCDC/Pages/Immunization/ncov2019.aspx" </w:instrText>
      </w:r>
      <w:r w:rsidRPr="000D24A9">
        <w:rPr>
          <w:rStyle w:val="DeltaViewInsertion"/>
          <w:rFonts w:eastAsia="Times New Roman"/>
          <w:b/>
          <w:bCs/>
          <w:color w:val="FF0000"/>
          <w:u w:val="single"/>
        </w:rPr>
        <w:fldChar w:fldCharType="separate"/>
      </w:r>
      <w:r w:rsidRPr="000D24A9">
        <w:rPr>
          <w:rStyle w:val="DeltaViewInsertion"/>
          <w:rFonts w:eastAsia="Times New Roman"/>
          <w:b/>
          <w:bCs/>
          <w:color w:val="FF0000"/>
          <w:u w:val="single"/>
        </w:rPr>
        <w:t>COVID-19 website</w:t>
      </w:r>
      <w:r w:rsidRPr="000D24A9">
        <w:rPr>
          <w:rStyle w:val="DeltaViewInsertion"/>
          <w:rFonts w:eastAsia="Times New Roman"/>
          <w:b/>
          <w:bCs/>
          <w:color w:val="FF0000"/>
          <w:u w:val="single"/>
        </w:rPr>
        <w:fldChar w:fldCharType="end"/>
      </w:r>
      <w:bookmarkStart w:id="36" w:name="_DV_C28"/>
      <w:bookmarkEnd w:id="35"/>
      <w:r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. </w:t>
      </w:r>
      <w:bookmarkEnd w:id="36"/>
    </w:p>
    <w:p w14:paraId="013D4564" w14:textId="3F0BB5C1" w:rsidR="0065388A" w:rsidRDefault="00561B0D">
      <w:pPr>
        <w:widowControl/>
        <w:spacing w:before="240"/>
        <w:rPr>
          <w:rFonts w:eastAsia="Times New Roman"/>
        </w:rPr>
      </w:pPr>
      <w:bookmarkStart w:id="37" w:name="_DV_M12"/>
      <w:bookmarkEnd w:id="37"/>
      <w:r>
        <w:rPr>
          <w:rFonts w:eastAsia="Times New Roman"/>
        </w:rPr>
        <w:t xml:space="preserve">On April 2, 2019, the State Water Resources Control Board (State Water Board) adopted the </w:t>
      </w:r>
      <w:bookmarkStart w:id="38" w:name="_DV_M13"/>
      <w:bookmarkStart w:id="39" w:name="_Hlk31270851"/>
      <w:bookmarkEnd w:id="38"/>
      <w:r>
        <w:rPr>
          <w:rFonts w:eastAsia="Times New Roman"/>
        </w:rPr>
        <w:t xml:space="preserve">State Wetland Definition and Procedures for the Discharges of Dredged or Fill Material to Waters of the State </w:t>
      </w:r>
      <w:bookmarkStart w:id="40" w:name="_DV_M14"/>
      <w:bookmarkEnd w:id="39"/>
      <w:bookmarkEnd w:id="40"/>
      <w:r>
        <w:rPr>
          <w:rFonts w:eastAsia="Times New Roman"/>
        </w:rPr>
        <w:t xml:space="preserve">(Procedures). </w:t>
      </w:r>
      <w:r w:rsidR="00652892">
        <w:rPr>
          <w:rFonts w:eastAsia="Times New Roman"/>
        </w:rPr>
        <w:t xml:space="preserve"> </w:t>
      </w:r>
      <w:bookmarkStart w:id="41" w:name="_DV_M15"/>
      <w:bookmarkEnd w:id="41"/>
      <w:r w:rsidR="00652892">
        <w:rPr>
          <w:rFonts w:eastAsia="Times New Roman"/>
        </w:rPr>
        <w:t xml:space="preserve">In adopting the Procedures, State Water Board </w:t>
      </w:r>
      <w:bookmarkStart w:id="42" w:name="_DV_C30"/>
      <w:r w:rsidR="00652892" w:rsidRPr="00F37FC3">
        <w:rPr>
          <w:rStyle w:val="DeltaViewInsertion"/>
          <w:rFonts w:eastAsia="Times New Roman"/>
          <w:color w:val="auto"/>
          <w:u w:val="none"/>
        </w:rPr>
        <w:t>Resolution No. 2019-0015</w:t>
      </w:r>
      <w:bookmarkStart w:id="43" w:name="_DV_M16"/>
      <w:bookmarkEnd w:id="42"/>
      <w:bookmarkEnd w:id="43"/>
      <w:r w:rsidR="00652892" w:rsidRPr="00F37FC3">
        <w:rPr>
          <w:rFonts w:eastAsia="Times New Roman"/>
        </w:rPr>
        <w:t xml:space="preserve"> </w:t>
      </w:r>
      <w:r w:rsidR="00652892">
        <w:rPr>
          <w:rFonts w:eastAsia="Times New Roman"/>
        </w:rPr>
        <w:t xml:space="preserve">directed staff to develop implementation guidance for potential applicants, and to solicit informal input from stakeholders prior to </w:t>
      </w:r>
      <w:r w:rsidR="00652892">
        <w:rPr>
          <w:rFonts w:eastAsia="Times New Roman"/>
        </w:rPr>
        <w:lastRenderedPageBreak/>
        <w:t xml:space="preserve">finalizing the guidance.  </w:t>
      </w:r>
      <w:bookmarkStart w:id="44" w:name="_DV_M17"/>
      <w:bookmarkEnd w:id="44"/>
      <w:r w:rsidR="00652892">
        <w:rPr>
          <w:rFonts w:eastAsia="Times New Roman"/>
        </w:rPr>
        <w:t>State Water Board staff held an informal public stakeholder meeting on December 2, 2019</w:t>
      </w:r>
      <w:bookmarkStart w:id="45" w:name="_DV_M18"/>
      <w:bookmarkEnd w:id="45"/>
      <w:r w:rsidR="40774CEC">
        <w:rPr>
          <w:rFonts w:eastAsia="Times New Roman"/>
        </w:rPr>
        <w:t xml:space="preserve"> to inform the development of implementation guidance for potential applicants.</w:t>
      </w:r>
      <w:r w:rsidR="40774CEC">
        <w:rPr>
          <w:rFonts w:eastAsia="Times New Roman"/>
          <w:b/>
          <w:color w:val="FF0000"/>
        </w:rPr>
        <w:t xml:space="preserve"> </w:t>
      </w:r>
    </w:p>
    <w:p w14:paraId="5B3C79B5" w14:textId="2D4D298D" w:rsidR="00F31BED" w:rsidRPr="000D24A9" w:rsidRDefault="00F31BED">
      <w:pPr>
        <w:widowControl/>
        <w:spacing w:before="240"/>
        <w:rPr>
          <w:rStyle w:val="DeltaViewInsertion"/>
          <w:rFonts w:eastAsia="Times New Roman"/>
          <w:b/>
          <w:bCs/>
          <w:color w:val="FF0000"/>
          <w:u w:val="single"/>
        </w:rPr>
      </w:pPr>
      <w:bookmarkStart w:id="46" w:name="_DV_C33"/>
      <w:r w:rsidRPr="000D24A9">
        <w:rPr>
          <w:rStyle w:val="DeltaViewInsertion"/>
          <w:rFonts w:eastAsia="Times New Roman"/>
          <w:b/>
          <w:bCs/>
          <w:color w:val="FF0000"/>
          <w:u w:val="single"/>
        </w:rPr>
        <w:t>Staff released the draft implementation guidance to the public for an informal review and comment on</w:t>
      </w:r>
      <w:r w:rsidRPr="000D24A9">
        <w:rPr>
          <w:rFonts w:eastAsia="Times New Roman"/>
          <w:b/>
          <w:bCs/>
          <w:color w:val="FF0000"/>
          <w:u w:val="single"/>
        </w:rPr>
        <w:t xml:space="preserve"> </w:t>
      </w:r>
      <w:r w:rsidRPr="000D24A9">
        <w:rPr>
          <w:rStyle w:val="DeltaViewInsertion"/>
          <w:b/>
          <w:bCs/>
          <w:color w:val="FF0000"/>
          <w:u w:val="single"/>
        </w:rPr>
        <w:t>February</w:t>
      </w:r>
      <w:r w:rsidRPr="000D24A9">
        <w:rPr>
          <w:rFonts w:eastAsia="Times New Roman"/>
          <w:b/>
          <w:bCs/>
          <w:color w:val="FF0000"/>
          <w:u w:val="single"/>
        </w:rPr>
        <w:t xml:space="preserve"> </w:t>
      </w:r>
      <w:r w:rsidRPr="000D24A9">
        <w:rPr>
          <w:rStyle w:val="DeltaViewInsertion"/>
          <w:rFonts w:eastAsia="Times New Roman"/>
          <w:b/>
          <w:bCs/>
          <w:color w:val="FF0000"/>
          <w:u w:val="single"/>
        </w:rPr>
        <w:t>14</w:t>
      </w:r>
      <w:r w:rsidRPr="000D24A9">
        <w:rPr>
          <w:rFonts w:eastAsia="Times New Roman"/>
          <w:b/>
          <w:bCs/>
          <w:color w:val="FF0000"/>
          <w:u w:val="single"/>
        </w:rPr>
        <w:t xml:space="preserve">, </w:t>
      </w:r>
      <w:r w:rsidRPr="000D24A9">
        <w:rPr>
          <w:rStyle w:val="DeltaViewInsertion"/>
          <w:b/>
          <w:bCs/>
          <w:color w:val="FF0000"/>
          <w:u w:val="single"/>
        </w:rPr>
        <w:t>2020</w:t>
      </w:r>
      <w:r w:rsidRPr="000D24A9">
        <w:rPr>
          <w:rStyle w:val="DeltaViewInsertion"/>
          <w:rFonts w:eastAsia="Times New Roman"/>
          <w:b/>
          <w:bCs/>
          <w:color w:val="FF0000"/>
          <w:u w:val="single"/>
        </w:rPr>
        <w:t>.</w:t>
      </w:r>
      <w:r w:rsidR="00206E9C"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 </w:t>
      </w:r>
      <w:r w:rsidRPr="000D24A9">
        <w:rPr>
          <w:rStyle w:val="DeltaViewInsertion"/>
          <w:rFonts w:eastAsia="Times New Roman"/>
          <w:b/>
          <w:bCs/>
          <w:color w:val="FF0000"/>
          <w:u w:val="single"/>
        </w:rPr>
        <w:t xml:space="preserve"> Staff held</w:t>
      </w:r>
      <w:r w:rsidRPr="000D24A9">
        <w:rPr>
          <w:rFonts w:eastAsia="Times New Roman"/>
          <w:b/>
          <w:bCs/>
          <w:color w:val="FF0000"/>
          <w:u w:val="single"/>
        </w:rPr>
        <w:t xml:space="preserve"> </w:t>
      </w:r>
      <w:r w:rsidRPr="000D24A9">
        <w:rPr>
          <w:rStyle w:val="DeltaViewInsertion"/>
          <w:b/>
          <w:bCs/>
          <w:color w:val="FF0000"/>
          <w:u w:val="single"/>
        </w:rPr>
        <w:t>an</w:t>
      </w:r>
      <w:r w:rsidRPr="000D24A9">
        <w:rPr>
          <w:rFonts w:eastAsia="Times New Roman"/>
          <w:b/>
          <w:bCs/>
          <w:color w:val="FF0000"/>
          <w:u w:val="single"/>
        </w:rPr>
        <w:t xml:space="preserve"> </w:t>
      </w:r>
      <w:r w:rsidRPr="000D24A9">
        <w:rPr>
          <w:rStyle w:val="DeltaViewInsertion"/>
          <w:b/>
          <w:bCs/>
          <w:color w:val="FF0000"/>
          <w:u w:val="single"/>
        </w:rPr>
        <w:t>additional</w:t>
      </w:r>
      <w:r w:rsidRPr="000D24A9">
        <w:rPr>
          <w:rFonts w:eastAsia="Times New Roman"/>
          <w:b/>
          <w:bCs/>
          <w:color w:val="FF0000"/>
          <w:u w:val="single"/>
        </w:rPr>
        <w:t xml:space="preserve"> </w:t>
      </w:r>
      <w:r w:rsidRPr="000D24A9">
        <w:rPr>
          <w:rStyle w:val="DeltaViewInsertion"/>
          <w:b/>
          <w:bCs/>
          <w:color w:val="FF0000"/>
          <w:u w:val="single"/>
        </w:rPr>
        <w:t>stakeholder</w:t>
      </w:r>
      <w:r w:rsidRPr="000D24A9">
        <w:rPr>
          <w:rFonts w:eastAsia="Times New Roman"/>
          <w:b/>
          <w:bCs/>
          <w:color w:val="FF0000"/>
          <w:u w:val="single"/>
        </w:rPr>
        <w:t xml:space="preserve"> </w:t>
      </w:r>
      <w:r w:rsidRPr="000D24A9">
        <w:rPr>
          <w:rStyle w:val="DeltaViewInsertion"/>
          <w:rFonts w:eastAsia="Times New Roman"/>
          <w:b/>
          <w:bCs/>
          <w:color w:val="FF0000"/>
          <w:u w:val="single"/>
        </w:rPr>
        <w:t>meeting on February 28, 2020</w:t>
      </w:r>
      <w:r w:rsidRPr="000D24A9">
        <w:rPr>
          <w:rFonts w:eastAsia="Times New Roman"/>
          <w:b/>
          <w:bCs/>
          <w:color w:val="FF0000"/>
          <w:u w:val="single"/>
        </w:rPr>
        <w:t xml:space="preserve"> </w:t>
      </w:r>
      <w:r w:rsidRPr="000D24A9">
        <w:rPr>
          <w:rStyle w:val="DeltaViewInsertion"/>
          <w:b/>
          <w:bCs/>
          <w:color w:val="FF0000"/>
          <w:u w:val="single"/>
        </w:rPr>
        <w:t>to</w:t>
      </w:r>
      <w:r w:rsidRPr="000D24A9">
        <w:rPr>
          <w:rFonts w:eastAsia="Times New Roman"/>
          <w:b/>
          <w:bCs/>
          <w:color w:val="FF0000"/>
          <w:u w:val="single"/>
        </w:rPr>
        <w:t xml:space="preserve"> </w:t>
      </w:r>
      <w:r w:rsidRPr="000D24A9">
        <w:rPr>
          <w:rStyle w:val="DeltaViewInsertion"/>
          <w:b/>
          <w:bCs/>
          <w:color w:val="FF0000"/>
          <w:u w:val="single"/>
        </w:rPr>
        <w:t>discuss</w:t>
      </w:r>
      <w:r w:rsidRPr="000D24A9">
        <w:rPr>
          <w:rFonts w:eastAsia="Times New Roman"/>
          <w:b/>
          <w:bCs/>
          <w:color w:val="FF0000"/>
          <w:u w:val="single"/>
        </w:rPr>
        <w:t xml:space="preserve"> </w:t>
      </w:r>
      <w:r w:rsidRPr="000D24A9">
        <w:rPr>
          <w:rStyle w:val="DeltaViewInsertion"/>
          <w:rFonts w:eastAsia="Times New Roman"/>
          <w:b/>
          <w:bCs/>
          <w:color w:val="FF0000"/>
          <w:u w:val="single"/>
        </w:rPr>
        <w:t>the content of</w:t>
      </w:r>
      <w:r w:rsidRPr="000D24A9">
        <w:rPr>
          <w:rFonts w:eastAsia="Times New Roman"/>
          <w:b/>
          <w:bCs/>
          <w:color w:val="FF0000"/>
          <w:u w:val="single"/>
        </w:rPr>
        <w:t xml:space="preserve"> </w:t>
      </w:r>
      <w:r w:rsidRPr="000D24A9">
        <w:rPr>
          <w:rStyle w:val="DeltaViewInsertion"/>
          <w:b/>
          <w:bCs/>
          <w:color w:val="FF0000"/>
          <w:u w:val="single"/>
        </w:rPr>
        <w:t>the</w:t>
      </w:r>
      <w:r w:rsidRPr="000D24A9">
        <w:rPr>
          <w:rFonts w:eastAsia="Times New Roman"/>
          <w:b/>
          <w:bCs/>
          <w:color w:val="FF0000"/>
          <w:u w:val="single"/>
        </w:rPr>
        <w:t xml:space="preserve"> </w:t>
      </w:r>
      <w:r w:rsidRPr="000D24A9">
        <w:rPr>
          <w:rStyle w:val="DeltaViewInsertion"/>
          <w:b/>
          <w:bCs/>
          <w:color w:val="FF0000"/>
          <w:u w:val="single"/>
        </w:rPr>
        <w:t>draft</w:t>
      </w:r>
      <w:r w:rsidRPr="000D24A9">
        <w:rPr>
          <w:rFonts w:eastAsia="Times New Roman"/>
          <w:b/>
          <w:bCs/>
          <w:color w:val="FF0000"/>
          <w:u w:val="single"/>
        </w:rPr>
        <w:t xml:space="preserve"> </w:t>
      </w:r>
      <w:r w:rsidRPr="000D24A9">
        <w:rPr>
          <w:rStyle w:val="DeltaViewInsertion"/>
          <w:b/>
          <w:bCs/>
          <w:color w:val="FF0000"/>
          <w:u w:val="single"/>
        </w:rPr>
        <w:t>implementation</w:t>
      </w:r>
      <w:r w:rsidRPr="000D24A9">
        <w:rPr>
          <w:rFonts w:eastAsia="Times New Roman"/>
          <w:b/>
          <w:bCs/>
          <w:color w:val="FF0000"/>
          <w:u w:val="single"/>
        </w:rPr>
        <w:t xml:space="preserve"> </w:t>
      </w:r>
      <w:r w:rsidRPr="000D24A9">
        <w:rPr>
          <w:rStyle w:val="DeltaViewInsertion"/>
          <w:b/>
          <w:bCs/>
          <w:color w:val="FF0000"/>
          <w:u w:val="single"/>
        </w:rPr>
        <w:t>guidance</w:t>
      </w:r>
      <w:r w:rsidRPr="000D24A9">
        <w:rPr>
          <w:rFonts w:eastAsia="Times New Roman"/>
          <w:b/>
          <w:bCs/>
          <w:color w:val="FF0000"/>
          <w:u w:val="single"/>
        </w:rPr>
        <w:t>.</w:t>
      </w:r>
      <w:r w:rsidRPr="000D24A9">
        <w:rPr>
          <w:rStyle w:val="DeltaViewDeletion"/>
          <w:rFonts w:eastAsia="Times New Roman"/>
          <w:b/>
          <w:bCs/>
          <w:u w:val="single"/>
        </w:rPr>
        <w:t xml:space="preserve">  </w:t>
      </w:r>
    </w:p>
    <w:bookmarkEnd w:id="46"/>
    <w:p w14:paraId="269BBFC2" w14:textId="0232141A" w:rsidR="00CE7CB1" w:rsidRDefault="006B71DB">
      <w:pPr>
        <w:widowControl/>
        <w:spacing w:before="240"/>
        <w:rPr>
          <w:rFonts w:eastAsia="Times New Roman"/>
        </w:rPr>
      </w:pPr>
      <w:r w:rsidRPr="002D6374">
        <w:rPr>
          <w:rStyle w:val="DeltaViewDeletion"/>
        </w:rPr>
        <w:t>February</w:t>
      </w:r>
      <w:r>
        <w:rPr>
          <w:rFonts w:eastAsia="Times New Roman"/>
        </w:rPr>
        <w:t xml:space="preserve"> </w:t>
      </w:r>
      <w:bookmarkStart w:id="47" w:name="_DV_C34"/>
      <w:r>
        <w:rPr>
          <w:rStyle w:val="DeltaViewDeletion"/>
          <w:rFonts w:eastAsia="Times New Roman"/>
        </w:rPr>
        <w:t>28</w:t>
      </w:r>
      <w:bookmarkStart w:id="48" w:name="_DV_M20"/>
      <w:bookmarkEnd w:id="47"/>
      <w:bookmarkEnd w:id="48"/>
      <w:r>
        <w:rPr>
          <w:rFonts w:eastAsia="Times New Roman"/>
        </w:rPr>
        <w:t xml:space="preserve">, </w:t>
      </w:r>
      <w:r w:rsidRPr="002D6374">
        <w:rPr>
          <w:rStyle w:val="DeltaViewDeletion"/>
        </w:rPr>
        <w:t>2020</w:t>
      </w:r>
      <w:bookmarkStart w:id="49" w:name="_DV_C36"/>
      <w:r>
        <w:rPr>
          <w:rStyle w:val="DeltaViewDeletion"/>
          <w:rFonts w:eastAsia="Times New Roman"/>
        </w:rPr>
        <w:t xml:space="preserve">, </w:t>
      </w:r>
      <w:r w:rsidR="005672CC">
        <w:rPr>
          <w:rStyle w:val="DeltaViewDeletion"/>
          <w:rFonts w:eastAsia="Times New Roman"/>
        </w:rPr>
        <w:t>at the time and place noted above staff will hold</w:t>
      </w:r>
      <w:bookmarkStart w:id="50" w:name="_DV_M21"/>
      <w:bookmarkEnd w:id="49"/>
      <w:bookmarkEnd w:id="50"/>
      <w:r>
        <w:rPr>
          <w:rFonts w:eastAsia="Times New Roman"/>
        </w:rPr>
        <w:t xml:space="preserve"> </w:t>
      </w:r>
      <w:r w:rsidRPr="002D6374">
        <w:rPr>
          <w:rStyle w:val="DeltaViewDeletion"/>
        </w:rPr>
        <w:t>an</w:t>
      </w:r>
      <w:r>
        <w:rPr>
          <w:rFonts w:eastAsia="Times New Roman"/>
        </w:rPr>
        <w:t xml:space="preserve"> </w:t>
      </w:r>
      <w:r w:rsidRPr="002D6374">
        <w:rPr>
          <w:rStyle w:val="DeltaViewDeletion"/>
        </w:rPr>
        <w:t>additional</w:t>
      </w:r>
      <w:r>
        <w:rPr>
          <w:rFonts w:eastAsia="Times New Roman"/>
        </w:rPr>
        <w:t xml:space="preserve"> </w:t>
      </w:r>
      <w:bookmarkStart w:id="51" w:name="_DV_C38"/>
      <w:r>
        <w:rPr>
          <w:rStyle w:val="DeltaViewDeletion"/>
          <w:rFonts w:eastAsia="Times New Roman"/>
        </w:rPr>
        <w:t xml:space="preserve">informal public </w:t>
      </w:r>
      <w:bookmarkStart w:id="52" w:name="_DV_M22"/>
      <w:bookmarkEnd w:id="51"/>
      <w:bookmarkEnd w:id="52"/>
      <w:r w:rsidRPr="002D6374">
        <w:rPr>
          <w:rStyle w:val="DeltaViewDeletion"/>
        </w:rPr>
        <w:t>stakeholder</w:t>
      </w:r>
      <w:r>
        <w:rPr>
          <w:rFonts w:eastAsia="Times New Roman"/>
        </w:rPr>
        <w:t xml:space="preserve"> </w:t>
      </w:r>
      <w:bookmarkStart w:id="53" w:name="_DV_C39"/>
      <w:r>
        <w:rPr>
          <w:rStyle w:val="DeltaViewDeletion"/>
          <w:rFonts w:eastAsia="Times New Roman"/>
        </w:rPr>
        <w:t>workshop</w:t>
      </w:r>
      <w:bookmarkStart w:id="54" w:name="_DV_M23"/>
      <w:bookmarkEnd w:id="53"/>
      <w:bookmarkEnd w:id="54"/>
      <w:r w:rsidR="008632FA">
        <w:rPr>
          <w:rFonts w:eastAsia="Times New Roman"/>
        </w:rPr>
        <w:t xml:space="preserve"> </w:t>
      </w:r>
      <w:r w:rsidR="008632FA" w:rsidRPr="00A25C1B">
        <w:rPr>
          <w:rStyle w:val="DeltaViewDeletion"/>
        </w:rPr>
        <w:t>to</w:t>
      </w:r>
      <w:r w:rsidR="008632FA">
        <w:rPr>
          <w:rFonts w:eastAsia="Times New Roman"/>
        </w:rPr>
        <w:t xml:space="preserve"> </w:t>
      </w:r>
      <w:r w:rsidR="008632FA" w:rsidRPr="00A25C1B">
        <w:rPr>
          <w:rStyle w:val="DeltaViewDeletion"/>
        </w:rPr>
        <w:t>discuss</w:t>
      </w:r>
      <w:r w:rsidR="008632FA">
        <w:rPr>
          <w:rFonts w:eastAsia="Times New Roman"/>
        </w:rPr>
        <w:t xml:space="preserve"> </w:t>
      </w:r>
      <w:bookmarkStart w:id="55" w:name="_DV_C41"/>
      <w:r w:rsidR="008632FA">
        <w:rPr>
          <w:rStyle w:val="DeltaViewDeletion"/>
          <w:rFonts w:eastAsia="Times New Roman"/>
        </w:rPr>
        <w:t>and receive feedback on</w:t>
      </w:r>
      <w:bookmarkStart w:id="56" w:name="_DV_M24"/>
      <w:bookmarkEnd w:id="55"/>
      <w:bookmarkEnd w:id="56"/>
      <w:r w:rsidR="001B129F">
        <w:rPr>
          <w:rFonts w:eastAsia="Times New Roman"/>
        </w:rPr>
        <w:t xml:space="preserve"> </w:t>
      </w:r>
      <w:r w:rsidR="001B129F" w:rsidRPr="00A25C1B">
        <w:rPr>
          <w:rStyle w:val="DeltaViewDeletion"/>
        </w:rPr>
        <w:t>the</w:t>
      </w:r>
      <w:r w:rsidR="001B129F">
        <w:rPr>
          <w:rFonts w:eastAsia="Times New Roman"/>
        </w:rPr>
        <w:t xml:space="preserve"> </w:t>
      </w:r>
      <w:r w:rsidR="001B129F" w:rsidRPr="00A25C1B">
        <w:rPr>
          <w:rStyle w:val="DeltaViewDeletion"/>
        </w:rPr>
        <w:t>draft</w:t>
      </w:r>
      <w:r w:rsidR="001B129F">
        <w:rPr>
          <w:rFonts w:eastAsia="Times New Roman"/>
        </w:rPr>
        <w:t xml:space="preserve"> </w:t>
      </w:r>
      <w:r w:rsidR="001B129F" w:rsidRPr="00A25C1B">
        <w:rPr>
          <w:rStyle w:val="DeltaViewDeletion"/>
        </w:rPr>
        <w:t>implementation</w:t>
      </w:r>
      <w:r w:rsidR="001B129F">
        <w:rPr>
          <w:rFonts w:eastAsia="Times New Roman"/>
        </w:rPr>
        <w:t xml:space="preserve"> </w:t>
      </w:r>
      <w:r w:rsidR="001B129F" w:rsidRPr="00A25C1B">
        <w:rPr>
          <w:rStyle w:val="DeltaViewDeletion"/>
        </w:rPr>
        <w:t>guidance</w:t>
      </w:r>
      <w:r w:rsidR="001B129F">
        <w:rPr>
          <w:rFonts w:eastAsia="Times New Roman"/>
        </w:rPr>
        <w:t>.</w:t>
      </w:r>
      <w:bookmarkStart w:id="57" w:name="_DV_C43"/>
      <w:r w:rsidR="001B129F">
        <w:rPr>
          <w:rStyle w:val="DeltaViewDeletion"/>
          <w:rFonts w:eastAsia="Times New Roman"/>
        </w:rPr>
        <w:t xml:space="preserve"> </w:t>
      </w:r>
      <w:r w:rsidR="00652892">
        <w:rPr>
          <w:rStyle w:val="DeltaViewDeletion"/>
          <w:rFonts w:eastAsia="Times New Roman"/>
        </w:rPr>
        <w:t xml:space="preserve"> The draft implementation guidance </w:t>
      </w:r>
      <w:r w:rsidR="27098A94">
        <w:rPr>
          <w:rStyle w:val="DeltaViewDeletion"/>
          <w:rFonts w:eastAsia="Times New Roman"/>
        </w:rPr>
        <w:t>will be made available for public review prior to the staff workshop</w:t>
      </w:r>
      <w:r w:rsidR="003D22B4">
        <w:rPr>
          <w:rStyle w:val="DeltaViewDeletion"/>
          <w:rFonts w:eastAsia="Times New Roman"/>
        </w:rPr>
        <w:t xml:space="preserve"> </w:t>
      </w:r>
      <w:r w:rsidR="0072594C">
        <w:rPr>
          <w:rStyle w:val="DeltaViewDeletion"/>
          <w:rFonts w:eastAsia="Times New Roman"/>
        </w:rPr>
        <w:t xml:space="preserve">through a subsequent </w:t>
      </w:r>
      <w:proofErr w:type="spellStart"/>
      <w:r w:rsidR="27098A94">
        <w:rPr>
          <w:rStyle w:val="DeltaViewDeletion"/>
          <w:rFonts w:eastAsia="Times New Roman"/>
        </w:rPr>
        <w:t>Lyris</w:t>
      </w:r>
      <w:proofErr w:type="spellEnd"/>
      <w:r w:rsidR="27098A94">
        <w:rPr>
          <w:rStyle w:val="DeltaViewDeletion"/>
          <w:rFonts w:eastAsia="Times New Roman"/>
        </w:rPr>
        <w:t xml:space="preserve"> subscription email. A broadcast of the </w:t>
      </w:r>
      <w:r w:rsidR="00DB0DE2">
        <w:rPr>
          <w:rStyle w:val="DeltaViewDeletion"/>
          <w:rFonts w:eastAsia="Times New Roman"/>
        </w:rPr>
        <w:t xml:space="preserve">workshop will be available via the internet and can be accessed at: </w:t>
      </w:r>
      <w:bookmarkStart w:id="58" w:name="_DV_C44"/>
      <w:bookmarkEnd w:id="57"/>
      <w:r w:rsidR="00DB0DE2">
        <w:rPr>
          <w:rStyle w:val="DeltaViewDeletion"/>
          <w:rFonts w:eastAsia="Times New Roman"/>
        </w:rPr>
        <w:fldChar w:fldCharType="begin"/>
      </w:r>
      <w:r w:rsidR="00DB0DE2">
        <w:rPr>
          <w:rStyle w:val="DeltaViewDeletion"/>
          <w:rFonts w:eastAsia="Times New Roman"/>
        </w:rPr>
        <w:instrText xml:space="preserve"> HYPERLINK "https://video.calepa.ca.gov/" </w:instrText>
      </w:r>
      <w:r w:rsidR="00DB0DE2">
        <w:rPr>
          <w:rStyle w:val="DeltaViewDeletion"/>
          <w:rFonts w:eastAsia="Times New Roman"/>
        </w:rPr>
        <w:fldChar w:fldCharType="separate"/>
      </w:r>
      <w:r w:rsidR="00DB0DE2">
        <w:rPr>
          <w:rStyle w:val="DeltaViewDeletion"/>
          <w:rFonts w:eastAsia="Times New Roman"/>
          <w:u w:val="single"/>
        </w:rPr>
        <w:t>https://video.calepa.ca.gov/</w:t>
      </w:r>
      <w:r w:rsidR="00DB0DE2">
        <w:rPr>
          <w:rStyle w:val="DeltaViewDeletion"/>
          <w:rFonts w:eastAsia="Times New Roman"/>
        </w:rPr>
        <w:fldChar w:fldCharType="end"/>
      </w:r>
      <w:bookmarkStart w:id="59" w:name="_DV_C45"/>
      <w:bookmarkEnd w:id="58"/>
      <w:r w:rsidR="00DB0DE2">
        <w:rPr>
          <w:rStyle w:val="DeltaViewDeletion"/>
          <w:rFonts w:eastAsia="Times New Roman"/>
        </w:rPr>
        <w:t xml:space="preserve">. </w:t>
      </w:r>
      <w:r w:rsidR="00652892">
        <w:rPr>
          <w:rStyle w:val="DeltaViewDeletion"/>
          <w:rFonts w:eastAsia="Times New Roman"/>
        </w:rPr>
        <w:t xml:space="preserve"> Viewers will be able to submit questions to </w:t>
      </w:r>
      <w:bookmarkStart w:id="60" w:name="_DV_C46"/>
      <w:bookmarkEnd w:id="59"/>
      <w:r w:rsidR="00652892">
        <w:rPr>
          <w:rStyle w:val="DeltaViewDeletion"/>
          <w:rFonts w:eastAsia="Times New Roman"/>
        </w:rPr>
        <w:fldChar w:fldCharType="begin"/>
      </w:r>
      <w:r w:rsidR="00652892">
        <w:rPr>
          <w:rStyle w:val="DeltaViewDeletion"/>
          <w:rFonts w:eastAsia="Times New Roman"/>
        </w:rPr>
        <w:instrText xml:space="preserve"> HYPERLINK "mailto:SierraRM@CalEpa.ca.gov" </w:instrText>
      </w:r>
      <w:r w:rsidR="00652892">
        <w:rPr>
          <w:rStyle w:val="DeltaViewDeletion"/>
          <w:rFonts w:eastAsia="Times New Roman"/>
        </w:rPr>
        <w:fldChar w:fldCharType="separate"/>
      </w:r>
      <w:r w:rsidR="00652892">
        <w:rPr>
          <w:rStyle w:val="DeltaViewDeletion"/>
          <w:rFonts w:eastAsia="Times New Roman"/>
          <w:u w:val="single"/>
        </w:rPr>
        <w:t>SierraRM@CalEpa.ca.gov</w:t>
      </w:r>
      <w:r w:rsidR="00652892">
        <w:rPr>
          <w:rStyle w:val="DeltaViewDeletion"/>
          <w:rFonts w:eastAsia="Times New Roman"/>
        </w:rPr>
        <w:fldChar w:fldCharType="end"/>
      </w:r>
      <w:bookmarkStart w:id="61" w:name="_DV_C47"/>
      <w:bookmarkEnd w:id="60"/>
      <w:r w:rsidR="00652892">
        <w:rPr>
          <w:rStyle w:val="DeltaViewDeletion"/>
          <w:rFonts w:ascii="Calibri" w:eastAsia="Times New Roman" w:hAnsi="Calibri"/>
        </w:rPr>
        <w:t xml:space="preserve"> </w:t>
      </w:r>
      <w:r w:rsidR="00652892">
        <w:rPr>
          <w:rStyle w:val="DeltaViewDeletion"/>
          <w:rFonts w:eastAsia="Times New Roman" w:cs="Arial"/>
        </w:rPr>
        <w:t xml:space="preserve">during the </w:t>
      </w:r>
      <w:r w:rsidR="00DB0DE2">
        <w:rPr>
          <w:rStyle w:val="DeltaViewDeletion"/>
          <w:rFonts w:eastAsia="Times New Roman" w:cs="Arial"/>
        </w:rPr>
        <w:t>workshop.</w:t>
      </w:r>
      <w:bookmarkEnd w:id="61"/>
    </w:p>
    <w:p w14:paraId="443E0D9A" w14:textId="77777777" w:rsidR="00C5747E" w:rsidRDefault="00CE7CB1">
      <w:pPr>
        <w:widowControl/>
        <w:spacing w:before="240" w:after="240"/>
        <w:rPr>
          <w:rStyle w:val="DeltaViewDeletion"/>
          <w:rFonts w:eastAsia="Times New Roman"/>
        </w:rPr>
      </w:pPr>
      <w:bookmarkStart w:id="62" w:name="_DV_C48"/>
      <w:r>
        <w:rPr>
          <w:rStyle w:val="DeltaViewDeletion"/>
          <w:rFonts w:eastAsia="Times New Roman"/>
        </w:rPr>
        <w:t xml:space="preserve">After the implementation guidance is finalized and prior to the </w:t>
      </w:r>
      <w:r w:rsidR="27098A94">
        <w:rPr>
          <w:rStyle w:val="DeltaViewDeletion"/>
          <w:rFonts w:eastAsia="Times New Roman"/>
        </w:rPr>
        <w:t xml:space="preserve">May 28, 2020, effective date of the Procedures, State and Regional Board staff will hold several public </w:t>
      </w:r>
      <w:r w:rsidR="00DB0DE2">
        <w:rPr>
          <w:rStyle w:val="DeltaViewDeletion"/>
          <w:rFonts w:eastAsia="Times New Roman"/>
        </w:rPr>
        <w:t>trainings to explain and answer questions about the Procedures.</w:t>
      </w:r>
      <w:r w:rsidR="00652892">
        <w:rPr>
          <w:rStyle w:val="DeltaViewDeletion"/>
          <w:rFonts w:eastAsia="Times New Roman"/>
        </w:rPr>
        <w:t xml:space="preserve">  </w:t>
      </w:r>
      <w:r w:rsidR="008F4DBF">
        <w:rPr>
          <w:rStyle w:val="DeltaViewDeletion"/>
          <w:rFonts w:eastAsia="Times New Roman"/>
        </w:rPr>
        <w:t xml:space="preserve">Following the </w:t>
      </w:r>
      <w:r w:rsidR="00DB0DE2">
        <w:rPr>
          <w:rStyle w:val="DeltaViewDeletion"/>
          <w:rFonts w:eastAsia="Times New Roman"/>
        </w:rPr>
        <w:t>trainings</w:t>
      </w:r>
      <w:r w:rsidR="008F4DBF">
        <w:rPr>
          <w:rStyle w:val="DeltaViewDeletion"/>
          <w:rFonts w:eastAsia="Times New Roman"/>
        </w:rPr>
        <w:t>, from 1:00 p.m. to 3:00 p.m., staff will be available to answer questions.</w:t>
      </w:r>
      <w:r w:rsidR="00652892">
        <w:rPr>
          <w:rStyle w:val="DeltaViewDeletion"/>
          <w:rFonts w:eastAsia="Times New Roman"/>
        </w:rPr>
        <w:t xml:space="preserve">  A detailed schedule for the public </w:t>
      </w:r>
      <w:r w:rsidR="00DB0DE2">
        <w:rPr>
          <w:rStyle w:val="DeltaViewDeletion"/>
          <w:rFonts w:eastAsia="Times New Roman"/>
        </w:rPr>
        <w:t xml:space="preserve">trainings is provided below. </w:t>
      </w:r>
    </w:p>
    <w:bookmarkEnd w:id="62"/>
    <w:tbl>
      <w:tblPr>
        <w:tblW w:w="9720" w:type="dxa"/>
        <w:tblInd w:w="-558" w:type="dxa"/>
        <w:tblLayout w:type="fixed"/>
        <w:tblLook w:val="0000" w:firstRow="0" w:lastRow="0" w:firstColumn="0" w:lastColumn="0" w:noHBand="0" w:noVBand="0"/>
      </w:tblPr>
      <w:tblGrid>
        <w:gridCol w:w="4770"/>
        <w:gridCol w:w="270"/>
        <w:gridCol w:w="90"/>
        <w:gridCol w:w="4336"/>
        <w:gridCol w:w="254"/>
      </w:tblGrid>
      <w:tr w:rsidR="00DB0DE2" w14:paraId="47E2C33F" w14:textId="77777777" w:rsidTr="00F37FC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FC8F9" w14:textId="77777777" w:rsidR="00DB0DE2" w:rsidRDefault="00DB0DE2">
            <w:pPr>
              <w:widowControl/>
              <w:jc w:val="center"/>
              <w:rPr>
                <w:rFonts w:eastAsia="Times New Roman"/>
                <w:b/>
              </w:rPr>
            </w:pPr>
          </w:p>
          <w:p w14:paraId="633DC003" w14:textId="77777777" w:rsidR="00DB0DE2" w:rsidRDefault="00DB0DE2">
            <w:pPr>
              <w:widowControl/>
              <w:ind w:right="-105"/>
              <w:jc w:val="center"/>
              <w:rPr>
                <w:rFonts w:eastAsia="Times New Roman"/>
                <w:b/>
              </w:rPr>
            </w:pPr>
            <w:bookmarkStart w:id="63" w:name="_DV_C49"/>
            <w:r>
              <w:rPr>
                <w:rStyle w:val="DeltaViewDeletion"/>
                <w:rFonts w:eastAsia="Times New Roman"/>
                <w:b/>
              </w:rPr>
              <w:t>April 22, 2020, 9:00 a.m.-12:00 p.m.</w:t>
            </w:r>
            <w:bookmarkEnd w:id="63"/>
          </w:p>
          <w:p w14:paraId="52FC1ED6" w14:textId="77777777" w:rsidR="00DB0DE2" w:rsidRDefault="00DB0DE2">
            <w:pPr>
              <w:widowControl/>
              <w:jc w:val="center"/>
              <w:rPr>
                <w:rFonts w:eastAsia="Times New Roman"/>
                <w:b/>
              </w:rPr>
            </w:pPr>
            <w:bookmarkStart w:id="64" w:name="_DV_C50"/>
            <w:r>
              <w:rPr>
                <w:rStyle w:val="DeltaViewDeletion"/>
                <w:rFonts w:eastAsia="Times New Roman"/>
                <w:b/>
              </w:rPr>
              <w:t>San Diego Regional Water Board</w:t>
            </w:r>
            <w:bookmarkEnd w:id="64"/>
          </w:p>
          <w:p w14:paraId="2D37D93A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65" w:name="_DV_C51"/>
            <w:r>
              <w:rPr>
                <w:rStyle w:val="DeltaViewDeletion"/>
                <w:rFonts w:eastAsia="Times New Roman"/>
              </w:rPr>
              <w:t xml:space="preserve">Board Meeting Room </w:t>
            </w:r>
            <w:bookmarkEnd w:id="65"/>
          </w:p>
          <w:p w14:paraId="5295459C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66" w:name="_DV_C52"/>
            <w:r>
              <w:rPr>
                <w:rStyle w:val="DeltaViewDeletion"/>
                <w:rFonts w:eastAsia="Times New Roman"/>
              </w:rPr>
              <w:t>2375 Northside Drive, Suite 100</w:t>
            </w:r>
            <w:bookmarkEnd w:id="66"/>
          </w:p>
          <w:p w14:paraId="439C4CB6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67" w:name="_DV_C53"/>
            <w:r>
              <w:rPr>
                <w:rStyle w:val="DeltaViewDeletion"/>
                <w:rFonts w:eastAsia="Times New Roman"/>
              </w:rPr>
              <w:t>San Diego, CA 92108</w:t>
            </w:r>
            <w:bookmarkEnd w:id="6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7B031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F2BFC" w14:textId="77777777" w:rsidR="00DB0DE2" w:rsidRDefault="00DB0DE2">
            <w:pPr>
              <w:widowControl/>
              <w:jc w:val="center"/>
              <w:rPr>
                <w:rFonts w:eastAsia="Times New Roman"/>
                <w:b/>
              </w:rPr>
            </w:pPr>
          </w:p>
          <w:p w14:paraId="193D1F8E" w14:textId="77777777" w:rsidR="00DB0DE2" w:rsidRDefault="00DB0DE2">
            <w:pPr>
              <w:widowControl/>
              <w:jc w:val="center"/>
              <w:rPr>
                <w:rFonts w:eastAsia="Times New Roman"/>
                <w:b/>
              </w:rPr>
            </w:pPr>
            <w:bookmarkStart w:id="68" w:name="_DV_C54"/>
            <w:r>
              <w:rPr>
                <w:rStyle w:val="DeltaViewDeletion"/>
                <w:rFonts w:eastAsia="Times New Roman"/>
                <w:b/>
              </w:rPr>
              <w:t>April 24, 2020, 9:00 a.m.-12:00 p.m.</w:t>
            </w:r>
            <w:bookmarkEnd w:id="68"/>
          </w:p>
          <w:p w14:paraId="58F03FC9" w14:textId="77777777" w:rsidR="00DB0DE2" w:rsidRDefault="00DB0DE2">
            <w:pPr>
              <w:widowControl/>
              <w:jc w:val="center"/>
              <w:rPr>
                <w:rFonts w:eastAsia="Times New Roman"/>
                <w:b/>
              </w:rPr>
            </w:pPr>
            <w:bookmarkStart w:id="69" w:name="_DV_C55"/>
            <w:r>
              <w:rPr>
                <w:rStyle w:val="DeltaViewDeletion"/>
                <w:rFonts w:eastAsia="Times New Roman"/>
                <w:b/>
              </w:rPr>
              <w:t>Central Valley Regional Water Board</w:t>
            </w:r>
            <w:bookmarkEnd w:id="69"/>
          </w:p>
          <w:p w14:paraId="13CBDA83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70" w:name="_DV_C56"/>
            <w:r>
              <w:rPr>
                <w:rStyle w:val="DeltaViewDeletion"/>
                <w:rFonts w:eastAsia="Times New Roman"/>
              </w:rPr>
              <w:t>Board Meeting Room</w:t>
            </w:r>
            <w:bookmarkEnd w:id="70"/>
          </w:p>
          <w:p w14:paraId="0E8A9AED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71" w:name="_DV_C57"/>
            <w:r>
              <w:rPr>
                <w:rStyle w:val="DeltaViewDeletion"/>
                <w:rFonts w:eastAsia="Times New Roman"/>
              </w:rPr>
              <w:t xml:space="preserve">11020 Sun Center Drive </w:t>
            </w:r>
            <w:bookmarkEnd w:id="71"/>
          </w:p>
          <w:p w14:paraId="76662693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72" w:name="_DV_C58"/>
            <w:r>
              <w:rPr>
                <w:rStyle w:val="DeltaViewDeletion"/>
                <w:rFonts w:eastAsia="Times New Roman"/>
              </w:rPr>
              <w:t>Rancho Cordova, CA 95670</w:t>
            </w:r>
            <w:bookmarkEnd w:id="72"/>
          </w:p>
        </w:tc>
      </w:tr>
      <w:tr w:rsidR="00DB0DE2" w14:paraId="434D4F32" w14:textId="77777777" w:rsidTr="00F37FC3">
        <w:trPr>
          <w:gridAfter w:val="1"/>
          <w:wAfter w:w="254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92CD0" w14:textId="77777777" w:rsidR="00DB0DE2" w:rsidRDefault="00DB0DE2">
            <w:pPr>
              <w:widowControl/>
              <w:spacing w:before="200"/>
              <w:jc w:val="center"/>
              <w:rPr>
                <w:rFonts w:eastAsia="Times New Roman"/>
                <w:b/>
              </w:rPr>
            </w:pPr>
            <w:bookmarkStart w:id="73" w:name="_DV_C59"/>
            <w:r>
              <w:rPr>
                <w:rStyle w:val="DeltaViewDeletion"/>
                <w:rFonts w:eastAsia="Times New Roman"/>
                <w:b/>
              </w:rPr>
              <w:t>April 30, 2020, 9:00 a.m.-12:00 p.m.</w:t>
            </w:r>
            <w:bookmarkEnd w:id="73"/>
          </w:p>
          <w:p w14:paraId="1AE91B1B" w14:textId="77777777" w:rsidR="00DB0DE2" w:rsidRDefault="00DB0DE2">
            <w:pPr>
              <w:widowControl/>
              <w:jc w:val="center"/>
              <w:rPr>
                <w:rFonts w:eastAsia="Times New Roman"/>
                <w:b/>
              </w:rPr>
            </w:pPr>
            <w:bookmarkStart w:id="74" w:name="_DV_C60"/>
            <w:r>
              <w:rPr>
                <w:rStyle w:val="DeltaViewDeletion"/>
                <w:rFonts w:eastAsia="Times New Roman"/>
                <w:b/>
              </w:rPr>
              <w:t>Central Valley Regional Water Board</w:t>
            </w:r>
            <w:bookmarkEnd w:id="74"/>
          </w:p>
          <w:p w14:paraId="7BC191BA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75" w:name="_DV_C61"/>
            <w:r>
              <w:rPr>
                <w:rStyle w:val="DeltaViewDeletion"/>
                <w:rFonts w:eastAsia="Times New Roman"/>
              </w:rPr>
              <w:t>Greg Cash Meeting Room</w:t>
            </w:r>
            <w:bookmarkEnd w:id="75"/>
          </w:p>
          <w:p w14:paraId="4C00923E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76" w:name="_DV_C62"/>
            <w:r>
              <w:rPr>
                <w:rStyle w:val="DeltaViewDeletion"/>
                <w:rFonts w:eastAsia="Times New Roman"/>
              </w:rPr>
              <w:t xml:space="preserve">364 </w:t>
            </w:r>
            <w:proofErr w:type="spellStart"/>
            <w:r>
              <w:rPr>
                <w:rStyle w:val="DeltaViewDeletion"/>
                <w:rFonts w:eastAsia="Times New Roman"/>
              </w:rPr>
              <w:t>Knollcrest</w:t>
            </w:r>
            <w:proofErr w:type="spellEnd"/>
            <w:r>
              <w:rPr>
                <w:rStyle w:val="DeltaViewDeletion"/>
                <w:rFonts w:eastAsia="Times New Roman"/>
              </w:rPr>
              <w:t xml:space="preserve"> Drive, 2</w:t>
            </w:r>
            <w:r>
              <w:rPr>
                <w:rStyle w:val="DeltaViewDeletion"/>
                <w:rFonts w:eastAsia="Times New Roman"/>
                <w:vertAlign w:val="superscript"/>
              </w:rPr>
              <w:t>nd</w:t>
            </w:r>
            <w:r>
              <w:rPr>
                <w:rStyle w:val="DeltaViewDeletion"/>
                <w:rFonts w:eastAsia="Times New Roman"/>
              </w:rPr>
              <w:t xml:space="preserve"> Floor</w:t>
            </w:r>
            <w:bookmarkEnd w:id="76"/>
          </w:p>
          <w:p w14:paraId="4CF73029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77" w:name="_DV_C63"/>
            <w:r>
              <w:rPr>
                <w:rStyle w:val="DeltaViewDeletion"/>
                <w:rFonts w:eastAsia="Times New Roman"/>
              </w:rPr>
              <w:t>Redding, CA 96002</w:t>
            </w:r>
            <w:bookmarkEnd w:id="77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F745A" w14:textId="77777777" w:rsidR="00DB0DE2" w:rsidRDefault="00DB0DE2">
            <w:pPr>
              <w:widowControl/>
              <w:spacing w:before="200"/>
              <w:jc w:val="center"/>
              <w:rPr>
                <w:rFonts w:eastAsia="Times New Roman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F8A46" w14:textId="77777777" w:rsidR="00DB0DE2" w:rsidRDefault="00DB0DE2">
            <w:pPr>
              <w:widowControl/>
              <w:spacing w:before="200"/>
              <w:jc w:val="center"/>
              <w:rPr>
                <w:rFonts w:eastAsia="Times New Roman"/>
                <w:b/>
              </w:rPr>
            </w:pPr>
            <w:bookmarkStart w:id="78" w:name="_DV_C64"/>
            <w:r>
              <w:rPr>
                <w:rStyle w:val="DeltaViewDeletion"/>
                <w:rFonts w:eastAsia="Times New Roman"/>
                <w:b/>
              </w:rPr>
              <w:t>May 7, 2020, 9:00 a.m.-12:00 p.m.</w:t>
            </w:r>
            <w:bookmarkEnd w:id="78"/>
          </w:p>
          <w:p w14:paraId="55085048" w14:textId="77777777" w:rsidR="00DB0DE2" w:rsidRDefault="00DB0DE2">
            <w:pPr>
              <w:widowControl/>
              <w:jc w:val="center"/>
              <w:rPr>
                <w:rFonts w:eastAsia="Times New Roman"/>
                <w:b/>
              </w:rPr>
            </w:pPr>
            <w:bookmarkStart w:id="79" w:name="_DV_C65"/>
            <w:r>
              <w:rPr>
                <w:rStyle w:val="DeltaViewDeletion"/>
                <w:rFonts w:eastAsia="Times New Roman"/>
                <w:b/>
              </w:rPr>
              <w:t>Santa Ana Regional Water Board</w:t>
            </w:r>
            <w:bookmarkEnd w:id="79"/>
          </w:p>
          <w:p w14:paraId="3AFCC47B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80" w:name="_DV_C66"/>
            <w:r>
              <w:rPr>
                <w:rStyle w:val="DeltaViewDeletion"/>
                <w:rFonts w:eastAsia="Times New Roman"/>
              </w:rPr>
              <w:t>Arlington Meeting Room</w:t>
            </w:r>
            <w:bookmarkEnd w:id="80"/>
          </w:p>
          <w:p w14:paraId="0E0A813F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81" w:name="_DV_C67"/>
            <w:r>
              <w:rPr>
                <w:rStyle w:val="DeltaViewDeletion"/>
                <w:rFonts w:eastAsia="Times New Roman"/>
              </w:rPr>
              <w:t>3737 Main Street, 2</w:t>
            </w:r>
            <w:r>
              <w:rPr>
                <w:rStyle w:val="DeltaViewDeletion"/>
                <w:rFonts w:eastAsia="Times New Roman"/>
                <w:vertAlign w:val="superscript"/>
              </w:rPr>
              <w:t>nd</w:t>
            </w:r>
            <w:r>
              <w:rPr>
                <w:rStyle w:val="DeltaViewDeletion"/>
                <w:rFonts w:eastAsia="Times New Roman"/>
              </w:rPr>
              <w:t xml:space="preserve"> Floor</w:t>
            </w:r>
            <w:bookmarkEnd w:id="81"/>
          </w:p>
          <w:p w14:paraId="440D0A34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82" w:name="_DV_C68"/>
            <w:r>
              <w:rPr>
                <w:rStyle w:val="DeltaViewDeletion"/>
                <w:rFonts w:eastAsia="Times New Roman"/>
              </w:rPr>
              <w:t>Riverside, CA 92501</w:t>
            </w:r>
            <w:bookmarkEnd w:id="82"/>
          </w:p>
        </w:tc>
      </w:tr>
      <w:tr w:rsidR="00DB0DE2" w14:paraId="2529D1A0" w14:textId="77777777" w:rsidTr="00F37FC3">
        <w:trPr>
          <w:gridAfter w:val="1"/>
          <w:wAfter w:w="254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416FF" w14:textId="77777777" w:rsidR="00DB0DE2" w:rsidRDefault="00DB0DE2">
            <w:pPr>
              <w:widowControl/>
              <w:spacing w:before="200"/>
              <w:jc w:val="center"/>
              <w:rPr>
                <w:rFonts w:eastAsia="Times New Roman"/>
                <w:b/>
              </w:rPr>
            </w:pPr>
            <w:bookmarkStart w:id="83" w:name="_DV_C69"/>
            <w:r>
              <w:rPr>
                <w:rStyle w:val="DeltaViewDeletion"/>
                <w:rFonts w:eastAsia="Times New Roman"/>
                <w:b/>
              </w:rPr>
              <w:t>May 13, 2020, 9:00 a.m.-12:00 p.m.</w:t>
            </w:r>
            <w:bookmarkEnd w:id="83"/>
          </w:p>
          <w:p w14:paraId="5452E258" w14:textId="77777777" w:rsidR="00DB0DE2" w:rsidRDefault="00DB0DE2">
            <w:pPr>
              <w:widowControl/>
              <w:jc w:val="center"/>
              <w:rPr>
                <w:rFonts w:eastAsia="Times New Roman"/>
                <w:b/>
              </w:rPr>
            </w:pPr>
            <w:bookmarkStart w:id="84" w:name="_DV_C70"/>
            <w:r>
              <w:rPr>
                <w:rStyle w:val="DeltaViewDeletion"/>
                <w:rFonts w:eastAsia="Times New Roman"/>
                <w:b/>
              </w:rPr>
              <w:t>Lahontan Regional Water Board</w:t>
            </w:r>
            <w:bookmarkEnd w:id="84"/>
          </w:p>
          <w:p w14:paraId="0AC21C2B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85" w:name="_DV_C71"/>
            <w:r>
              <w:rPr>
                <w:rStyle w:val="DeltaViewDeletion"/>
                <w:rFonts w:eastAsia="Times New Roman"/>
              </w:rPr>
              <w:t>Annex Hearing Room</w:t>
            </w:r>
            <w:bookmarkEnd w:id="85"/>
          </w:p>
          <w:p w14:paraId="53BF5B10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86" w:name="_DV_C72"/>
            <w:r>
              <w:rPr>
                <w:rStyle w:val="DeltaViewDeletion"/>
                <w:rFonts w:eastAsia="Times New Roman"/>
              </w:rPr>
              <w:t xml:space="preserve">973 Silver Dollar Avenue  </w:t>
            </w:r>
            <w:bookmarkEnd w:id="86"/>
          </w:p>
          <w:p w14:paraId="6F154C8D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87" w:name="_DV_C73"/>
            <w:r>
              <w:rPr>
                <w:rStyle w:val="DeltaViewDeletion"/>
                <w:rFonts w:eastAsia="Times New Roman"/>
              </w:rPr>
              <w:t>South Lake Tahoe, CA 96150</w:t>
            </w:r>
            <w:bookmarkEnd w:id="87"/>
          </w:p>
          <w:p w14:paraId="1F26B1F7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60435" w14:textId="77777777" w:rsidR="00DB0DE2" w:rsidRDefault="00DB0DE2">
            <w:pPr>
              <w:widowControl/>
              <w:spacing w:before="200"/>
              <w:jc w:val="center"/>
              <w:rPr>
                <w:rFonts w:eastAsia="Times New Roman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C36EC" w14:textId="77777777" w:rsidR="00DB0DE2" w:rsidRDefault="00DB0DE2">
            <w:pPr>
              <w:widowControl/>
              <w:spacing w:before="200"/>
              <w:jc w:val="center"/>
              <w:rPr>
                <w:rFonts w:eastAsia="Times New Roman"/>
                <w:b/>
              </w:rPr>
            </w:pPr>
            <w:bookmarkStart w:id="88" w:name="_DV_C74"/>
            <w:r>
              <w:rPr>
                <w:rStyle w:val="DeltaViewDeletion"/>
                <w:rFonts w:eastAsia="Times New Roman"/>
                <w:b/>
              </w:rPr>
              <w:t>May 20, 2020, 9:00 a.m.-12:00 p.m.</w:t>
            </w:r>
            <w:bookmarkEnd w:id="88"/>
          </w:p>
          <w:p w14:paraId="56B3FB7C" w14:textId="77777777" w:rsidR="00DB0DE2" w:rsidRDefault="00DB0DE2">
            <w:pPr>
              <w:widowControl/>
              <w:jc w:val="center"/>
              <w:rPr>
                <w:rFonts w:eastAsia="Times New Roman"/>
                <w:b/>
              </w:rPr>
            </w:pPr>
            <w:bookmarkStart w:id="89" w:name="_DV_C75"/>
            <w:r>
              <w:rPr>
                <w:rStyle w:val="DeltaViewDeletion"/>
                <w:rFonts w:eastAsia="Times New Roman"/>
                <w:b/>
              </w:rPr>
              <w:t>North Coast Regional Water Board</w:t>
            </w:r>
            <w:bookmarkEnd w:id="89"/>
          </w:p>
          <w:p w14:paraId="51C3B8B6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90" w:name="_DV_C76"/>
            <w:r>
              <w:rPr>
                <w:rStyle w:val="DeltaViewDeletion"/>
                <w:rFonts w:eastAsia="Times New Roman"/>
              </w:rPr>
              <w:t>David C. Joseph Meeting Room</w:t>
            </w:r>
            <w:bookmarkEnd w:id="90"/>
          </w:p>
          <w:p w14:paraId="5C91F0D6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91" w:name="_DV_C77"/>
            <w:r>
              <w:rPr>
                <w:rStyle w:val="DeltaViewDeletion"/>
                <w:rFonts w:eastAsia="Times New Roman"/>
              </w:rPr>
              <w:t xml:space="preserve">5550 </w:t>
            </w:r>
            <w:proofErr w:type="spellStart"/>
            <w:r>
              <w:rPr>
                <w:rStyle w:val="DeltaViewDeletion"/>
                <w:rFonts w:eastAsia="Times New Roman"/>
              </w:rPr>
              <w:t>Skylane</w:t>
            </w:r>
            <w:proofErr w:type="spellEnd"/>
            <w:r>
              <w:rPr>
                <w:rStyle w:val="DeltaViewDeletion"/>
                <w:rFonts w:eastAsia="Times New Roman"/>
              </w:rPr>
              <w:t xml:space="preserve"> Blvd., Suite A</w:t>
            </w:r>
            <w:bookmarkEnd w:id="91"/>
          </w:p>
          <w:p w14:paraId="65D12FF6" w14:textId="77777777" w:rsidR="00DB0DE2" w:rsidRDefault="00DB0DE2">
            <w:pPr>
              <w:widowControl/>
              <w:jc w:val="center"/>
              <w:rPr>
                <w:rFonts w:eastAsia="Times New Roman"/>
              </w:rPr>
            </w:pPr>
            <w:bookmarkStart w:id="92" w:name="_DV_C78"/>
            <w:r>
              <w:rPr>
                <w:rStyle w:val="DeltaViewDeletion"/>
                <w:rFonts w:eastAsia="Times New Roman"/>
              </w:rPr>
              <w:t>Santa Rosa, CA 95403</w:t>
            </w:r>
            <w:bookmarkEnd w:id="92"/>
          </w:p>
        </w:tc>
      </w:tr>
    </w:tbl>
    <w:p w14:paraId="505BB81F" w14:textId="77777777" w:rsidR="0065388A" w:rsidRDefault="0065388A">
      <w:pPr>
        <w:widowControl/>
        <w:spacing w:before="240"/>
        <w:rPr>
          <w:rFonts w:eastAsia="Times New Roman"/>
          <w:b/>
          <w:color w:val="FF0000"/>
        </w:rPr>
      </w:pPr>
    </w:p>
    <w:p w14:paraId="69B364A9" w14:textId="77777777" w:rsidR="005D36DE" w:rsidRDefault="0065388A">
      <w:pPr>
        <w:widowControl/>
        <w:spacing w:before="240" w:after="240"/>
        <w:rPr>
          <w:rFonts w:eastAsia="Times New Roman"/>
        </w:rPr>
      </w:pPr>
      <w:bookmarkStart w:id="93" w:name="_DV_C79"/>
      <w:r>
        <w:rPr>
          <w:rStyle w:val="DeltaViewInsertion"/>
          <w:rFonts w:eastAsia="Times New Roman"/>
        </w:rPr>
        <w:br w:type="page"/>
      </w:r>
      <w:bookmarkEnd w:id="93"/>
    </w:p>
    <w:p w14:paraId="22299AB6" w14:textId="38B6DEA1" w:rsidR="00D12A38" w:rsidRDefault="005D36DE">
      <w:pPr>
        <w:widowControl/>
        <w:spacing w:before="240"/>
        <w:rPr>
          <w:rFonts w:eastAsia="Times New Roman"/>
        </w:rPr>
      </w:pPr>
      <w:bookmarkStart w:id="94" w:name="_DV_M25"/>
      <w:bookmarkEnd w:id="94"/>
      <w:r>
        <w:rPr>
          <w:rFonts w:eastAsia="Times New Roman"/>
        </w:rPr>
        <w:lastRenderedPageBreak/>
        <w:t xml:space="preserve">Any change in the date, time, or place </w:t>
      </w:r>
      <w:bookmarkStart w:id="95" w:name="_DV_C80"/>
      <w:r w:rsidR="00652892">
        <w:rPr>
          <w:rStyle w:val="DeltaViewDeletion"/>
          <w:rFonts w:eastAsia="Times New Roman"/>
        </w:rPr>
        <w:t xml:space="preserve">on </w:t>
      </w:r>
      <w:bookmarkStart w:id="96" w:name="_DV_M26"/>
      <w:bookmarkEnd w:id="95"/>
      <w:bookmarkEnd w:id="96"/>
      <w:r w:rsidR="00652892" w:rsidRPr="00F37FC3">
        <w:rPr>
          <w:rFonts w:eastAsia="Times New Roman"/>
          <w:strike/>
          <w:color w:val="FF0000"/>
        </w:rPr>
        <w:t>any</w:t>
      </w:r>
      <w:r w:rsidR="00652892" w:rsidRPr="00F37FC3">
        <w:rPr>
          <w:rFonts w:eastAsia="Times New Roman"/>
          <w:color w:val="FF0000"/>
        </w:rPr>
        <w:t xml:space="preserve"> </w:t>
      </w:r>
      <w:r w:rsidR="00652892">
        <w:rPr>
          <w:rFonts w:eastAsia="Times New Roman"/>
        </w:rPr>
        <w:t>of the</w:t>
      </w:r>
      <w:r w:rsidR="00E91122">
        <w:rPr>
          <w:rFonts w:eastAsia="Times New Roman"/>
        </w:rPr>
        <w:t xml:space="preserve"> public</w:t>
      </w:r>
      <w:r w:rsidR="00E91122">
        <w:rPr>
          <w:rFonts w:eastAsia="Times New Roman"/>
          <w:b/>
        </w:rPr>
        <w:t xml:space="preserve"> </w:t>
      </w:r>
      <w:bookmarkStart w:id="97" w:name="_DV_C81"/>
      <w:r w:rsidR="009D736E">
        <w:rPr>
          <w:rStyle w:val="DeltaViewDeletion"/>
          <w:rFonts w:eastAsia="Times New Roman"/>
        </w:rPr>
        <w:t>trainings</w:t>
      </w:r>
      <w:bookmarkStart w:id="98" w:name="_DV_C82"/>
      <w:bookmarkEnd w:id="97"/>
      <w:r w:rsidR="00F37FC3">
        <w:rPr>
          <w:rStyle w:val="DeltaViewDeletion"/>
          <w:rFonts w:eastAsia="Times New Roman"/>
        </w:rPr>
        <w:t xml:space="preserve"> </w:t>
      </w:r>
      <w:r w:rsidR="000A560F" w:rsidRPr="000D24A9">
        <w:rPr>
          <w:rStyle w:val="DeltaViewInsertion"/>
          <w:rFonts w:eastAsia="Times New Roman"/>
          <w:b/>
          <w:bCs/>
          <w:color w:val="FF0000"/>
          <w:u w:val="single"/>
        </w:rPr>
        <w:t>training</w:t>
      </w:r>
      <w:bookmarkStart w:id="99" w:name="_DV_M27"/>
      <w:bookmarkEnd w:id="98"/>
      <w:bookmarkEnd w:id="99"/>
      <w:r w:rsidR="000A560F" w:rsidRPr="00206E9C">
        <w:rPr>
          <w:rFonts w:eastAsia="Times New Roman"/>
          <w:color w:val="FF0000"/>
        </w:rPr>
        <w:t xml:space="preserve"> </w:t>
      </w:r>
      <w:r w:rsidR="000A560F">
        <w:rPr>
          <w:rFonts w:eastAsia="Times New Roman"/>
        </w:rPr>
        <w:t xml:space="preserve">will be noticed through the </w:t>
      </w:r>
      <w:proofErr w:type="spellStart"/>
      <w:r w:rsidR="000A560F">
        <w:rPr>
          <w:rFonts w:eastAsia="Times New Roman"/>
        </w:rPr>
        <w:t>Lyris</w:t>
      </w:r>
      <w:proofErr w:type="spellEnd"/>
      <w:r w:rsidR="000A560F">
        <w:rPr>
          <w:rFonts w:eastAsia="Times New Roman"/>
        </w:rPr>
        <w:t xml:space="preserve"> email distribution list. </w:t>
      </w:r>
      <w:r w:rsidR="00652892">
        <w:rPr>
          <w:rFonts w:eastAsia="Times New Roman"/>
        </w:rPr>
        <w:t xml:space="preserve"> </w:t>
      </w:r>
      <w:bookmarkStart w:id="100" w:name="_DV_M28"/>
      <w:bookmarkEnd w:id="100"/>
      <w:r w:rsidR="00652892">
        <w:rPr>
          <w:rFonts w:eastAsia="Times New Roman"/>
        </w:rPr>
        <w:t>Any person desiring to receive future notices concerning the implementation guidance, or any changes to the</w:t>
      </w:r>
      <w:r w:rsidR="00C661CE">
        <w:rPr>
          <w:rFonts w:eastAsia="Times New Roman"/>
          <w:color w:val="FF0000"/>
        </w:rPr>
        <w:t xml:space="preserve"> </w:t>
      </w:r>
      <w:bookmarkStart w:id="101" w:name="_DV_C83"/>
      <w:r w:rsidR="009D736E">
        <w:rPr>
          <w:rStyle w:val="DeltaViewDeletion"/>
          <w:rFonts w:eastAsia="Times New Roman"/>
        </w:rPr>
        <w:t>public trainings</w:t>
      </w:r>
      <w:bookmarkStart w:id="102" w:name="_DV_C84"/>
      <w:bookmarkEnd w:id="101"/>
      <w:r w:rsidR="00F37FC3">
        <w:rPr>
          <w:rStyle w:val="DeltaViewDeletion"/>
          <w:rFonts w:eastAsia="Times New Roman"/>
        </w:rPr>
        <w:t xml:space="preserve"> </w:t>
      </w:r>
      <w:r w:rsidR="00C661CE" w:rsidRPr="000D24A9">
        <w:rPr>
          <w:rStyle w:val="DeltaViewInsertion"/>
          <w:rFonts w:eastAsia="Times New Roman"/>
          <w:b/>
          <w:bCs/>
          <w:color w:val="FF0000"/>
          <w:u w:val="single"/>
        </w:rPr>
        <w:t>training</w:t>
      </w:r>
      <w:bookmarkStart w:id="103" w:name="_DV_M29"/>
      <w:bookmarkEnd w:id="102"/>
      <w:bookmarkEnd w:id="103"/>
      <w:r w:rsidR="00C661CE" w:rsidRPr="000D24A9">
        <w:rPr>
          <w:rFonts w:eastAsia="Times New Roman"/>
          <w:b/>
          <w:bCs/>
          <w:u w:val="single"/>
        </w:rPr>
        <w:t>,</w:t>
      </w:r>
      <w:r w:rsidR="00C661CE">
        <w:rPr>
          <w:rFonts w:eastAsia="Times New Roman"/>
        </w:rPr>
        <w:t xml:space="preserve"> must sign up for the </w:t>
      </w:r>
      <w:proofErr w:type="spellStart"/>
      <w:r w:rsidR="00C661CE">
        <w:rPr>
          <w:rFonts w:eastAsia="Times New Roman"/>
        </w:rPr>
        <w:t>Lyris</w:t>
      </w:r>
      <w:proofErr w:type="spellEnd"/>
      <w:r w:rsidR="00C661CE">
        <w:rPr>
          <w:rFonts w:eastAsia="Times New Roman"/>
        </w:rPr>
        <w:t xml:space="preserve"> email distribution list. </w:t>
      </w:r>
      <w:r w:rsidR="00652892">
        <w:rPr>
          <w:rFonts w:eastAsia="Times New Roman"/>
        </w:rPr>
        <w:t xml:space="preserve"> </w:t>
      </w:r>
      <w:bookmarkStart w:id="104" w:name="_DV_M30"/>
      <w:bookmarkEnd w:id="104"/>
      <w:r w:rsidR="00652892">
        <w:rPr>
          <w:rFonts w:eastAsia="Times New Roman"/>
        </w:rPr>
        <w:t xml:space="preserve">To sign up for the </w:t>
      </w:r>
      <w:proofErr w:type="spellStart"/>
      <w:r w:rsidR="00652892">
        <w:rPr>
          <w:rFonts w:eastAsia="Times New Roman"/>
        </w:rPr>
        <w:t>Lyris</w:t>
      </w:r>
      <w:proofErr w:type="spellEnd"/>
      <w:r w:rsidR="00652892">
        <w:rPr>
          <w:rFonts w:eastAsia="Times New Roman"/>
        </w:rPr>
        <w:t xml:space="preserve"> distribution e-mail list, access the Email List Subscription form, select the box for “Wetland and Riparian Area Protection Policy/Statewide Dredge or Fill Procedures” (located within the section entitled “Water Quality”), and provide the required information. The subscription form is located at the </w:t>
      </w:r>
      <w:hyperlink r:id="rId12" w:history="1">
        <w:r w:rsidR="00652892">
          <w:rPr>
            <w:rStyle w:val="Hyperlink"/>
            <w:rFonts w:eastAsia="Times New Roman"/>
          </w:rPr>
          <w:t>State Water Board’s Email List Subscription Website</w:t>
        </w:r>
      </w:hyperlink>
      <w:bookmarkStart w:id="105" w:name="_DV_M31"/>
      <w:bookmarkEnd w:id="105"/>
      <w:r w:rsidR="00652892">
        <w:rPr>
          <w:rFonts w:eastAsia="Times New Roman"/>
        </w:rPr>
        <w:t xml:space="preserve"> at </w:t>
      </w:r>
      <w:bookmarkStart w:id="106" w:name="_DV_C86"/>
      <w:r w:rsidR="00652892" w:rsidRPr="00F37FC3">
        <w:rPr>
          <w:rStyle w:val="DeltaViewInsertion"/>
          <w:rFonts w:eastAsia="Times New Roman"/>
          <w:u w:val="words"/>
        </w:rPr>
        <w:t>https://www.waterboards.ca.gov/resources/email_subscriptions/swrcb_subscribe.html</w:t>
      </w:r>
      <w:bookmarkStart w:id="107" w:name="_DV_M32"/>
      <w:bookmarkEnd w:id="106"/>
      <w:bookmarkEnd w:id="107"/>
      <w:r w:rsidR="00652892">
        <w:rPr>
          <w:rFonts w:eastAsia="Times New Roman"/>
        </w:rPr>
        <w:t xml:space="preserve">.  </w:t>
      </w:r>
    </w:p>
    <w:p w14:paraId="31210080" w14:textId="360751B2" w:rsidR="00E65B33" w:rsidRDefault="00275F96">
      <w:pPr>
        <w:widowControl/>
        <w:spacing w:before="240"/>
        <w:rPr>
          <w:rFonts w:eastAsia="Times New Roman"/>
        </w:rPr>
      </w:pPr>
      <w:bookmarkStart w:id="108" w:name="_DV_M33"/>
      <w:bookmarkEnd w:id="108"/>
      <w:r>
        <w:rPr>
          <w:rFonts w:eastAsia="Times New Roman"/>
        </w:rPr>
        <w:t>T</w:t>
      </w:r>
      <w:r w:rsidR="00E65B33">
        <w:rPr>
          <w:rFonts w:eastAsia="Times New Roman"/>
        </w:rPr>
        <w:t xml:space="preserve">he Procedures and Resolution No. 2019-0015 are on the </w:t>
      </w:r>
      <w:hyperlink r:id="rId13" w:history="1">
        <w:r w:rsidR="00E65B33">
          <w:rPr>
            <w:rStyle w:val="Hyperlink"/>
            <w:rFonts w:eastAsia="Times New Roman"/>
          </w:rPr>
          <w:t>State Water Board’s Water Quality Certification website</w:t>
        </w:r>
      </w:hyperlink>
      <w:bookmarkStart w:id="109" w:name="_DV_M34"/>
      <w:bookmarkEnd w:id="109"/>
      <w:r w:rsidR="00E65B33">
        <w:rPr>
          <w:rFonts w:eastAsia="Times New Roman"/>
        </w:rPr>
        <w:t xml:space="preserve"> </w:t>
      </w:r>
      <w:bookmarkStart w:id="110" w:name="_DV_C89"/>
      <w:r w:rsidR="00F37FC3">
        <w:rPr>
          <w:rFonts w:eastAsia="Times New Roman"/>
        </w:rPr>
        <w:t>(</w:t>
      </w:r>
      <w:r w:rsidR="00E65B33" w:rsidRPr="00F37FC3">
        <w:rPr>
          <w:rStyle w:val="DeltaViewInsertion"/>
          <w:rFonts w:eastAsia="Times New Roman"/>
          <w:u w:val="words"/>
        </w:rPr>
        <w:t>https://www.waterboards.ca.gov/water_issues/programs/cwa401/wrapp.html</w:t>
      </w:r>
      <w:bookmarkStart w:id="111" w:name="_DV_M35"/>
      <w:bookmarkEnd w:id="110"/>
      <w:bookmarkEnd w:id="111"/>
      <w:r w:rsidR="00E65B33">
        <w:rPr>
          <w:rFonts w:eastAsia="Times New Roman"/>
        </w:rPr>
        <w:t>).</w:t>
      </w:r>
    </w:p>
    <w:p w14:paraId="516C418F" w14:textId="44F238CB" w:rsidR="00206E9C" w:rsidRPr="00206E9C" w:rsidRDefault="00E65B33" w:rsidP="00206E9C">
      <w:pPr>
        <w:rPr>
          <w:rFonts w:eastAsia="Times New Roman" w:cs="Arial"/>
          <w:u w:val="single"/>
        </w:rPr>
      </w:pPr>
      <w:bookmarkStart w:id="112" w:name="_DV_M36"/>
      <w:bookmarkEnd w:id="112"/>
      <w:r>
        <w:rPr>
          <w:rFonts w:eastAsia="Times New Roman"/>
        </w:rPr>
        <w:t>Questions regarding this notice may be directed to Ana Maria Saenz at (916) 341-5480 (</w:t>
      </w:r>
      <w:hyperlink r:id="rId14" w:history="1">
        <w:r>
          <w:rPr>
            <w:rStyle w:val="Hyperlink"/>
            <w:rFonts w:eastAsia="Times New Roman"/>
          </w:rPr>
          <w:t>AnaMaria.Saenz@waterboards.ca.gov</w:t>
        </w:r>
      </w:hyperlink>
      <w:bookmarkStart w:id="113" w:name="_DV_M37"/>
      <w:bookmarkEnd w:id="113"/>
      <w:r>
        <w:rPr>
          <w:rFonts w:eastAsia="Times New Roman"/>
        </w:rPr>
        <w:t xml:space="preserve">) </w:t>
      </w:r>
      <w:r w:rsidR="000A759D">
        <w:rPr>
          <w:rFonts w:eastAsia="Times New Roman"/>
        </w:rPr>
        <w:br/>
      </w:r>
      <w:bookmarkStart w:id="114" w:name="_DV_M38"/>
      <w:bookmarkEnd w:id="114"/>
      <w:r w:rsidR="00206E9C" w:rsidRPr="00206E9C">
        <w:rPr>
          <w:rFonts w:eastAsia="Times New Roman"/>
        </w:rPr>
        <w:br/>
      </w:r>
      <w:r w:rsidR="00206E9C" w:rsidRPr="00206E9C">
        <w:rPr>
          <w:rFonts w:eastAsia="Times New Roman"/>
        </w:rPr>
        <w:br/>
      </w:r>
      <w:r w:rsidR="00206E9C" w:rsidRPr="00206E9C">
        <w:rPr>
          <w:rFonts w:eastAsia="Times New Roman"/>
        </w:rPr>
        <w:br/>
      </w:r>
      <w:r w:rsidR="00206E9C" w:rsidRPr="00206E9C">
        <w:rPr>
          <w:rFonts w:eastAsia="Times New Roman" w:cs="Arial"/>
          <w:u w:val="single"/>
        </w:rPr>
        <w:tab/>
      </w:r>
      <w:r w:rsidR="00206E9C">
        <w:rPr>
          <w:rFonts w:eastAsia="Times New Roman" w:cs="Arial"/>
          <w:u w:val="single"/>
        </w:rPr>
        <w:t>April 10, 2020</w:t>
      </w:r>
      <w:r w:rsidR="00206E9C" w:rsidRPr="00206E9C">
        <w:rPr>
          <w:rFonts w:eastAsia="Times New Roman" w:cs="Arial"/>
          <w:u w:val="single"/>
        </w:rPr>
        <w:tab/>
      </w:r>
      <w:r w:rsidR="00206E9C" w:rsidRPr="00206E9C">
        <w:rPr>
          <w:rFonts w:eastAsia="Times New Roman" w:cs="Arial"/>
          <w:u w:val="single"/>
        </w:rPr>
        <w:tab/>
      </w:r>
      <w:r w:rsidR="00206E9C" w:rsidRPr="00206E9C">
        <w:rPr>
          <w:rFonts w:eastAsia="Times New Roman" w:cs="Arial"/>
          <w:u w:val="single"/>
        </w:rPr>
        <w:tab/>
      </w:r>
      <w:r w:rsidR="00206E9C" w:rsidRPr="00206E9C">
        <w:rPr>
          <w:rFonts w:eastAsia="Times New Roman" w:cs="Arial"/>
        </w:rPr>
        <w:tab/>
      </w:r>
      <w:r w:rsidR="00206E9C" w:rsidRPr="00206E9C">
        <w:rPr>
          <w:rFonts w:eastAsia="Times New Roman" w:cs="Arial"/>
          <w:u w:val="single"/>
        </w:rPr>
        <w:tab/>
      </w:r>
      <w:r w:rsidR="00070FAB">
        <w:rPr>
          <w:rFonts w:eastAsia="Times New Roman" w:cs="Arial"/>
          <w:u w:val="single"/>
        </w:rPr>
        <w:t>ORIGINAL SIGNED BY</w:t>
      </w:r>
      <w:r w:rsidR="00206E9C" w:rsidRPr="00206E9C">
        <w:rPr>
          <w:rFonts w:eastAsia="Times New Roman" w:cs="Arial"/>
          <w:u w:val="single"/>
        </w:rPr>
        <w:tab/>
      </w:r>
      <w:r w:rsidR="00206E9C" w:rsidRPr="00206E9C">
        <w:rPr>
          <w:rFonts w:eastAsia="Times New Roman" w:cs="Arial"/>
          <w:u w:val="single"/>
        </w:rPr>
        <w:tab/>
      </w:r>
    </w:p>
    <w:p w14:paraId="411BDBCC" w14:textId="77777777" w:rsidR="00206E9C" w:rsidRPr="00206E9C" w:rsidRDefault="00206E9C" w:rsidP="00206E9C">
      <w:pPr>
        <w:widowControl/>
        <w:overflowPunct w:val="0"/>
        <w:textAlignment w:val="baseline"/>
        <w:rPr>
          <w:rFonts w:eastAsia="Times New Roman" w:cs="Arial"/>
        </w:rPr>
      </w:pPr>
      <w:r w:rsidRPr="00206E9C">
        <w:rPr>
          <w:rFonts w:eastAsia="Times New Roman" w:cs="Arial"/>
        </w:rPr>
        <w:t>Date</w:t>
      </w:r>
      <w:r w:rsidRPr="00206E9C">
        <w:rPr>
          <w:rFonts w:eastAsia="Times New Roman" w:cs="Arial"/>
        </w:rPr>
        <w:tab/>
      </w:r>
      <w:r w:rsidRPr="00206E9C">
        <w:rPr>
          <w:rFonts w:eastAsia="Times New Roman" w:cs="Arial"/>
        </w:rPr>
        <w:tab/>
      </w:r>
      <w:r w:rsidRPr="00206E9C">
        <w:rPr>
          <w:rFonts w:eastAsia="Times New Roman" w:cs="Arial"/>
        </w:rPr>
        <w:tab/>
      </w:r>
      <w:r w:rsidRPr="00206E9C">
        <w:rPr>
          <w:rFonts w:eastAsia="Times New Roman" w:cs="Arial"/>
        </w:rPr>
        <w:tab/>
      </w:r>
      <w:r w:rsidRPr="00206E9C">
        <w:rPr>
          <w:rFonts w:eastAsia="Times New Roman" w:cs="Arial"/>
        </w:rPr>
        <w:tab/>
      </w:r>
      <w:r w:rsidRPr="00206E9C">
        <w:rPr>
          <w:rFonts w:eastAsia="Times New Roman" w:cs="Arial"/>
        </w:rPr>
        <w:tab/>
      </w:r>
      <w:r w:rsidRPr="00206E9C">
        <w:rPr>
          <w:rFonts w:eastAsia="Times New Roman" w:cs="Arial"/>
        </w:rPr>
        <w:tab/>
        <w:t>Jeanine Townsend</w:t>
      </w:r>
    </w:p>
    <w:p w14:paraId="64CBFA92" w14:textId="77777777" w:rsidR="00206E9C" w:rsidRPr="00206E9C" w:rsidRDefault="00206E9C" w:rsidP="00206E9C">
      <w:pPr>
        <w:widowControl/>
        <w:overflowPunct w:val="0"/>
        <w:textAlignment w:val="baseline"/>
        <w:rPr>
          <w:rFonts w:eastAsia="Times New Roman"/>
        </w:rPr>
      </w:pPr>
      <w:r w:rsidRPr="00206E9C">
        <w:rPr>
          <w:rFonts w:eastAsia="Times New Roman" w:cs="Arial"/>
        </w:rPr>
        <w:tab/>
      </w:r>
      <w:r w:rsidRPr="00206E9C">
        <w:rPr>
          <w:rFonts w:eastAsia="Times New Roman" w:cs="Arial"/>
        </w:rPr>
        <w:tab/>
      </w:r>
      <w:r w:rsidRPr="00206E9C">
        <w:rPr>
          <w:rFonts w:eastAsia="Times New Roman" w:cs="Arial"/>
        </w:rPr>
        <w:tab/>
      </w:r>
      <w:r w:rsidRPr="00206E9C">
        <w:rPr>
          <w:rFonts w:eastAsia="Times New Roman" w:cs="Arial"/>
        </w:rPr>
        <w:tab/>
      </w:r>
      <w:r w:rsidRPr="00206E9C">
        <w:rPr>
          <w:rFonts w:eastAsia="Times New Roman" w:cs="Arial"/>
        </w:rPr>
        <w:tab/>
      </w:r>
      <w:r w:rsidRPr="00206E9C">
        <w:rPr>
          <w:rFonts w:eastAsia="Times New Roman" w:cs="Arial"/>
        </w:rPr>
        <w:tab/>
      </w:r>
      <w:r w:rsidRPr="00206E9C">
        <w:rPr>
          <w:rFonts w:eastAsia="Times New Roman" w:cs="Arial"/>
        </w:rPr>
        <w:tab/>
        <w:t>Clerk to the Board</w:t>
      </w:r>
    </w:p>
    <w:p w14:paraId="269C9B9F" w14:textId="0058AE9A" w:rsidR="00C30AEA" w:rsidRDefault="00C30AEA" w:rsidP="00206E9C">
      <w:pPr>
        <w:widowControl/>
      </w:pPr>
    </w:p>
    <w:sectPr w:rsidR="00C30AEA">
      <w:head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CC5E7" w14:textId="77777777" w:rsidR="00FC6945" w:rsidRDefault="00FC6945">
      <w:pPr>
        <w:widowControl/>
      </w:pPr>
      <w:r>
        <w:separator/>
      </w:r>
    </w:p>
  </w:endnote>
  <w:endnote w:type="continuationSeparator" w:id="0">
    <w:p w14:paraId="4185E91E" w14:textId="77777777" w:rsidR="00FC6945" w:rsidRDefault="00FC6945">
      <w:pPr>
        <w:widowControl/>
      </w:pPr>
      <w:r>
        <w:continuationSeparator/>
      </w:r>
    </w:p>
  </w:endnote>
  <w:endnote w:type="continuationNotice" w:id="1">
    <w:p w14:paraId="29F9C9F9" w14:textId="77777777" w:rsidR="00FC6945" w:rsidRDefault="00FC6945">
      <w:pPr>
        <w:widowControl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4C05" w14:textId="03847E4C" w:rsidR="00142839" w:rsidRDefault="00167B01">
    <w:pPr>
      <w:pStyle w:val="Footer"/>
      <w:widowControl/>
      <w:tabs>
        <w:tab w:val="clear" w:pos="8630"/>
        <w:tab w:val="right" w:pos="9350"/>
      </w:tabs>
    </w:pPr>
    <w:r>
      <w:rPr>
        <w:rFonts w:ascii="Arial" w:hAnsi="Arial"/>
        <w:noProof/>
        <w:sz w:val="22"/>
        <w:szCs w:val="22"/>
      </w:rPr>
      <w:drawing>
        <wp:inline distT="0" distB="0" distL="0" distR="0" wp14:anchorId="06326ECD" wp14:editId="2A25B459">
          <wp:extent cx="5943600" cy="647700"/>
          <wp:effectExtent l="0" t="0" r="0" b="0"/>
          <wp:docPr id="2" name="Picture 4" descr="E. Joaquin Esquivel, Chair. Eileen Sobeck, Executive Director. 1001 I Street, Sacramento, CA 95814. Mailing address P.O. Box 100, Sacramento, CA 95812-0100. www.waterboards.ca.go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. Joaquin Esquivel, Chair. Eileen Sobeck, Executive Director. 1001 I Street, Sacramento, CA 95814. Mailing address P.O. Box 100, Sacramento, CA 95812-0100. www.waterboards.ca.gov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BD73F" w14:textId="77777777" w:rsidR="00FC6945" w:rsidRDefault="00FC6945">
      <w:pPr>
        <w:widowControl/>
      </w:pPr>
      <w:r>
        <w:separator/>
      </w:r>
    </w:p>
  </w:footnote>
  <w:footnote w:type="continuationSeparator" w:id="0">
    <w:p w14:paraId="461FE1BA" w14:textId="77777777" w:rsidR="00FC6945" w:rsidRDefault="00FC6945">
      <w:pPr>
        <w:widowControl/>
      </w:pPr>
      <w:r>
        <w:continuationSeparator/>
      </w:r>
    </w:p>
  </w:footnote>
  <w:footnote w:type="continuationNotice" w:id="1">
    <w:p w14:paraId="78F8C90A" w14:textId="77777777" w:rsidR="00FC6945" w:rsidRDefault="00FC6945">
      <w:pPr>
        <w:widowControl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143C" w14:textId="77777777" w:rsidR="00142839" w:rsidRDefault="00C30AEA">
    <w:pPr>
      <w:pStyle w:val="Header"/>
      <w:widowControl/>
      <w:tabs>
        <w:tab w:val="clear" w:pos="8630"/>
        <w:tab w:val="right" w:pos="9350"/>
      </w:tabs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  <w:t xml:space="preserve">- </w:t>
    </w:r>
    <w:r>
      <w:rPr>
        <w:rStyle w:val="PageNumber"/>
        <w:rFonts w:ascii="Arial" w:hAnsi="Arial"/>
        <w:sz w:val="22"/>
        <w:szCs w:val="22"/>
      </w:rPr>
      <w:fldChar w:fldCharType="begin"/>
    </w:r>
    <w:r>
      <w:rPr>
        <w:rStyle w:val="PageNumber"/>
        <w:rFonts w:ascii="Arial" w:hAnsi="Arial"/>
        <w:sz w:val="22"/>
        <w:szCs w:val="22"/>
      </w:rPr>
      <w:instrText xml:space="preserve"> PAGE </w:instrText>
    </w:r>
    <w:r>
      <w:rPr>
        <w:rStyle w:val="PageNumber"/>
        <w:rFonts w:ascii="Arial" w:hAnsi="Arial"/>
        <w:sz w:val="22"/>
        <w:szCs w:val="22"/>
      </w:rPr>
      <w:fldChar w:fldCharType="separate"/>
    </w:r>
    <w:r>
      <w:rPr>
        <w:rStyle w:val="PageNumber"/>
        <w:rFonts w:ascii="Arial" w:hAnsi="Arial"/>
        <w:sz w:val="22"/>
        <w:szCs w:val="22"/>
      </w:rPr>
      <w:t>2</w:t>
    </w:r>
    <w:r>
      <w:rPr>
        <w:rStyle w:val="PageNumber"/>
        <w:rFonts w:ascii="Arial" w:hAnsi="Arial"/>
        <w:sz w:val="22"/>
        <w:szCs w:val="22"/>
      </w:rPr>
      <w:fldChar w:fldCharType="end"/>
    </w:r>
    <w:r>
      <w:rPr>
        <w:rStyle w:val="PageNumber"/>
        <w:rFonts w:ascii="Arial" w:hAnsi="Arial"/>
        <w:sz w:val="22"/>
        <w:szCs w:val="22"/>
      </w:rPr>
      <w:t xml:space="preserve"> -</w:t>
    </w:r>
    <w:r>
      <w:rPr>
        <w:rFonts w:ascii="Arial" w:hAnsi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C27EF2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1B"/>
    <w:rsid w:val="000175FB"/>
    <w:rsid w:val="00060067"/>
    <w:rsid w:val="00070FAB"/>
    <w:rsid w:val="000939C4"/>
    <w:rsid w:val="000A560F"/>
    <w:rsid w:val="000A759D"/>
    <w:rsid w:val="000C1240"/>
    <w:rsid w:val="000D24A9"/>
    <w:rsid w:val="000F5605"/>
    <w:rsid w:val="00106F6E"/>
    <w:rsid w:val="001179B1"/>
    <w:rsid w:val="00142839"/>
    <w:rsid w:val="00143F26"/>
    <w:rsid w:val="00167B01"/>
    <w:rsid w:val="001775EF"/>
    <w:rsid w:val="00193A45"/>
    <w:rsid w:val="001B129F"/>
    <w:rsid w:val="001C770A"/>
    <w:rsid w:val="001E56F6"/>
    <w:rsid w:val="001F741A"/>
    <w:rsid w:val="00206E9C"/>
    <w:rsid w:val="00265DB7"/>
    <w:rsid w:val="00275F96"/>
    <w:rsid w:val="002B1594"/>
    <w:rsid w:val="002D6374"/>
    <w:rsid w:val="0030413D"/>
    <w:rsid w:val="00356FA4"/>
    <w:rsid w:val="00390B50"/>
    <w:rsid w:val="0039300C"/>
    <w:rsid w:val="003A5F98"/>
    <w:rsid w:val="003B72B5"/>
    <w:rsid w:val="003D22B4"/>
    <w:rsid w:val="003D45E4"/>
    <w:rsid w:val="003F0707"/>
    <w:rsid w:val="004266EF"/>
    <w:rsid w:val="004927B8"/>
    <w:rsid w:val="004B44F1"/>
    <w:rsid w:val="004D3178"/>
    <w:rsid w:val="004E35F7"/>
    <w:rsid w:val="00507119"/>
    <w:rsid w:val="00512525"/>
    <w:rsid w:val="00522B2A"/>
    <w:rsid w:val="00561B0D"/>
    <w:rsid w:val="005672CC"/>
    <w:rsid w:val="005D2991"/>
    <w:rsid w:val="005D36DE"/>
    <w:rsid w:val="00652892"/>
    <w:rsid w:val="0065388A"/>
    <w:rsid w:val="00664695"/>
    <w:rsid w:val="00670D39"/>
    <w:rsid w:val="00672E7D"/>
    <w:rsid w:val="006958E8"/>
    <w:rsid w:val="006A4CC5"/>
    <w:rsid w:val="006B0831"/>
    <w:rsid w:val="006B71DB"/>
    <w:rsid w:val="006C6FAF"/>
    <w:rsid w:val="006D7514"/>
    <w:rsid w:val="006E7A72"/>
    <w:rsid w:val="00715594"/>
    <w:rsid w:val="0072594C"/>
    <w:rsid w:val="007269FA"/>
    <w:rsid w:val="00726A7D"/>
    <w:rsid w:val="00731974"/>
    <w:rsid w:val="00790519"/>
    <w:rsid w:val="007D12D3"/>
    <w:rsid w:val="007E4949"/>
    <w:rsid w:val="008632FA"/>
    <w:rsid w:val="008B10D0"/>
    <w:rsid w:val="008B515D"/>
    <w:rsid w:val="008B7B8E"/>
    <w:rsid w:val="008F4DBF"/>
    <w:rsid w:val="0090613C"/>
    <w:rsid w:val="00920226"/>
    <w:rsid w:val="00923850"/>
    <w:rsid w:val="009272DC"/>
    <w:rsid w:val="009A51BB"/>
    <w:rsid w:val="009C153B"/>
    <w:rsid w:val="009D2BA5"/>
    <w:rsid w:val="009D736E"/>
    <w:rsid w:val="009E40D3"/>
    <w:rsid w:val="009F675D"/>
    <w:rsid w:val="00A121B1"/>
    <w:rsid w:val="00A1625C"/>
    <w:rsid w:val="00A25C1B"/>
    <w:rsid w:val="00A40E9F"/>
    <w:rsid w:val="00A64925"/>
    <w:rsid w:val="00A91ABC"/>
    <w:rsid w:val="00AA6CE4"/>
    <w:rsid w:val="00AA6FCD"/>
    <w:rsid w:val="00AE238B"/>
    <w:rsid w:val="00AE23DB"/>
    <w:rsid w:val="00B14CFD"/>
    <w:rsid w:val="00B15FFA"/>
    <w:rsid w:val="00B25640"/>
    <w:rsid w:val="00B420D8"/>
    <w:rsid w:val="00B75EAC"/>
    <w:rsid w:val="00BC605D"/>
    <w:rsid w:val="00C06CDD"/>
    <w:rsid w:val="00C14DF7"/>
    <w:rsid w:val="00C23BC6"/>
    <w:rsid w:val="00C30AEA"/>
    <w:rsid w:val="00C505A9"/>
    <w:rsid w:val="00C5747E"/>
    <w:rsid w:val="00C60D2B"/>
    <w:rsid w:val="00C661CE"/>
    <w:rsid w:val="00C864DF"/>
    <w:rsid w:val="00CB12C8"/>
    <w:rsid w:val="00CE7CB1"/>
    <w:rsid w:val="00D12A38"/>
    <w:rsid w:val="00D1767E"/>
    <w:rsid w:val="00D55612"/>
    <w:rsid w:val="00D61E0C"/>
    <w:rsid w:val="00D8715A"/>
    <w:rsid w:val="00DB0DE2"/>
    <w:rsid w:val="00E058A3"/>
    <w:rsid w:val="00E06718"/>
    <w:rsid w:val="00E111B3"/>
    <w:rsid w:val="00E53828"/>
    <w:rsid w:val="00E65B33"/>
    <w:rsid w:val="00E91122"/>
    <w:rsid w:val="00F06BA8"/>
    <w:rsid w:val="00F31BED"/>
    <w:rsid w:val="00F37FC3"/>
    <w:rsid w:val="00F41C80"/>
    <w:rsid w:val="00F7391B"/>
    <w:rsid w:val="00FC6945"/>
    <w:rsid w:val="27098A94"/>
    <w:rsid w:val="34D975D6"/>
    <w:rsid w:val="40774CEC"/>
    <w:rsid w:val="6C8B9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2AB09"/>
  <w14:defaultImageDpi w14:val="0"/>
  <w15:docId w15:val="{5D12F54A-90EA-458F-80DC-6002095E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240"/>
      <w:jc w:val="center"/>
      <w:outlineLvl w:val="0"/>
    </w:pPr>
    <w:rPr>
      <w:rFonts w:eastAsia="Times New Roman" w:cs="Arial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/>
      <w:jc w:val="center"/>
      <w:outlineLvl w:val="1"/>
    </w:pPr>
    <w:rPr>
      <w:rFonts w:eastAsia="Times New Roman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Arial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Times New Roman" w:hAnsi="Arial" w:cs="Times New Roman"/>
      <w:b/>
      <w:sz w:val="28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8630"/>
      </w:tabs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8630"/>
      </w:tabs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</w:style>
  <w:style w:type="paragraph" w:customStyle="1" w:styleId="LetterOrg">
    <w:name w:val="LetterOrg"/>
    <w:basedOn w:val="Heading1"/>
    <w:qFormat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Arial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customStyle="1" w:styleId="DeltaViewTableHeading">
    <w:name w:val="DeltaView Table Heading"/>
    <w:basedOn w:val="Normal"/>
    <w:uiPriority w:val="99"/>
    <w:pPr>
      <w:widowControl/>
      <w:spacing w:after="120"/>
    </w:pPr>
    <w:rPr>
      <w:rFonts w:cs="Calibri"/>
      <w:b/>
    </w:rPr>
  </w:style>
  <w:style w:type="paragraph" w:customStyle="1" w:styleId="DeltaViewTableBody">
    <w:name w:val="DeltaView Table Body"/>
    <w:basedOn w:val="Normal"/>
    <w:uiPriority w:val="99"/>
    <w:pPr>
      <w:widowControl/>
    </w:pPr>
    <w:rPr>
      <w:rFonts w:cs="Calibri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Calibri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widowControl/>
    </w:pPr>
    <w:rPr>
      <w:rFonts w:ascii="Calibri" w:hAnsi="Calibri" w:cs="Calibri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Times New Roman"/>
      <w:sz w:val="24"/>
      <w:szCs w:val="24"/>
    </w:rPr>
  </w:style>
  <w:style w:type="character" w:customStyle="1" w:styleId="DeltaViewInsertion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FF0000"/>
    </w:rPr>
  </w:style>
  <w:style w:type="character" w:customStyle="1" w:styleId="DeltaViewMoveDestination">
    <w:name w:val="DeltaView Move Destination"/>
    <w:uiPriority w:val="99"/>
    <w:rPr>
      <w:color w:val="0000FF"/>
      <w:u w:val="doubl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link w:val="DocumentMapChar"/>
    <w:uiPriority w:val="99"/>
    <w:pPr>
      <w:widowControl/>
      <w:shd w:val="clear" w:color="auto" w:fill="000080"/>
    </w:pPr>
    <w:rPr>
      <w:rFonts w:ascii="Tahoma" w:hAnsi="Tahoma" w:cs="Calibr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aterboards.ca.gov/water_issues/programs/cwa401/wrapp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aterboards.ca.gov/resources/email_subscriptions/swrcb_subscrib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kDredge@waterboards.ca.gov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aMaria.Saenz@waterboards.c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/>
    </TaxKeywordTaxHTField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Wetlands P＆P</TermName>
          <TermId xmlns="http://schemas.microsoft.com/office/infopath/2007/PartnerControls">57e4c8cf-8ae6-4cb6-b7c1-b8080295e5a0</TermId>
        </TermInfo>
      </Terms>
    </j588655bf2f648ad949e9e756f848d6a>
    <DocumentDate xmlns="851dfaa3-aae8-4c03-b90c-7dd4a6526d0d" xsi:nil="true"/>
    <Administrative_x0020_Record_x003f_ xmlns="851dfaa3-aae8-4c03-b90c-7dd4a6526d0d">false</Administrative_x0020_Record_x003f_>
    <fb9d32e1f1b24068b86bc25aa271323a xmlns="851dfaa3-aae8-4c03-b90c-7dd4a6526d0d">
      <Terms xmlns="http://schemas.microsoft.com/office/infopath/2007/PartnerControls"/>
    </fb9d32e1f1b24068b86bc25aa271323a>
    <TaxCatchAllLabel xmlns="851dfaa3-aae8-4c03-b90c-7dd4a6526d0d"/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Watersheds ＆ Wetlands</TermName>
          <TermId xmlns="http://schemas.microsoft.com/office/infopath/2007/PartnerControls">8ff40942-a5a5-4def-bfc2-9ed2064752f7</TermId>
        </TermInfo>
      </Terms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/>
    </g9caa3f1f2e244bc8e042fdb9640a251>
    <TaxCatchAll xmlns="851dfaa3-aae8-4c03-b90c-7dd4a6526d0d">
      <Value>26</Value>
      <Value>566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3BF81FC7C335A744AE3E9DC0212FE956" ma:contentTypeVersion="41" ma:contentTypeDescription="" ma:contentTypeScope="" ma:versionID="22d1d24018ba016141600c743b2b7822">
  <xsd:schema xmlns:xsd="http://www.w3.org/2001/XMLSchema" xmlns:xs="http://www.w3.org/2001/XMLSchema" xmlns:p="http://schemas.microsoft.com/office/2006/metadata/properties" xmlns:ns2="851dfaa3-aae8-4c03-b90c-7dd4a6526d0d" xmlns:ns3="43d4288f-32f2-445e-931b-dd274867be5d" targetNamespace="http://schemas.microsoft.com/office/2006/metadata/properties" ma:root="true" ma:fieldsID="c0488c3a29f70b84c8980ce8b2754ef8" ns2:_="" ns3:_="">
    <xsd:import namespace="851dfaa3-aae8-4c03-b90c-7dd4a6526d0d"/>
    <xsd:import namespace="43d4288f-32f2-445e-931b-dd274867be5d"/>
    <xsd:element name="properties">
      <xsd:complexType>
        <xsd:sequence>
          <xsd:element name="documentManagement">
            <xsd:complexType>
              <xsd:all>
                <xsd:element ref="ns2:ReviewStatus" minOccurs="0"/>
                <xsd:element ref="ns2:Administrative_x0020_Record_x003f_" minOccurs="0"/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ReviewStatus" ma:index="5" nillable="true" ma:displayName="Review Status" ma:format="Dropdown" ma:internalName="ReviewStatus" ma:readOnly="false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7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g9caa3f1f2e244bc8e042fdb9640a251" ma:index="8" nillable="true" ma:taxonomy="true" ma:internalName="g9caa3f1f2e244bc8e042fdb9640a251" ma:taxonomyFieldName="DWQ_DocType" ma:displayName="DWQ Document Type" ma:readOnly="false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readOnly="false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fals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readOnly="false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readOnly="false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readOnly="false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288f-32f2-445e-931b-dd274867b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3D044-25E6-4F1B-89AE-29611E195478}">
  <ds:schemaRefs>
    <ds:schemaRef ds:uri="43d4288f-32f2-445e-931b-dd274867be5d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51dfaa3-aae8-4c03-b90c-7dd4a6526d0d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29E979-621C-4303-9268-B72E96322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EF442-4DBE-4858-BEDE-3756EF3B3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43d4288f-32f2-445e-931b-dd274867b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4836</Characters>
  <Application>Microsoft Office Word</Application>
  <DocSecurity>0</DocSecurity>
  <Lines>91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Workshops</vt:lpstr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Workshops</dc:title>
  <dc:subject/>
  <dc:creator>State Water Resources Control Board, Divison of Water Quality</dc:creator>
  <cp:keywords/>
  <dc:description/>
  <cp:lastModifiedBy>Jeanine</cp:lastModifiedBy>
  <cp:revision>2</cp:revision>
  <cp:lastPrinted>2020-01-28T00:48:00Z</cp:lastPrinted>
  <dcterms:created xsi:type="dcterms:W3CDTF">2020-04-10T07:07:00Z</dcterms:created>
  <dcterms:modified xsi:type="dcterms:W3CDTF">2020-04-10T07:07:00Z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0x010100F57B56A979CD314583F71FB183DEA39601003BF81FC7C335A744AE3E9DC0212FE956</vt:lpwstr>
  </property>
  <property fmtid="{D5CDD505-2E9C-101B-9397-08002B2CF9AE}" pid="3" name="DWQ_DocType">
    <vt:lpwstr/>
  </property>
  <property fmtid="{D5CDD505-2E9C-101B-9397-08002B2CF9AE}" pid="4" name="DWQ_Projects">
    <vt:lpwstr/>
  </property>
  <property fmtid="{D5CDD505-2E9C-101B-9397-08002B2CF9AE}" pid="5" name="DWQ_Section">
    <vt:lpwstr>26;#Watersheds ＆ Wetlands|8ff40942-a5a5-4def-bfc2-9ed2064752f7</vt:lpwstr>
  </property>
  <property fmtid="{D5CDD505-2E9C-101B-9397-08002B2CF9AE}" pid="6" name="DWQ_Unit">
    <vt:lpwstr>566;#Wetlands P＆P|57e4c8cf-8ae6-4cb6-b7c1-b8080295e5a0</vt:lpwstr>
  </property>
  <property fmtid="{D5CDD505-2E9C-101B-9397-08002B2CF9AE}" pid="7" name="TaxKeyword">
    <vt:lpwstr/>
  </property>
  <property fmtid="{D5CDD505-2E9C-101B-9397-08002B2CF9AE}" pid="8" name="_docset_NoMedatataSyncRequired">
    <vt:lpwstr>False</vt:lpwstr>
  </property>
</Properties>
</file>