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62" w:rsidRDefault="00B34D62" w:rsidP="00B34D62">
      <w:pPr>
        <w:spacing w:after="200" w:line="276" w:lineRule="auto"/>
        <w:jc w:val="center"/>
        <w:rPr>
          <w:b/>
          <w:sz w:val="24"/>
          <w:szCs w:val="24"/>
        </w:rPr>
      </w:pPr>
      <w:r w:rsidRPr="00B34D62">
        <w:rPr>
          <w:b/>
          <w:sz w:val="24"/>
          <w:szCs w:val="24"/>
        </w:rPr>
        <w:t>Preparation Tips for a Smooth Water System Inspection</w:t>
      </w:r>
    </w:p>
    <w:p w:rsidR="00B34D62" w:rsidRPr="00BC4B5B" w:rsidRDefault="009F34C4" w:rsidP="00B34D62">
      <w:pPr>
        <w:spacing w:after="200" w:line="276" w:lineRule="auto"/>
      </w:pPr>
      <w:r>
        <w:t xml:space="preserve">The State Water Resources Control Board </w:t>
      </w:r>
      <w:r w:rsidR="00B34D62">
        <w:t xml:space="preserve">– </w:t>
      </w:r>
      <w:r>
        <w:t xml:space="preserve">Division of </w:t>
      </w:r>
      <w:r w:rsidR="00B34D62">
        <w:t>Drinking Water –</w:t>
      </w:r>
      <w:r w:rsidR="00B34D62" w:rsidRPr="00BC4B5B">
        <w:t xml:space="preserve"> </w:t>
      </w:r>
      <w:r w:rsidR="00B34D62">
        <w:t>Field Operations Branch conducts periodic inspections of all regulated public water systems</w:t>
      </w:r>
      <w:r w:rsidR="00B34D62" w:rsidRPr="00BC4B5B">
        <w:t xml:space="preserve">.  </w:t>
      </w:r>
      <w:r w:rsidR="00B34D62">
        <w:t>These inspections include a review of</w:t>
      </w:r>
      <w:r w:rsidR="00B34D62" w:rsidRPr="00BC4B5B">
        <w:t xml:space="preserve"> all parts of </w:t>
      </w:r>
      <w:r w:rsidR="00B34D62">
        <w:t>your</w:t>
      </w:r>
      <w:r w:rsidR="00B34D62" w:rsidRPr="00BC4B5B">
        <w:t xml:space="preserve"> water system including all sources, treatment, pumping stations, and storage facilities.  We will ask questions about the distribution system and your operational procedures, and to see </w:t>
      </w:r>
      <w:r w:rsidR="00B34D62">
        <w:t xml:space="preserve">some of </w:t>
      </w:r>
      <w:r w:rsidR="00B34D62" w:rsidRPr="00BC4B5B">
        <w:t>your records.  This is also an opportunity for you to ask us any questions or advice. Here are some tips to prepare for this inspection.</w:t>
      </w:r>
      <w:r w:rsidR="00B34D62">
        <w:t xml:space="preserve"> </w:t>
      </w:r>
    </w:p>
    <w:p w:rsidR="00B34D62" w:rsidRPr="00BC4B5B" w:rsidRDefault="00B34D62" w:rsidP="00B34D62">
      <w:pPr>
        <w:pStyle w:val="Heading1"/>
      </w:pPr>
      <w:r w:rsidRPr="00BC4B5B">
        <w:t xml:space="preserve">In general: </w:t>
      </w:r>
    </w:p>
    <w:p w:rsidR="00B34D62" w:rsidRPr="00BC4B5B" w:rsidRDefault="00B34D62" w:rsidP="00B34D62">
      <w:pPr>
        <w:pStyle w:val="ListParagraph"/>
      </w:pPr>
      <w:r w:rsidRPr="00BC4B5B">
        <w:t>You should have a</w:t>
      </w:r>
      <w:r>
        <w:t>n accurate water system</w:t>
      </w:r>
      <w:r w:rsidRPr="00BC4B5B">
        <w:t xml:space="preserve"> flow schematic</w:t>
      </w:r>
      <w:r>
        <w:t>.</w:t>
      </w:r>
      <w:r w:rsidRPr="00BC4B5B">
        <w:t xml:space="preserve"> </w:t>
      </w:r>
      <w:r w:rsidR="00725A1C">
        <w:t>Water</w:t>
      </w:r>
      <w:r w:rsidRPr="00BC4B5B">
        <w:t xml:space="preserve"> </w:t>
      </w:r>
      <w:r w:rsidR="00AA1815">
        <w:t>p</w:t>
      </w:r>
      <w:r w:rsidR="00AA1815" w:rsidRPr="00BC4B5B">
        <w:t xml:space="preserve">ipes </w:t>
      </w:r>
      <w:r w:rsidRPr="00BC4B5B">
        <w:t xml:space="preserve">and valves should be labeled with </w:t>
      </w:r>
      <w:r>
        <w:t xml:space="preserve">flow direction </w:t>
      </w:r>
      <w:r w:rsidRPr="00BC4B5B">
        <w:t xml:space="preserve">arrows and </w:t>
      </w:r>
      <w:r>
        <w:t xml:space="preserve">any </w:t>
      </w:r>
      <w:r w:rsidRPr="00BC4B5B">
        <w:t xml:space="preserve">important notes. </w:t>
      </w:r>
      <w:r w:rsidR="00725A1C">
        <w:t>Other pipes in the vicinity of water pipes should be labeled a</w:t>
      </w:r>
      <w:r w:rsidR="00AA1815">
        <w:t>s</w:t>
      </w:r>
      <w:r w:rsidR="00725A1C">
        <w:t xml:space="preserve"> to their content </w:t>
      </w:r>
      <w:r w:rsidR="00AA1815">
        <w:t xml:space="preserve">(ex: </w:t>
      </w:r>
      <w:proofErr w:type="gramStart"/>
      <w:r w:rsidR="00725A1C">
        <w:t>glycol,</w:t>
      </w:r>
      <w:proofErr w:type="gramEnd"/>
      <w:r w:rsidR="00725A1C">
        <w:t xml:space="preserve"> recycled, </w:t>
      </w:r>
      <w:r w:rsidR="00AA1815">
        <w:t xml:space="preserve">irrigation, </w:t>
      </w:r>
      <w:r w:rsidR="00EB5916">
        <w:t>sewer…</w:t>
      </w:r>
      <w:r w:rsidR="00725A1C">
        <w:t>etc.</w:t>
      </w:r>
      <w:r w:rsidR="00AA1815">
        <w:t>).</w:t>
      </w:r>
      <w:r w:rsidRPr="00BC4B5B">
        <w:t xml:space="preserve"> </w:t>
      </w:r>
    </w:p>
    <w:p w:rsidR="00B34D62" w:rsidRPr="00BC4B5B" w:rsidRDefault="00B34D62" w:rsidP="00B34D62">
      <w:pPr>
        <w:pStyle w:val="Heading1"/>
      </w:pPr>
      <w:r w:rsidRPr="00BC4B5B">
        <w:t>Look at the wellhead:</w:t>
      </w:r>
    </w:p>
    <w:p w:rsidR="00B34D62" w:rsidRPr="00BC4B5B" w:rsidRDefault="00B34D62" w:rsidP="00B34D62">
      <w:pPr>
        <w:pStyle w:val="ListParagraph"/>
      </w:pPr>
      <w:r w:rsidRPr="00BC4B5B">
        <w:t xml:space="preserve">The well should have a surface seal.  If the surface seal is buried in dirt, </w:t>
      </w:r>
      <w:r w:rsidR="00725A1C">
        <w:t xml:space="preserve">expose </w:t>
      </w:r>
      <w:r w:rsidRPr="00BC4B5B">
        <w:t xml:space="preserve">the surface seal before the inspection. </w:t>
      </w:r>
    </w:p>
    <w:p w:rsidR="00B34D62" w:rsidRPr="00BC4B5B" w:rsidRDefault="00B34D62" w:rsidP="00B34D62">
      <w:pPr>
        <w:pStyle w:val="ListParagraph"/>
      </w:pPr>
      <w:r w:rsidRPr="00BC4B5B">
        <w:t xml:space="preserve">There should be a raw </w:t>
      </w:r>
      <w:r>
        <w:t xml:space="preserve">water </w:t>
      </w:r>
      <w:r w:rsidRPr="00BC4B5B">
        <w:t>sampling tap</w:t>
      </w:r>
      <w:r>
        <w:t xml:space="preserve"> to collect </w:t>
      </w:r>
      <w:r w:rsidR="00725A1C">
        <w:t xml:space="preserve">wellhead </w:t>
      </w:r>
      <w:r>
        <w:t>samples before any treatment</w:t>
      </w:r>
      <w:r w:rsidRPr="00BC4B5B">
        <w:t>. The tap should be non</w:t>
      </w:r>
      <w:r w:rsidR="00C26AFD">
        <w:t>-</w:t>
      </w:r>
      <w:r w:rsidRPr="00BC4B5B">
        <w:t xml:space="preserve">threaded and downturned.  </w:t>
      </w:r>
    </w:p>
    <w:p w:rsidR="00B34D62" w:rsidRPr="00BC4B5B" w:rsidRDefault="00B34D62" w:rsidP="00B34D62">
      <w:pPr>
        <w:pStyle w:val="ListParagraph"/>
      </w:pPr>
      <w:r w:rsidRPr="00BC4B5B">
        <w:t xml:space="preserve">There should </w:t>
      </w:r>
      <w:r>
        <w:t>be a check valve on the line exiting the wellhead</w:t>
      </w:r>
      <w:r w:rsidRPr="00BC4B5B">
        <w:t xml:space="preserve"> before any chemical addition. </w:t>
      </w:r>
    </w:p>
    <w:p w:rsidR="00B34D62" w:rsidRPr="00BC4B5B" w:rsidRDefault="00B34D62" w:rsidP="00B34D62">
      <w:pPr>
        <w:pStyle w:val="ListParagraph"/>
      </w:pPr>
      <w:r>
        <w:t>Each</w:t>
      </w:r>
      <w:r w:rsidRPr="00BC4B5B">
        <w:t xml:space="preserve"> source </w:t>
      </w:r>
      <w:r>
        <w:t>must have a totalizing flow meter capturing production</w:t>
      </w:r>
      <w:r w:rsidRPr="00BC4B5B">
        <w:t xml:space="preserve"> before </w:t>
      </w:r>
      <w:r w:rsidRPr="00CC0F9A">
        <w:rPr>
          <w:i/>
        </w:rPr>
        <w:t>any</w:t>
      </w:r>
      <w:r w:rsidRPr="00BC4B5B">
        <w:t xml:space="preserve"> water use. </w:t>
      </w:r>
    </w:p>
    <w:p w:rsidR="00B34D62" w:rsidRPr="00BC4B5B" w:rsidRDefault="00B34D62" w:rsidP="00B34D62">
      <w:pPr>
        <w:pStyle w:val="Heading1"/>
      </w:pPr>
      <w:r w:rsidRPr="00BC4B5B">
        <w:t xml:space="preserve">Check out your treatment facilities: </w:t>
      </w:r>
    </w:p>
    <w:p w:rsidR="00B34D62" w:rsidRPr="00BC4B5B" w:rsidRDefault="00B34D62" w:rsidP="00B34D62">
      <w:pPr>
        <w:pStyle w:val="ListParagraph"/>
      </w:pPr>
      <w:r w:rsidRPr="00BC4B5B">
        <w:t>Have all treatment chemical containers at the inspection, including the cartons they come in</w:t>
      </w:r>
      <w:r>
        <w:t>.</w:t>
      </w:r>
      <w:r w:rsidRPr="00BC4B5B">
        <w:t xml:space="preserve">  If this is not possible</w:t>
      </w:r>
      <w:r>
        <w:t>,</w:t>
      </w:r>
      <w:r w:rsidRPr="00BC4B5B">
        <w:t xml:space="preserve"> have paperwork showing the chemical name, brand, and manufacturing location. </w:t>
      </w:r>
    </w:p>
    <w:p w:rsidR="00B34D62" w:rsidRDefault="00B34D62" w:rsidP="00B34D62">
      <w:pPr>
        <w:pStyle w:val="ListParagraph"/>
      </w:pPr>
      <w:r w:rsidRPr="00BC4B5B">
        <w:t xml:space="preserve">(If you have them) Check your alarms.  They should all be working properly, and you should be able to demonstrate all alarms during the inspection. </w:t>
      </w:r>
    </w:p>
    <w:p w:rsidR="00B34D62" w:rsidRPr="00BC4B5B" w:rsidRDefault="00B34D62" w:rsidP="00B34D62">
      <w:pPr>
        <w:pStyle w:val="ListParagraph"/>
      </w:pPr>
      <w:r>
        <w:t xml:space="preserve">Have your hand-held monitoring equipment available.  When </w:t>
      </w:r>
      <w:proofErr w:type="gramStart"/>
      <w:r>
        <w:t>was it</w:t>
      </w:r>
      <w:proofErr w:type="gramEnd"/>
      <w:r>
        <w:t xml:space="preserve"> last calibrated?</w:t>
      </w:r>
    </w:p>
    <w:p w:rsidR="00B34D62" w:rsidRPr="00BC4B5B" w:rsidRDefault="00B34D62" w:rsidP="00B34D62">
      <w:pPr>
        <w:pStyle w:val="Heading1"/>
      </w:pPr>
      <w:r w:rsidRPr="00BC4B5B">
        <w:t>Look at the storage tank</w:t>
      </w:r>
      <w:r>
        <w:t>(</w:t>
      </w:r>
      <w:r w:rsidRPr="00BC4B5B">
        <w:t>s</w:t>
      </w:r>
      <w:r>
        <w:t>)</w:t>
      </w:r>
      <w:r w:rsidRPr="00BC4B5B">
        <w:t>:</w:t>
      </w:r>
    </w:p>
    <w:p w:rsidR="00B34D62" w:rsidRPr="00BC4B5B" w:rsidRDefault="00B34D62" w:rsidP="00B34D62">
      <w:pPr>
        <w:pStyle w:val="ListParagraph"/>
      </w:pPr>
      <w:r w:rsidRPr="00BC4B5B">
        <w:t xml:space="preserve">Inspect the tank’s vents.  All tank vents need to be </w:t>
      </w:r>
      <w:r>
        <w:t>completely covered</w:t>
      </w:r>
      <w:r w:rsidRPr="00BC4B5B">
        <w:t xml:space="preserve"> with fine </w:t>
      </w:r>
      <w:r>
        <w:t xml:space="preserve">mesh </w:t>
      </w:r>
      <w:r w:rsidRPr="00BC4B5B">
        <w:t>screen</w:t>
      </w:r>
      <w:r>
        <w:t xml:space="preserve"> to prevent entry of insects, debris, and vermin</w:t>
      </w:r>
      <w:r w:rsidRPr="00BC4B5B">
        <w:t>.  There should be no holes or gaps.</w:t>
      </w:r>
    </w:p>
    <w:p w:rsidR="00B34D62" w:rsidRPr="00BC4B5B" w:rsidRDefault="00B34D62" w:rsidP="00B34D62">
      <w:pPr>
        <w:pStyle w:val="ListParagraph"/>
      </w:pPr>
      <w:r w:rsidRPr="00BC4B5B">
        <w:t>Locate the tank’s overflow</w:t>
      </w:r>
      <w:r>
        <w:t xml:space="preserve"> pipe</w:t>
      </w:r>
      <w:r w:rsidRPr="00BC4B5B">
        <w:t xml:space="preserve">.  All </w:t>
      </w:r>
      <w:r>
        <w:t xml:space="preserve">overflow pipes must </w:t>
      </w:r>
      <w:r w:rsidRPr="00BC4B5B">
        <w:t xml:space="preserve">be </w:t>
      </w:r>
      <w:r>
        <w:t>completely covered</w:t>
      </w:r>
      <w:r w:rsidRPr="00BC4B5B">
        <w:t xml:space="preserve"> with fine </w:t>
      </w:r>
      <w:r>
        <w:t xml:space="preserve">mesh </w:t>
      </w:r>
      <w:r w:rsidRPr="00BC4B5B">
        <w:t>screen</w:t>
      </w:r>
      <w:r>
        <w:t>.</w:t>
      </w:r>
    </w:p>
    <w:p w:rsidR="00B34D62" w:rsidRPr="00BC4B5B" w:rsidRDefault="00B34D62" w:rsidP="00B34D62">
      <w:pPr>
        <w:pStyle w:val="ListParagraph"/>
      </w:pPr>
      <w:r w:rsidRPr="00BC4B5B">
        <w:t xml:space="preserve">Check </w:t>
      </w:r>
      <w:r>
        <w:t>that there are locks</w:t>
      </w:r>
      <w:r w:rsidRPr="00BC4B5B">
        <w:t xml:space="preserve"> on the tank hatch</w:t>
      </w:r>
      <w:r>
        <w:t xml:space="preserve"> cover </w:t>
      </w:r>
      <w:r w:rsidRPr="00BC4B5B">
        <w:t xml:space="preserve">and </w:t>
      </w:r>
      <w:r>
        <w:t>the ladder is secured from unwanted use</w:t>
      </w:r>
      <w:r w:rsidRPr="00BC4B5B">
        <w:t xml:space="preserve">.  If the tank does not have a built-in ladder, have one available for the inspection. </w:t>
      </w:r>
    </w:p>
    <w:p w:rsidR="00B34D62" w:rsidRPr="00BC4B5B" w:rsidRDefault="00B34D62" w:rsidP="00B34D62">
      <w:pPr>
        <w:pStyle w:val="Heading1"/>
      </w:pPr>
      <w:r w:rsidRPr="00BC4B5B">
        <w:t xml:space="preserve">Check your records: </w:t>
      </w:r>
    </w:p>
    <w:p w:rsidR="0092758F" w:rsidRDefault="0092758F" w:rsidP="00B34D62">
      <w:pPr>
        <w:pStyle w:val="ListParagraph"/>
      </w:pPr>
      <w:r>
        <w:t>Do you have a copy of your bacteriological sampling plan?  Is it up to date?  Be prepared to describe to the inspector how you will follow the plan in the event of a positive bacteriological sample result.</w:t>
      </w:r>
    </w:p>
    <w:p w:rsidR="0092758F" w:rsidRDefault="0092758F" w:rsidP="00B34D62">
      <w:pPr>
        <w:pStyle w:val="ListParagraph"/>
      </w:pPr>
      <w:r>
        <w:t>Do you have a copy of your emergency notification plan?  Is it up to date?  Be prepared to describe to the inspector how you will notify customers in the event of an emergency.</w:t>
      </w:r>
    </w:p>
    <w:p w:rsidR="00B34D62" w:rsidRPr="00BC4B5B" w:rsidRDefault="00B34D62" w:rsidP="00B34D62">
      <w:pPr>
        <w:pStyle w:val="ListParagraph"/>
      </w:pPr>
      <w:r w:rsidRPr="00BC4B5B">
        <w:t xml:space="preserve">Is all your source and distribution system chemical monitoring </w:t>
      </w:r>
      <w:r>
        <w:t>up to date?</w:t>
      </w:r>
    </w:p>
    <w:p w:rsidR="00B34D62" w:rsidRDefault="00B34D62" w:rsidP="00B34D62">
      <w:pPr>
        <w:pStyle w:val="ListParagraph"/>
      </w:pPr>
      <w:r w:rsidRPr="00BC4B5B">
        <w:t>Operational logs and records should be available during the inspection. If you don’t keep them on location, bring them with you</w:t>
      </w:r>
      <w:r w:rsidR="00AA1815">
        <w:t xml:space="preserve"> for the inspector to review</w:t>
      </w:r>
      <w:r w:rsidRPr="00BC4B5B">
        <w:t xml:space="preserve">. </w:t>
      </w:r>
    </w:p>
    <w:p w:rsidR="00B34D62" w:rsidRDefault="00B34D62" w:rsidP="00B34D62">
      <w:pPr>
        <w:pStyle w:val="ListParagraph"/>
      </w:pPr>
      <w:r>
        <w:t>Do you have an operations plan?  Is it accurate and sufficient?</w:t>
      </w:r>
    </w:p>
    <w:p w:rsidR="00B34D62" w:rsidRPr="00BC4B5B" w:rsidRDefault="00B34D62" w:rsidP="00B34D62">
      <w:pPr>
        <w:pStyle w:val="ListParagraph"/>
      </w:pPr>
      <w:r w:rsidRPr="00BC4B5B">
        <w:t>If you have any cross-connection control devices (double check valve assemblies or reduced pressure principle assemblies), have they been tested within the last year?</w:t>
      </w:r>
      <w:r>
        <w:t xml:space="preserve">  Have your records available.</w:t>
      </w:r>
    </w:p>
    <w:p w:rsidR="0075556A" w:rsidRDefault="00B34D62" w:rsidP="00B34D62">
      <w:pPr>
        <w:pStyle w:val="ListParagraph"/>
      </w:pPr>
      <w:r w:rsidRPr="00BC4B5B">
        <w:t>Do you have a complaint log?  There should be a separate notebook or section in a binder to record customer complaints or comments</w:t>
      </w:r>
      <w:r>
        <w:t xml:space="preserve"> about the water. Have this available for the inspector.</w:t>
      </w:r>
    </w:p>
    <w:sectPr w:rsidR="0075556A" w:rsidSect="00BC4B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76" w:rsidRDefault="00B34D62">
      <w:r>
        <w:separator/>
      </w:r>
    </w:p>
  </w:endnote>
  <w:endnote w:type="continuationSeparator" w:id="0">
    <w:p w:rsidR="00A01776" w:rsidRDefault="00B3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69" w:rsidRDefault="00EA1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97" w:rsidRPr="00CC0F9A" w:rsidRDefault="00051697">
    <w:pPr>
      <w:pStyle w:val="Footer"/>
      <w:rPr>
        <w:sz w:val="16"/>
        <w:szCs w:val="16"/>
      </w:rPr>
    </w:pPr>
    <w:r w:rsidRPr="00CC0F9A">
      <w:rPr>
        <w:sz w:val="16"/>
        <w:szCs w:val="16"/>
      </w:rPr>
      <w:fldChar w:fldCharType="begin"/>
    </w:r>
    <w:r w:rsidRPr="00CC0F9A">
      <w:rPr>
        <w:sz w:val="16"/>
        <w:szCs w:val="16"/>
      </w:rPr>
      <w:instrText xml:space="preserve"> FILENAME  \p  \* MERGEFORMAT </w:instrText>
    </w:r>
    <w:r w:rsidRPr="00CC0F9A">
      <w:rPr>
        <w:sz w:val="16"/>
        <w:szCs w:val="16"/>
      </w:rPr>
      <w:fldChar w:fldCharType="separate"/>
    </w:r>
    <w:r w:rsidR="00EA1469">
      <w:rPr>
        <w:noProof/>
        <w:sz w:val="16"/>
        <w:szCs w:val="16"/>
      </w:rPr>
      <w:t>R:\DDW\SantaRosa\SRData\Shared\Inspections and Lab Equipment\Inspection\Staff Forms\Preparation Tips for a Smooth Inspection.docx</w:t>
    </w:r>
    <w:r w:rsidRPr="00CC0F9A">
      <w:rPr>
        <w:sz w:val="16"/>
        <w:szCs w:val="16"/>
      </w:rPr>
      <w:fldChar w:fldCharType="end"/>
    </w:r>
    <w:bookmarkStart w:id="0" w:name="_GoBack"/>
    <w:bookmarkEnd w:id="0"/>
    <w:r w:rsidR="00CC0F9A">
      <w:rPr>
        <w:sz w:val="16"/>
        <w:szCs w:val="16"/>
      </w:rPr>
      <w:tab/>
    </w:r>
    <w:r w:rsidR="00CC0F9A">
      <w:rPr>
        <w:sz w:val="16"/>
        <w:szCs w:val="16"/>
      </w:rPr>
      <w:tab/>
      <w:t>July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69" w:rsidRDefault="00EA1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76" w:rsidRDefault="00B34D62">
      <w:r>
        <w:separator/>
      </w:r>
    </w:p>
  </w:footnote>
  <w:footnote w:type="continuationSeparator" w:id="0">
    <w:p w:rsidR="00A01776" w:rsidRDefault="00B34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69" w:rsidRDefault="00EA14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69" w:rsidRDefault="00EA14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69" w:rsidRDefault="00EA14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8B8"/>
    <w:multiLevelType w:val="hybridMultilevel"/>
    <w:tmpl w:val="9398B440"/>
    <w:lvl w:ilvl="0" w:tplc="8F3A1AD8">
      <w:start w:val="1"/>
      <w:numFmt w:val="bullet"/>
      <w:pStyle w:val="ListParagraph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A3"/>
    <w:rsid w:val="00051697"/>
    <w:rsid w:val="003108A3"/>
    <w:rsid w:val="003E111E"/>
    <w:rsid w:val="00625EA9"/>
    <w:rsid w:val="00725A1C"/>
    <w:rsid w:val="0075556A"/>
    <w:rsid w:val="00765487"/>
    <w:rsid w:val="0092758F"/>
    <w:rsid w:val="009F34C4"/>
    <w:rsid w:val="00A01776"/>
    <w:rsid w:val="00AA1815"/>
    <w:rsid w:val="00B34D62"/>
    <w:rsid w:val="00C26AFD"/>
    <w:rsid w:val="00C82E72"/>
    <w:rsid w:val="00CC0F9A"/>
    <w:rsid w:val="00CE1D5F"/>
    <w:rsid w:val="00D90BEB"/>
    <w:rsid w:val="00E83BA6"/>
    <w:rsid w:val="00EA1469"/>
    <w:rsid w:val="00EB5916"/>
    <w:rsid w:val="00F0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A3"/>
    <w:pPr>
      <w:tabs>
        <w:tab w:val="right" w:pos="1080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4D62"/>
    <w:pPr>
      <w:keepNext/>
      <w:keepLines/>
      <w:tabs>
        <w:tab w:val="clear" w:pos="10800"/>
      </w:tabs>
      <w:spacing w:before="120" w:after="120" w:line="276" w:lineRule="auto"/>
      <w:outlineLvl w:val="0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0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8A3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108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108A3"/>
    <w:pPr>
      <w:tabs>
        <w:tab w:val="clear" w:pos="10800"/>
      </w:tabs>
      <w:jc w:val="center"/>
    </w:pPr>
    <w:rPr>
      <w:rFonts w:cs="Arial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3108A3"/>
    <w:rPr>
      <w:rFonts w:ascii="Arial" w:eastAsia="Times New Roman" w:hAnsi="Arial" w:cs="Arial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34D62"/>
    <w:rPr>
      <w:rFonts w:ascii="Arial" w:eastAsia="Times New Roman" w:hAnsi="Arial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99"/>
    <w:qFormat/>
    <w:rsid w:val="00B34D62"/>
    <w:pPr>
      <w:numPr>
        <w:numId w:val="1"/>
      </w:numPr>
      <w:tabs>
        <w:tab w:val="clear" w:pos="10800"/>
      </w:tabs>
      <w:spacing w:line="276" w:lineRule="auto"/>
      <w:ind w:left="288" w:hanging="288"/>
      <w:contextualSpacing/>
    </w:pPr>
    <w:rPr>
      <w:rFonts w:eastAsia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697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9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9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1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8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81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815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A3"/>
    <w:pPr>
      <w:tabs>
        <w:tab w:val="right" w:pos="1080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4D62"/>
    <w:pPr>
      <w:keepNext/>
      <w:keepLines/>
      <w:tabs>
        <w:tab w:val="clear" w:pos="10800"/>
      </w:tabs>
      <w:spacing w:before="120" w:after="120" w:line="276" w:lineRule="auto"/>
      <w:outlineLvl w:val="0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0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8A3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108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108A3"/>
    <w:pPr>
      <w:tabs>
        <w:tab w:val="clear" w:pos="10800"/>
      </w:tabs>
      <w:jc w:val="center"/>
    </w:pPr>
    <w:rPr>
      <w:rFonts w:cs="Arial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3108A3"/>
    <w:rPr>
      <w:rFonts w:ascii="Arial" w:eastAsia="Times New Roman" w:hAnsi="Arial" w:cs="Arial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34D62"/>
    <w:rPr>
      <w:rFonts w:ascii="Arial" w:eastAsia="Times New Roman" w:hAnsi="Arial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99"/>
    <w:qFormat/>
    <w:rsid w:val="00B34D62"/>
    <w:pPr>
      <w:numPr>
        <w:numId w:val="1"/>
      </w:numPr>
      <w:tabs>
        <w:tab w:val="clear" w:pos="10800"/>
      </w:tabs>
      <w:spacing w:line="276" w:lineRule="auto"/>
      <w:ind w:left="288" w:hanging="288"/>
      <w:contextualSpacing/>
    </w:pPr>
    <w:rPr>
      <w:rFonts w:eastAsia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697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9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9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1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8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81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81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0C6A-F4E2-4CB3-B716-5508E238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Waldon Wong</dc:creator>
  <cp:lastModifiedBy>Thomas, Janice@Waterboards</cp:lastModifiedBy>
  <cp:revision>10</cp:revision>
  <dcterms:created xsi:type="dcterms:W3CDTF">2015-07-08T00:44:00Z</dcterms:created>
  <dcterms:modified xsi:type="dcterms:W3CDTF">2015-07-20T23:33:00Z</dcterms:modified>
</cp:coreProperties>
</file>