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12B" w:rsidRDefault="00EE514F" w:rsidP="00EE514F">
      <w:pPr>
        <w:jc w:val="center"/>
      </w:pPr>
      <w:bookmarkStart w:id="0" w:name="_GoBack"/>
      <w:bookmarkEnd w:id="0"/>
      <w:r>
        <w:t>State Water Resources Control Board</w:t>
      </w:r>
    </w:p>
    <w:p w:rsidR="00EE514F" w:rsidRDefault="00EE514F" w:rsidP="00EE514F">
      <w:pPr>
        <w:jc w:val="center"/>
      </w:pPr>
      <w:r>
        <w:t>Ex Parte Communication Disclosure Regarding Pending Order</w:t>
      </w:r>
    </w:p>
    <w:p w:rsidR="00EE514F" w:rsidRDefault="00EE514F" w:rsidP="00EE514F">
      <w:pPr>
        <w:jc w:val="center"/>
      </w:pPr>
    </w:p>
    <w:p w:rsidR="00EE514F" w:rsidRDefault="00EE514F" w:rsidP="00EE514F"/>
    <w:p w:rsidR="00EE514F" w:rsidRPr="00EE514F" w:rsidRDefault="00EE514F" w:rsidP="00EE514F">
      <w:pPr>
        <w:rPr>
          <w:u w:val="single"/>
        </w:rPr>
      </w:pPr>
      <w:r w:rsidRPr="00EE514F">
        <w:rPr>
          <w:u w:val="single"/>
        </w:rPr>
        <w:t xml:space="preserve">Pending Order  </w:t>
      </w:r>
    </w:p>
    <w:p w:rsidR="00EE514F" w:rsidRDefault="00EE514F" w:rsidP="00EE514F">
      <w:r>
        <w:t>Draft Order WQ re: Waste Discharge Requirements General Order R5-2012-0116</w:t>
      </w:r>
    </w:p>
    <w:p w:rsidR="00EE514F" w:rsidRDefault="00EE514F" w:rsidP="00EE514F"/>
    <w:p w:rsidR="00EE514F" w:rsidRPr="00EE514F" w:rsidRDefault="00EE514F" w:rsidP="00EE514F">
      <w:pPr>
        <w:rPr>
          <w:u w:val="single"/>
        </w:rPr>
      </w:pPr>
      <w:r w:rsidRPr="00EE514F">
        <w:rPr>
          <w:u w:val="single"/>
        </w:rPr>
        <w:t>Name, title, contact information of person completing form</w:t>
      </w:r>
    </w:p>
    <w:p w:rsidR="00EE514F" w:rsidRDefault="00EE514F" w:rsidP="00EE514F">
      <w:r>
        <w:t xml:space="preserve">Tess Dunham, Shareholder, Somach Simmons &amp; Dunn, (916) 446-7979, </w:t>
      </w:r>
      <w:hyperlink r:id="rId5" w:history="1">
        <w:r w:rsidRPr="00E14BD4">
          <w:rPr>
            <w:rStyle w:val="Hyperlink"/>
          </w:rPr>
          <w:t>tdunham@somachlaw.com</w:t>
        </w:r>
      </w:hyperlink>
    </w:p>
    <w:p w:rsidR="00EE514F" w:rsidRDefault="00EE514F" w:rsidP="00EE514F"/>
    <w:p w:rsidR="00EE514F" w:rsidRPr="00EE514F" w:rsidRDefault="00EE514F" w:rsidP="00EE514F">
      <w:pPr>
        <w:rPr>
          <w:u w:val="single"/>
        </w:rPr>
      </w:pPr>
      <w:r w:rsidRPr="00EE514F">
        <w:rPr>
          <w:u w:val="single"/>
        </w:rPr>
        <w:t>Date, time, location of meeting</w:t>
      </w:r>
    </w:p>
    <w:p w:rsidR="00EE514F" w:rsidRDefault="00757821" w:rsidP="00EE514F">
      <w:r>
        <w:t>December 11 2017, Conference Call</w:t>
      </w:r>
    </w:p>
    <w:p w:rsidR="00EE514F" w:rsidRDefault="00EE514F" w:rsidP="00EE514F"/>
    <w:p w:rsidR="00EE514F" w:rsidRDefault="00EE514F" w:rsidP="00EE514F">
      <w:pPr>
        <w:rPr>
          <w:u w:val="single"/>
        </w:rPr>
      </w:pPr>
      <w:r w:rsidRPr="00EE514F">
        <w:rPr>
          <w:u w:val="single"/>
        </w:rPr>
        <w:t>Type of Communication</w:t>
      </w:r>
    </w:p>
    <w:p w:rsidR="00EE514F" w:rsidRDefault="00B47FC5" w:rsidP="00EE514F">
      <w:r>
        <w:t>O</w:t>
      </w:r>
      <w:r w:rsidR="00EE514F">
        <w:t>ral comm</w:t>
      </w:r>
      <w:r w:rsidR="009E7E5F">
        <w:t>unication occurred.</w:t>
      </w:r>
    </w:p>
    <w:p w:rsidR="00EE514F" w:rsidRDefault="00EE514F" w:rsidP="00EE514F"/>
    <w:p w:rsidR="00EE514F" w:rsidRPr="00EE514F" w:rsidRDefault="00EE514F" w:rsidP="00EE514F">
      <w:pPr>
        <w:rPr>
          <w:u w:val="single"/>
        </w:rPr>
      </w:pPr>
      <w:r w:rsidRPr="00EE514F">
        <w:rPr>
          <w:u w:val="single"/>
        </w:rPr>
        <w:t>Participants</w:t>
      </w:r>
    </w:p>
    <w:p w:rsidR="00F43C2B" w:rsidRDefault="00757821" w:rsidP="0050001E">
      <w:r>
        <w:t xml:space="preserve">Board Member </w:t>
      </w:r>
      <w:proofErr w:type="spellStart"/>
      <w:r>
        <w:t>Esquival</w:t>
      </w:r>
      <w:proofErr w:type="spellEnd"/>
    </w:p>
    <w:p w:rsidR="00757821" w:rsidRDefault="00757821" w:rsidP="0050001E">
      <w:r>
        <w:t xml:space="preserve">Darrin </w:t>
      </w:r>
      <w:proofErr w:type="spellStart"/>
      <w:r>
        <w:t>Polhemus</w:t>
      </w:r>
      <w:proofErr w:type="spellEnd"/>
    </w:p>
    <w:p w:rsidR="009E7E5F" w:rsidRDefault="009E7E5F" w:rsidP="00EE514F">
      <w:r>
        <w:t>Parry Klassen</w:t>
      </w:r>
    </w:p>
    <w:p w:rsidR="00757821" w:rsidRDefault="00757821" w:rsidP="00EE514F">
      <w:r>
        <w:t xml:space="preserve">Wayne </w:t>
      </w:r>
      <w:proofErr w:type="spellStart"/>
      <w:r>
        <w:t>Zisper</w:t>
      </w:r>
      <w:proofErr w:type="spellEnd"/>
    </w:p>
    <w:p w:rsidR="00F43C2B" w:rsidRDefault="00F43C2B" w:rsidP="00EE514F">
      <w:r>
        <w:t>Tess Dunham</w:t>
      </w:r>
    </w:p>
    <w:p w:rsidR="00EE514F" w:rsidRDefault="00EE514F" w:rsidP="00EE514F"/>
    <w:p w:rsidR="00EE514F" w:rsidRPr="00EE514F" w:rsidRDefault="00EE514F" w:rsidP="00EE514F">
      <w:pPr>
        <w:rPr>
          <w:u w:val="single"/>
        </w:rPr>
      </w:pPr>
      <w:r w:rsidRPr="00EE514F">
        <w:rPr>
          <w:u w:val="single"/>
        </w:rPr>
        <w:t>Name of person(s) who initiated the communication</w:t>
      </w:r>
    </w:p>
    <w:p w:rsidR="00EE514F" w:rsidRDefault="00F43C2B" w:rsidP="00EE514F">
      <w:r>
        <w:t>Tess Dunham</w:t>
      </w:r>
    </w:p>
    <w:p w:rsidR="00EC44A8" w:rsidRDefault="00EC44A8" w:rsidP="00EE514F"/>
    <w:p w:rsidR="00EC44A8" w:rsidRPr="00EC44A8" w:rsidRDefault="00EC44A8" w:rsidP="00EE514F">
      <w:pPr>
        <w:rPr>
          <w:u w:val="single"/>
        </w:rPr>
      </w:pPr>
      <w:r w:rsidRPr="00EC44A8">
        <w:rPr>
          <w:u w:val="single"/>
        </w:rPr>
        <w:t>Describe Communication</w:t>
      </w:r>
    </w:p>
    <w:p w:rsidR="00757821" w:rsidRDefault="00466DDF" w:rsidP="00EE514F">
      <w:r>
        <w:t>D</w:t>
      </w:r>
      <w:r w:rsidR="00E10139">
        <w:t>iscussion regarding</w:t>
      </w:r>
      <w:r w:rsidR="009E7E5F">
        <w:t xml:space="preserve"> draft ESJ Order. Issues discussed included concerns with the Surface Water language of the draft order. </w:t>
      </w:r>
      <w:r w:rsidR="00757821">
        <w:t>Expressed concerns regarding conclusory statements made in the Draft Order with respect to the Surface Water Program. Explained the Surface Water Program. Also conveyed concerns that they were looking to set up an Expert Panel through this Order when other stakeholders that are not irrigated agriculture may have opinions on the issue as well.</w:t>
      </w:r>
    </w:p>
    <w:p w:rsidR="00757821" w:rsidRDefault="00757821" w:rsidP="00EE514F"/>
    <w:p w:rsidR="009E7E5F" w:rsidRDefault="009E7E5F" w:rsidP="00EE514F">
      <w:r>
        <w:t>Also discussed ESJ’s concerns with the grower anonymous language as currently presented in the Draft Order</w:t>
      </w:r>
      <w:r w:rsidR="0050001E">
        <w:t>.</w:t>
      </w:r>
    </w:p>
    <w:sectPr w:rsidR="009E7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577A4"/>
    <w:multiLevelType w:val="hybridMultilevel"/>
    <w:tmpl w:val="77A0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4F"/>
    <w:rsid w:val="00076F37"/>
    <w:rsid w:val="00091055"/>
    <w:rsid w:val="001D30A8"/>
    <w:rsid w:val="0040437B"/>
    <w:rsid w:val="00466DDF"/>
    <w:rsid w:val="00496B82"/>
    <w:rsid w:val="0050001E"/>
    <w:rsid w:val="005C71AE"/>
    <w:rsid w:val="00757821"/>
    <w:rsid w:val="0085230A"/>
    <w:rsid w:val="008A0B41"/>
    <w:rsid w:val="009E7E5F"/>
    <w:rsid w:val="00B47FC5"/>
    <w:rsid w:val="00B61BF2"/>
    <w:rsid w:val="00B632E2"/>
    <w:rsid w:val="00D0612B"/>
    <w:rsid w:val="00DE14D7"/>
    <w:rsid w:val="00E06B43"/>
    <w:rsid w:val="00E10139"/>
    <w:rsid w:val="00E83886"/>
    <w:rsid w:val="00EC44A8"/>
    <w:rsid w:val="00EE514F"/>
    <w:rsid w:val="00F43C2B"/>
    <w:rsid w:val="00F72F74"/>
    <w:rsid w:val="00FD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EE0AE-F5D2-4A7B-8831-7CF5E210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14F"/>
    <w:pPr>
      <w:ind w:left="720"/>
      <w:contextualSpacing/>
    </w:pPr>
  </w:style>
  <w:style w:type="character" w:styleId="Hyperlink">
    <w:name w:val="Hyperlink"/>
    <w:basedOn w:val="DefaultParagraphFont"/>
    <w:uiPriority w:val="99"/>
    <w:unhideWhenUsed/>
    <w:rsid w:val="00EE51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dunham@somach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Dunham</dc:creator>
  <cp:keywords/>
  <dc:description/>
  <cp:lastModifiedBy>Emel Wadhwani</cp:lastModifiedBy>
  <cp:revision>2</cp:revision>
  <dcterms:created xsi:type="dcterms:W3CDTF">2018-01-16T23:16:00Z</dcterms:created>
  <dcterms:modified xsi:type="dcterms:W3CDTF">2018-01-16T23:16:00Z</dcterms:modified>
</cp:coreProperties>
</file>