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12B" w:rsidRDefault="00EE514F" w:rsidP="00EE514F">
      <w:pPr>
        <w:jc w:val="center"/>
      </w:pPr>
      <w:bookmarkStart w:id="0" w:name="_GoBack"/>
      <w:bookmarkEnd w:id="0"/>
      <w:r>
        <w:t>State Water Resources Control Board</w:t>
      </w:r>
    </w:p>
    <w:p w:rsidR="00EE514F" w:rsidRDefault="00EE514F" w:rsidP="00EE514F">
      <w:pPr>
        <w:jc w:val="center"/>
      </w:pPr>
      <w:r>
        <w:t>Ex Parte Communication Disclosure Regarding Pending Order</w:t>
      </w:r>
    </w:p>
    <w:p w:rsidR="00EE514F" w:rsidRDefault="00EE514F" w:rsidP="00EE514F">
      <w:pPr>
        <w:jc w:val="center"/>
      </w:pPr>
    </w:p>
    <w:p w:rsidR="00EE514F" w:rsidRDefault="00EE514F" w:rsidP="00EE514F"/>
    <w:p w:rsidR="00EE514F" w:rsidRPr="00EE514F" w:rsidRDefault="00EE514F" w:rsidP="00EE514F">
      <w:pPr>
        <w:rPr>
          <w:u w:val="single"/>
        </w:rPr>
      </w:pPr>
      <w:r w:rsidRPr="00EE514F">
        <w:rPr>
          <w:u w:val="single"/>
        </w:rPr>
        <w:t xml:space="preserve">Pending Order  </w:t>
      </w:r>
    </w:p>
    <w:p w:rsidR="00EE514F" w:rsidRDefault="00EE514F" w:rsidP="00EE514F">
      <w:r>
        <w:t>Draft Order WQ re: Waste Discharge Requirements General Order R5-2012-0116</w:t>
      </w:r>
    </w:p>
    <w:p w:rsidR="00EE514F" w:rsidRDefault="00EE514F" w:rsidP="00EE514F"/>
    <w:p w:rsidR="00EE514F" w:rsidRPr="00EE514F" w:rsidRDefault="00EE514F" w:rsidP="00EE514F">
      <w:pPr>
        <w:rPr>
          <w:u w:val="single"/>
        </w:rPr>
      </w:pPr>
      <w:r w:rsidRPr="00EE514F">
        <w:rPr>
          <w:u w:val="single"/>
        </w:rPr>
        <w:t>Name, title, contact information of person completing form</w:t>
      </w:r>
    </w:p>
    <w:p w:rsidR="00EE514F" w:rsidRDefault="00EE514F" w:rsidP="00EE514F">
      <w:r>
        <w:t xml:space="preserve">Tess Dunham, Shareholder, Somach Simmons &amp; Dunn, (916) 446-7979, </w:t>
      </w:r>
      <w:hyperlink r:id="rId5" w:history="1">
        <w:r w:rsidRPr="00E14BD4">
          <w:rPr>
            <w:rStyle w:val="Hyperlink"/>
          </w:rPr>
          <w:t>tdunham@somachlaw.com</w:t>
        </w:r>
      </w:hyperlink>
    </w:p>
    <w:p w:rsidR="00EE514F" w:rsidRDefault="00EE514F" w:rsidP="00EE514F"/>
    <w:p w:rsidR="00EE514F" w:rsidRPr="00EE514F" w:rsidRDefault="00EE514F" w:rsidP="00EE514F">
      <w:pPr>
        <w:rPr>
          <w:u w:val="single"/>
        </w:rPr>
      </w:pPr>
      <w:r w:rsidRPr="00EE514F">
        <w:rPr>
          <w:u w:val="single"/>
        </w:rPr>
        <w:t>Date, time, location of meeting</w:t>
      </w:r>
    </w:p>
    <w:p w:rsidR="00EE514F" w:rsidRDefault="009E7E5F" w:rsidP="00EE514F">
      <w:r>
        <w:t>January 3</w:t>
      </w:r>
      <w:r w:rsidR="00F72F74">
        <w:t>, 2018</w:t>
      </w:r>
      <w:r w:rsidR="00E06B43">
        <w:t xml:space="preserve"> – CAL EPA Building</w:t>
      </w:r>
    </w:p>
    <w:p w:rsidR="00EE514F" w:rsidRDefault="00EE514F" w:rsidP="00EE514F"/>
    <w:p w:rsidR="00EE514F" w:rsidRDefault="00EE514F" w:rsidP="00EE514F">
      <w:pPr>
        <w:rPr>
          <w:u w:val="single"/>
        </w:rPr>
      </w:pPr>
      <w:r w:rsidRPr="00EE514F">
        <w:rPr>
          <w:u w:val="single"/>
        </w:rPr>
        <w:t>Type of Communication</w:t>
      </w:r>
    </w:p>
    <w:p w:rsidR="00EE514F" w:rsidRDefault="00B47FC5" w:rsidP="00EE514F">
      <w:r>
        <w:t>O</w:t>
      </w:r>
      <w:r w:rsidR="00EE514F">
        <w:t>ral comm</w:t>
      </w:r>
      <w:r w:rsidR="009E7E5F">
        <w:t>unication occurred.</w:t>
      </w:r>
    </w:p>
    <w:p w:rsidR="00EE514F" w:rsidRDefault="00EE514F" w:rsidP="00EE514F"/>
    <w:p w:rsidR="00EE514F" w:rsidRPr="00EE514F" w:rsidRDefault="00EE514F" w:rsidP="00EE514F">
      <w:pPr>
        <w:rPr>
          <w:u w:val="single"/>
        </w:rPr>
      </w:pPr>
      <w:r w:rsidRPr="00EE514F">
        <w:rPr>
          <w:u w:val="single"/>
        </w:rPr>
        <w:t>Participants</w:t>
      </w:r>
    </w:p>
    <w:p w:rsidR="009E7E5F" w:rsidRDefault="009E7E5F" w:rsidP="00EE514F">
      <w:r>
        <w:t xml:space="preserve">Board Member Tam </w:t>
      </w:r>
      <w:proofErr w:type="spellStart"/>
      <w:r>
        <w:t>Doduc</w:t>
      </w:r>
      <w:proofErr w:type="spellEnd"/>
    </w:p>
    <w:p w:rsidR="009E7E5F" w:rsidRDefault="009E7E5F" w:rsidP="00EE514F">
      <w:r>
        <w:t>Board Member Steve Moore</w:t>
      </w:r>
    </w:p>
    <w:p w:rsidR="00466DDF" w:rsidRDefault="00F43C2B" w:rsidP="00EE514F">
      <w:r>
        <w:t xml:space="preserve">Darrin </w:t>
      </w:r>
      <w:proofErr w:type="spellStart"/>
      <w:r>
        <w:t>Polhemus</w:t>
      </w:r>
      <w:proofErr w:type="spellEnd"/>
    </w:p>
    <w:p w:rsidR="00EE514F" w:rsidRDefault="00F43C2B" w:rsidP="00EE514F">
      <w:r>
        <w:t xml:space="preserve">Phil </w:t>
      </w:r>
      <w:proofErr w:type="spellStart"/>
      <w:r>
        <w:t>Wyels</w:t>
      </w:r>
      <w:proofErr w:type="spellEnd"/>
    </w:p>
    <w:p w:rsidR="00F43C2B" w:rsidRDefault="00F43C2B" w:rsidP="00EE514F">
      <w:r>
        <w:t xml:space="preserve">Emel </w:t>
      </w:r>
      <w:proofErr w:type="spellStart"/>
      <w:r>
        <w:t>Wadwhani</w:t>
      </w:r>
      <w:proofErr w:type="spellEnd"/>
    </w:p>
    <w:p w:rsidR="009E7E5F" w:rsidRDefault="009E7E5F" w:rsidP="00EE514F">
      <w:r>
        <w:t>Parry Klassen</w:t>
      </w:r>
    </w:p>
    <w:p w:rsidR="00F43C2B" w:rsidRDefault="00F43C2B" w:rsidP="00EE514F">
      <w:r>
        <w:t>Tess Dunham</w:t>
      </w:r>
    </w:p>
    <w:p w:rsidR="00EE514F" w:rsidRDefault="00EE514F" w:rsidP="00EE514F"/>
    <w:p w:rsidR="00EE514F" w:rsidRPr="00EE514F" w:rsidRDefault="00EE514F" w:rsidP="00EE514F">
      <w:pPr>
        <w:rPr>
          <w:u w:val="single"/>
        </w:rPr>
      </w:pPr>
      <w:r w:rsidRPr="00EE514F">
        <w:rPr>
          <w:u w:val="single"/>
        </w:rPr>
        <w:t>Name of person(s) who initiated the communication</w:t>
      </w:r>
    </w:p>
    <w:p w:rsidR="00EE514F" w:rsidRDefault="00F43C2B" w:rsidP="00EE514F">
      <w:r>
        <w:t>Tess Dunham</w:t>
      </w:r>
    </w:p>
    <w:p w:rsidR="00EC44A8" w:rsidRDefault="00EC44A8" w:rsidP="00EE514F"/>
    <w:p w:rsidR="00EC44A8" w:rsidRPr="00EC44A8" w:rsidRDefault="00EC44A8" w:rsidP="00EE514F">
      <w:pPr>
        <w:rPr>
          <w:u w:val="single"/>
        </w:rPr>
      </w:pPr>
      <w:r w:rsidRPr="00EC44A8">
        <w:rPr>
          <w:u w:val="single"/>
        </w:rPr>
        <w:t>Describe Communication</w:t>
      </w:r>
    </w:p>
    <w:p w:rsidR="00EE514F" w:rsidRDefault="00466DDF" w:rsidP="00EE514F">
      <w:r>
        <w:t>D</w:t>
      </w:r>
      <w:r w:rsidR="00E10139">
        <w:t>iscussion regarding</w:t>
      </w:r>
      <w:r w:rsidR="009E7E5F">
        <w:t xml:space="preserve"> draft ESJ Order. Issues discussed included concerns with the Surface Water language of the draft order. Discussed the Request for Supplemental Evidence submitted by the East San Joaquin Water Quality Coalition, and the review of the Coalition’s surface water monitoring program by Exponent. Also discussed the status of development of joint language between the EJ representatives and Ag Coalition representatives for</w:t>
      </w:r>
      <w:r w:rsidR="00F43C2B">
        <w:t xml:space="preserve"> proposed Groundw</w:t>
      </w:r>
      <w:r w:rsidR="009E7E5F">
        <w:t xml:space="preserve">ater Protection Target Language. State Board staff directed EJ representatives to develop and bring language forward by Monday, January 8 if we wanted it considered by staff for possible inclusion in the next revised version of the Draft Order. </w:t>
      </w:r>
    </w:p>
    <w:p w:rsidR="009E7E5F" w:rsidRDefault="009E7E5F" w:rsidP="00EE514F"/>
    <w:p w:rsidR="009E7E5F" w:rsidRDefault="009E7E5F" w:rsidP="00EE514F">
      <w:r>
        <w:t>Also discussed ESJ’s concerns with the grower anonymous language as currently presented in the Draft Order. ESJ identified additional policy arguments that support why maintaining grower anonymity is appropriate. The group discussed the hearing date of January 23 and Board desire to keep the date the same and not push back consideration of adoption of the Draft Order.</w:t>
      </w:r>
    </w:p>
    <w:sectPr w:rsidR="009E7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577A4"/>
    <w:multiLevelType w:val="hybridMultilevel"/>
    <w:tmpl w:val="77A0C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4F"/>
    <w:rsid w:val="00076F37"/>
    <w:rsid w:val="00091055"/>
    <w:rsid w:val="001D30A8"/>
    <w:rsid w:val="00220152"/>
    <w:rsid w:val="0040437B"/>
    <w:rsid w:val="00466DDF"/>
    <w:rsid w:val="00496B82"/>
    <w:rsid w:val="005C71AE"/>
    <w:rsid w:val="0085230A"/>
    <w:rsid w:val="008A0B41"/>
    <w:rsid w:val="009E7E5F"/>
    <w:rsid w:val="00B47FC5"/>
    <w:rsid w:val="00B61BF2"/>
    <w:rsid w:val="00B632E2"/>
    <w:rsid w:val="00D0612B"/>
    <w:rsid w:val="00E06B43"/>
    <w:rsid w:val="00E10139"/>
    <w:rsid w:val="00EC44A8"/>
    <w:rsid w:val="00EE514F"/>
    <w:rsid w:val="00F43C2B"/>
    <w:rsid w:val="00F7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EE0AE-F5D2-4A7B-8831-7CF5E210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14F"/>
    <w:pPr>
      <w:ind w:left="720"/>
      <w:contextualSpacing/>
    </w:pPr>
  </w:style>
  <w:style w:type="character" w:styleId="Hyperlink">
    <w:name w:val="Hyperlink"/>
    <w:basedOn w:val="DefaultParagraphFont"/>
    <w:uiPriority w:val="99"/>
    <w:unhideWhenUsed/>
    <w:rsid w:val="00EE51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dunham@somachla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Dunham</dc:creator>
  <cp:keywords/>
  <dc:description/>
  <cp:lastModifiedBy>Emel Wadhwani</cp:lastModifiedBy>
  <cp:revision>2</cp:revision>
  <dcterms:created xsi:type="dcterms:W3CDTF">2018-01-16T23:18:00Z</dcterms:created>
  <dcterms:modified xsi:type="dcterms:W3CDTF">2018-01-16T23:18:00Z</dcterms:modified>
</cp:coreProperties>
</file>