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6F" w:rsidRPr="00BB5825" w:rsidRDefault="00BB5825" w:rsidP="004E1842">
      <w:pPr>
        <w:jc w:val="center"/>
        <w:rPr>
          <w:rFonts w:ascii="Arial" w:hAnsi="Arial" w:cs="Arial"/>
          <w:sz w:val="24"/>
          <w:szCs w:val="24"/>
        </w:rPr>
      </w:pPr>
      <w:r w:rsidRPr="00BB5825">
        <w:rPr>
          <w:rFonts w:ascii="Arial" w:hAnsi="Arial" w:cs="Arial"/>
          <w:sz w:val="24"/>
          <w:szCs w:val="24"/>
        </w:rPr>
        <w:t>Disclaimer</w:t>
      </w:r>
    </w:p>
    <w:p w:rsidR="004E1842" w:rsidRPr="00BB5825" w:rsidRDefault="004E1842" w:rsidP="004E1842">
      <w:pPr>
        <w:jc w:val="center"/>
        <w:rPr>
          <w:rFonts w:ascii="Arial" w:hAnsi="Arial" w:cs="Arial"/>
          <w:sz w:val="24"/>
          <w:szCs w:val="24"/>
        </w:rPr>
      </w:pPr>
    </w:p>
    <w:p w:rsidR="004E1842" w:rsidRPr="00BB5825" w:rsidRDefault="004E1842" w:rsidP="00BB5825">
      <w:pPr>
        <w:jc w:val="both"/>
        <w:rPr>
          <w:rFonts w:ascii="Arial" w:hAnsi="Arial" w:cs="Arial"/>
          <w:sz w:val="24"/>
          <w:szCs w:val="24"/>
        </w:rPr>
      </w:pPr>
      <w:r w:rsidRPr="00BB5825">
        <w:rPr>
          <w:rFonts w:ascii="Arial" w:hAnsi="Arial" w:cs="Arial"/>
          <w:sz w:val="24"/>
          <w:szCs w:val="24"/>
        </w:rPr>
        <w:t xml:space="preserve">Many of the chemicals and the chemical processes </w:t>
      </w:r>
      <w:r w:rsidR="00BB5825">
        <w:rPr>
          <w:rFonts w:ascii="Arial" w:hAnsi="Arial" w:cs="Arial"/>
          <w:sz w:val="24"/>
          <w:szCs w:val="24"/>
        </w:rPr>
        <w:t xml:space="preserve">listed </w:t>
      </w:r>
      <w:r w:rsidRPr="00BB5825">
        <w:rPr>
          <w:rFonts w:ascii="Arial" w:hAnsi="Arial" w:cs="Arial"/>
          <w:sz w:val="24"/>
          <w:szCs w:val="24"/>
        </w:rPr>
        <w:t xml:space="preserve">in the </w:t>
      </w:r>
      <w:r w:rsidR="00BB5825">
        <w:rPr>
          <w:rFonts w:ascii="Arial" w:hAnsi="Arial" w:cs="Arial"/>
          <w:sz w:val="24"/>
          <w:szCs w:val="24"/>
        </w:rPr>
        <w:t xml:space="preserve">Regional Board's </w:t>
      </w:r>
      <w:r w:rsidRPr="00BB5825">
        <w:rPr>
          <w:rFonts w:ascii="Arial" w:hAnsi="Arial" w:cs="Arial"/>
          <w:sz w:val="24"/>
          <w:szCs w:val="24"/>
        </w:rPr>
        <w:t>List</w:t>
      </w:r>
      <w:r w:rsidR="00BB5825">
        <w:rPr>
          <w:rFonts w:ascii="Arial" w:hAnsi="Arial" w:cs="Arial"/>
          <w:sz w:val="24"/>
          <w:szCs w:val="24"/>
        </w:rPr>
        <w:t xml:space="preserve"> of Authorized Amendments</w:t>
      </w:r>
      <w:r w:rsidRPr="00BB5825">
        <w:rPr>
          <w:rFonts w:ascii="Arial" w:hAnsi="Arial" w:cs="Arial"/>
          <w:sz w:val="24"/>
          <w:szCs w:val="24"/>
        </w:rPr>
        <w:t xml:space="preserve"> </w:t>
      </w:r>
      <w:r w:rsidR="008B548F" w:rsidRPr="00BB5825">
        <w:rPr>
          <w:rFonts w:ascii="Arial" w:hAnsi="Arial" w:cs="Arial"/>
          <w:sz w:val="24"/>
          <w:szCs w:val="24"/>
        </w:rPr>
        <w:t>are patented and legally licensed intellectual information.  Practitioners should proceed with appropriate due diligence and caution when using th</w:t>
      </w:r>
      <w:r w:rsidR="00BB5825">
        <w:rPr>
          <w:rFonts w:ascii="Arial" w:hAnsi="Arial" w:cs="Arial"/>
          <w:sz w:val="24"/>
          <w:szCs w:val="24"/>
        </w:rPr>
        <w:t>e</w:t>
      </w:r>
      <w:r w:rsidR="008B548F" w:rsidRPr="00BB5825">
        <w:rPr>
          <w:rFonts w:ascii="Arial" w:hAnsi="Arial" w:cs="Arial"/>
          <w:sz w:val="24"/>
          <w:szCs w:val="24"/>
        </w:rPr>
        <w:t xml:space="preserve"> </w:t>
      </w:r>
      <w:r w:rsidR="00BB5825">
        <w:rPr>
          <w:rFonts w:ascii="Arial" w:hAnsi="Arial" w:cs="Arial"/>
          <w:sz w:val="24"/>
          <w:szCs w:val="24"/>
        </w:rPr>
        <w:t xml:space="preserve">chemicals on this </w:t>
      </w:r>
      <w:r w:rsidR="008B548F" w:rsidRPr="00BB5825">
        <w:rPr>
          <w:rFonts w:ascii="Arial" w:hAnsi="Arial" w:cs="Arial"/>
          <w:sz w:val="24"/>
          <w:szCs w:val="24"/>
        </w:rPr>
        <w:t xml:space="preserve">list to ensure you are not infringing on a patented chemical or chemical process.  </w:t>
      </w:r>
    </w:p>
    <w:sectPr w:rsidR="004E1842" w:rsidRPr="00BB5825" w:rsidSect="00EF1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1842"/>
    <w:rsid w:val="004E1842"/>
    <w:rsid w:val="008B548F"/>
    <w:rsid w:val="00B4515B"/>
    <w:rsid w:val="00BB5825"/>
    <w:rsid w:val="00EF1C6F"/>
    <w:rsid w:val="00FF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2013-10-17T16:44:00Z</dcterms:created>
  <dcterms:modified xsi:type="dcterms:W3CDTF">2013-10-24T16:15:00Z</dcterms:modified>
</cp:coreProperties>
</file>