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13" w:rsidRDefault="00DA2113" w:rsidP="00DA2113">
      <w:pPr>
        <w:jc w:val="center"/>
        <w:rPr>
          <w:rFonts w:ascii="Arial" w:hAnsi="Arial" w:cs="Arial"/>
          <w:b/>
          <w:sz w:val="22"/>
          <w:szCs w:val="22"/>
        </w:rPr>
      </w:pPr>
      <w:r w:rsidRPr="00083BFF">
        <w:rPr>
          <w:rFonts w:ascii="Arial" w:hAnsi="Arial" w:cs="Arial"/>
          <w:b/>
          <w:sz w:val="22"/>
          <w:szCs w:val="22"/>
        </w:rPr>
        <w:t>Attachment A</w:t>
      </w:r>
    </w:p>
    <w:p w:rsidR="00DA2113" w:rsidRPr="00AC65BB" w:rsidRDefault="00DA2113" w:rsidP="00DA2113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AC65BB">
        <w:rPr>
          <w:rFonts w:ascii="Arial" w:hAnsi="Arial" w:cs="Arial"/>
          <w:b/>
          <w:sz w:val="22"/>
          <w:szCs w:val="22"/>
        </w:rPr>
        <w:t>List of Authorized Amendments</w:t>
      </w:r>
    </w:p>
    <w:p w:rsidR="00DA2113" w:rsidRDefault="00DA2113" w:rsidP="00DA2113">
      <w:pPr>
        <w:ind w:left="720"/>
        <w:rPr>
          <w:rFonts w:ascii="Arial" w:hAnsi="Arial" w:cs="Arial"/>
          <w:sz w:val="22"/>
          <w:szCs w:val="22"/>
        </w:rPr>
      </w:pPr>
    </w:p>
    <w:p w:rsidR="00DA2113" w:rsidRPr="00C021D5" w:rsidRDefault="00DA2113" w:rsidP="00DA2113">
      <w:pPr>
        <w:pStyle w:val="Default"/>
        <w:rPr>
          <w:sz w:val="22"/>
          <w:szCs w:val="22"/>
        </w:rPr>
      </w:pPr>
    </w:p>
    <w:p w:rsidR="00DA2113" w:rsidRPr="00C021D5" w:rsidRDefault="00DA2113" w:rsidP="00DA2113">
      <w:pPr>
        <w:pStyle w:val="Default"/>
        <w:ind w:left="360" w:hanging="360"/>
        <w:rPr>
          <w:sz w:val="22"/>
          <w:szCs w:val="22"/>
        </w:rPr>
      </w:pPr>
      <w:r w:rsidRPr="00196CCF">
        <w:rPr>
          <w:b/>
          <w:bCs/>
          <w:i/>
          <w:sz w:val="22"/>
          <w:szCs w:val="22"/>
        </w:rPr>
        <w:t>1. Oxidation/Aerobic Degradation Enhancement Compounds</w:t>
      </w:r>
      <w:r w:rsidRPr="00F15D32">
        <w:rPr>
          <w:b/>
          <w:i/>
          <w:sz w:val="22"/>
          <w:szCs w:val="22"/>
        </w:rPr>
        <w:t>:</w:t>
      </w:r>
      <w:r w:rsidRPr="00C021D5">
        <w:rPr>
          <w:sz w:val="22"/>
          <w:szCs w:val="22"/>
        </w:rPr>
        <w:t xml:space="preserve"> </w:t>
      </w:r>
    </w:p>
    <w:p w:rsidR="00DA2113" w:rsidRPr="00C021D5" w:rsidRDefault="00DA2113" w:rsidP="00DA2113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 w:rsidRPr="00C021D5">
        <w:rPr>
          <w:sz w:val="22"/>
          <w:szCs w:val="22"/>
        </w:rPr>
        <w:t xml:space="preserve">Fenton’s reagent (hydrogen peroxide, ferrous iron catalyst, and pH buffer)  </w:t>
      </w:r>
    </w:p>
    <w:p w:rsidR="00DA2113" w:rsidRPr="00C021D5" w:rsidRDefault="00DA2113" w:rsidP="00DA2113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>Hydrogen P</w:t>
      </w:r>
      <w:r w:rsidRPr="00C021D5">
        <w:rPr>
          <w:sz w:val="22"/>
          <w:szCs w:val="22"/>
        </w:rPr>
        <w:t xml:space="preserve">eroxide </w:t>
      </w:r>
    </w:p>
    <w:p w:rsidR="00DA2113" w:rsidRPr="00C021D5" w:rsidRDefault="00DA2113" w:rsidP="00DA2113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 w:rsidRPr="00C021D5">
        <w:rPr>
          <w:sz w:val="22"/>
          <w:szCs w:val="22"/>
        </w:rPr>
        <w:t xml:space="preserve">Ozone </w:t>
      </w:r>
    </w:p>
    <w:p w:rsidR="00DA2113" w:rsidRPr="00C021D5" w:rsidRDefault="00DA2113" w:rsidP="00DA2113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>Potassium or Sodium P</w:t>
      </w:r>
      <w:r w:rsidRPr="00C021D5">
        <w:rPr>
          <w:sz w:val="22"/>
          <w:szCs w:val="22"/>
        </w:rPr>
        <w:t xml:space="preserve">ermanganate </w:t>
      </w:r>
    </w:p>
    <w:p w:rsidR="00DA2113" w:rsidRPr="00C021D5" w:rsidRDefault="00084143" w:rsidP="00DA2113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 xml:space="preserve">Sodium </w:t>
      </w:r>
      <w:r w:rsidR="00DA2113">
        <w:rPr>
          <w:sz w:val="22"/>
          <w:szCs w:val="22"/>
        </w:rPr>
        <w:t>P</w:t>
      </w:r>
      <w:r w:rsidR="00DA2113" w:rsidRPr="00C021D5">
        <w:rPr>
          <w:sz w:val="22"/>
          <w:szCs w:val="22"/>
        </w:rPr>
        <w:t>ersulfate</w:t>
      </w:r>
    </w:p>
    <w:p w:rsidR="00DA2113" w:rsidRDefault="00CE0B7E" w:rsidP="00DA2113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 xml:space="preserve">Sodium </w:t>
      </w:r>
      <w:proofErr w:type="spellStart"/>
      <w:r w:rsidR="00DA2113">
        <w:rPr>
          <w:sz w:val="22"/>
          <w:szCs w:val="22"/>
        </w:rPr>
        <w:t>P</w:t>
      </w:r>
      <w:r w:rsidR="00DA2113" w:rsidRPr="00C021D5">
        <w:rPr>
          <w:sz w:val="22"/>
          <w:szCs w:val="22"/>
        </w:rPr>
        <w:t>ercarbonate</w:t>
      </w:r>
      <w:proofErr w:type="spellEnd"/>
    </w:p>
    <w:p w:rsidR="00CE0B7E" w:rsidRDefault="00CE0B7E" w:rsidP="00DA2113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>Sodium Carbonate Monohydrate</w:t>
      </w:r>
    </w:p>
    <w:p w:rsidR="00DA2113" w:rsidRDefault="00DA2113" w:rsidP="00DA2113">
      <w:pPr>
        <w:pStyle w:val="Default"/>
        <w:ind w:left="360" w:hanging="360"/>
        <w:rPr>
          <w:sz w:val="22"/>
          <w:szCs w:val="22"/>
        </w:rPr>
      </w:pPr>
    </w:p>
    <w:p w:rsidR="00DA2113" w:rsidRPr="00196CCF" w:rsidRDefault="00DA2113" w:rsidP="00DA2113">
      <w:pPr>
        <w:pStyle w:val="Default"/>
        <w:numPr>
          <w:ilvl w:val="0"/>
          <w:numId w:val="5"/>
        </w:numPr>
        <w:tabs>
          <w:tab w:val="clear" w:pos="1260"/>
          <w:tab w:val="num" w:pos="270"/>
        </w:tabs>
        <w:ind w:left="360"/>
        <w:rPr>
          <w:b/>
          <w:bCs/>
          <w:i/>
          <w:sz w:val="22"/>
          <w:szCs w:val="22"/>
        </w:rPr>
      </w:pPr>
      <w:r w:rsidRPr="00196CCF">
        <w:rPr>
          <w:b/>
          <w:bCs/>
          <w:i/>
          <w:sz w:val="22"/>
          <w:szCs w:val="22"/>
        </w:rPr>
        <w:t>Chemical Oxidant Activators</w:t>
      </w:r>
      <w:r>
        <w:rPr>
          <w:b/>
          <w:bCs/>
          <w:i/>
          <w:sz w:val="22"/>
          <w:szCs w:val="22"/>
        </w:rPr>
        <w:t>:</w:t>
      </w:r>
    </w:p>
    <w:p w:rsidR="00DA2113" w:rsidRDefault="00DA2113" w:rsidP="00DA2113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>Ferrous Iron</w:t>
      </w:r>
      <w:r w:rsidR="00CE0B7E">
        <w:rPr>
          <w:bCs/>
          <w:sz w:val="22"/>
          <w:szCs w:val="22"/>
        </w:rPr>
        <w:t xml:space="preserve"> (Ferrous Sulfate/Chloride/Carbonate/Gluconate)</w:t>
      </w:r>
    </w:p>
    <w:p w:rsidR="00DA2113" w:rsidRDefault="00DA2113" w:rsidP="00DA2113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>Ferric Iron</w:t>
      </w:r>
      <w:r w:rsidR="00CE0B7E">
        <w:rPr>
          <w:bCs/>
          <w:sz w:val="22"/>
          <w:szCs w:val="22"/>
        </w:rPr>
        <w:t xml:space="preserve"> (Ferric Chloride)</w:t>
      </w:r>
    </w:p>
    <w:p w:rsidR="00DA2113" w:rsidRDefault="00CE0B7E" w:rsidP="00DA2113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Chelating Agents (ferric </w:t>
      </w:r>
      <w:r w:rsidR="00DA2113">
        <w:rPr>
          <w:bCs/>
          <w:sz w:val="22"/>
          <w:szCs w:val="22"/>
        </w:rPr>
        <w:t>EDTA</w:t>
      </w:r>
      <w:r>
        <w:rPr>
          <w:bCs/>
          <w:sz w:val="22"/>
          <w:szCs w:val="22"/>
        </w:rPr>
        <w:t xml:space="preserve">, ferric citrate, sodium citrate, sodium </w:t>
      </w:r>
      <w:proofErr w:type="spellStart"/>
      <w:r>
        <w:rPr>
          <w:bCs/>
          <w:sz w:val="22"/>
          <w:szCs w:val="22"/>
        </w:rPr>
        <w:t>malonate</w:t>
      </w:r>
      <w:proofErr w:type="spellEnd"/>
      <w:r w:rsidR="00827E51">
        <w:rPr>
          <w:bCs/>
          <w:sz w:val="22"/>
          <w:szCs w:val="22"/>
        </w:rPr>
        <w:t xml:space="preserve">, </w:t>
      </w:r>
      <w:r w:rsidR="00827E51" w:rsidRPr="00827E51">
        <w:rPr>
          <w:bCs/>
          <w:sz w:val="22"/>
          <w:szCs w:val="22"/>
          <w:highlight w:val="yellow"/>
        </w:rPr>
        <w:t xml:space="preserve">sodium </w:t>
      </w:r>
      <w:proofErr w:type="spellStart"/>
      <w:r w:rsidR="00827E51" w:rsidRPr="00827E51">
        <w:rPr>
          <w:bCs/>
          <w:sz w:val="22"/>
          <w:szCs w:val="22"/>
          <w:highlight w:val="yellow"/>
        </w:rPr>
        <w:t>phytate</w:t>
      </w:r>
      <w:proofErr w:type="spellEnd"/>
      <w:r w:rsidR="00DA2113" w:rsidRPr="00791E24">
        <w:rPr>
          <w:bCs/>
          <w:sz w:val="22"/>
          <w:szCs w:val="22"/>
          <w:highlight w:val="yellow"/>
        </w:rPr>
        <w:t>)</w:t>
      </w:r>
      <w:r w:rsidR="00791E24" w:rsidRPr="00791E24">
        <w:rPr>
          <w:bCs/>
          <w:sz w:val="22"/>
          <w:szCs w:val="22"/>
          <w:highlight w:val="yellow"/>
        </w:rPr>
        <w:t xml:space="preserve"> (Gary </w:t>
      </w:r>
      <w:proofErr w:type="spellStart"/>
      <w:r w:rsidR="00791E24" w:rsidRPr="00791E24">
        <w:rPr>
          <w:bCs/>
          <w:sz w:val="22"/>
          <w:szCs w:val="22"/>
          <w:highlight w:val="yellow"/>
        </w:rPr>
        <w:t>Cronk</w:t>
      </w:r>
      <w:proofErr w:type="spellEnd"/>
      <w:r w:rsidR="00791E24" w:rsidRPr="00791E24">
        <w:rPr>
          <w:bCs/>
          <w:sz w:val="22"/>
          <w:szCs w:val="22"/>
          <w:highlight w:val="yellow"/>
        </w:rPr>
        <w:t>)</w:t>
      </w:r>
    </w:p>
    <w:p w:rsidR="00DA2113" w:rsidRDefault="00DA2113" w:rsidP="00DA2113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>Sodium Hydroxide</w:t>
      </w:r>
    </w:p>
    <w:p w:rsidR="00CE0B7E" w:rsidRDefault="00CE0B7E" w:rsidP="00DA2113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>Calcium Hydroxide</w:t>
      </w:r>
    </w:p>
    <w:p w:rsidR="00CE0B7E" w:rsidRDefault="00CE0B7E" w:rsidP="00DA2113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>Calcium Peroxide</w:t>
      </w:r>
    </w:p>
    <w:p w:rsidR="00CE0B7E" w:rsidRDefault="00CE0B7E" w:rsidP="00DA2113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>Calcium Carbonate</w:t>
      </w:r>
      <w:bookmarkStart w:id="0" w:name="_GoBack"/>
      <w:bookmarkEnd w:id="0"/>
    </w:p>
    <w:p w:rsidR="00DA2113" w:rsidRDefault="00DA2113" w:rsidP="00DA2113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>Calcium Oxide</w:t>
      </w:r>
    </w:p>
    <w:p w:rsidR="00DA2113" w:rsidRDefault="00DA2113" w:rsidP="00DA2113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>Sulfuric Acid (catalyst only)</w:t>
      </w:r>
    </w:p>
    <w:p w:rsidR="00CE0B7E" w:rsidRDefault="00CE0B7E" w:rsidP="00DA2113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>Phosphoric Acid</w:t>
      </w:r>
    </w:p>
    <w:p w:rsidR="009E02EA" w:rsidRPr="003115D8" w:rsidRDefault="009E02EA" w:rsidP="00DA2113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>Silica</w:t>
      </w:r>
      <w:r w:rsidR="00D26B4D">
        <w:rPr>
          <w:bCs/>
          <w:sz w:val="22"/>
          <w:szCs w:val="22"/>
        </w:rPr>
        <w:t xml:space="preserve"> and Silicates</w:t>
      </w:r>
      <w:r w:rsidR="00CE0B7E">
        <w:rPr>
          <w:bCs/>
          <w:sz w:val="22"/>
          <w:szCs w:val="22"/>
        </w:rPr>
        <w:t xml:space="preserve"> (Silicic Acid, Sodium Silicate, Silica Gel) </w:t>
      </w:r>
    </w:p>
    <w:p w:rsidR="00DA2113" w:rsidRDefault="00DA2113" w:rsidP="00DA2113">
      <w:pPr>
        <w:pStyle w:val="Default"/>
        <w:ind w:left="360" w:hanging="360"/>
        <w:rPr>
          <w:b/>
          <w:bCs/>
          <w:i/>
          <w:sz w:val="22"/>
          <w:szCs w:val="22"/>
        </w:rPr>
      </w:pPr>
    </w:p>
    <w:p w:rsidR="00DA2113" w:rsidRPr="00196CCF" w:rsidRDefault="00DA2113" w:rsidP="00DA2113">
      <w:pPr>
        <w:pStyle w:val="Default"/>
        <w:numPr>
          <w:ilvl w:val="0"/>
          <w:numId w:val="5"/>
        </w:numPr>
        <w:tabs>
          <w:tab w:val="clear" w:pos="1260"/>
          <w:tab w:val="num" w:pos="270"/>
        </w:tabs>
        <w:ind w:left="360"/>
        <w:rPr>
          <w:b/>
          <w:bCs/>
          <w:i/>
          <w:sz w:val="22"/>
          <w:szCs w:val="22"/>
        </w:rPr>
      </w:pPr>
      <w:r w:rsidRPr="00196CCF">
        <w:rPr>
          <w:b/>
          <w:bCs/>
          <w:i/>
          <w:sz w:val="22"/>
          <w:szCs w:val="22"/>
        </w:rPr>
        <w:t>Aerobic</w:t>
      </w:r>
      <w:r w:rsidR="003E489A">
        <w:rPr>
          <w:b/>
          <w:bCs/>
          <w:i/>
          <w:sz w:val="22"/>
          <w:szCs w:val="22"/>
        </w:rPr>
        <w:t>/</w:t>
      </w:r>
      <w:r w:rsidR="003E489A">
        <w:rPr>
          <w:b/>
          <w:bCs/>
          <w:i/>
          <w:sz w:val="22"/>
          <w:szCs w:val="22"/>
        </w:rPr>
        <w:t>Co-metabolic</w:t>
      </w:r>
      <w:r w:rsidRPr="00196CCF">
        <w:rPr>
          <w:b/>
          <w:bCs/>
          <w:i/>
          <w:sz w:val="22"/>
          <w:szCs w:val="22"/>
        </w:rPr>
        <w:t xml:space="preserve"> Bioremediation</w:t>
      </w:r>
      <w:r w:rsidR="003E489A">
        <w:rPr>
          <w:b/>
          <w:bCs/>
          <w:i/>
          <w:sz w:val="22"/>
          <w:szCs w:val="22"/>
        </w:rPr>
        <w:t xml:space="preserve"> Enhancement Compounds</w:t>
      </w:r>
      <w:r>
        <w:rPr>
          <w:b/>
          <w:bCs/>
          <w:i/>
          <w:sz w:val="22"/>
          <w:szCs w:val="22"/>
        </w:rPr>
        <w:t>:</w:t>
      </w:r>
    </w:p>
    <w:p w:rsidR="00DA2113" w:rsidRPr="00C021D5" w:rsidRDefault="00DA2113" w:rsidP="00DA2113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>Magnesium Oxide/Hydroxide/P</w:t>
      </w:r>
      <w:r w:rsidRPr="00C021D5">
        <w:rPr>
          <w:sz w:val="22"/>
          <w:szCs w:val="22"/>
        </w:rPr>
        <w:t xml:space="preserve">eroxide </w:t>
      </w:r>
    </w:p>
    <w:p w:rsidR="00DA2113" w:rsidRDefault="00DA2113" w:rsidP="00DA2113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 w:rsidRPr="00C021D5">
        <w:rPr>
          <w:sz w:val="22"/>
          <w:szCs w:val="22"/>
        </w:rPr>
        <w:t>Calcium Oxy-hydroxide</w:t>
      </w:r>
    </w:p>
    <w:p w:rsidR="00B403E5" w:rsidRPr="00B403E5" w:rsidRDefault="00DA2113" w:rsidP="00B403E5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 xml:space="preserve">Calcium </w:t>
      </w:r>
      <w:r w:rsidR="00B429E6">
        <w:rPr>
          <w:sz w:val="22"/>
          <w:szCs w:val="22"/>
        </w:rPr>
        <w:t>Oxide/Hydroxi</w:t>
      </w:r>
      <w:r w:rsidR="0082526B">
        <w:rPr>
          <w:sz w:val="22"/>
          <w:szCs w:val="22"/>
        </w:rPr>
        <w:t>d</w:t>
      </w:r>
      <w:r w:rsidR="00B429E6">
        <w:rPr>
          <w:sz w:val="22"/>
          <w:szCs w:val="22"/>
        </w:rPr>
        <w:t>e/Peroxide</w:t>
      </w:r>
    </w:p>
    <w:p w:rsidR="00DA2113" w:rsidRDefault="00DA2113" w:rsidP="00B403E5">
      <w:pPr>
        <w:pStyle w:val="Default"/>
        <w:rPr>
          <w:sz w:val="22"/>
          <w:szCs w:val="22"/>
        </w:rPr>
      </w:pPr>
    </w:p>
    <w:p w:rsidR="0082526B" w:rsidRPr="003E489A" w:rsidRDefault="0082526B" w:rsidP="0082526B">
      <w:pPr>
        <w:pStyle w:val="Default"/>
        <w:numPr>
          <w:ilvl w:val="0"/>
          <w:numId w:val="5"/>
        </w:numPr>
        <w:tabs>
          <w:tab w:val="clear" w:pos="1260"/>
          <w:tab w:val="num" w:pos="270"/>
        </w:tabs>
        <w:ind w:left="360"/>
        <w:rPr>
          <w:b/>
          <w:bCs/>
          <w:i/>
          <w:strike/>
          <w:sz w:val="22"/>
          <w:szCs w:val="22"/>
        </w:rPr>
      </w:pPr>
      <w:r w:rsidRPr="003E489A">
        <w:rPr>
          <w:b/>
          <w:bCs/>
          <w:i/>
          <w:strike/>
          <w:sz w:val="22"/>
          <w:szCs w:val="22"/>
        </w:rPr>
        <w:t>Aerobic Co-metabolic Bioremediation:</w:t>
      </w:r>
    </w:p>
    <w:p w:rsidR="0082526B" w:rsidRDefault="0082526B" w:rsidP="0082526B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>Methane</w:t>
      </w:r>
    </w:p>
    <w:p w:rsidR="0082526B" w:rsidRDefault="0082526B" w:rsidP="0082526B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>Ethane</w:t>
      </w:r>
    </w:p>
    <w:p w:rsidR="0082526B" w:rsidRDefault="0082526B" w:rsidP="0082526B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>Propane</w:t>
      </w:r>
    </w:p>
    <w:p w:rsidR="0082526B" w:rsidRDefault="0082526B" w:rsidP="0082526B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>Butane</w:t>
      </w:r>
    </w:p>
    <w:p w:rsidR="0082526B" w:rsidRDefault="0082526B" w:rsidP="0082526B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>Oxygen</w:t>
      </w:r>
    </w:p>
    <w:p w:rsidR="0082526B" w:rsidRPr="0059361B" w:rsidRDefault="0082526B" w:rsidP="0082526B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trike/>
          <w:sz w:val="22"/>
          <w:szCs w:val="22"/>
        </w:rPr>
      </w:pPr>
      <w:r w:rsidRPr="0059361B">
        <w:rPr>
          <w:strike/>
          <w:sz w:val="22"/>
          <w:szCs w:val="22"/>
        </w:rPr>
        <w:t>Nitrous Oxide</w:t>
      </w:r>
    </w:p>
    <w:p w:rsidR="0082526B" w:rsidRPr="0059361B" w:rsidRDefault="0082526B" w:rsidP="0082526B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trike/>
          <w:sz w:val="22"/>
          <w:szCs w:val="22"/>
        </w:rPr>
      </w:pPr>
      <w:r w:rsidRPr="0059361B">
        <w:rPr>
          <w:strike/>
          <w:sz w:val="22"/>
          <w:szCs w:val="22"/>
        </w:rPr>
        <w:t>Triethylphosphate</w:t>
      </w:r>
    </w:p>
    <w:p w:rsidR="0082526B" w:rsidRPr="00C021D5" w:rsidRDefault="0082526B" w:rsidP="0082526B">
      <w:pPr>
        <w:pStyle w:val="Default"/>
        <w:ind w:left="360" w:hanging="360"/>
        <w:rPr>
          <w:sz w:val="22"/>
          <w:szCs w:val="22"/>
        </w:rPr>
      </w:pPr>
    </w:p>
    <w:p w:rsidR="00DA2113" w:rsidRPr="00083BFF" w:rsidRDefault="0082526B" w:rsidP="00DA2113">
      <w:pPr>
        <w:pStyle w:val="CM1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5</w:t>
      </w:r>
      <w:r w:rsidR="00DA2113" w:rsidRPr="00083BFF">
        <w:rPr>
          <w:rFonts w:ascii="Arial" w:hAnsi="Arial" w:cs="Arial"/>
          <w:b/>
          <w:bCs/>
          <w:i/>
          <w:sz w:val="22"/>
          <w:szCs w:val="22"/>
        </w:rPr>
        <w:t xml:space="preserve">. </w:t>
      </w:r>
      <w:r w:rsidR="003E489A">
        <w:rPr>
          <w:rFonts w:ascii="Arial" w:hAnsi="Arial" w:cs="Arial"/>
          <w:b/>
          <w:bCs/>
          <w:i/>
          <w:sz w:val="22"/>
          <w:szCs w:val="22"/>
        </w:rPr>
        <w:t>Reduction/Anaerobic</w:t>
      </w:r>
      <w:r w:rsidR="00DA2113" w:rsidRPr="00083BFF">
        <w:rPr>
          <w:rFonts w:ascii="Arial" w:hAnsi="Arial" w:cs="Arial"/>
          <w:b/>
          <w:bCs/>
          <w:i/>
          <w:sz w:val="22"/>
          <w:szCs w:val="22"/>
        </w:rPr>
        <w:t xml:space="preserve"> Degradation Enhancement Compounds</w:t>
      </w:r>
      <w:r w:rsidR="00DA2113" w:rsidRPr="00083BFF">
        <w:rPr>
          <w:rFonts w:ascii="Arial" w:hAnsi="Arial" w:cs="Arial"/>
          <w:b/>
          <w:i/>
          <w:sz w:val="22"/>
          <w:szCs w:val="22"/>
        </w:rPr>
        <w:t>:</w:t>
      </w:r>
      <w:r w:rsidR="00DA2113" w:rsidRPr="00083BFF">
        <w:rPr>
          <w:rFonts w:ascii="Arial" w:hAnsi="Arial" w:cs="Arial"/>
          <w:sz w:val="22"/>
          <w:szCs w:val="22"/>
        </w:rPr>
        <w:t xml:space="preserve"> </w:t>
      </w:r>
    </w:p>
    <w:p w:rsidR="00DA2113" w:rsidRPr="00083BFF" w:rsidRDefault="00DA2113" w:rsidP="00B403E5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>Ferrous Sulfate</w:t>
      </w:r>
    </w:p>
    <w:p w:rsidR="00DA2113" w:rsidRDefault="00DA2113" w:rsidP="00B403E5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>Ferrous Chloride</w:t>
      </w:r>
    </w:p>
    <w:p w:rsidR="0082526B" w:rsidRDefault="0082526B" w:rsidP="00B403E5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Ferrous Carbonate</w:t>
      </w:r>
    </w:p>
    <w:p w:rsidR="0082526B" w:rsidRDefault="0082526B" w:rsidP="00B403E5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Ferrous Gluconate</w:t>
      </w:r>
    </w:p>
    <w:p w:rsidR="0082526B" w:rsidRPr="00083BFF" w:rsidRDefault="0082526B" w:rsidP="00B403E5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Sorbitol </w:t>
      </w:r>
      <w:proofErr w:type="spellStart"/>
      <w:r>
        <w:rPr>
          <w:sz w:val="22"/>
          <w:szCs w:val="22"/>
        </w:rPr>
        <w:t>Cysteinate</w:t>
      </w:r>
      <w:proofErr w:type="spellEnd"/>
    </w:p>
    <w:p w:rsidR="00DA2113" w:rsidRPr="00083BFF" w:rsidRDefault="00DA2113" w:rsidP="00B403E5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>Sodium Sulfide</w:t>
      </w:r>
    </w:p>
    <w:p w:rsidR="00DA2113" w:rsidRPr="00083BFF" w:rsidRDefault="00DA2113" w:rsidP="00B403E5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>Sodium Dithionite</w:t>
      </w:r>
    </w:p>
    <w:p w:rsidR="00DA2113" w:rsidRDefault="00DA2113" w:rsidP="00B403E5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 xml:space="preserve">Calcium Polysulfide </w:t>
      </w:r>
    </w:p>
    <w:p w:rsidR="00B403E5" w:rsidRPr="00B0005B" w:rsidRDefault="00B403E5" w:rsidP="00B403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54" w:lineRule="exact"/>
        <w:ind w:right="1008"/>
        <w:rPr>
          <w:rFonts w:ascii="Arial" w:hAnsi="Arial" w:cs="Arial"/>
          <w:sz w:val="22"/>
          <w:szCs w:val="22"/>
          <w:highlight w:val="yellow"/>
        </w:rPr>
      </w:pPr>
      <w:r w:rsidRPr="00B0005B">
        <w:rPr>
          <w:rFonts w:ascii="Arial" w:hAnsi="Arial" w:cs="Arial"/>
          <w:spacing w:val="-1"/>
          <w:position w:val="2"/>
          <w:sz w:val="22"/>
          <w:szCs w:val="22"/>
          <w:highlight w:val="yellow"/>
        </w:rPr>
        <w:t>P</w:t>
      </w:r>
      <w:r w:rsidRPr="00B0005B">
        <w:rPr>
          <w:rFonts w:ascii="Arial" w:hAnsi="Arial" w:cs="Arial"/>
          <w:spacing w:val="-2"/>
          <w:position w:val="2"/>
          <w:sz w:val="22"/>
          <w:szCs w:val="22"/>
          <w:highlight w:val="yellow"/>
        </w:rPr>
        <w:t>y</w:t>
      </w:r>
      <w:r w:rsidRPr="00B0005B">
        <w:rPr>
          <w:rFonts w:ascii="Arial" w:hAnsi="Arial" w:cs="Arial"/>
          <w:spacing w:val="1"/>
          <w:position w:val="2"/>
          <w:sz w:val="22"/>
          <w:szCs w:val="22"/>
          <w:highlight w:val="yellow"/>
        </w:rPr>
        <w:t>r</w:t>
      </w:r>
      <w:r w:rsidRPr="00B0005B">
        <w:rPr>
          <w:rFonts w:ascii="Arial" w:hAnsi="Arial" w:cs="Arial"/>
          <w:spacing w:val="-1"/>
          <w:position w:val="2"/>
          <w:sz w:val="22"/>
          <w:szCs w:val="22"/>
          <w:highlight w:val="yellow"/>
        </w:rPr>
        <w:t>i</w:t>
      </w:r>
      <w:r w:rsidRPr="00B0005B">
        <w:rPr>
          <w:rFonts w:ascii="Arial" w:hAnsi="Arial" w:cs="Arial"/>
          <w:spacing w:val="1"/>
          <w:position w:val="2"/>
          <w:sz w:val="22"/>
          <w:szCs w:val="22"/>
          <w:highlight w:val="yellow"/>
        </w:rPr>
        <w:t>t</w:t>
      </w:r>
      <w:r w:rsidRPr="00B0005B">
        <w:rPr>
          <w:rFonts w:ascii="Arial" w:hAnsi="Arial" w:cs="Arial"/>
          <w:position w:val="2"/>
          <w:sz w:val="22"/>
          <w:szCs w:val="22"/>
          <w:highlight w:val="yellow"/>
        </w:rPr>
        <w:t>e</w:t>
      </w:r>
    </w:p>
    <w:p w:rsidR="00B403E5" w:rsidRPr="00B0005B" w:rsidRDefault="00B403E5" w:rsidP="00B403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52" w:lineRule="exact"/>
        <w:ind w:right="1008"/>
        <w:rPr>
          <w:rFonts w:ascii="Arial" w:hAnsi="Arial" w:cs="Arial"/>
          <w:position w:val="2"/>
          <w:sz w:val="22"/>
          <w:szCs w:val="22"/>
          <w:highlight w:val="yellow"/>
        </w:rPr>
      </w:pPr>
      <w:r w:rsidRPr="00B0005B">
        <w:rPr>
          <w:rFonts w:ascii="Arial" w:hAnsi="Arial" w:cs="Arial"/>
          <w:spacing w:val="-1"/>
          <w:position w:val="2"/>
          <w:sz w:val="22"/>
          <w:szCs w:val="22"/>
          <w:highlight w:val="yellow"/>
        </w:rPr>
        <w:lastRenderedPageBreak/>
        <w:t>He</w:t>
      </w:r>
      <w:r w:rsidRPr="00B0005B">
        <w:rPr>
          <w:rFonts w:ascii="Arial" w:hAnsi="Arial" w:cs="Arial"/>
          <w:spacing w:val="1"/>
          <w:position w:val="2"/>
          <w:sz w:val="22"/>
          <w:szCs w:val="22"/>
          <w:highlight w:val="yellow"/>
        </w:rPr>
        <w:t>m</w:t>
      </w:r>
      <w:r w:rsidRPr="00B0005B">
        <w:rPr>
          <w:rFonts w:ascii="Arial" w:hAnsi="Arial" w:cs="Arial"/>
          <w:position w:val="2"/>
          <w:sz w:val="22"/>
          <w:szCs w:val="22"/>
          <w:highlight w:val="yellow"/>
        </w:rPr>
        <w:t>a</w:t>
      </w:r>
      <w:r w:rsidRPr="00B0005B">
        <w:rPr>
          <w:rFonts w:ascii="Arial" w:hAnsi="Arial" w:cs="Arial"/>
          <w:spacing w:val="1"/>
          <w:position w:val="2"/>
          <w:sz w:val="22"/>
          <w:szCs w:val="22"/>
          <w:highlight w:val="yellow"/>
        </w:rPr>
        <w:t>t</w:t>
      </w:r>
      <w:r w:rsidRPr="00B0005B">
        <w:rPr>
          <w:rFonts w:ascii="Arial" w:hAnsi="Arial" w:cs="Arial"/>
          <w:spacing w:val="-1"/>
          <w:position w:val="2"/>
          <w:sz w:val="22"/>
          <w:szCs w:val="22"/>
          <w:highlight w:val="yellow"/>
        </w:rPr>
        <w:t>i</w:t>
      </w:r>
      <w:r w:rsidRPr="00B0005B">
        <w:rPr>
          <w:rFonts w:ascii="Arial" w:hAnsi="Arial" w:cs="Arial"/>
          <w:spacing w:val="1"/>
          <w:position w:val="2"/>
          <w:sz w:val="22"/>
          <w:szCs w:val="22"/>
          <w:highlight w:val="yellow"/>
        </w:rPr>
        <w:t>t</w:t>
      </w:r>
      <w:r w:rsidRPr="00B0005B">
        <w:rPr>
          <w:rFonts w:ascii="Arial" w:hAnsi="Arial" w:cs="Arial"/>
          <w:position w:val="2"/>
          <w:sz w:val="22"/>
          <w:szCs w:val="22"/>
          <w:highlight w:val="yellow"/>
        </w:rPr>
        <w:t>e</w:t>
      </w:r>
    </w:p>
    <w:p w:rsidR="00B403E5" w:rsidRPr="00B0005B" w:rsidRDefault="00B403E5" w:rsidP="00B403E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right="1008"/>
        <w:rPr>
          <w:rFonts w:ascii="Arial" w:hAnsi="Arial" w:cs="Arial"/>
          <w:sz w:val="22"/>
          <w:szCs w:val="22"/>
          <w:highlight w:val="yellow"/>
        </w:rPr>
      </w:pPr>
      <w:r w:rsidRPr="00B0005B">
        <w:rPr>
          <w:rFonts w:ascii="Arial" w:hAnsi="Arial" w:cs="Arial"/>
          <w:spacing w:val="-4"/>
          <w:sz w:val="22"/>
          <w:szCs w:val="22"/>
          <w:highlight w:val="yellow"/>
        </w:rPr>
        <w:t>M</w:t>
      </w:r>
      <w:r w:rsidRPr="00B0005B">
        <w:rPr>
          <w:rFonts w:ascii="Arial" w:hAnsi="Arial" w:cs="Arial"/>
          <w:sz w:val="22"/>
          <w:szCs w:val="22"/>
          <w:highlight w:val="yellow"/>
        </w:rPr>
        <w:t>a</w:t>
      </w:r>
      <w:r w:rsidRPr="00B0005B">
        <w:rPr>
          <w:rFonts w:ascii="Arial" w:hAnsi="Arial" w:cs="Arial"/>
          <w:spacing w:val="2"/>
          <w:sz w:val="22"/>
          <w:szCs w:val="22"/>
          <w:highlight w:val="yellow"/>
        </w:rPr>
        <w:t>g</w:t>
      </w:r>
      <w:r w:rsidRPr="00B0005B">
        <w:rPr>
          <w:rFonts w:ascii="Arial" w:hAnsi="Arial" w:cs="Arial"/>
          <w:sz w:val="22"/>
          <w:szCs w:val="22"/>
          <w:highlight w:val="yellow"/>
        </w:rPr>
        <w:t>ne</w:t>
      </w:r>
      <w:r w:rsidRPr="00B0005B">
        <w:rPr>
          <w:rFonts w:ascii="Arial" w:hAnsi="Arial" w:cs="Arial"/>
          <w:spacing w:val="1"/>
          <w:sz w:val="22"/>
          <w:szCs w:val="22"/>
          <w:highlight w:val="yellow"/>
        </w:rPr>
        <w:t>t</w:t>
      </w:r>
      <w:r w:rsidRPr="00B0005B">
        <w:rPr>
          <w:rFonts w:ascii="Arial" w:hAnsi="Arial" w:cs="Arial"/>
          <w:spacing w:val="-1"/>
          <w:sz w:val="22"/>
          <w:szCs w:val="22"/>
          <w:highlight w:val="yellow"/>
        </w:rPr>
        <w:t>i</w:t>
      </w:r>
      <w:r w:rsidRPr="00B0005B">
        <w:rPr>
          <w:rFonts w:ascii="Arial" w:hAnsi="Arial" w:cs="Arial"/>
          <w:spacing w:val="1"/>
          <w:sz w:val="22"/>
          <w:szCs w:val="22"/>
          <w:highlight w:val="yellow"/>
        </w:rPr>
        <w:t>t</w:t>
      </w:r>
      <w:r w:rsidRPr="00B0005B">
        <w:rPr>
          <w:rFonts w:ascii="Arial" w:hAnsi="Arial" w:cs="Arial"/>
          <w:sz w:val="22"/>
          <w:szCs w:val="22"/>
          <w:highlight w:val="yellow"/>
        </w:rPr>
        <w:t xml:space="preserve">e  </w:t>
      </w:r>
    </w:p>
    <w:p w:rsidR="00B403E5" w:rsidRPr="00B0005B" w:rsidRDefault="00B403E5" w:rsidP="00B403E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right="1008"/>
        <w:rPr>
          <w:rFonts w:ascii="Arial" w:hAnsi="Arial" w:cs="Arial"/>
          <w:sz w:val="22"/>
          <w:szCs w:val="22"/>
          <w:highlight w:val="yellow"/>
        </w:rPr>
      </w:pPr>
      <w:proofErr w:type="spellStart"/>
      <w:r w:rsidRPr="00B0005B">
        <w:rPr>
          <w:rFonts w:ascii="Arial" w:hAnsi="Arial" w:cs="Arial"/>
          <w:spacing w:val="1"/>
          <w:position w:val="2"/>
          <w:sz w:val="22"/>
          <w:szCs w:val="22"/>
          <w:highlight w:val="yellow"/>
        </w:rPr>
        <w:t>Gr</w:t>
      </w:r>
      <w:r w:rsidRPr="00B0005B">
        <w:rPr>
          <w:rFonts w:ascii="Arial" w:hAnsi="Arial" w:cs="Arial"/>
          <w:position w:val="2"/>
          <w:sz w:val="22"/>
          <w:szCs w:val="22"/>
          <w:highlight w:val="yellow"/>
        </w:rPr>
        <w:t>e</w:t>
      </w:r>
      <w:r w:rsidRPr="00B0005B">
        <w:rPr>
          <w:rFonts w:ascii="Arial" w:hAnsi="Arial" w:cs="Arial"/>
          <w:spacing w:val="-4"/>
          <w:position w:val="2"/>
          <w:sz w:val="22"/>
          <w:szCs w:val="22"/>
          <w:highlight w:val="yellow"/>
        </w:rPr>
        <w:t>i</w:t>
      </w:r>
      <w:r w:rsidRPr="00B0005B">
        <w:rPr>
          <w:rFonts w:ascii="Arial" w:hAnsi="Arial" w:cs="Arial"/>
          <w:spacing w:val="2"/>
          <w:position w:val="2"/>
          <w:sz w:val="22"/>
          <w:szCs w:val="22"/>
          <w:highlight w:val="yellow"/>
        </w:rPr>
        <w:t>g</w:t>
      </w:r>
      <w:r w:rsidRPr="00B0005B">
        <w:rPr>
          <w:rFonts w:ascii="Arial" w:hAnsi="Arial" w:cs="Arial"/>
          <w:spacing w:val="-1"/>
          <w:position w:val="2"/>
          <w:sz w:val="22"/>
          <w:szCs w:val="22"/>
          <w:highlight w:val="yellow"/>
        </w:rPr>
        <w:t>i</w:t>
      </w:r>
      <w:r w:rsidRPr="00B0005B">
        <w:rPr>
          <w:rFonts w:ascii="Arial" w:hAnsi="Arial" w:cs="Arial"/>
          <w:spacing w:val="1"/>
          <w:position w:val="2"/>
          <w:sz w:val="22"/>
          <w:szCs w:val="22"/>
          <w:highlight w:val="yellow"/>
        </w:rPr>
        <w:t>te</w:t>
      </w:r>
      <w:proofErr w:type="spellEnd"/>
      <w:r w:rsidRPr="00B0005B">
        <w:rPr>
          <w:rFonts w:ascii="Arial" w:hAnsi="Arial" w:cs="Arial"/>
          <w:sz w:val="22"/>
          <w:szCs w:val="22"/>
          <w:highlight w:val="yellow"/>
        </w:rPr>
        <w:t xml:space="preserve">  </w:t>
      </w:r>
    </w:p>
    <w:p w:rsidR="00B403E5" w:rsidRPr="00B0005B" w:rsidRDefault="00B403E5" w:rsidP="00B403E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right="1008"/>
        <w:rPr>
          <w:rFonts w:ascii="Arial" w:hAnsi="Arial" w:cs="Arial"/>
          <w:sz w:val="22"/>
          <w:szCs w:val="22"/>
          <w:highlight w:val="yellow"/>
        </w:rPr>
      </w:pPr>
      <w:r w:rsidRPr="00B0005B">
        <w:rPr>
          <w:rFonts w:ascii="Arial" w:hAnsi="Arial" w:cs="Arial"/>
          <w:spacing w:val="-4"/>
          <w:position w:val="2"/>
          <w:sz w:val="22"/>
          <w:szCs w:val="22"/>
          <w:highlight w:val="yellow"/>
        </w:rPr>
        <w:t>M</w:t>
      </w:r>
      <w:r w:rsidRPr="00B0005B">
        <w:rPr>
          <w:rFonts w:ascii="Arial" w:hAnsi="Arial" w:cs="Arial"/>
          <w:position w:val="2"/>
          <w:sz w:val="22"/>
          <w:szCs w:val="22"/>
          <w:highlight w:val="yellow"/>
        </w:rPr>
        <w:t>ac</w:t>
      </w:r>
      <w:r w:rsidRPr="00B0005B">
        <w:rPr>
          <w:rFonts w:ascii="Arial" w:hAnsi="Arial" w:cs="Arial"/>
          <w:spacing w:val="2"/>
          <w:position w:val="2"/>
          <w:sz w:val="22"/>
          <w:szCs w:val="22"/>
          <w:highlight w:val="yellow"/>
        </w:rPr>
        <w:t>k</w:t>
      </w:r>
      <w:r w:rsidRPr="00B0005B">
        <w:rPr>
          <w:rFonts w:ascii="Arial" w:hAnsi="Arial" w:cs="Arial"/>
          <w:spacing w:val="-1"/>
          <w:position w:val="2"/>
          <w:sz w:val="22"/>
          <w:szCs w:val="22"/>
          <w:highlight w:val="yellow"/>
        </w:rPr>
        <w:t>i</w:t>
      </w:r>
      <w:r w:rsidRPr="00B0005B">
        <w:rPr>
          <w:rFonts w:ascii="Arial" w:hAnsi="Arial" w:cs="Arial"/>
          <w:position w:val="2"/>
          <w:sz w:val="22"/>
          <w:szCs w:val="22"/>
          <w:highlight w:val="yellow"/>
        </w:rPr>
        <w:t>n</w:t>
      </w:r>
      <w:r w:rsidRPr="00B0005B">
        <w:rPr>
          <w:rFonts w:ascii="Arial" w:hAnsi="Arial" w:cs="Arial"/>
          <w:spacing w:val="2"/>
          <w:position w:val="2"/>
          <w:sz w:val="22"/>
          <w:szCs w:val="22"/>
          <w:highlight w:val="yellow"/>
        </w:rPr>
        <w:t>a</w:t>
      </w:r>
      <w:r w:rsidRPr="00B0005B">
        <w:rPr>
          <w:rFonts w:ascii="Arial" w:hAnsi="Arial" w:cs="Arial"/>
          <w:spacing w:val="-3"/>
          <w:position w:val="2"/>
          <w:sz w:val="22"/>
          <w:szCs w:val="22"/>
          <w:highlight w:val="yellow"/>
        </w:rPr>
        <w:t>w</w:t>
      </w:r>
      <w:r w:rsidRPr="00B0005B">
        <w:rPr>
          <w:rFonts w:ascii="Arial" w:hAnsi="Arial" w:cs="Arial"/>
          <w:spacing w:val="-1"/>
          <w:position w:val="2"/>
          <w:sz w:val="22"/>
          <w:szCs w:val="22"/>
          <w:highlight w:val="yellow"/>
        </w:rPr>
        <w:t>i</w:t>
      </w:r>
      <w:r w:rsidRPr="00B0005B">
        <w:rPr>
          <w:rFonts w:ascii="Arial" w:hAnsi="Arial" w:cs="Arial"/>
          <w:spacing w:val="1"/>
          <w:position w:val="2"/>
          <w:sz w:val="22"/>
          <w:szCs w:val="22"/>
          <w:highlight w:val="yellow"/>
        </w:rPr>
        <w:t>t</w:t>
      </w:r>
      <w:r w:rsidRPr="00B0005B">
        <w:rPr>
          <w:rFonts w:ascii="Arial" w:hAnsi="Arial" w:cs="Arial"/>
          <w:position w:val="2"/>
          <w:sz w:val="22"/>
          <w:szCs w:val="22"/>
          <w:highlight w:val="yellow"/>
        </w:rPr>
        <w:t>e</w:t>
      </w:r>
    </w:p>
    <w:p w:rsidR="00DA2113" w:rsidRPr="00083BFF" w:rsidRDefault="00DA2113" w:rsidP="00B403E5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083BFF">
        <w:rPr>
          <w:sz w:val="22"/>
          <w:szCs w:val="22"/>
        </w:rPr>
        <w:t>Zero-Valent Iron</w:t>
      </w:r>
    </w:p>
    <w:p w:rsidR="00DA2113" w:rsidRPr="00083BFF" w:rsidRDefault="00DA2113" w:rsidP="00DA2113">
      <w:pPr>
        <w:pStyle w:val="Default"/>
        <w:ind w:left="360" w:hanging="360"/>
        <w:rPr>
          <w:sz w:val="22"/>
          <w:szCs w:val="22"/>
        </w:rPr>
      </w:pPr>
    </w:p>
    <w:p w:rsidR="00DA2113" w:rsidRPr="003E489A" w:rsidRDefault="0082526B" w:rsidP="00DA2113">
      <w:pPr>
        <w:pStyle w:val="CM10"/>
        <w:ind w:left="360" w:hanging="360"/>
        <w:rPr>
          <w:rFonts w:ascii="Arial" w:hAnsi="Arial" w:cs="Arial"/>
          <w:b/>
          <w:bCs/>
          <w:i/>
          <w:strike/>
          <w:sz w:val="22"/>
          <w:szCs w:val="22"/>
        </w:rPr>
      </w:pPr>
      <w:r w:rsidRPr="003E489A">
        <w:rPr>
          <w:rFonts w:ascii="Arial" w:hAnsi="Arial" w:cs="Arial"/>
          <w:b/>
          <w:bCs/>
          <w:i/>
          <w:strike/>
          <w:sz w:val="22"/>
          <w:szCs w:val="22"/>
        </w:rPr>
        <w:t>6</w:t>
      </w:r>
      <w:r w:rsidR="00DA2113" w:rsidRPr="003E489A">
        <w:rPr>
          <w:rFonts w:ascii="Arial" w:hAnsi="Arial" w:cs="Arial"/>
          <w:b/>
          <w:bCs/>
          <w:i/>
          <w:strike/>
          <w:sz w:val="22"/>
          <w:szCs w:val="22"/>
        </w:rPr>
        <w:t xml:space="preserve">. </w:t>
      </w:r>
      <w:r w:rsidRPr="003E489A">
        <w:rPr>
          <w:rFonts w:ascii="Arial" w:hAnsi="Arial" w:cs="Arial"/>
          <w:b/>
          <w:bCs/>
          <w:i/>
          <w:strike/>
          <w:sz w:val="22"/>
          <w:szCs w:val="22"/>
        </w:rPr>
        <w:t xml:space="preserve">Anaerobic </w:t>
      </w:r>
      <w:r w:rsidR="00DA2113" w:rsidRPr="003E489A">
        <w:rPr>
          <w:rFonts w:ascii="Arial" w:hAnsi="Arial" w:cs="Arial"/>
          <w:b/>
          <w:bCs/>
          <w:i/>
          <w:strike/>
          <w:sz w:val="22"/>
          <w:szCs w:val="22"/>
        </w:rPr>
        <w:t>Biological Reduction</w:t>
      </w:r>
      <w:r w:rsidRPr="003E489A">
        <w:rPr>
          <w:rFonts w:ascii="Arial" w:hAnsi="Arial" w:cs="Arial"/>
          <w:b/>
          <w:bCs/>
          <w:i/>
          <w:strike/>
          <w:sz w:val="22"/>
          <w:szCs w:val="22"/>
        </w:rPr>
        <w:t>/</w:t>
      </w:r>
      <w:proofErr w:type="spellStart"/>
      <w:r w:rsidRPr="003E489A">
        <w:rPr>
          <w:rFonts w:ascii="Arial" w:hAnsi="Arial" w:cs="Arial"/>
          <w:b/>
          <w:bCs/>
          <w:i/>
          <w:strike/>
          <w:sz w:val="22"/>
          <w:szCs w:val="22"/>
        </w:rPr>
        <w:t>Decholorination</w:t>
      </w:r>
      <w:proofErr w:type="spellEnd"/>
      <w:r w:rsidR="00DA2113" w:rsidRPr="003E489A">
        <w:rPr>
          <w:rFonts w:ascii="Arial" w:hAnsi="Arial" w:cs="Arial"/>
          <w:b/>
          <w:bCs/>
          <w:i/>
          <w:strike/>
          <w:sz w:val="22"/>
          <w:szCs w:val="22"/>
        </w:rPr>
        <w:t xml:space="preserve"> Compounds:</w:t>
      </w:r>
    </w:p>
    <w:p w:rsidR="00B403E5" w:rsidRPr="00B403E5" w:rsidRDefault="00B403E5" w:rsidP="00B403E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54" w:lineRule="exact"/>
        <w:ind w:right="1008"/>
        <w:rPr>
          <w:rFonts w:ascii="Arial" w:hAnsi="Arial" w:cs="Arial"/>
          <w:sz w:val="22"/>
          <w:szCs w:val="22"/>
        </w:rPr>
      </w:pPr>
      <w:r w:rsidRPr="00B403E5">
        <w:rPr>
          <w:rFonts w:ascii="Arial" w:hAnsi="Arial" w:cs="Arial"/>
          <w:spacing w:val="-4"/>
          <w:position w:val="2"/>
          <w:sz w:val="22"/>
          <w:szCs w:val="22"/>
        </w:rPr>
        <w:t>M</w:t>
      </w:r>
      <w:r w:rsidRPr="00B403E5">
        <w:rPr>
          <w:rFonts w:ascii="Arial" w:hAnsi="Arial" w:cs="Arial"/>
          <w:position w:val="2"/>
          <w:sz w:val="22"/>
          <w:szCs w:val="22"/>
        </w:rPr>
        <w:t>a</w:t>
      </w:r>
      <w:r w:rsidRPr="00B403E5">
        <w:rPr>
          <w:rFonts w:ascii="Arial" w:hAnsi="Arial" w:cs="Arial"/>
          <w:spacing w:val="2"/>
          <w:position w:val="2"/>
          <w:sz w:val="22"/>
          <w:szCs w:val="22"/>
        </w:rPr>
        <w:t>g</w:t>
      </w:r>
      <w:r w:rsidRPr="00B403E5">
        <w:rPr>
          <w:rFonts w:ascii="Arial" w:hAnsi="Arial" w:cs="Arial"/>
          <w:position w:val="2"/>
          <w:sz w:val="22"/>
          <w:szCs w:val="22"/>
        </w:rPr>
        <w:t>nes</w:t>
      </w:r>
      <w:r w:rsidRPr="00B403E5">
        <w:rPr>
          <w:rFonts w:ascii="Arial" w:hAnsi="Arial" w:cs="Arial"/>
          <w:spacing w:val="-1"/>
          <w:position w:val="2"/>
          <w:sz w:val="22"/>
          <w:szCs w:val="22"/>
        </w:rPr>
        <w:t>i</w:t>
      </w:r>
      <w:r w:rsidRPr="00B403E5">
        <w:rPr>
          <w:rFonts w:ascii="Arial" w:hAnsi="Arial" w:cs="Arial"/>
          <w:position w:val="2"/>
          <w:sz w:val="22"/>
          <w:szCs w:val="22"/>
        </w:rPr>
        <w:t>um</w:t>
      </w:r>
      <w:r w:rsidRPr="00B403E5">
        <w:rPr>
          <w:rFonts w:ascii="Arial" w:hAnsi="Arial" w:cs="Arial"/>
          <w:spacing w:val="2"/>
          <w:position w:val="2"/>
          <w:sz w:val="22"/>
          <w:szCs w:val="22"/>
        </w:rPr>
        <w:t xml:space="preserve"> </w:t>
      </w:r>
      <w:r w:rsidRPr="00B403E5">
        <w:rPr>
          <w:rFonts w:ascii="Arial" w:hAnsi="Arial" w:cs="Arial"/>
          <w:position w:val="2"/>
          <w:sz w:val="22"/>
          <w:szCs w:val="22"/>
        </w:rPr>
        <w:t>su</w:t>
      </w:r>
      <w:r w:rsidRPr="00B403E5">
        <w:rPr>
          <w:rFonts w:ascii="Arial" w:hAnsi="Arial" w:cs="Arial"/>
          <w:spacing w:val="-4"/>
          <w:position w:val="2"/>
          <w:sz w:val="22"/>
          <w:szCs w:val="22"/>
        </w:rPr>
        <w:t>l</w:t>
      </w:r>
      <w:r w:rsidRPr="00B403E5">
        <w:rPr>
          <w:rFonts w:ascii="Arial" w:hAnsi="Arial" w:cs="Arial"/>
          <w:spacing w:val="3"/>
          <w:position w:val="2"/>
          <w:sz w:val="22"/>
          <w:szCs w:val="22"/>
        </w:rPr>
        <w:t>f</w:t>
      </w:r>
      <w:r w:rsidRPr="00B403E5">
        <w:rPr>
          <w:rFonts w:ascii="Arial" w:hAnsi="Arial" w:cs="Arial"/>
          <w:spacing w:val="-3"/>
          <w:position w:val="2"/>
          <w:sz w:val="22"/>
          <w:szCs w:val="22"/>
        </w:rPr>
        <w:t>a</w:t>
      </w:r>
      <w:r w:rsidRPr="00B403E5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B403E5">
        <w:rPr>
          <w:rFonts w:ascii="Arial" w:hAnsi="Arial" w:cs="Arial"/>
          <w:position w:val="2"/>
          <w:sz w:val="22"/>
          <w:szCs w:val="22"/>
        </w:rPr>
        <w:t>e</w:t>
      </w:r>
    </w:p>
    <w:p w:rsidR="00B403E5" w:rsidRPr="00B403E5" w:rsidRDefault="00B403E5" w:rsidP="00B403E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52" w:lineRule="exact"/>
        <w:ind w:right="1008"/>
        <w:rPr>
          <w:rFonts w:ascii="Arial" w:hAnsi="Arial" w:cs="Arial"/>
          <w:sz w:val="22"/>
          <w:szCs w:val="22"/>
        </w:rPr>
      </w:pPr>
      <w:r w:rsidRPr="00B403E5">
        <w:rPr>
          <w:rFonts w:ascii="Arial" w:hAnsi="Arial" w:cs="Arial"/>
          <w:spacing w:val="-1"/>
          <w:position w:val="2"/>
          <w:sz w:val="22"/>
          <w:szCs w:val="22"/>
        </w:rPr>
        <w:t>C</w:t>
      </w:r>
      <w:r w:rsidRPr="00B403E5">
        <w:rPr>
          <w:rFonts w:ascii="Arial" w:hAnsi="Arial" w:cs="Arial"/>
          <w:position w:val="2"/>
          <w:sz w:val="22"/>
          <w:szCs w:val="22"/>
        </w:rPr>
        <w:t>a</w:t>
      </w:r>
      <w:r w:rsidRPr="00B403E5">
        <w:rPr>
          <w:rFonts w:ascii="Arial" w:hAnsi="Arial" w:cs="Arial"/>
          <w:spacing w:val="-1"/>
          <w:position w:val="2"/>
          <w:sz w:val="22"/>
          <w:szCs w:val="22"/>
        </w:rPr>
        <w:t>l</w:t>
      </w:r>
      <w:r w:rsidRPr="00B403E5">
        <w:rPr>
          <w:rFonts w:ascii="Arial" w:hAnsi="Arial" w:cs="Arial"/>
          <w:position w:val="2"/>
          <w:sz w:val="22"/>
          <w:szCs w:val="22"/>
        </w:rPr>
        <w:t>c</w:t>
      </w:r>
      <w:r w:rsidRPr="00B403E5">
        <w:rPr>
          <w:rFonts w:ascii="Arial" w:hAnsi="Arial" w:cs="Arial"/>
          <w:spacing w:val="-1"/>
          <w:position w:val="2"/>
          <w:sz w:val="22"/>
          <w:szCs w:val="22"/>
        </w:rPr>
        <w:t>i</w:t>
      </w:r>
      <w:r w:rsidRPr="00B403E5">
        <w:rPr>
          <w:rFonts w:ascii="Arial" w:hAnsi="Arial" w:cs="Arial"/>
          <w:position w:val="2"/>
          <w:sz w:val="22"/>
          <w:szCs w:val="22"/>
        </w:rPr>
        <w:t>um</w:t>
      </w:r>
      <w:r w:rsidRPr="00B403E5">
        <w:rPr>
          <w:rFonts w:ascii="Arial" w:hAnsi="Arial" w:cs="Arial"/>
          <w:spacing w:val="3"/>
          <w:position w:val="2"/>
          <w:sz w:val="22"/>
          <w:szCs w:val="22"/>
        </w:rPr>
        <w:t xml:space="preserve"> </w:t>
      </w:r>
      <w:r w:rsidRPr="00B403E5">
        <w:rPr>
          <w:rFonts w:ascii="Arial" w:hAnsi="Arial" w:cs="Arial"/>
          <w:position w:val="2"/>
          <w:sz w:val="22"/>
          <w:szCs w:val="22"/>
        </w:rPr>
        <w:t>su</w:t>
      </w:r>
      <w:r w:rsidRPr="00B403E5">
        <w:rPr>
          <w:rFonts w:ascii="Arial" w:hAnsi="Arial" w:cs="Arial"/>
          <w:spacing w:val="-3"/>
          <w:position w:val="2"/>
          <w:sz w:val="22"/>
          <w:szCs w:val="22"/>
        </w:rPr>
        <w:t>l</w:t>
      </w:r>
      <w:r w:rsidRPr="00B403E5">
        <w:rPr>
          <w:rFonts w:ascii="Arial" w:hAnsi="Arial" w:cs="Arial"/>
          <w:spacing w:val="3"/>
          <w:position w:val="2"/>
          <w:sz w:val="22"/>
          <w:szCs w:val="22"/>
        </w:rPr>
        <w:t>f</w:t>
      </w:r>
      <w:r w:rsidRPr="00B403E5">
        <w:rPr>
          <w:rFonts w:ascii="Arial" w:hAnsi="Arial" w:cs="Arial"/>
          <w:position w:val="2"/>
          <w:sz w:val="22"/>
          <w:szCs w:val="22"/>
        </w:rPr>
        <w:t>a</w:t>
      </w:r>
      <w:r w:rsidRPr="00B403E5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B403E5">
        <w:rPr>
          <w:rFonts w:ascii="Arial" w:hAnsi="Arial" w:cs="Arial"/>
          <w:position w:val="2"/>
          <w:sz w:val="22"/>
          <w:szCs w:val="22"/>
        </w:rPr>
        <w:t>e</w:t>
      </w:r>
      <w:r w:rsidRPr="00B403E5">
        <w:rPr>
          <w:rFonts w:ascii="Arial" w:hAnsi="Arial" w:cs="Arial"/>
          <w:spacing w:val="-2"/>
          <w:position w:val="2"/>
          <w:sz w:val="22"/>
          <w:szCs w:val="22"/>
        </w:rPr>
        <w:t xml:space="preserve"> (</w:t>
      </w:r>
      <w:r w:rsidRPr="00B403E5">
        <w:rPr>
          <w:rFonts w:ascii="Arial" w:hAnsi="Arial" w:cs="Arial"/>
          <w:spacing w:val="2"/>
          <w:position w:val="2"/>
          <w:sz w:val="22"/>
          <w:szCs w:val="22"/>
        </w:rPr>
        <w:t>g</w:t>
      </w:r>
      <w:r w:rsidRPr="00B403E5">
        <w:rPr>
          <w:rFonts w:ascii="Arial" w:hAnsi="Arial" w:cs="Arial"/>
          <w:spacing w:val="-2"/>
          <w:position w:val="2"/>
          <w:sz w:val="22"/>
          <w:szCs w:val="22"/>
        </w:rPr>
        <w:t>y</w:t>
      </w:r>
      <w:r w:rsidRPr="00B403E5">
        <w:rPr>
          <w:rFonts w:ascii="Arial" w:hAnsi="Arial" w:cs="Arial"/>
          <w:position w:val="2"/>
          <w:sz w:val="22"/>
          <w:szCs w:val="22"/>
        </w:rPr>
        <w:t>psu</w:t>
      </w:r>
      <w:r w:rsidRPr="00B403E5">
        <w:rPr>
          <w:rFonts w:ascii="Arial" w:hAnsi="Arial" w:cs="Arial"/>
          <w:spacing w:val="-2"/>
          <w:position w:val="2"/>
          <w:sz w:val="22"/>
          <w:szCs w:val="22"/>
        </w:rPr>
        <w:t>m</w:t>
      </w:r>
      <w:r w:rsidRPr="00B403E5">
        <w:rPr>
          <w:rFonts w:ascii="Arial" w:hAnsi="Arial" w:cs="Arial"/>
          <w:position w:val="2"/>
          <w:sz w:val="22"/>
          <w:szCs w:val="22"/>
        </w:rPr>
        <w:t>)</w:t>
      </w:r>
    </w:p>
    <w:p w:rsidR="00B403E5" w:rsidRPr="00B403E5" w:rsidRDefault="00B403E5" w:rsidP="00B403E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54" w:lineRule="exact"/>
        <w:ind w:right="1008"/>
        <w:rPr>
          <w:rFonts w:ascii="Arial" w:hAnsi="Arial" w:cs="Arial"/>
          <w:sz w:val="22"/>
          <w:szCs w:val="22"/>
        </w:rPr>
      </w:pPr>
      <w:r w:rsidRPr="00B403E5">
        <w:rPr>
          <w:rFonts w:ascii="Arial" w:hAnsi="Arial" w:cs="Arial"/>
          <w:spacing w:val="-1"/>
          <w:position w:val="2"/>
          <w:sz w:val="22"/>
          <w:szCs w:val="22"/>
        </w:rPr>
        <w:t>S</w:t>
      </w:r>
      <w:r w:rsidRPr="00B403E5">
        <w:rPr>
          <w:rFonts w:ascii="Arial" w:hAnsi="Arial" w:cs="Arial"/>
          <w:position w:val="2"/>
          <w:sz w:val="22"/>
          <w:szCs w:val="22"/>
        </w:rPr>
        <w:t>od</w:t>
      </w:r>
      <w:r w:rsidRPr="00B403E5">
        <w:rPr>
          <w:rFonts w:ascii="Arial" w:hAnsi="Arial" w:cs="Arial"/>
          <w:spacing w:val="-1"/>
          <w:position w:val="2"/>
          <w:sz w:val="22"/>
          <w:szCs w:val="22"/>
        </w:rPr>
        <w:t>i</w:t>
      </w:r>
      <w:r w:rsidRPr="00B403E5">
        <w:rPr>
          <w:rFonts w:ascii="Arial" w:hAnsi="Arial" w:cs="Arial"/>
          <w:position w:val="2"/>
          <w:sz w:val="22"/>
          <w:szCs w:val="22"/>
        </w:rPr>
        <w:t>um</w:t>
      </w:r>
      <w:r w:rsidRPr="00B403E5">
        <w:rPr>
          <w:rFonts w:ascii="Arial" w:hAnsi="Arial" w:cs="Arial"/>
          <w:spacing w:val="2"/>
          <w:position w:val="2"/>
          <w:sz w:val="22"/>
          <w:szCs w:val="22"/>
        </w:rPr>
        <w:t xml:space="preserve"> </w:t>
      </w:r>
      <w:r w:rsidRPr="00B403E5">
        <w:rPr>
          <w:rFonts w:ascii="Arial" w:hAnsi="Arial" w:cs="Arial"/>
          <w:position w:val="2"/>
          <w:sz w:val="22"/>
          <w:szCs w:val="22"/>
        </w:rPr>
        <w:t>su</w:t>
      </w:r>
      <w:r w:rsidRPr="00B403E5">
        <w:rPr>
          <w:rFonts w:ascii="Arial" w:hAnsi="Arial" w:cs="Arial"/>
          <w:spacing w:val="-4"/>
          <w:position w:val="2"/>
          <w:sz w:val="22"/>
          <w:szCs w:val="22"/>
        </w:rPr>
        <w:t>l</w:t>
      </w:r>
      <w:r w:rsidRPr="00B403E5">
        <w:rPr>
          <w:rFonts w:ascii="Arial" w:hAnsi="Arial" w:cs="Arial"/>
          <w:spacing w:val="3"/>
          <w:position w:val="2"/>
          <w:sz w:val="22"/>
          <w:szCs w:val="22"/>
        </w:rPr>
        <w:t>f</w:t>
      </w:r>
      <w:r w:rsidRPr="00B403E5">
        <w:rPr>
          <w:rFonts w:ascii="Arial" w:hAnsi="Arial" w:cs="Arial"/>
          <w:spacing w:val="-3"/>
          <w:position w:val="2"/>
          <w:sz w:val="22"/>
          <w:szCs w:val="22"/>
        </w:rPr>
        <w:t>a</w:t>
      </w:r>
      <w:r w:rsidRPr="00B403E5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B403E5">
        <w:rPr>
          <w:rFonts w:ascii="Arial" w:hAnsi="Arial" w:cs="Arial"/>
          <w:position w:val="2"/>
          <w:sz w:val="22"/>
          <w:szCs w:val="22"/>
        </w:rPr>
        <w:t>e</w:t>
      </w:r>
    </w:p>
    <w:p w:rsidR="00B403E5" w:rsidRPr="00B403E5" w:rsidRDefault="00B403E5" w:rsidP="00B403E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52" w:lineRule="exact"/>
        <w:ind w:right="1008"/>
        <w:rPr>
          <w:rFonts w:ascii="Arial" w:hAnsi="Arial" w:cs="Arial"/>
          <w:sz w:val="22"/>
          <w:szCs w:val="22"/>
        </w:rPr>
      </w:pPr>
      <w:r w:rsidRPr="00B403E5">
        <w:rPr>
          <w:rFonts w:ascii="Arial" w:hAnsi="Arial" w:cs="Arial"/>
          <w:spacing w:val="-1"/>
          <w:position w:val="2"/>
          <w:sz w:val="22"/>
          <w:szCs w:val="22"/>
        </w:rPr>
        <w:t>P</w:t>
      </w:r>
      <w:r w:rsidRPr="00B403E5">
        <w:rPr>
          <w:rFonts w:ascii="Arial" w:hAnsi="Arial" w:cs="Arial"/>
          <w:position w:val="2"/>
          <w:sz w:val="22"/>
          <w:szCs w:val="22"/>
        </w:rPr>
        <w:t>o</w:t>
      </w:r>
      <w:r w:rsidRPr="00B403E5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B403E5">
        <w:rPr>
          <w:rFonts w:ascii="Arial" w:hAnsi="Arial" w:cs="Arial"/>
          <w:position w:val="2"/>
          <w:sz w:val="22"/>
          <w:szCs w:val="22"/>
        </w:rPr>
        <w:t>ass</w:t>
      </w:r>
      <w:r w:rsidRPr="00B403E5">
        <w:rPr>
          <w:rFonts w:ascii="Arial" w:hAnsi="Arial" w:cs="Arial"/>
          <w:spacing w:val="-1"/>
          <w:position w:val="2"/>
          <w:sz w:val="22"/>
          <w:szCs w:val="22"/>
        </w:rPr>
        <w:t>i</w:t>
      </w:r>
      <w:r w:rsidRPr="00B403E5">
        <w:rPr>
          <w:rFonts w:ascii="Arial" w:hAnsi="Arial" w:cs="Arial"/>
          <w:position w:val="2"/>
          <w:sz w:val="22"/>
          <w:szCs w:val="22"/>
        </w:rPr>
        <w:t>um su</w:t>
      </w:r>
      <w:r w:rsidRPr="00B403E5">
        <w:rPr>
          <w:rFonts w:ascii="Arial" w:hAnsi="Arial" w:cs="Arial"/>
          <w:spacing w:val="-4"/>
          <w:position w:val="2"/>
          <w:sz w:val="22"/>
          <w:szCs w:val="22"/>
        </w:rPr>
        <w:t>l</w:t>
      </w:r>
      <w:r w:rsidRPr="00B403E5">
        <w:rPr>
          <w:rFonts w:ascii="Arial" w:hAnsi="Arial" w:cs="Arial"/>
          <w:spacing w:val="3"/>
          <w:position w:val="2"/>
          <w:sz w:val="22"/>
          <w:szCs w:val="22"/>
        </w:rPr>
        <w:t>f</w:t>
      </w:r>
      <w:r w:rsidRPr="00B403E5">
        <w:rPr>
          <w:rFonts w:ascii="Arial" w:hAnsi="Arial" w:cs="Arial"/>
          <w:position w:val="2"/>
          <w:sz w:val="22"/>
          <w:szCs w:val="22"/>
        </w:rPr>
        <w:t>a</w:t>
      </w:r>
      <w:r w:rsidRPr="00B403E5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B403E5">
        <w:rPr>
          <w:rFonts w:ascii="Arial" w:hAnsi="Arial" w:cs="Arial"/>
          <w:position w:val="2"/>
          <w:sz w:val="22"/>
          <w:szCs w:val="22"/>
        </w:rPr>
        <w:t>e</w:t>
      </w:r>
    </w:p>
    <w:p w:rsidR="00B403E5" w:rsidRPr="00B403E5" w:rsidRDefault="00B403E5" w:rsidP="00B403E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52" w:lineRule="exact"/>
        <w:ind w:right="1008"/>
        <w:rPr>
          <w:rFonts w:ascii="Arial" w:hAnsi="Arial" w:cs="Arial"/>
          <w:sz w:val="22"/>
          <w:szCs w:val="22"/>
        </w:rPr>
      </w:pPr>
      <w:r w:rsidRPr="00B403E5">
        <w:rPr>
          <w:rFonts w:ascii="Arial" w:hAnsi="Arial" w:cs="Arial"/>
          <w:position w:val="2"/>
          <w:sz w:val="22"/>
          <w:szCs w:val="22"/>
        </w:rPr>
        <w:t>Fe</w:t>
      </w:r>
      <w:r w:rsidRPr="00B403E5">
        <w:rPr>
          <w:rFonts w:ascii="Arial" w:hAnsi="Arial" w:cs="Arial"/>
          <w:spacing w:val="1"/>
          <w:position w:val="2"/>
          <w:sz w:val="22"/>
          <w:szCs w:val="22"/>
        </w:rPr>
        <w:t>rr</w:t>
      </w:r>
      <w:r w:rsidRPr="00B403E5">
        <w:rPr>
          <w:rFonts w:ascii="Arial" w:hAnsi="Arial" w:cs="Arial"/>
          <w:position w:val="2"/>
          <w:sz w:val="22"/>
          <w:szCs w:val="22"/>
        </w:rPr>
        <w:t>ous</w:t>
      </w:r>
      <w:r w:rsidRPr="00B403E5">
        <w:rPr>
          <w:rFonts w:ascii="Arial" w:hAnsi="Arial" w:cs="Arial"/>
          <w:spacing w:val="-1"/>
          <w:position w:val="2"/>
          <w:sz w:val="22"/>
          <w:szCs w:val="22"/>
        </w:rPr>
        <w:t xml:space="preserve"> l</w:t>
      </w:r>
      <w:r w:rsidRPr="00B403E5">
        <w:rPr>
          <w:rFonts w:ascii="Arial" w:hAnsi="Arial" w:cs="Arial"/>
          <w:position w:val="2"/>
          <w:sz w:val="22"/>
          <w:szCs w:val="22"/>
        </w:rPr>
        <w:t>ac</w:t>
      </w:r>
      <w:r w:rsidRPr="00B403E5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B403E5">
        <w:rPr>
          <w:rFonts w:ascii="Arial" w:hAnsi="Arial" w:cs="Arial"/>
          <w:spacing w:val="-3"/>
          <w:position w:val="2"/>
          <w:sz w:val="22"/>
          <w:szCs w:val="22"/>
        </w:rPr>
        <w:t>a</w:t>
      </w:r>
      <w:r w:rsidRPr="00B403E5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B403E5">
        <w:rPr>
          <w:rFonts w:ascii="Arial" w:hAnsi="Arial" w:cs="Arial"/>
          <w:position w:val="2"/>
          <w:sz w:val="22"/>
          <w:szCs w:val="22"/>
        </w:rPr>
        <w:t>e</w:t>
      </w:r>
    </w:p>
    <w:p w:rsidR="00DA2113" w:rsidRPr="00083BFF" w:rsidRDefault="00DA2113" w:rsidP="00B403E5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083BFF">
        <w:rPr>
          <w:sz w:val="22"/>
          <w:szCs w:val="22"/>
        </w:rPr>
        <w:t>Molasses</w:t>
      </w:r>
    </w:p>
    <w:p w:rsidR="00DA2113" w:rsidRPr="00083BFF" w:rsidRDefault="00DA2113" w:rsidP="00B403E5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083BFF">
        <w:rPr>
          <w:sz w:val="22"/>
          <w:szCs w:val="22"/>
        </w:rPr>
        <w:t>Cheese Whey</w:t>
      </w:r>
    </w:p>
    <w:p w:rsidR="00DA2113" w:rsidRPr="00083BFF" w:rsidRDefault="00DA2113" w:rsidP="00B403E5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083BFF">
        <w:rPr>
          <w:sz w:val="22"/>
          <w:szCs w:val="22"/>
        </w:rPr>
        <w:t xml:space="preserve">Starch  </w:t>
      </w:r>
    </w:p>
    <w:p w:rsidR="00DA2113" w:rsidRPr="00083BFF" w:rsidRDefault="00DA2113" w:rsidP="00B403E5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083BFF">
        <w:rPr>
          <w:sz w:val="22"/>
          <w:szCs w:val="22"/>
        </w:rPr>
        <w:t xml:space="preserve">Emulsified Vegetable Oil </w:t>
      </w:r>
    </w:p>
    <w:p w:rsidR="00DA2113" w:rsidRPr="00083BFF" w:rsidRDefault="00DA2113" w:rsidP="00B403E5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083BFF">
        <w:rPr>
          <w:sz w:val="22"/>
          <w:szCs w:val="22"/>
        </w:rPr>
        <w:t xml:space="preserve">Corn Syrup </w:t>
      </w:r>
    </w:p>
    <w:p w:rsidR="00DA2113" w:rsidRPr="00083BFF" w:rsidRDefault="00DA2113" w:rsidP="00B403E5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083BFF">
        <w:rPr>
          <w:sz w:val="22"/>
          <w:szCs w:val="22"/>
        </w:rPr>
        <w:t>Lactose</w:t>
      </w:r>
    </w:p>
    <w:p w:rsidR="00DA2113" w:rsidRPr="00083BFF" w:rsidRDefault="00DA2113" w:rsidP="00B403E5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083BFF">
        <w:rPr>
          <w:sz w:val="22"/>
          <w:szCs w:val="22"/>
        </w:rPr>
        <w:t>Glucose</w:t>
      </w:r>
    </w:p>
    <w:p w:rsidR="00DA2113" w:rsidRPr="00083BFF" w:rsidRDefault="00DA2113" w:rsidP="00B403E5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083BFF">
        <w:rPr>
          <w:sz w:val="22"/>
          <w:szCs w:val="22"/>
        </w:rPr>
        <w:t xml:space="preserve">Ethanol </w:t>
      </w:r>
    </w:p>
    <w:p w:rsidR="00DA2113" w:rsidRPr="00083BFF" w:rsidRDefault="00DA2113" w:rsidP="00B403E5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083BFF">
        <w:rPr>
          <w:sz w:val="22"/>
          <w:szCs w:val="22"/>
        </w:rPr>
        <w:t>Methanol</w:t>
      </w:r>
    </w:p>
    <w:p w:rsidR="006451C5" w:rsidRDefault="00DA2113" w:rsidP="00B403E5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083BFF">
        <w:rPr>
          <w:sz w:val="22"/>
          <w:szCs w:val="22"/>
        </w:rPr>
        <w:t>Propano</w:t>
      </w:r>
      <w:r w:rsidR="00B118AF">
        <w:rPr>
          <w:sz w:val="22"/>
          <w:szCs w:val="22"/>
        </w:rPr>
        <w:t>l</w:t>
      </w:r>
    </w:p>
    <w:p w:rsidR="00DA2113" w:rsidRPr="00083BFF" w:rsidRDefault="006451C5" w:rsidP="00B403E5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Lecithin</w:t>
      </w:r>
    </w:p>
    <w:p w:rsidR="00DA2113" w:rsidRPr="00083BFF" w:rsidRDefault="00DA2113" w:rsidP="00B403E5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083BFF">
        <w:rPr>
          <w:sz w:val="22"/>
          <w:szCs w:val="22"/>
        </w:rPr>
        <w:t>Glycero</w:t>
      </w:r>
      <w:r w:rsidR="00B118AF">
        <w:rPr>
          <w:sz w:val="22"/>
          <w:szCs w:val="22"/>
        </w:rPr>
        <w:t>l</w:t>
      </w:r>
      <w:r w:rsidR="006451C5">
        <w:rPr>
          <w:sz w:val="22"/>
          <w:szCs w:val="22"/>
        </w:rPr>
        <w:t>, Xylitol, Sorbito</w:t>
      </w:r>
      <w:r w:rsidRPr="00083BFF">
        <w:rPr>
          <w:sz w:val="22"/>
          <w:szCs w:val="22"/>
        </w:rPr>
        <w:t>l</w:t>
      </w:r>
    </w:p>
    <w:p w:rsidR="00DA2113" w:rsidRDefault="006451C5" w:rsidP="00B403E5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Glycerol esters of fatty acids and </w:t>
      </w:r>
      <w:proofErr w:type="spellStart"/>
      <w:r>
        <w:rPr>
          <w:sz w:val="22"/>
          <w:szCs w:val="22"/>
        </w:rPr>
        <w:t>polylactates</w:t>
      </w:r>
      <w:proofErr w:type="spellEnd"/>
      <w:r>
        <w:rPr>
          <w:sz w:val="22"/>
          <w:szCs w:val="22"/>
        </w:rPr>
        <w:t xml:space="preserve"> </w:t>
      </w:r>
    </w:p>
    <w:p w:rsidR="00B118AF" w:rsidRDefault="00B118AF" w:rsidP="00B403E5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Glycerol </w:t>
      </w:r>
      <w:proofErr w:type="spellStart"/>
      <w:r>
        <w:rPr>
          <w:sz w:val="22"/>
          <w:szCs w:val="22"/>
        </w:rPr>
        <w:t>Polylactate</w:t>
      </w:r>
      <w:proofErr w:type="spellEnd"/>
      <w:r w:rsidR="00084143">
        <w:rPr>
          <w:sz w:val="22"/>
          <w:szCs w:val="22"/>
        </w:rPr>
        <w:t>/</w:t>
      </w:r>
      <w:proofErr w:type="spellStart"/>
      <w:r w:rsidR="00084143">
        <w:rPr>
          <w:sz w:val="22"/>
          <w:szCs w:val="22"/>
        </w:rPr>
        <w:t>Tripolylactate</w:t>
      </w:r>
      <w:proofErr w:type="spellEnd"/>
    </w:p>
    <w:p w:rsidR="00DA2113" w:rsidRPr="007E297A" w:rsidRDefault="00DA2113" w:rsidP="00B403E5">
      <w:pPr>
        <w:pStyle w:val="default0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  <w:highlight w:val="lightGray"/>
        </w:rPr>
      </w:pPr>
      <w:r w:rsidRPr="007E297A">
        <w:rPr>
          <w:rFonts w:ascii="Arial" w:hAnsi="Arial" w:cs="Arial"/>
          <w:bCs/>
          <w:sz w:val="22"/>
          <w:szCs w:val="22"/>
          <w:highlight w:val="lightGray"/>
        </w:rPr>
        <w:t xml:space="preserve">Acetic acid and its salts </w:t>
      </w:r>
    </w:p>
    <w:p w:rsidR="00DA2113" w:rsidRPr="007E297A" w:rsidRDefault="00DA2113" w:rsidP="00B403E5">
      <w:pPr>
        <w:pStyle w:val="default0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  <w:highlight w:val="lightGray"/>
        </w:rPr>
      </w:pPr>
      <w:r w:rsidRPr="007E297A">
        <w:rPr>
          <w:rFonts w:ascii="Arial" w:hAnsi="Arial" w:cs="Arial"/>
          <w:bCs/>
          <w:sz w:val="22"/>
          <w:szCs w:val="22"/>
          <w:highlight w:val="lightGray"/>
        </w:rPr>
        <w:t>Lactic acid and its salts</w:t>
      </w:r>
    </w:p>
    <w:p w:rsidR="00DA2113" w:rsidRPr="007E297A" w:rsidRDefault="00DA2113" w:rsidP="00B403E5">
      <w:pPr>
        <w:pStyle w:val="default0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  <w:highlight w:val="lightGray"/>
        </w:rPr>
      </w:pPr>
      <w:r w:rsidRPr="007E297A">
        <w:rPr>
          <w:rFonts w:ascii="Arial" w:hAnsi="Arial" w:cs="Arial"/>
          <w:bCs/>
          <w:sz w:val="22"/>
          <w:szCs w:val="22"/>
          <w:highlight w:val="lightGray"/>
        </w:rPr>
        <w:t>Propionic acid and its salts</w:t>
      </w:r>
      <w:r w:rsidR="007E297A">
        <w:rPr>
          <w:rFonts w:ascii="Arial" w:hAnsi="Arial" w:cs="Arial"/>
          <w:bCs/>
          <w:sz w:val="22"/>
          <w:szCs w:val="22"/>
          <w:highlight w:val="lightGray"/>
        </w:rPr>
        <w:tab/>
      </w:r>
      <w:r w:rsidR="007E297A">
        <w:rPr>
          <w:rFonts w:ascii="Arial" w:hAnsi="Arial" w:cs="Arial"/>
          <w:bCs/>
          <w:sz w:val="22"/>
          <w:szCs w:val="22"/>
          <w:highlight w:val="lightGray"/>
        </w:rPr>
        <w:tab/>
      </w:r>
      <w:r w:rsidR="007E297A">
        <w:rPr>
          <w:rFonts w:ascii="Arial" w:hAnsi="Arial" w:cs="Arial"/>
          <w:bCs/>
          <w:sz w:val="22"/>
          <w:szCs w:val="22"/>
          <w:highlight w:val="lightGray"/>
        </w:rPr>
        <w:tab/>
      </w:r>
      <w:r w:rsidR="007E297A" w:rsidRPr="007E297A">
        <w:rPr>
          <w:rFonts w:ascii="Arial" w:hAnsi="Arial" w:cs="Arial"/>
          <w:b/>
          <w:bCs/>
          <w:sz w:val="22"/>
          <w:szCs w:val="22"/>
          <w:highlight w:val="lightGray"/>
        </w:rPr>
        <w:t>Parking Lot</w:t>
      </w:r>
    </w:p>
    <w:p w:rsidR="00DA2113" w:rsidRPr="007E297A" w:rsidRDefault="00DA2113" w:rsidP="00B403E5">
      <w:pPr>
        <w:pStyle w:val="default0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  <w:highlight w:val="lightGray"/>
        </w:rPr>
      </w:pPr>
      <w:r w:rsidRPr="007E297A">
        <w:rPr>
          <w:rFonts w:ascii="Arial" w:hAnsi="Arial" w:cs="Arial"/>
          <w:bCs/>
          <w:sz w:val="22"/>
          <w:szCs w:val="22"/>
          <w:highlight w:val="lightGray"/>
        </w:rPr>
        <w:t>Citric acid and its salts</w:t>
      </w:r>
    </w:p>
    <w:p w:rsidR="00DA2113" w:rsidRPr="007E297A" w:rsidRDefault="00DA2113" w:rsidP="00B403E5">
      <w:pPr>
        <w:pStyle w:val="default0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  <w:highlight w:val="lightGray"/>
        </w:rPr>
      </w:pPr>
      <w:r w:rsidRPr="007E297A">
        <w:rPr>
          <w:rFonts w:ascii="Arial" w:hAnsi="Arial" w:cs="Arial"/>
          <w:bCs/>
          <w:sz w:val="22"/>
          <w:szCs w:val="22"/>
          <w:highlight w:val="lightGray"/>
        </w:rPr>
        <w:t>Benzoic acid and its salts</w:t>
      </w:r>
    </w:p>
    <w:p w:rsidR="00DA2113" w:rsidRPr="007E297A" w:rsidRDefault="00DA2113" w:rsidP="00B403E5">
      <w:pPr>
        <w:pStyle w:val="default0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  <w:highlight w:val="lightGray"/>
        </w:rPr>
      </w:pPr>
      <w:r w:rsidRPr="007E297A">
        <w:rPr>
          <w:rFonts w:ascii="Arial" w:hAnsi="Arial" w:cs="Arial"/>
          <w:bCs/>
          <w:sz w:val="22"/>
          <w:szCs w:val="22"/>
          <w:highlight w:val="lightGray"/>
        </w:rPr>
        <w:t>Oleic acid and its salts</w:t>
      </w:r>
    </w:p>
    <w:p w:rsidR="00DA2113" w:rsidRPr="00083BFF" w:rsidRDefault="00DA2113" w:rsidP="00B403E5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083BFF">
        <w:rPr>
          <w:sz w:val="22"/>
          <w:szCs w:val="22"/>
        </w:rPr>
        <w:t xml:space="preserve">Various Bean </w:t>
      </w:r>
      <w:r w:rsidR="00827E51">
        <w:rPr>
          <w:sz w:val="22"/>
          <w:szCs w:val="22"/>
        </w:rPr>
        <w:t>Extracts</w:t>
      </w:r>
      <w:r w:rsidRPr="00083BFF">
        <w:rPr>
          <w:sz w:val="22"/>
          <w:szCs w:val="22"/>
        </w:rPr>
        <w:t xml:space="preserve"> (soy, guar, etc.)</w:t>
      </w:r>
    </w:p>
    <w:p w:rsidR="00DA2113" w:rsidRPr="00083BFF" w:rsidRDefault="00DA2113" w:rsidP="00B403E5">
      <w:pPr>
        <w:pStyle w:val="default0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083BFF">
        <w:rPr>
          <w:rFonts w:ascii="Arial" w:hAnsi="Arial" w:cs="Arial"/>
          <w:bCs/>
          <w:sz w:val="22"/>
          <w:szCs w:val="22"/>
        </w:rPr>
        <w:t>Complex sugars</w:t>
      </w:r>
    </w:p>
    <w:p w:rsidR="00DA2113" w:rsidRPr="00083BFF" w:rsidRDefault="00DA2113" w:rsidP="00B403E5">
      <w:pPr>
        <w:pStyle w:val="default0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083BFF">
        <w:rPr>
          <w:rFonts w:ascii="Arial" w:hAnsi="Arial" w:cs="Arial"/>
          <w:bCs/>
          <w:sz w:val="22"/>
          <w:szCs w:val="22"/>
        </w:rPr>
        <w:t>Food process byproducts including milk whey or yeast extract</w:t>
      </w:r>
    </w:p>
    <w:p w:rsidR="00DA2113" w:rsidRDefault="00DA2113" w:rsidP="00B403E5">
      <w:pPr>
        <w:pStyle w:val="default0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167841">
        <w:rPr>
          <w:rFonts w:ascii="Arial" w:hAnsi="Arial" w:cs="Arial"/>
          <w:bCs/>
          <w:strike/>
          <w:sz w:val="22"/>
          <w:szCs w:val="22"/>
        </w:rPr>
        <w:t>Complex organic material</w:t>
      </w:r>
      <w:r w:rsidR="00827E51" w:rsidRPr="00167841">
        <w:rPr>
          <w:rFonts w:ascii="Arial" w:hAnsi="Arial" w:cs="Arial"/>
          <w:bCs/>
          <w:strike/>
          <w:sz w:val="22"/>
          <w:szCs w:val="22"/>
        </w:rPr>
        <w:t>s</w:t>
      </w:r>
      <w:r w:rsidRPr="00167841">
        <w:rPr>
          <w:rFonts w:ascii="Arial" w:hAnsi="Arial" w:cs="Arial"/>
          <w:bCs/>
          <w:strike/>
          <w:sz w:val="22"/>
          <w:szCs w:val="22"/>
        </w:rPr>
        <w:t xml:space="preserve"> such as </w:t>
      </w:r>
      <w:r w:rsidR="00B37EC1" w:rsidRPr="00167841">
        <w:rPr>
          <w:rFonts w:ascii="Arial" w:hAnsi="Arial" w:cs="Arial"/>
          <w:bCs/>
          <w:strike/>
          <w:sz w:val="22"/>
          <w:szCs w:val="22"/>
          <w:highlight w:val="yellow"/>
        </w:rPr>
        <w:t>agricultural plant fibers,</w:t>
      </w:r>
      <w:r w:rsidR="00B37EC1" w:rsidRPr="00B37EC1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="00B37EC1" w:rsidRPr="00167841">
        <w:rPr>
          <w:rFonts w:ascii="Arial" w:hAnsi="Arial" w:cs="Arial"/>
          <w:bCs/>
          <w:sz w:val="22"/>
          <w:szCs w:val="22"/>
          <w:highlight w:val="yellow"/>
          <w:u w:val="single"/>
        </w:rPr>
        <w:t>cellulose,</w:t>
      </w:r>
      <w:r w:rsidR="00827E51" w:rsidRPr="00167841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827E51" w:rsidRPr="00167841">
        <w:rPr>
          <w:rFonts w:ascii="Arial" w:hAnsi="Arial" w:cs="Arial"/>
          <w:bCs/>
          <w:sz w:val="22"/>
          <w:szCs w:val="22"/>
          <w:highlight w:val="yellow"/>
          <w:u w:val="single"/>
        </w:rPr>
        <w:t>(Alan Seech)</w:t>
      </w:r>
      <w:r w:rsidR="00827E51">
        <w:rPr>
          <w:rFonts w:ascii="Arial" w:hAnsi="Arial" w:cs="Arial"/>
          <w:bCs/>
          <w:sz w:val="22"/>
          <w:szCs w:val="22"/>
        </w:rPr>
        <w:t xml:space="preserve">, </w:t>
      </w:r>
      <w:r w:rsidRPr="00167841">
        <w:rPr>
          <w:rFonts w:ascii="Arial" w:hAnsi="Arial" w:cs="Arial"/>
          <w:bCs/>
          <w:strike/>
          <w:sz w:val="22"/>
          <w:szCs w:val="22"/>
        </w:rPr>
        <w:t>wood chips</w:t>
      </w:r>
      <w:r w:rsidR="00827E51" w:rsidRPr="00167841">
        <w:rPr>
          <w:rFonts w:ascii="Arial" w:hAnsi="Arial" w:cs="Arial"/>
          <w:bCs/>
          <w:strike/>
          <w:sz w:val="22"/>
          <w:szCs w:val="22"/>
        </w:rPr>
        <w:t>,</w:t>
      </w:r>
      <w:r w:rsidR="0082526B">
        <w:rPr>
          <w:rFonts w:ascii="Arial" w:hAnsi="Arial" w:cs="Arial"/>
          <w:bCs/>
          <w:sz w:val="22"/>
          <w:szCs w:val="22"/>
        </w:rPr>
        <w:t xml:space="preserve"> and </w:t>
      </w:r>
      <w:r w:rsidR="00827E51">
        <w:rPr>
          <w:rFonts w:ascii="Arial" w:hAnsi="Arial" w:cs="Arial"/>
          <w:bCs/>
          <w:sz w:val="22"/>
          <w:szCs w:val="22"/>
        </w:rPr>
        <w:t>c</w:t>
      </w:r>
      <w:r w:rsidR="0082526B">
        <w:rPr>
          <w:rFonts w:ascii="Arial" w:hAnsi="Arial" w:cs="Arial"/>
          <w:bCs/>
          <w:sz w:val="22"/>
          <w:szCs w:val="22"/>
        </w:rPr>
        <w:t>hitin</w:t>
      </w:r>
    </w:p>
    <w:p w:rsidR="00D92C4F" w:rsidRPr="00D92C4F" w:rsidRDefault="00D92C4F" w:rsidP="00B403E5">
      <w:pPr>
        <w:pStyle w:val="default0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  <w:highlight w:val="yellow"/>
        </w:rPr>
      </w:pPr>
      <w:r w:rsidRPr="00D92C4F">
        <w:rPr>
          <w:rFonts w:ascii="Arial" w:hAnsi="Arial" w:cs="Arial"/>
          <w:bCs/>
          <w:sz w:val="22"/>
          <w:szCs w:val="22"/>
          <w:highlight w:val="yellow"/>
        </w:rPr>
        <w:t>Carageenan</w:t>
      </w:r>
      <w:r w:rsidR="00827E51">
        <w:rPr>
          <w:rFonts w:ascii="Arial" w:hAnsi="Arial" w:cs="Arial"/>
          <w:bCs/>
          <w:sz w:val="22"/>
          <w:szCs w:val="22"/>
          <w:highlight w:val="yellow"/>
        </w:rPr>
        <w:t xml:space="preserve"> (Alan Seech)</w:t>
      </w:r>
    </w:p>
    <w:p w:rsidR="00084143" w:rsidRDefault="00084143" w:rsidP="00E369FD">
      <w:pPr>
        <w:pStyle w:val="Default"/>
      </w:pPr>
    </w:p>
    <w:p w:rsidR="00084143" w:rsidRDefault="00084143" w:rsidP="00E369FD">
      <w:pPr>
        <w:pStyle w:val="Default"/>
      </w:pPr>
    </w:p>
    <w:p w:rsidR="00E369FD" w:rsidRDefault="00B403E5" w:rsidP="00E369FD">
      <w:pPr>
        <w:pStyle w:val="CM10"/>
        <w:ind w:left="360" w:hanging="360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7</w:t>
      </w:r>
      <w:r w:rsidR="00E369FD" w:rsidRPr="00083BFF">
        <w:rPr>
          <w:rFonts w:ascii="Arial" w:hAnsi="Arial" w:cs="Arial"/>
          <w:b/>
          <w:bCs/>
          <w:i/>
          <w:sz w:val="22"/>
          <w:szCs w:val="22"/>
        </w:rPr>
        <w:t xml:space="preserve">. </w:t>
      </w:r>
      <w:r w:rsidR="00E47B6E">
        <w:rPr>
          <w:rFonts w:ascii="Arial" w:hAnsi="Arial" w:cs="Arial"/>
          <w:b/>
          <w:bCs/>
          <w:i/>
          <w:sz w:val="22"/>
          <w:szCs w:val="22"/>
        </w:rPr>
        <w:t xml:space="preserve">Metals </w:t>
      </w:r>
      <w:r w:rsidR="00991A5A">
        <w:rPr>
          <w:rFonts w:ascii="Arial" w:hAnsi="Arial" w:cs="Arial"/>
          <w:b/>
          <w:bCs/>
          <w:i/>
          <w:sz w:val="22"/>
          <w:szCs w:val="22"/>
        </w:rPr>
        <w:t>Precipitat</w:t>
      </w:r>
      <w:r w:rsidR="00991A5A" w:rsidRPr="00E47B6E">
        <w:rPr>
          <w:rFonts w:ascii="Arial" w:hAnsi="Arial" w:cs="Arial"/>
          <w:b/>
          <w:bCs/>
          <w:i/>
          <w:sz w:val="22"/>
          <w:szCs w:val="22"/>
        </w:rPr>
        <w:t>ion</w:t>
      </w:r>
      <w:r w:rsidR="007B3FDC">
        <w:rPr>
          <w:rFonts w:ascii="Arial" w:hAnsi="Arial" w:cs="Arial"/>
          <w:b/>
          <w:bCs/>
          <w:i/>
          <w:sz w:val="22"/>
          <w:szCs w:val="22"/>
        </w:rPr>
        <w:t xml:space="preserve"> / Stabilization</w:t>
      </w:r>
      <w:r w:rsidR="00E369FD" w:rsidRPr="00E47B6E">
        <w:rPr>
          <w:rFonts w:ascii="Arial" w:hAnsi="Arial" w:cs="Arial"/>
          <w:b/>
          <w:bCs/>
          <w:i/>
          <w:sz w:val="22"/>
          <w:szCs w:val="22"/>
        </w:rPr>
        <w:t>:</w:t>
      </w:r>
    </w:p>
    <w:p w:rsidR="00991A5A" w:rsidRPr="00991A5A" w:rsidRDefault="00991A5A" w:rsidP="00991A5A">
      <w:pPr>
        <w:pStyle w:val="Default"/>
      </w:pPr>
    </w:p>
    <w:p w:rsidR="00E369FD" w:rsidRPr="007B3FDC" w:rsidRDefault="00E47B6E" w:rsidP="00E47B6E">
      <w:pPr>
        <w:pStyle w:val="Default"/>
        <w:numPr>
          <w:ilvl w:val="0"/>
          <w:numId w:val="4"/>
        </w:numPr>
        <w:tabs>
          <w:tab w:val="num" w:pos="720"/>
        </w:tabs>
        <w:ind w:hanging="86"/>
        <w:rPr>
          <w:sz w:val="22"/>
          <w:szCs w:val="22"/>
        </w:rPr>
      </w:pPr>
      <w:r w:rsidRPr="007B3FDC">
        <w:rPr>
          <w:sz w:val="22"/>
          <w:szCs w:val="22"/>
        </w:rPr>
        <w:t>Calcium Phosphate</w:t>
      </w:r>
    </w:p>
    <w:p w:rsidR="00E369FD" w:rsidRPr="007B3FDC" w:rsidRDefault="00E47B6E" w:rsidP="00E47B6E">
      <w:pPr>
        <w:pStyle w:val="CM14"/>
        <w:numPr>
          <w:ilvl w:val="0"/>
          <w:numId w:val="4"/>
        </w:numPr>
        <w:tabs>
          <w:tab w:val="num" w:pos="720"/>
        </w:tabs>
        <w:spacing w:after="100" w:afterAutospacing="1"/>
        <w:ind w:right="-58" w:hanging="86"/>
        <w:rPr>
          <w:rFonts w:ascii="Arial" w:hAnsi="Arial" w:cs="Arial"/>
          <w:sz w:val="22"/>
          <w:szCs w:val="22"/>
        </w:rPr>
      </w:pPr>
      <w:r w:rsidRPr="007B3FDC">
        <w:rPr>
          <w:rFonts w:ascii="Arial" w:hAnsi="Arial" w:cs="Arial"/>
          <w:sz w:val="22"/>
          <w:szCs w:val="22"/>
        </w:rPr>
        <w:t>Calcium</w:t>
      </w:r>
      <w:r w:rsidR="00E369FD" w:rsidRPr="007B3FDC">
        <w:rPr>
          <w:rFonts w:ascii="Arial" w:hAnsi="Arial" w:cs="Arial"/>
          <w:sz w:val="22"/>
          <w:szCs w:val="22"/>
        </w:rPr>
        <w:t xml:space="preserve"> Sulfate</w:t>
      </w:r>
    </w:p>
    <w:p w:rsidR="00B403E5" w:rsidRPr="007B3FDC" w:rsidRDefault="00B403E5" w:rsidP="00B403E5">
      <w:pPr>
        <w:pStyle w:val="CM14"/>
        <w:numPr>
          <w:ilvl w:val="0"/>
          <w:numId w:val="4"/>
        </w:numPr>
        <w:tabs>
          <w:tab w:val="num" w:pos="720"/>
        </w:tabs>
        <w:spacing w:after="100" w:afterAutospacing="1"/>
        <w:ind w:right="-58" w:hanging="86"/>
        <w:rPr>
          <w:rFonts w:ascii="Arial" w:hAnsi="Arial" w:cs="Arial"/>
          <w:sz w:val="22"/>
          <w:szCs w:val="22"/>
        </w:rPr>
      </w:pPr>
      <w:r w:rsidRPr="007B3FDC">
        <w:rPr>
          <w:rFonts w:ascii="Arial" w:hAnsi="Arial" w:cs="Arial"/>
          <w:sz w:val="22"/>
          <w:szCs w:val="22"/>
        </w:rPr>
        <w:t>Calcium Polysulfide</w:t>
      </w:r>
    </w:p>
    <w:p w:rsidR="00B403E5" w:rsidRPr="007B3FDC" w:rsidRDefault="00B403E5" w:rsidP="00084143">
      <w:pPr>
        <w:pStyle w:val="CM14"/>
        <w:numPr>
          <w:ilvl w:val="0"/>
          <w:numId w:val="4"/>
        </w:numPr>
        <w:tabs>
          <w:tab w:val="num" w:pos="720"/>
        </w:tabs>
        <w:spacing w:after="100" w:afterAutospacing="1"/>
        <w:ind w:right="-58" w:hanging="86"/>
        <w:rPr>
          <w:rFonts w:ascii="Arial" w:hAnsi="Arial" w:cs="Arial"/>
          <w:sz w:val="22"/>
          <w:szCs w:val="22"/>
        </w:rPr>
      </w:pPr>
      <w:r w:rsidRPr="007B3FDC">
        <w:rPr>
          <w:rFonts w:ascii="Arial" w:hAnsi="Arial" w:cs="Arial"/>
          <w:sz w:val="22"/>
          <w:szCs w:val="22"/>
        </w:rPr>
        <w:t>Magnesium Oxide</w:t>
      </w:r>
    </w:p>
    <w:p w:rsidR="00084143" w:rsidRPr="007B3FDC" w:rsidRDefault="00B403E5" w:rsidP="00084143">
      <w:pPr>
        <w:pStyle w:val="CM14"/>
        <w:numPr>
          <w:ilvl w:val="0"/>
          <w:numId w:val="4"/>
        </w:numPr>
        <w:tabs>
          <w:tab w:val="num" w:pos="720"/>
        </w:tabs>
        <w:spacing w:after="100" w:afterAutospacing="1"/>
        <w:ind w:right="-58" w:hanging="86"/>
        <w:rPr>
          <w:rFonts w:ascii="Arial" w:hAnsi="Arial" w:cs="Arial"/>
          <w:sz w:val="22"/>
          <w:szCs w:val="22"/>
        </w:rPr>
      </w:pPr>
      <w:r w:rsidRPr="007B3FDC">
        <w:rPr>
          <w:rFonts w:ascii="Arial" w:hAnsi="Arial" w:cs="Arial"/>
          <w:sz w:val="22"/>
          <w:szCs w:val="22"/>
        </w:rPr>
        <w:t xml:space="preserve">Magnesium </w:t>
      </w:r>
      <w:r w:rsidR="00E47B6E" w:rsidRPr="007B3FDC">
        <w:rPr>
          <w:rFonts w:ascii="Arial" w:hAnsi="Arial" w:cs="Arial"/>
          <w:sz w:val="22"/>
          <w:szCs w:val="22"/>
        </w:rPr>
        <w:t>Hydroxide</w:t>
      </w:r>
    </w:p>
    <w:p w:rsidR="00084143" w:rsidRPr="007B3FDC" w:rsidRDefault="00084143" w:rsidP="00084143">
      <w:pPr>
        <w:pStyle w:val="CM14"/>
        <w:numPr>
          <w:ilvl w:val="0"/>
          <w:numId w:val="4"/>
        </w:numPr>
        <w:tabs>
          <w:tab w:val="num" w:pos="720"/>
        </w:tabs>
        <w:spacing w:after="100" w:afterAutospacing="1"/>
        <w:ind w:right="-58" w:hanging="86"/>
        <w:rPr>
          <w:rFonts w:ascii="Arial" w:hAnsi="Arial" w:cs="Arial"/>
          <w:sz w:val="22"/>
          <w:szCs w:val="22"/>
        </w:rPr>
      </w:pPr>
      <w:r w:rsidRPr="007B3FDC">
        <w:rPr>
          <w:rFonts w:ascii="Arial" w:hAnsi="Arial" w:cs="Arial"/>
          <w:sz w:val="22"/>
          <w:szCs w:val="22"/>
        </w:rPr>
        <w:t xml:space="preserve">Sodium </w:t>
      </w:r>
      <w:proofErr w:type="spellStart"/>
      <w:r w:rsidRPr="007B3FDC">
        <w:rPr>
          <w:rFonts w:ascii="Arial" w:hAnsi="Arial" w:cs="Arial"/>
          <w:sz w:val="22"/>
          <w:szCs w:val="22"/>
        </w:rPr>
        <w:t>Tripolyphosphate</w:t>
      </w:r>
      <w:proofErr w:type="spellEnd"/>
      <w:r w:rsidR="00B403E5" w:rsidRPr="007B3FDC">
        <w:rPr>
          <w:rFonts w:ascii="Arial" w:hAnsi="Arial" w:cs="Arial"/>
          <w:sz w:val="22"/>
          <w:szCs w:val="22"/>
        </w:rPr>
        <w:t xml:space="preserve"> (STPP)</w:t>
      </w:r>
    </w:p>
    <w:p w:rsidR="00B403E5" w:rsidRDefault="00B403E5" w:rsidP="00B403E5">
      <w:pPr>
        <w:pStyle w:val="Default"/>
        <w:numPr>
          <w:ilvl w:val="0"/>
          <w:numId w:val="4"/>
        </w:numPr>
        <w:ind w:hanging="86"/>
        <w:rPr>
          <w:sz w:val="22"/>
          <w:szCs w:val="22"/>
        </w:rPr>
      </w:pPr>
      <w:r w:rsidRPr="007B3FDC">
        <w:rPr>
          <w:sz w:val="22"/>
          <w:szCs w:val="22"/>
        </w:rPr>
        <w:t>Calcium oxide (Lime)</w:t>
      </w:r>
    </w:p>
    <w:p w:rsidR="00955E54" w:rsidRPr="00CE5BDF" w:rsidRDefault="00955E54" w:rsidP="00B403E5">
      <w:pPr>
        <w:pStyle w:val="Default"/>
        <w:numPr>
          <w:ilvl w:val="0"/>
          <w:numId w:val="4"/>
        </w:numPr>
        <w:ind w:hanging="86"/>
        <w:rPr>
          <w:strike/>
          <w:sz w:val="22"/>
          <w:szCs w:val="22"/>
          <w:highlight w:val="yellow"/>
        </w:rPr>
      </w:pPr>
      <w:r w:rsidRPr="00CE5BDF">
        <w:rPr>
          <w:strike/>
          <w:sz w:val="22"/>
          <w:szCs w:val="22"/>
          <w:highlight w:val="yellow"/>
        </w:rPr>
        <w:t>Sulfur</w:t>
      </w:r>
    </w:p>
    <w:p w:rsidR="00955E54" w:rsidRPr="00CE5BDF" w:rsidRDefault="00955E54" w:rsidP="00B403E5">
      <w:pPr>
        <w:pStyle w:val="Default"/>
        <w:numPr>
          <w:ilvl w:val="0"/>
          <w:numId w:val="4"/>
        </w:numPr>
        <w:ind w:hanging="86"/>
        <w:rPr>
          <w:strike/>
          <w:sz w:val="22"/>
          <w:szCs w:val="22"/>
          <w:highlight w:val="yellow"/>
        </w:rPr>
      </w:pPr>
      <w:r w:rsidRPr="00CE5BDF">
        <w:rPr>
          <w:strike/>
          <w:sz w:val="22"/>
          <w:szCs w:val="22"/>
          <w:highlight w:val="yellow"/>
        </w:rPr>
        <w:lastRenderedPageBreak/>
        <w:t xml:space="preserve">Ferric Iron </w:t>
      </w:r>
      <w:r w:rsidR="00B37EC1" w:rsidRPr="00CE5BDF">
        <w:rPr>
          <w:strike/>
          <w:sz w:val="22"/>
          <w:szCs w:val="22"/>
          <w:highlight w:val="yellow"/>
        </w:rPr>
        <w:t xml:space="preserve">and its </w:t>
      </w:r>
      <w:r w:rsidRPr="00CE5BDF">
        <w:rPr>
          <w:strike/>
          <w:sz w:val="22"/>
          <w:szCs w:val="22"/>
          <w:highlight w:val="yellow"/>
        </w:rPr>
        <w:t>salts</w:t>
      </w:r>
    </w:p>
    <w:p w:rsidR="00955E54" w:rsidRPr="00CE5BDF" w:rsidRDefault="00955E54" w:rsidP="00B403E5">
      <w:pPr>
        <w:pStyle w:val="Default"/>
        <w:numPr>
          <w:ilvl w:val="0"/>
          <w:numId w:val="4"/>
        </w:numPr>
        <w:ind w:hanging="86"/>
        <w:rPr>
          <w:strike/>
          <w:sz w:val="22"/>
          <w:szCs w:val="22"/>
          <w:highlight w:val="yellow"/>
        </w:rPr>
      </w:pPr>
      <w:r w:rsidRPr="00CE5BDF">
        <w:rPr>
          <w:strike/>
          <w:sz w:val="22"/>
          <w:szCs w:val="22"/>
          <w:highlight w:val="yellow"/>
        </w:rPr>
        <w:t xml:space="preserve">Ferrous Iron </w:t>
      </w:r>
      <w:r w:rsidR="00B37EC1" w:rsidRPr="00CE5BDF">
        <w:rPr>
          <w:strike/>
          <w:sz w:val="22"/>
          <w:szCs w:val="22"/>
          <w:highlight w:val="yellow"/>
        </w:rPr>
        <w:t xml:space="preserve">and its </w:t>
      </w:r>
      <w:r w:rsidRPr="00CE5BDF">
        <w:rPr>
          <w:strike/>
          <w:sz w:val="22"/>
          <w:szCs w:val="22"/>
          <w:highlight w:val="yellow"/>
        </w:rPr>
        <w:t>salts</w:t>
      </w:r>
      <w:r w:rsidR="00FB6B56" w:rsidRPr="00CE5BDF">
        <w:rPr>
          <w:strike/>
          <w:sz w:val="22"/>
          <w:szCs w:val="22"/>
          <w:highlight w:val="yellow"/>
        </w:rPr>
        <w:t xml:space="preserve"> (Gary </w:t>
      </w:r>
      <w:proofErr w:type="spellStart"/>
      <w:r w:rsidR="00FB6B56" w:rsidRPr="00CE5BDF">
        <w:rPr>
          <w:strike/>
          <w:sz w:val="22"/>
          <w:szCs w:val="22"/>
          <w:highlight w:val="yellow"/>
        </w:rPr>
        <w:t>Cronk</w:t>
      </w:r>
      <w:proofErr w:type="spellEnd"/>
      <w:r w:rsidR="00FB6B56" w:rsidRPr="00CE5BDF">
        <w:rPr>
          <w:strike/>
          <w:sz w:val="22"/>
          <w:szCs w:val="22"/>
          <w:highlight w:val="yellow"/>
        </w:rPr>
        <w:t>)</w:t>
      </w:r>
    </w:p>
    <w:p w:rsidR="00B37EC1" w:rsidRPr="00CE5BDF" w:rsidRDefault="00B37EC1" w:rsidP="00B403E5">
      <w:pPr>
        <w:pStyle w:val="Default"/>
        <w:numPr>
          <w:ilvl w:val="0"/>
          <w:numId w:val="4"/>
        </w:numPr>
        <w:ind w:hanging="86"/>
        <w:rPr>
          <w:strike/>
          <w:sz w:val="22"/>
          <w:szCs w:val="22"/>
          <w:highlight w:val="yellow"/>
        </w:rPr>
      </w:pPr>
      <w:r w:rsidRPr="00CE5BDF">
        <w:rPr>
          <w:strike/>
          <w:sz w:val="22"/>
          <w:szCs w:val="22"/>
          <w:highlight w:val="yellow"/>
        </w:rPr>
        <w:t xml:space="preserve">Carbon substrates (molasses, cheese whey, agricultural plant fibers, emulsified oil, cellulose, wood chips, chitin) </w:t>
      </w:r>
      <w:r w:rsidR="00FB6B56" w:rsidRPr="00CE5BDF">
        <w:rPr>
          <w:strike/>
          <w:sz w:val="22"/>
          <w:szCs w:val="22"/>
          <w:highlight w:val="yellow"/>
        </w:rPr>
        <w:t>(</w:t>
      </w:r>
      <w:r w:rsidRPr="00CE5BDF">
        <w:rPr>
          <w:strike/>
          <w:sz w:val="22"/>
          <w:szCs w:val="22"/>
          <w:highlight w:val="yellow"/>
        </w:rPr>
        <w:t xml:space="preserve">Gary </w:t>
      </w:r>
      <w:proofErr w:type="spellStart"/>
      <w:r w:rsidRPr="00CE5BDF">
        <w:rPr>
          <w:strike/>
          <w:sz w:val="22"/>
          <w:szCs w:val="22"/>
          <w:highlight w:val="yellow"/>
        </w:rPr>
        <w:t>Cronk</w:t>
      </w:r>
      <w:proofErr w:type="spellEnd"/>
      <w:r w:rsidR="00AE7E96" w:rsidRPr="00CE5BDF">
        <w:rPr>
          <w:strike/>
          <w:sz w:val="22"/>
          <w:szCs w:val="22"/>
          <w:highlight w:val="yellow"/>
        </w:rPr>
        <w:t>, Alan Seech</w:t>
      </w:r>
      <w:r w:rsidR="00FB6B56" w:rsidRPr="00CE5BDF">
        <w:rPr>
          <w:strike/>
          <w:sz w:val="22"/>
          <w:szCs w:val="22"/>
          <w:highlight w:val="yellow"/>
        </w:rPr>
        <w:t>)</w:t>
      </w:r>
    </w:p>
    <w:p w:rsidR="00B403E5" w:rsidRPr="00B403E5" w:rsidRDefault="00B403E5" w:rsidP="00B403E5">
      <w:pPr>
        <w:pStyle w:val="Default"/>
      </w:pPr>
    </w:p>
    <w:p w:rsidR="00E369FD" w:rsidRPr="00E369FD" w:rsidRDefault="00E369FD" w:rsidP="00E369FD">
      <w:pPr>
        <w:pStyle w:val="Default"/>
      </w:pPr>
    </w:p>
    <w:p w:rsidR="00DA2113" w:rsidRPr="00196CCF" w:rsidRDefault="00B403E5" w:rsidP="00DA2113">
      <w:pPr>
        <w:pStyle w:val="Default"/>
        <w:spacing w:after="257"/>
        <w:ind w:left="360" w:hanging="3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8</w:t>
      </w:r>
      <w:r w:rsidR="00DA2113" w:rsidRPr="00196CCF">
        <w:rPr>
          <w:b/>
          <w:i/>
          <w:sz w:val="22"/>
          <w:szCs w:val="22"/>
        </w:rPr>
        <w:t>.  Surfactants/Co-solvents</w:t>
      </w:r>
      <w:r w:rsidR="00DA2113">
        <w:rPr>
          <w:b/>
          <w:i/>
          <w:sz w:val="22"/>
          <w:szCs w:val="22"/>
        </w:rPr>
        <w:t>:</w:t>
      </w:r>
      <w:r w:rsidR="00991A5A">
        <w:rPr>
          <w:b/>
          <w:i/>
          <w:sz w:val="22"/>
          <w:szCs w:val="22"/>
        </w:rPr>
        <w:t xml:space="preserve"> </w:t>
      </w:r>
      <w:r w:rsidR="00991A5A" w:rsidRPr="00991A5A">
        <w:rPr>
          <w:b/>
          <w:i/>
          <w:sz w:val="22"/>
          <w:szCs w:val="22"/>
          <w:highlight w:val="yellow"/>
        </w:rPr>
        <w:t xml:space="preserve">- Gary </w:t>
      </w:r>
      <w:proofErr w:type="spellStart"/>
      <w:r w:rsidR="00991A5A" w:rsidRPr="00991A5A">
        <w:rPr>
          <w:b/>
          <w:i/>
          <w:sz w:val="22"/>
          <w:szCs w:val="22"/>
          <w:highlight w:val="yellow"/>
        </w:rPr>
        <w:t>Cronk</w:t>
      </w:r>
      <w:proofErr w:type="spellEnd"/>
      <w:r w:rsidR="00991A5A" w:rsidRPr="00991A5A">
        <w:rPr>
          <w:b/>
          <w:i/>
          <w:sz w:val="22"/>
          <w:szCs w:val="22"/>
          <w:highlight w:val="yellow"/>
        </w:rPr>
        <w:t xml:space="preserve"> to Revise/Edit</w:t>
      </w:r>
    </w:p>
    <w:p w:rsidR="00E47B6E" w:rsidRDefault="00E47B6E" w:rsidP="00E47B6E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Surfactants are classified by ionic charge of the hydrophilic group in aqueous solution. As</w:t>
      </w:r>
    </w:p>
    <w:p w:rsidR="00E47B6E" w:rsidRDefault="00E47B6E" w:rsidP="00E47B6E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such</w:t>
      </w:r>
      <w:proofErr w:type="gramEnd"/>
      <w:r>
        <w:rPr>
          <w:rFonts w:ascii="ArialMT" w:hAnsi="ArialMT" w:cs="ArialMT"/>
          <w:sz w:val="22"/>
          <w:szCs w:val="22"/>
        </w:rPr>
        <w:t>, they are divided into ionic and nonionic. Sodium lauryl sulfate is an example of</w:t>
      </w:r>
    </w:p>
    <w:p w:rsidR="00E47B6E" w:rsidRDefault="00E47B6E" w:rsidP="00E47B6E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anionic</w:t>
      </w:r>
      <w:proofErr w:type="gramEnd"/>
      <w:r>
        <w:rPr>
          <w:rFonts w:ascii="ArialMT" w:hAnsi="ArialMT" w:cs="ArialMT"/>
          <w:sz w:val="22"/>
          <w:szCs w:val="22"/>
        </w:rPr>
        <w:t xml:space="preserve"> surfactant while pH-dependent amines are cationic. The most important criteria for</w:t>
      </w:r>
    </w:p>
    <w:p w:rsidR="00E47B6E" w:rsidRDefault="00E47B6E" w:rsidP="00E47B6E">
      <w:pPr>
        <w:pStyle w:val="Default"/>
        <w:spacing w:after="257"/>
        <w:ind w:left="360" w:hanging="36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surfactants</w:t>
      </w:r>
      <w:proofErr w:type="gramEnd"/>
      <w:r>
        <w:rPr>
          <w:rFonts w:ascii="ArialMT" w:hAnsi="ArialMT" w:cs="ArialMT"/>
          <w:sz w:val="22"/>
          <w:szCs w:val="22"/>
        </w:rPr>
        <w:t xml:space="preserve"> and co-solvents used in in-situ remediation are low toxicity and biodegradability.</w:t>
      </w:r>
    </w:p>
    <w:p w:rsidR="00E47B6E" w:rsidRDefault="00E47B6E" w:rsidP="00AE7E96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proofErr w:type="spellStart"/>
      <w:r>
        <w:rPr>
          <w:rFonts w:ascii="ArialMT" w:hAnsi="ArialMT" w:cs="ArialMT"/>
          <w:sz w:val="22"/>
          <w:szCs w:val="22"/>
        </w:rPr>
        <w:t>Terpenes</w:t>
      </w:r>
      <w:proofErr w:type="spellEnd"/>
    </w:p>
    <w:p w:rsidR="00E47B6E" w:rsidRDefault="00E47B6E" w:rsidP="00AE7E96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r w:rsidRPr="00E47B6E">
        <w:rPr>
          <w:rFonts w:ascii="ArialMT" w:hAnsi="ArialMT" w:cs="ArialMT"/>
          <w:sz w:val="22"/>
          <w:szCs w:val="22"/>
        </w:rPr>
        <w:t>Citric Acid</w:t>
      </w:r>
    </w:p>
    <w:p w:rsidR="00E47B6E" w:rsidRDefault="00E47B6E" w:rsidP="00AE7E96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r w:rsidRPr="00E47B6E">
        <w:rPr>
          <w:rFonts w:ascii="ArialMT" w:hAnsi="ArialMT" w:cs="ArialMT"/>
          <w:sz w:val="22"/>
          <w:szCs w:val="22"/>
        </w:rPr>
        <w:t>Sodium Citrate</w:t>
      </w:r>
    </w:p>
    <w:p w:rsidR="00E47B6E" w:rsidRDefault="00E47B6E" w:rsidP="00AE7E96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r w:rsidRPr="00E47B6E">
        <w:rPr>
          <w:rFonts w:ascii="ArialMT" w:hAnsi="ArialMT" w:cs="ArialMT"/>
          <w:sz w:val="22"/>
          <w:szCs w:val="22"/>
        </w:rPr>
        <w:t xml:space="preserve">Methyl </w:t>
      </w:r>
      <w:proofErr w:type="spellStart"/>
      <w:r w:rsidRPr="00E47B6E">
        <w:rPr>
          <w:rFonts w:ascii="ArialMT" w:hAnsi="ArialMT" w:cs="ArialMT"/>
          <w:sz w:val="22"/>
          <w:szCs w:val="22"/>
        </w:rPr>
        <w:t>Soyate</w:t>
      </w:r>
      <w:proofErr w:type="spellEnd"/>
    </w:p>
    <w:p w:rsidR="00E47B6E" w:rsidRDefault="00E47B6E" w:rsidP="00AE7E96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proofErr w:type="spellStart"/>
      <w:r w:rsidRPr="00E47B6E">
        <w:rPr>
          <w:rFonts w:ascii="ArialMT" w:hAnsi="ArialMT" w:cs="ArialMT"/>
          <w:sz w:val="22"/>
          <w:szCs w:val="22"/>
        </w:rPr>
        <w:t>Dibutyl</w:t>
      </w:r>
      <w:proofErr w:type="spellEnd"/>
      <w:r w:rsidRPr="00E47B6E">
        <w:rPr>
          <w:rFonts w:ascii="ArialMT" w:hAnsi="ArialMT" w:cs="ArialMT"/>
          <w:sz w:val="22"/>
          <w:szCs w:val="22"/>
        </w:rPr>
        <w:t xml:space="preserve"> </w:t>
      </w:r>
      <w:proofErr w:type="spellStart"/>
      <w:r w:rsidRPr="00E47B6E">
        <w:rPr>
          <w:rFonts w:ascii="ArialMT" w:hAnsi="ArialMT" w:cs="ArialMT"/>
          <w:sz w:val="22"/>
          <w:szCs w:val="22"/>
        </w:rPr>
        <w:t>Itaconate</w:t>
      </w:r>
      <w:proofErr w:type="spellEnd"/>
    </w:p>
    <w:p w:rsidR="00E47B6E" w:rsidRDefault="00E47B6E" w:rsidP="00AE7E96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r w:rsidRPr="00E47B6E">
        <w:rPr>
          <w:rFonts w:ascii="ArialMT" w:hAnsi="ArialMT" w:cs="ArialMT"/>
          <w:sz w:val="22"/>
          <w:szCs w:val="22"/>
        </w:rPr>
        <w:t>Ethyl Lactate</w:t>
      </w:r>
    </w:p>
    <w:p w:rsidR="00E47B6E" w:rsidRDefault="00E47B6E" w:rsidP="00AE7E96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r w:rsidRPr="00E47B6E">
        <w:rPr>
          <w:rFonts w:ascii="ArialMT" w:hAnsi="ArialMT" w:cs="ArialMT"/>
          <w:sz w:val="22"/>
          <w:szCs w:val="22"/>
        </w:rPr>
        <w:t>Natural Oil Derived surfactants</w:t>
      </w:r>
    </w:p>
    <w:p w:rsidR="00E47B6E" w:rsidRDefault="00E47B6E" w:rsidP="00AE7E96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proofErr w:type="spellStart"/>
      <w:r w:rsidRPr="00E47B6E">
        <w:rPr>
          <w:rFonts w:ascii="ArialMT" w:hAnsi="ArialMT" w:cs="ArialMT"/>
          <w:sz w:val="22"/>
          <w:szCs w:val="22"/>
        </w:rPr>
        <w:t>Ethoxylated</w:t>
      </w:r>
      <w:proofErr w:type="spellEnd"/>
      <w:r w:rsidRPr="00E47B6E">
        <w:rPr>
          <w:rFonts w:ascii="ArialMT" w:hAnsi="ArialMT" w:cs="ArialMT"/>
          <w:sz w:val="22"/>
          <w:szCs w:val="22"/>
        </w:rPr>
        <w:t xml:space="preserve"> Coco Fatty Acid Surfactants</w:t>
      </w:r>
    </w:p>
    <w:p w:rsidR="00E47B6E" w:rsidRDefault="00E47B6E" w:rsidP="00AE7E96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proofErr w:type="spellStart"/>
      <w:r w:rsidRPr="00E47B6E">
        <w:rPr>
          <w:rFonts w:ascii="ArialMT" w:hAnsi="ArialMT" w:cs="ArialMT"/>
          <w:sz w:val="22"/>
          <w:szCs w:val="22"/>
        </w:rPr>
        <w:t>Ethoxylated</w:t>
      </w:r>
      <w:proofErr w:type="spellEnd"/>
      <w:r w:rsidRPr="00E47B6E">
        <w:rPr>
          <w:rFonts w:ascii="ArialMT" w:hAnsi="ArialMT" w:cs="ArialMT"/>
          <w:sz w:val="22"/>
          <w:szCs w:val="22"/>
        </w:rPr>
        <w:t xml:space="preserve"> Castor Oils Surfactants</w:t>
      </w:r>
    </w:p>
    <w:p w:rsidR="00E47B6E" w:rsidRPr="00E47B6E" w:rsidRDefault="00E47B6E" w:rsidP="00AE7E96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proofErr w:type="spellStart"/>
      <w:r w:rsidRPr="00E47B6E">
        <w:rPr>
          <w:rFonts w:ascii="ArialMT" w:hAnsi="ArialMT" w:cs="ArialMT"/>
          <w:sz w:val="22"/>
          <w:szCs w:val="22"/>
        </w:rPr>
        <w:t>Ethoxylated</w:t>
      </w:r>
      <w:proofErr w:type="spellEnd"/>
      <w:r w:rsidRPr="00E47B6E">
        <w:rPr>
          <w:rFonts w:ascii="ArialMT" w:hAnsi="ArialMT" w:cs="ArialMT"/>
          <w:sz w:val="22"/>
          <w:szCs w:val="22"/>
        </w:rPr>
        <w:t xml:space="preserve"> </w:t>
      </w:r>
      <w:proofErr w:type="spellStart"/>
      <w:r w:rsidRPr="00E47B6E">
        <w:rPr>
          <w:rFonts w:ascii="ArialMT" w:hAnsi="ArialMT" w:cs="ArialMT"/>
          <w:sz w:val="22"/>
          <w:szCs w:val="22"/>
        </w:rPr>
        <w:t>Cocamides</w:t>
      </w:r>
      <w:proofErr w:type="spellEnd"/>
      <w:r w:rsidRPr="00E47B6E">
        <w:rPr>
          <w:rFonts w:ascii="ArialMT" w:hAnsi="ArialMT" w:cs="ArialMT"/>
          <w:sz w:val="22"/>
          <w:szCs w:val="22"/>
        </w:rPr>
        <w:t xml:space="preserve"> Surfactants</w:t>
      </w:r>
      <w:r w:rsidRPr="00E47B6E">
        <w:rPr>
          <w:rFonts w:ascii="CourierNewPSMT" w:hAnsi="CourierNewPSMT" w:cs="CourierNewPSMT"/>
          <w:sz w:val="22"/>
          <w:szCs w:val="22"/>
        </w:rPr>
        <w:t xml:space="preserve"> </w:t>
      </w:r>
    </w:p>
    <w:p w:rsidR="00E47B6E" w:rsidRDefault="00E47B6E" w:rsidP="00AE7E96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proofErr w:type="spellStart"/>
      <w:r w:rsidRPr="00E47B6E">
        <w:rPr>
          <w:rFonts w:ascii="ArialMT" w:hAnsi="ArialMT" w:cs="ArialMT"/>
          <w:sz w:val="22"/>
          <w:szCs w:val="22"/>
        </w:rPr>
        <w:t>Decyl</w:t>
      </w:r>
      <w:proofErr w:type="spellEnd"/>
      <w:r w:rsidRPr="00E47B6E">
        <w:rPr>
          <w:rFonts w:ascii="ArialMT" w:hAnsi="ArialMT" w:cs="ArialMT"/>
          <w:sz w:val="22"/>
          <w:szCs w:val="22"/>
        </w:rPr>
        <w:t xml:space="preserve"> </w:t>
      </w:r>
      <w:proofErr w:type="spellStart"/>
      <w:r w:rsidRPr="00E47B6E">
        <w:rPr>
          <w:rFonts w:ascii="ArialMT" w:hAnsi="ArialMT" w:cs="ArialMT"/>
          <w:sz w:val="22"/>
          <w:szCs w:val="22"/>
        </w:rPr>
        <w:t>Glucoside</w:t>
      </w:r>
      <w:proofErr w:type="spellEnd"/>
      <w:r w:rsidRPr="00E47B6E">
        <w:rPr>
          <w:rFonts w:ascii="ArialMT" w:hAnsi="ArialMT" w:cs="ArialMT"/>
          <w:sz w:val="22"/>
          <w:szCs w:val="22"/>
        </w:rPr>
        <w:t xml:space="preserve"> </w:t>
      </w:r>
      <w:proofErr w:type="spellStart"/>
      <w:r w:rsidRPr="00E47B6E">
        <w:rPr>
          <w:rFonts w:ascii="ArialMT" w:hAnsi="ArialMT" w:cs="ArialMT"/>
          <w:sz w:val="22"/>
          <w:szCs w:val="22"/>
        </w:rPr>
        <w:t>Sorbitan</w:t>
      </w:r>
      <w:proofErr w:type="spellEnd"/>
      <w:r w:rsidRPr="00E47B6E">
        <w:rPr>
          <w:rFonts w:ascii="ArialMT" w:hAnsi="ArialMT" w:cs="ArialMT"/>
          <w:sz w:val="22"/>
          <w:szCs w:val="22"/>
        </w:rPr>
        <w:t xml:space="preserve"> </w:t>
      </w:r>
      <w:proofErr w:type="spellStart"/>
      <w:r w:rsidRPr="00E47B6E">
        <w:rPr>
          <w:rFonts w:ascii="ArialMT" w:hAnsi="ArialMT" w:cs="ArialMT"/>
          <w:sz w:val="22"/>
          <w:szCs w:val="22"/>
        </w:rPr>
        <w:t>Oleate</w:t>
      </w:r>
      <w:proofErr w:type="spellEnd"/>
      <w:r w:rsidRPr="00E47B6E">
        <w:rPr>
          <w:rFonts w:ascii="ArialMT" w:hAnsi="ArialMT" w:cs="ArialMT"/>
          <w:sz w:val="22"/>
          <w:szCs w:val="22"/>
        </w:rPr>
        <w:t xml:space="preserve"> Surfactants</w:t>
      </w:r>
    </w:p>
    <w:p w:rsidR="00E47B6E" w:rsidRDefault="00E47B6E" w:rsidP="00AE7E96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r w:rsidRPr="00E47B6E">
        <w:rPr>
          <w:rFonts w:ascii="ArialMT" w:hAnsi="ArialMT" w:cs="ArialMT"/>
          <w:sz w:val="22"/>
          <w:szCs w:val="22"/>
        </w:rPr>
        <w:t>Linear Alkyl Ether Surfactants</w:t>
      </w:r>
    </w:p>
    <w:p w:rsidR="00AE7E96" w:rsidRPr="00AE7E96" w:rsidRDefault="00AE7E96" w:rsidP="00AE7E96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  <w:highlight w:val="yellow"/>
        </w:rPr>
      </w:pPr>
      <w:proofErr w:type="spellStart"/>
      <w:r w:rsidRPr="00AE7E96">
        <w:rPr>
          <w:rFonts w:ascii="ArialMT" w:hAnsi="ArialMT" w:cs="ArialMT"/>
          <w:sz w:val="22"/>
          <w:szCs w:val="22"/>
          <w:highlight w:val="yellow"/>
        </w:rPr>
        <w:t>Dioctyl</w:t>
      </w:r>
      <w:proofErr w:type="spellEnd"/>
      <w:r w:rsidRPr="00AE7E96">
        <w:rPr>
          <w:rFonts w:ascii="ArialMT" w:hAnsi="ArialMT" w:cs="ArialMT"/>
          <w:sz w:val="22"/>
          <w:szCs w:val="22"/>
          <w:highlight w:val="yellow"/>
        </w:rPr>
        <w:t xml:space="preserve"> Sodium </w:t>
      </w:r>
      <w:proofErr w:type="spellStart"/>
      <w:r w:rsidRPr="00AE7E96">
        <w:rPr>
          <w:rFonts w:ascii="ArialMT" w:hAnsi="ArialMT" w:cs="ArialMT"/>
          <w:sz w:val="22"/>
          <w:szCs w:val="22"/>
          <w:highlight w:val="yellow"/>
        </w:rPr>
        <w:t>Sulfocuccinate</w:t>
      </w:r>
      <w:proofErr w:type="spellEnd"/>
    </w:p>
    <w:p w:rsidR="00AE7E96" w:rsidRPr="00AE7E96" w:rsidRDefault="00AE7E96" w:rsidP="00AE7E96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  <w:highlight w:val="yellow"/>
        </w:rPr>
      </w:pPr>
      <w:proofErr w:type="spellStart"/>
      <w:r w:rsidRPr="00AE7E96">
        <w:rPr>
          <w:rFonts w:ascii="ArialMT" w:hAnsi="ArialMT" w:cs="ArialMT"/>
          <w:sz w:val="22"/>
          <w:szCs w:val="22"/>
          <w:highlight w:val="yellow"/>
        </w:rPr>
        <w:t>Benzenesulfonic</w:t>
      </w:r>
      <w:proofErr w:type="spellEnd"/>
      <w:r w:rsidRPr="00AE7E96">
        <w:rPr>
          <w:rFonts w:ascii="ArialMT" w:hAnsi="ArialMT" w:cs="ArialMT"/>
          <w:sz w:val="22"/>
          <w:szCs w:val="22"/>
          <w:highlight w:val="yellow"/>
        </w:rPr>
        <w:t xml:space="preserve"> acid</w:t>
      </w:r>
      <w:r>
        <w:rPr>
          <w:rFonts w:ascii="ArialMT" w:hAnsi="ArialMT" w:cs="ArialMT"/>
          <w:sz w:val="22"/>
          <w:szCs w:val="22"/>
          <w:highlight w:val="yellow"/>
        </w:rPr>
        <w:t xml:space="preserve"> (Gary </w:t>
      </w:r>
      <w:proofErr w:type="spellStart"/>
      <w:r>
        <w:rPr>
          <w:rFonts w:ascii="ArialMT" w:hAnsi="ArialMT" w:cs="ArialMT"/>
          <w:sz w:val="22"/>
          <w:szCs w:val="22"/>
          <w:highlight w:val="yellow"/>
        </w:rPr>
        <w:t>Cronk</w:t>
      </w:r>
      <w:proofErr w:type="spellEnd"/>
      <w:r w:rsidR="00FB6B56">
        <w:rPr>
          <w:rFonts w:ascii="ArialMT" w:hAnsi="ArialMT" w:cs="ArialMT"/>
          <w:sz w:val="22"/>
          <w:szCs w:val="22"/>
          <w:highlight w:val="yellow"/>
        </w:rPr>
        <w:t>, both</w:t>
      </w:r>
      <w:r>
        <w:rPr>
          <w:rFonts w:ascii="ArialMT" w:hAnsi="ArialMT" w:cs="ArialMT"/>
          <w:sz w:val="22"/>
          <w:szCs w:val="22"/>
          <w:highlight w:val="yellow"/>
        </w:rPr>
        <w:t>)</w:t>
      </w:r>
    </w:p>
    <w:p w:rsidR="00E47B6E" w:rsidRDefault="00E47B6E" w:rsidP="00E47B6E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The addition of electrolytes and co-solvents helps to improve contaminant mass recovery</w:t>
      </w:r>
    </w:p>
    <w:p w:rsidR="00E47B6E" w:rsidRDefault="00E47B6E" w:rsidP="00E47B6E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and</w:t>
      </w:r>
      <w:proofErr w:type="gramEnd"/>
      <w:r>
        <w:rPr>
          <w:rFonts w:ascii="ArialMT" w:hAnsi="ArialMT" w:cs="ArialMT"/>
          <w:sz w:val="22"/>
          <w:szCs w:val="22"/>
        </w:rPr>
        <w:t xml:space="preserve"> prevent formation of gels in the subsurface. Many long-chain alcohols exhibit some</w:t>
      </w:r>
    </w:p>
    <w:p w:rsidR="00E47B6E" w:rsidRDefault="00E47B6E" w:rsidP="00E47B6E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surfactant</w:t>
      </w:r>
      <w:proofErr w:type="gramEnd"/>
      <w:r>
        <w:rPr>
          <w:rFonts w:ascii="ArialMT" w:hAnsi="ArialMT" w:cs="ArialMT"/>
          <w:sz w:val="22"/>
          <w:szCs w:val="22"/>
        </w:rPr>
        <w:t xml:space="preserve"> properties. Co-solvents are mostly alcohol-based solutions, such as fatty alcohol.</w:t>
      </w:r>
    </w:p>
    <w:p w:rsidR="00E47B6E" w:rsidRDefault="00E47B6E" w:rsidP="00E47B6E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Some of the commonly used electrolytes include sodium chloride and calcium chloride.</w:t>
      </w:r>
    </w:p>
    <w:p w:rsidR="00E47B6E" w:rsidRDefault="00E47B6E" w:rsidP="00E47B6E">
      <w:pPr>
        <w:pStyle w:val="Default"/>
        <w:spacing w:after="257"/>
        <w:ind w:left="360" w:hanging="36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Most food grade surfactants can be applied as approved by the Executive Officer.</w:t>
      </w:r>
    </w:p>
    <w:p w:rsidR="00DA2113" w:rsidRPr="00196CCF" w:rsidRDefault="00B403E5" w:rsidP="00E47B6E">
      <w:pPr>
        <w:pStyle w:val="Default"/>
        <w:spacing w:after="257"/>
        <w:ind w:left="360" w:hanging="3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9</w:t>
      </w:r>
      <w:r w:rsidR="00DA2113">
        <w:rPr>
          <w:b/>
          <w:i/>
          <w:sz w:val="22"/>
          <w:szCs w:val="22"/>
        </w:rPr>
        <w:t xml:space="preserve">. </w:t>
      </w:r>
      <w:r w:rsidR="00DA2113" w:rsidRPr="00196CCF">
        <w:rPr>
          <w:b/>
          <w:i/>
          <w:sz w:val="22"/>
          <w:szCs w:val="22"/>
        </w:rPr>
        <w:t>Bioaugmentation Organisms</w:t>
      </w:r>
      <w:r w:rsidR="00DA2113">
        <w:rPr>
          <w:b/>
          <w:i/>
          <w:sz w:val="22"/>
          <w:szCs w:val="22"/>
        </w:rPr>
        <w:t>:</w:t>
      </w:r>
      <w:r w:rsidR="00991A5A">
        <w:rPr>
          <w:b/>
          <w:i/>
          <w:sz w:val="22"/>
          <w:szCs w:val="22"/>
        </w:rPr>
        <w:t xml:space="preserve"> </w:t>
      </w:r>
      <w:r w:rsidR="00991A5A" w:rsidRPr="00991A5A">
        <w:rPr>
          <w:b/>
          <w:i/>
          <w:sz w:val="22"/>
          <w:szCs w:val="22"/>
          <w:highlight w:val="yellow"/>
        </w:rPr>
        <w:t>(Pending entire list, may go with Consortium of DHC)</w:t>
      </w:r>
    </w:p>
    <w:p w:rsidR="00DA2113" w:rsidRPr="008961D5" w:rsidRDefault="00DA2113" w:rsidP="00DA211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proofErr w:type="spellStart"/>
      <w:r w:rsidRPr="008961D5">
        <w:rPr>
          <w:sz w:val="22"/>
          <w:szCs w:val="22"/>
        </w:rPr>
        <w:t>Dehalococcoides</w:t>
      </w:r>
      <w:proofErr w:type="spellEnd"/>
      <w:r w:rsidRPr="008961D5">
        <w:rPr>
          <w:sz w:val="22"/>
          <w:szCs w:val="22"/>
        </w:rPr>
        <w:t xml:space="preserve"> </w:t>
      </w:r>
      <w:r w:rsidR="00991A5A">
        <w:rPr>
          <w:sz w:val="22"/>
          <w:szCs w:val="22"/>
        </w:rPr>
        <w:t>Sp.</w:t>
      </w:r>
    </w:p>
    <w:p w:rsidR="00DA2113" w:rsidRDefault="00DA2113" w:rsidP="00DA211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proofErr w:type="spellStart"/>
      <w:r w:rsidRPr="008961D5">
        <w:rPr>
          <w:sz w:val="22"/>
          <w:szCs w:val="22"/>
        </w:rPr>
        <w:t>Dehalobacter</w:t>
      </w:r>
      <w:proofErr w:type="spellEnd"/>
    </w:p>
    <w:p w:rsidR="00991A5A" w:rsidRPr="008961D5" w:rsidRDefault="00991A5A" w:rsidP="00DA211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proofErr w:type="spellStart"/>
      <w:r>
        <w:rPr>
          <w:sz w:val="22"/>
          <w:szCs w:val="22"/>
        </w:rPr>
        <w:t>Dehalogenimonas</w:t>
      </w:r>
      <w:proofErr w:type="spellEnd"/>
    </w:p>
    <w:p w:rsidR="00DA2113" w:rsidRPr="00AD3D44" w:rsidRDefault="00DA2113" w:rsidP="00DA211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trike/>
          <w:sz w:val="22"/>
          <w:szCs w:val="22"/>
        </w:rPr>
      </w:pPr>
      <w:proofErr w:type="spellStart"/>
      <w:r w:rsidRPr="00AD3D44">
        <w:rPr>
          <w:strike/>
          <w:sz w:val="22"/>
          <w:szCs w:val="22"/>
        </w:rPr>
        <w:t>Desulfuromonas</w:t>
      </w:r>
      <w:proofErr w:type="spellEnd"/>
    </w:p>
    <w:p w:rsidR="00DA2113" w:rsidRPr="00AD3D44" w:rsidRDefault="00DA2113" w:rsidP="00DA211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trike/>
          <w:sz w:val="22"/>
          <w:szCs w:val="22"/>
        </w:rPr>
      </w:pPr>
      <w:proofErr w:type="spellStart"/>
      <w:r w:rsidRPr="00AD3D44">
        <w:rPr>
          <w:strike/>
          <w:sz w:val="22"/>
          <w:szCs w:val="22"/>
        </w:rPr>
        <w:t>Desulfitobacterium</w:t>
      </w:r>
      <w:proofErr w:type="spellEnd"/>
    </w:p>
    <w:p w:rsidR="00DA2113" w:rsidRPr="00AD3D44" w:rsidRDefault="00DA2113" w:rsidP="00DA211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trike/>
          <w:sz w:val="22"/>
          <w:szCs w:val="22"/>
        </w:rPr>
      </w:pPr>
      <w:proofErr w:type="spellStart"/>
      <w:r w:rsidRPr="00AD3D44">
        <w:rPr>
          <w:strike/>
          <w:sz w:val="22"/>
          <w:szCs w:val="22"/>
        </w:rPr>
        <w:t>Desulfovbrio</w:t>
      </w:r>
      <w:proofErr w:type="spellEnd"/>
    </w:p>
    <w:p w:rsidR="00991A5A" w:rsidRPr="00AD3D44" w:rsidRDefault="00991A5A" w:rsidP="00DA211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trike/>
          <w:sz w:val="22"/>
          <w:szCs w:val="22"/>
        </w:rPr>
      </w:pPr>
      <w:proofErr w:type="spellStart"/>
      <w:r w:rsidRPr="00AD3D44">
        <w:rPr>
          <w:strike/>
          <w:sz w:val="22"/>
          <w:szCs w:val="22"/>
        </w:rPr>
        <w:t>Sulfurospirillum</w:t>
      </w:r>
      <w:proofErr w:type="spellEnd"/>
    </w:p>
    <w:p w:rsidR="00DA2113" w:rsidRPr="00AD3D44" w:rsidRDefault="00DA2113" w:rsidP="00DA211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trike/>
          <w:sz w:val="22"/>
          <w:szCs w:val="22"/>
        </w:rPr>
      </w:pPr>
      <w:proofErr w:type="spellStart"/>
      <w:r w:rsidRPr="00AD3D44">
        <w:rPr>
          <w:strike/>
          <w:sz w:val="22"/>
          <w:szCs w:val="22"/>
        </w:rPr>
        <w:t>Alcaligenes</w:t>
      </w:r>
      <w:proofErr w:type="spellEnd"/>
      <w:r w:rsidRPr="00AD3D44">
        <w:rPr>
          <w:strike/>
          <w:sz w:val="22"/>
          <w:szCs w:val="22"/>
        </w:rPr>
        <w:t xml:space="preserve"> </w:t>
      </w:r>
      <w:proofErr w:type="spellStart"/>
      <w:r w:rsidRPr="00AD3D44">
        <w:rPr>
          <w:strike/>
          <w:sz w:val="22"/>
          <w:szCs w:val="22"/>
        </w:rPr>
        <w:t>faecalis</w:t>
      </w:r>
      <w:proofErr w:type="spellEnd"/>
    </w:p>
    <w:p w:rsidR="00DA2113" w:rsidRPr="00AD3D44" w:rsidRDefault="00DA2113" w:rsidP="00DA2113">
      <w:pPr>
        <w:numPr>
          <w:ilvl w:val="0"/>
          <w:numId w:val="6"/>
        </w:numPr>
        <w:tabs>
          <w:tab w:val="num" w:pos="720"/>
        </w:tabs>
        <w:spacing w:before="100" w:beforeAutospacing="1" w:after="100" w:afterAutospacing="1"/>
        <w:ind w:left="1440" w:hanging="1170"/>
        <w:rPr>
          <w:rFonts w:ascii="Arial" w:hAnsi="Arial" w:cs="Arial"/>
          <w:strike/>
          <w:sz w:val="22"/>
          <w:szCs w:val="22"/>
        </w:rPr>
      </w:pPr>
      <w:proofErr w:type="spellStart"/>
      <w:r w:rsidRPr="00AD3D44">
        <w:rPr>
          <w:rFonts w:ascii="Arial" w:hAnsi="Arial" w:cs="Arial"/>
          <w:strike/>
          <w:sz w:val="22"/>
          <w:szCs w:val="22"/>
        </w:rPr>
        <w:t>Arthrobacter</w:t>
      </w:r>
      <w:proofErr w:type="spellEnd"/>
    </w:p>
    <w:p w:rsidR="00DA2113" w:rsidRPr="00AD3D44" w:rsidRDefault="00DA2113" w:rsidP="00DA2113">
      <w:pPr>
        <w:numPr>
          <w:ilvl w:val="0"/>
          <w:numId w:val="6"/>
        </w:numPr>
        <w:tabs>
          <w:tab w:val="num" w:pos="720"/>
        </w:tabs>
        <w:spacing w:before="100" w:beforeAutospacing="1" w:after="100" w:afterAutospacing="1"/>
        <w:ind w:left="1440" w:hanging="1170"/>
        <w:rPr>
          <w:rFonts w:ascii="Arial" w:hAnsi="Arial" w:cs="Arial"/>
          <w:strike/>
          <w:sz w:val="22"/>
          <w:szCs w:val="22"/>
          <w:highlight w:val="yellow"/>
        </w:rPr>
      </w:pPr>
      <w:proofErr w:type="spellStart"/>
      <w:r w:rsidRPr="00AD3D44">
        <w:rPr>
          <w:rFonts w:ascii="Arial" w:hAnsi="Arial" w:cs="Arial"/>
          <w:strike/>
          <w:sz w:val="22"/>
          <w:szCs w:val="22"/>
        </w:rPr>
        <w:t>Geobacter</w:t>
      </w:r>
      <w:proofErr w:type="spellEnd"/>
      <w:r w:rsidRPr="00AD3D44">
        <w:rPr>
          <w:rFonts w:ascii="Arial" w:hAnsi="Arial" w:cs="Arial"/>
          <w:strike/>
          <w:sz w:val="22"/>
          <w:szCs w:val="22"/>
        </w:rPr>
        <w:t xml:space="preserve"> </w:t>
      </w:r>
      <w:r w:rsidR="001F4EEE" w:rsidRPr="00AD3D44">
        <w:rPr>
          <w:rFonts w:ascii="Arial" w:hAnsi="Arial" w:cs="Arial"/>
          <w:strike/>
          <w:sz w:val="22"/>
          <w:szCs w:val="22"/>
          <w:highlight w:val="yellow"/>
        </w:rPr>
        <w:t>(to be discussed</w:t>
      </w:r>
      <w:r w:rsidR="00FB6B56" w:rsidRPr="00AD3D44">
        <w:rPr>
          <w:rFonts w:ascii="Arial" w:hAnsi="Arial" w:cs="Arial"/>
          <w:strike/>
          <w:sz w:val="22"/>
          <w:szCs w:val="22"/>
          <w:highlight w:val="yellow"/>
        </w:rPr>
        <w:t>, Seech</w:t>
      </w:r>
      <w:r w:rsidR="001F4EEE" w:rsidRPr="00AD3D44">
        <w:rPr>
          <w:rFonts w:ascii="Arial" w:hAnsi="Arial" w:cs="Arial"/>
          <w:strike/>
          <w:sz w:val="22"/>
          <w:szCs w:val="22"/>
          <w:highlight w:val="yellow"/>
        </w:rPr>
        <w:t>)</w:t>
      </w:r>
    </w:p>
    <w:p w:rsidR="00DA2113" w:rsidRPr="00AD3D44" w:rsidRDefault="00DA2113" w:rsidP="00DA2113">
      <w:pPr>
        <w:numPr>
          <w:ilvl w:val="0"/>
          <w:numId w:val="6"/>
        </w:numPr>
        <w:tabs>
          <w:tab w:val="num" w:pos="720"/>
        </w:tabs>
        <w:spacing w:before="100" w:beforeAutospacing="1" w:after="100" w:afterAutospacing="1"/>
        <w:ind w:left="1440" w:hanging="1170"/>
        <w:rPr>
          <w:rFonts w:ascii="Arial" w:hAnsi="Arial" w:cs="Arial"/>
          <w:strike/>
          <w:sz w:val="22"/>
          <w:szCs w:val="22"/>
        </w:rPr>
      </w:pPr>
      <w:proofErr w:type="spellStart"/>
      <w:r w:rsidRPr="00AD3D44">
        <w:rPr>
          <w:rFonts w:ascii="Arial" w:hAnsi="Arial" w:cs="Arial"/>
          <w:strike/>
          <w:sz w:val="22"/>
          <w:szCs w:val="22"/>
        </w:rPr>
        <w:t>Corynebacterium</w:t>
      </w:r>
      <w:proofErr w:type="spellEnd"/>
      <w:r w:rsidRPr="00AD3D44">
        <w:rPr>
          <w:rFonts w:ascii="Arial" w:hAnsi="Arial" w:cs="Arial"/>
          <w:strike/>
          <w:sz w:val="22"/>
          <w:szCs w:val="22"/>
        </w:rPr>
        <w:t xml:space="preserve"> </w:t>
      </w:r>
      <w:r w:rsidR="001F4EEE" w:rsidRPr="00AD3D44">
        <w:rPr>
          <w:rFonts w:ascii="Arial" w:hAnsi="Arial" w:cs="Arial"/>
          <w:strike/>
          <w:sz w:val="22"/>
          <w:szCs w:val="22"/>
          <w:highlight w:val="yellow"/>
        </w:rPr>
        <w:t>(to be discussed</w:t>
      </w:r>
      <w:r w:rsidR="00FB6B56" w:rsidRPr="00AD3D44">
        <w:rPr>
          <w:rFonts w:ascii="Arial" w:hAnsi="Arial" w:cs="Arial"/>
          <w:strike/>
          <w:sz w:val="22"/>
          <w:szCs w:val="22"/>
          <w:highlight w:val="yellow"/>
        </w:rPr>
        <w:t>, Seech</w:t>
      </w:r>
      <w:r w:rsidR="001F4EEE" w:rsidRPr="00AD3D44">
        <w:rPr>
          <w:rFonts w:ascii="Arial" w:hAnsi="Arial" w:cs="Arial"/>
          <w:strike/>
          <w:sz w:val="22"/>
          <w:szCs w:val="22"/>
          <w:highlight w:val="yellow"/>
        </w:rPr>
        <w:t>)</w:t>
      </w:r>
    </w:p>
    <w:p w:rsidR="00DA2113" w:rsidRPr="00AD3D44" w:rsidRDefault="00DA2113" w:rsidP="00DA2113">
      <w:pPr>
        <w:numPr>
          <w:ilvl w:val="0"/>
          <w:numId w:val="6"/>
        </w:numPr>
        <w:tabs>
          <w:tab w:val="num" w:pos="720"/>
        </w:tabs>
        <w:spacing w:before="100" w:beforeAutospacing="1" w:after="100" w:afterAutospacing="1"/>
        <w:ind w:left="1440" w:hanging="1170"/>
        <w:rPr>
          <w:rFonts w:ascii="Arial" w:hAnsi="Arial" w:cs="Arial"/>
          <w:strike/>
          <w:sz w:val="22"/>
          <w:szCs w:val="22"/>
        </w:rPr>
      </w:pPr>
      <w:proofErr w:type="spellStart"/>
      <w:r w:rsidRPr="00AD3D44">
        <w:rPr>
          <w:rFonts w:ascii="Arial" w:hAnsi="Arial" w:cs="Arial"/>
          <w:strike/>
          <w:sz w:val="22"/>
          <w:szCs w:val="22"/>
        </w:rPr>
        <w:t>Nitrosomonas</w:t>
      </w:r>
      <w:proofErr w:type="spellEnd"/>
      <w:r w:rsidRPr="00AD3D44">
        <w:rPr>
          <w:rFonts w:ascii="Arial" w:hAnsi="Arial" w:cs="Arial"/>
          <w:strike/>
          <w:sz w:val="22"/>
          <w:szCs w:val="22"/>
        </w:rPr>
        <w:t xml:space="preserve"> </w:t>
      </w:r>
    </w:p>
    <w:p w:rsidR="00DA2113" w:rsidRPr="00AD3D44" w:rsidRDefault="00DA2113" w:rsidP="00DA2113">
      <w:pPr>
        <w:numPr>
          <w:ilvl w:val="0"/>
          <w:numId w:val="6"/>
        </w:numPr>
        <w:tabs>
          <w:tab w:val="num" w:pos="720"/>
        </w:tabs>
        <w:spacing w:before="100" w:beforeAutospacing="1" w:after="100" w:afterAutospacing="1"/>
        <w:ind w:left="1440" w:hanging="1170"/>
        <w:rPr>
          <w:rFonts w:ascii="Arial" w:hAnsi="Arial" w:cs="Arial"/>
          <w:strike/>
          <w:sz w:val="22"/>
          <w:szCs w:val="22"/>
        </w:rPr>
      </w:pPr>
      <w:proofErr w:type="spellStart"/>
      <w:r w:rsidRPr="00AD3D44">
        <w:rPr>
          <w:rFonts w:ascii="Arial" w:hAnsi="Arial" w:cs="Arial"/>
          <w:strike/>
          <w:sz w:val="22"/>
          <w:szCs w:val="22"/>
        </w:rPr>
        <w:t>Nitrobacter</w:t>
      </w:r>
      <w:proofErr w:type="spellEnd"/>
      <w:r w:rsidRPr="00AD3D44">
        <w:rPr>
          <w:rFonts w:ascii="Arial" w:hAnsi="Arial" w:cs="Arial"/>
          <w:strike/>
          <w:sz w:val="22"/>
          <w:szCs w:val="22"/>
        </w:rPr>
        <w:t xml:space="preserve"> </w:t>
      </w:r>
    </w:p>
    <w:p w:rsidR="00DA2113" w:rsidRPr="00AD3D44" w:rsidRDefault="00DA2113" w:rsidP="00DA2113">
      <w:pPr>
        <w:numPr>
          <w:ilvl w:val="0"/>
          <w:numId w:val="6"/>
        </w:numPr>
        <w:tabs>
          <w:tab w:val="num" w:pos="720"/>
        </w:tabs>
        <w:spacing w:before="100" w:beforeAutospacing="1" w:after="100" w:afterAutospacing="1"/>
        <w:ind w:left="1440" w:hanging="1170"/>
        <w:rPr>
          <w:rFonts w:ascii="Arial" w:hAnsi="Arial" w:cs="Arial"/>
          <w:strike/>
          <w:sz w:val="22"/>
          <w:szCs w:val="22"/>
        </w:rPr>
      </w:pPr>
      <w:proofErr w:type="spellStart"/>
      <w:r w:rsidRPr="00AD3D44">
        <w:rPr>
          <w:rFonts w:ascii="Arial" w:hAnsi="Arial" w:cs="Arial"/>
          <w:strike/>
          <w:sz w:val="22"/>
          <w:szCs w:val="22"/>
        </w:rPr>
        <w:t>Rhodococcus</w:t>
      </w:r>
      <w:proofErr w:type="spellEnd"/>
      <w:r w:rsidRPr="00AD3D44">
        <w:rPr>
          <w:rFonts w:ascii="Arial" w:hAnsi="Arial" w:cs="Arial"/>
          <w:strike/>
          <w:sz w:val="22"/>
          <w:szCs w:val="22"/>
        </w:rPr>
        <w:t xml:space="preserve"> </w:t>
      </w:r>
    </w:p>
    <w:p w:rsidR="00DA2113" w:rsidRPr="00AD3D44" w:rsidRDefault="00DA2113" w:rsidP="00DA211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trike/>
          <w:sz w:val="22"/>
          <w:szCs w:val="22"/>
        </w:rPr>
      </w:pPr>
      <w:r w:rsidRPr="00AD3D44">
        <w:rPr>
          <w:strike/>
          <w:sz w:val="22"/>
          <w:szCs w:val="22"/>
        </w:rPr>
        <w:lastRenderedPageBreak/>
        <w:t xml:space="preserve">Pseudomonas </w:t>
      </w:r>
      <w:proofErr w:type="spellStart"/>
      <w:r w:rsidRPr="00AD3D44">
        <w:rPr>
          <w:strike/>
          <w:sz w:val="22"/>
          <w:szCs w:val="22"/>
        </w:rPr>
        <w:t>Fluorescens</w:t>
      </w:r>
      <w:proofErr w:type="spellEnd"/>
    </w:p>
    <w:p w:rsidR="00DA2113" w:rsidRPr="00AD3D44" w:rsidRDefault="00DA2113" w:rsidP="00DA211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trike/>
          <w:sz w:val="22"/>
          <w:szCs w:val="22"/>
        </w:rPr>
      </w:pPr>
      <w:proofErr w:type="spellStart"/>
      <w:r w:rsidRPr="00AD3D44">
        <w:rPr>
          <w:strike/>
          <w:sz w:val="22"/>
          <w:szCs w:val="22"/>
        </w:rPr>
        <w:t>Methanotrophs</w:t>
      </w:r>
      <w:proofErr w:type="spellEnd"/>
    </w:p>
    <w:p w:rsidR="00DA2113" w:rsidRPr="00AD3D44" w:rsidRDefault="00DA2113" w:rsidP="00DA2113">
      <w:pPr>
        <w:numPr>
          <w:ilvl w:val="0"/>
          <w:numId w:val="6"/>
        </w:numPr>
        <w:tabs>
          <w:tab w:val="num" w:pos="720"/>
        </w:tabs>
        <w:spacing w:before="100" w:beforeAutospacing="1" w:after="100" w:afterAutospacing="1"/>
        <w:ind w:left="1440" w:hanging="1170"/>
        <w:rPr>
          <w:rFonts w:ascii="Arial" w:hAnsi="Arial" w:cs="Arial"/>
          <w:strike/>
          <w:sz w:val="22"/>
          <w:szCs w:val="22"/>
        </w:rPr>
      </w:pPr>
      <w:proofErr w:type="spellStart"/>
      <w:r w:rsidRPr="00AD3D44">
        <w:rPr>
          <w:rFonts w:ascii="Arial" w:hAnsi="Arial" w:cs="Arial"/>
          <w:strike/>
          <w:sz w:val="22"/>
          <w:szCs w:val="22"/>
        </w:rPr>
        <w:t>Methylosinus</w:t>
      </w:r>
      <w:proofErr w:type="spellEnd"/>
    </w:p>
    <w:p w:rsidR="00DA2113" w:rsidRPr="00AD3D44" w:rsidRDefault="00DA2113" w:rsidP="00DA2113">
      <w:pPr>
        <w:pStyle w:val="Default"/>
        <w:numPr>
          <w:ilvl w:val="0"/>
          <w:numId w:val="6"/>
        </w:numPr>
        <w:tabs>
          <w:tab w:val="num" w:pos="720"/>
        </w:tabs>
        <w:ind w:left="1440" w:hanging="1170"/>
        <w:rPr>
          <w:strike/>
          <w:sz w:val="22"/>
          <w:szCs w:val="22"/>
        </w:rPr>
      </w:pPr>
      <w:r w:rsidRPr="00AD3D44">
        <w:rPr>
          <w:strike/>
          <w:sz w:val="22"/>
          <w:szCs w:val="22"/>
        </w:rPr>
        <w:t xml:space="preserve">Enzymes associated with biodegradation of </w:t>
      </w:r>
      <w:r w:rsidR="00991A5A" w:rsidRPr="00AD3D44">
        <w:rPr>
          <w:strike/>
          <w:sz w:val="22"/>
          <w:szCs w:val="22"/>
        </w:rPr>
        <w:t>hydrocarbons</w:t>
      </w:r>
      <w:r w:rsidRPr="00AD3D44">
        <w:rPr>
          <w:strike/>
          <w:sz w:val="22"/>
          <w:szCs w:val="22"/>
        </w:rPr>
        <w:t xml:space="preserve"> – </w:t>
      </w:r>
    </w:p>
    <w:p w:rsidR="00DA2113" w:rsidRPr="00AD3D44" w:rsidRDefault="00DA2113" w:rsidP="00DA2113">
      <w:pPr>
        <w:pStyle w:val="Default"/>
        <w:numPr>
          <w:ilvl w:val="0"/>
          <w:numId w:val="7"/>
        </w:numPr>
        <w:tabs>
          <w:tab w:val="clear" w:pos="1800"/>
          <w:tab w:val="num" w:pos="1080"/>
        </w:tabs>
        <w:ind w:left="720" w:firstLine="0"/>
        <w:rPr>
          <w:strike/>
          <w:sz w:val="22"/>
          <w:szCs w:val="22"/>
        </w:rPr>
      </w:pPr>
      <w:r w:rsidRPr="00AD3D44">
        <w:rPr>
          <w:strike/>
          <w:sz w:val="22"/>
          <w:szCs w:val="22"/>
        </w:rPr>
        <w:t xml:space="preserve">Methane </w:t>
      </w:r>
      <w:proofErr w:type="spellStart"/>
      <w:r w:rsidRPr="00AD3D44">
        <w:rPr>
          <w:strike/>
          <w:sz w:val="22"/>
          <w:szCs w:val="22"/>
        </w:rPr>
        <w:t>Monooxygenase</w:t>
      </w:r>
      <w:proofErr w:type="spellEnd"/>
    </w:p>
    <w:p w:rsidR="00DA2113" w:rsidRPr="00AD3D44" w:rsidRDefault="00DA2113" w:rsidP="00DA2113">
      <w:pPr>
        <w:pStyle w:val="Default"/>
        <w:numPr>
          <w:ilvl w:val="0"/>
          <w:numId w:val="7"/>
        </w:numPr>
        <w:tabs>
          <w:tab w:val="clear" w:pos="1800"/>
          <w:tab w:val="num" w:pos="1080"/>
        </w:tabs>
        <w:ind w:left="720" w:firstLine="0"/>
        <w:rPr>
          <w:strike/>
          <w:sz w:val="22"/>
          <w:szCs w:val="22"/>
        </w:rPr>
      </w:pPr>
      <w:r w:rsidRPr="00AD3D44">
        <w:rPr>
          <w:strike/>
          <w:sz w:val="22"/>
          <w:szCs w:val="22"/>
        </w:rPr>
        <w:t xml:space="preserve">Propane </w:t>
      </w:r>
      <w:proofErr w:type="spellStart"/>
      <w:r w:rsidRPr="00AD3D44">
        <w:rPr>
          <w:strike/>
          <w:sz w:val="22"/>
          <w:szCs w:val="22"/>
        </w:rPr>
        <w:t>Monooxygenase</w:t>
      </w:r>
      <w:proofErr w:type="spellEnd"/>
    </w:p>
    <w:p w:rsidR="00DA2113" w:rsidRPr="00AD3D44" w:rsidRDefault="00DA2113" w:rsidP="001A4164">
      <w:pPr>
        <w:pStyle w:val="Default"/>
        <w:numPr>
          <w:ilvl w:val="0"/>
          <w:numId w:val="7"/>
        </w:numPr>
        <w:tabs>
          <w:tab w:val="clear" w:pos="1800"/>
          <w:tab w:val="num" w:pos="1080"/>
        </w:tabs>
        <w:ind w:left="720" w:firstLine="0"/>
        <w:rPr>
          <w:strike/>
          <w:sz w:val="22"/>
          <w:szCs w:val="22"/>
        </w:rPr>
      </w:pPr>
      <w:r w:rsidRPr="00AD3D44">
        <w:rPr>
          <w:strike/>
          <w:sz w:val="22"/>
          <w:szCs w:val="22"/>
        </w:rPr>
        <w:t xml:space="preserve">Toluene </w:t>
      </w:r>
      <w:proofErr w:type="spellStart"/>
      <w:r w:rsidRPr="00AD3D44">
        <w:rPr>
          <w:strike/>
          <w:sz w:val="22"/>
          <w:szCs w:val="22"/>
        </w:rPr>
        <w:t>Monooxygenase</w:t>
      </w:r>
      <w:proofErr w:type="spellEnd"/>
    </w:p>
    <w:p w:rsidR="00DA2113" w:rsidRPr="00AD3D44" w:rsidRDefault="00DA2113" w:rsidP="00DA2113">
      <w:pPr>
        <w:pStyle w:val="Default"/>
        <w:numPr>
          <w:ilvl w:val="0"/>
          <w:numId w:val="7"/>
        </w:numPr>
        <w:tabs>
          <w:tab w:val="clear" w:pos="1800"/>
          <w:tab w:val="num" w:pos="1080"/>
        </w:tabs>
        <w:ind w:left="720" w:firstLine="0"/>
        <w:rPr>
          <w:strike/>
          <w:sz w:val="22"/>
          <w:szCs w:val="22"/>
        </w:rPr>
      </w:pPr>
      <w:r w:rsidRPr="00AD3D44">
        <w:rPr>
          <w:strike/>
          <w:sz w:val="22"/>
          <w:szCs w:val="22"/>
        </w:rPr>
        <w:t xml:space="preserve">Toluene </w:t>
      </w:r>
      <w:proofErr w:type="spellStart"/>
      <w:r w:rsidRPr="00AD3D44">
        <w:rPr>
          <w:strike/>
          <w:sz w:val="22"/>
          <w:szCs w:val="22"/>
        </w:rPr>
        <w:t>Dioxygenase</w:t>
      </w:r>
      <w:proofErr w:type="spellEnd"/>
    </w:p>
    <w:p w:rsidR="00DA2113" w:rsidRPr="00AD3D44" w:rsidRDefault="00DA2113" w:rsidP="00DA2113">
      <w:pPr>
        <w:pStyle w:val="Default"/>
        <w:numPr>
          <w:ilvl w:val="0"/>
          <w:numId w:val="7"/>
        </w:numPr>
        <w:tabs>
          <w:tab w:val="clear" w:pos="1800"/>
          <w:tab w:val="num" w:pos="1080"/>
        </w:tabs>
        <w:ind w:left="720" w:firstLine="0"/>
        <w:rPr>
          <w:strike/>
          <w:sz w:val="22"/>
          <w:szCs w:val="22"/>
        </w:rPr>
      </w:pPr>
      <w:r w:rsidRPr="00AD3D44">
        <w:rPr>
          <w:strike/>
          <w:sz w:val="22"/>
          <w:szCs w:val="22"/>
        </w:rPr>
        <w:t xml:space="preserve">Naphthalene </w:t>
      </w:r>
      <w:proofErr w:type="spellStart"/>
      <w:r w:rsidRPr="00AD3D44">
        <w:rPr>
          <w:strike/>
          <w:sz w:val="22"/>
          <w:szCs w:val="22"/>
        </w:rPr>
        <w:t>Dioxygenase</w:t>
      </w:r>
      <w:proofErr w:type="spellEnd"/>
    </w:p>
    <w:p w:rsidR="00DA2113" w:rsidRPr="00AD3D44" w:rsidRDefault="00DA2113" w:rsidP="00DA2113">
      <w:pPr>
        <w:pStyle w:val="Default"/>
        <w:numPr>
          <w:ilvl w:val="0"/>
          <w:numId w:val="7"/>
        </w:numPr>
        <w:tabs>
          <w:tab w:val="clear" w:pos="1800"/>
          <w:tab w:val="num" w:pos="1080"/>
        </w:tabs>
        <w:ind w:left="720" w:firstLine="0"/>
        <w:rPr>
          <w:strike/>
          <w:sz w:val="22"/>
          <w:szCs w:val="22"/>
        </w:rPr>
      </w:pPr>
      <w:r w:rsidRPr="00AD3D44">
        <w:rPr>
          <w:strike/>
          <w:sz w:val="22"/>
          <w:szCs w:val="22"/>
        </w:rPr>
        <w:t>Phenol Hydroxylase</w:t>
      </w:r>
    </w:p>
    <w:p w:rsidR="00DA2113" w:rsidRPr="00AD3D44" w:rsidRDefault="00DA2113" w:rsidP="00DA2113">
      <w:pPr>
        <w:pStyle w:val="Default"/>
        <w:numPr>
          <w:ilvl w:val="0"/>
          <w:numId w:val="7"/>
        </w:numPr>
        <w:tabs>
          <w:tab w:val="clear" w:pos="1800"/>
          <w:tab w:val="num" w:pos="1080"/>
        </w:tabs>
        <w:spacing w:after="100" w:afterAutospacing="1"/>
        <w:ind w:left="720" w:firstLine="0"/>
        <w:rPr>
          <w:strike/>
          <w:sz w:val="22"/>
          <w:szCs w:val="22"/>
        </w:rPr>
      </w:pPr>
      <w:proofErr w:type="spellStart"/>
      <w:r w:rsidRPr="00AD3D44">
        <w:rPr>
          <w:strike/>
          <w:sz w:val="22"/>
          <w:szCs w:val="22"/>
        </w:rPr>
        <w:t>Benzylsuccinate</w:t>
      </w:r>
      <w:proofErr w:type="spellEnd"/>
      <w:r w:rsidRPr="00AD3D44">
        <w:rPr>
          <w:strike/>
          <w:sz w:val="22"/>
          <w:szCs w:val="22"/>
        </w:rPr>
        <w:t xml:space="preserve"> Synthase</w:t>
      </w:r>
    </w:p>
    <w:p w:rsidR="00DA2113" w:rsidRPr="00CC63F1" w:rsidRDefault="00DA2113" w:rsidP="00DA2113">
      <w:pPr>
        <w:pStyle w:val="Default"/>
        <w:spacing w:after="257"/>
        <w:ind w:left="360"/>
        <w:rPr>
          <w:sz w:val="22"/>
          <w:szCs w:val="22"/>
        </w:rPr>
      </w:pPr>
      <w:r>
        <w:rPr>
          <w:sz w:val="22"/>
          <w:szCs w:val="22"/>
        </w:rPr>
        <w:t>Other bacterial genomes with commercial names can be applied as approved by the Executive Officer.</w:t>
      </w:r>
    </w:p>
    <w:p w:rsidR="00DA2113" w:rsidRPr="00803799" w:rsidRDefault="00B403E5" w:rsidP="00DA2113">
      <w:pPr>
        <w:pStyle w:val="Default"/>
        <w:spacing w:after="257"/>
        <w:ind w:left="360" w:hanging="360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10</w:t>
      </w:r>
      <w:r w:rsidR="00DA2113" w:rsidRPr="00803799">
        <w:rPr>
          <w:b/>
          <w:i/>
          <w:sz w:val="22"/>
          <w:szCs w:val="22"/>
        </w:rPr>
        <w:t>.</w:t>
      </w:r>
      <w:r w:rsidR="00DA2113" w:rsidRPr="00803799">
        <w:rPr>
          <w:b/>
          <w:i/>
          <w:sz w:val="22"/>
          <w:szCs w:val="22"/>
        </w:rPr>
        <w:tab/>
        <w:t>Multiple Amendments:</w:t>
      </w:r>
    </w:p>
    <w:p w:rsidR="00DA2113" w:rsidRPr="00C021D5" w:rsidRDefault="00DA2113" w:rsidP="00DA2113">
      <w:pPr>
        <w:pStyle w:val="Default"/>
        <w:spacing w:after="257"/>
        <w:ind w:left="360"/>
        <w:rPr>
          <w:sz w:val="22"/>
          <w:szCs w:val="22"/>
        </w:rPr>
      </w:pPr>
      <w:r>
        <w:rPr>
          <w:sz w:val="22"/>
          <w:szCs w:val="22"/>
        </w:rPr>
        <w:t>This category i</w:t>
      </w:r>
      <w:r w:rsidRPr="00C021D5">
        <w:rPr>
          <w:sz w:val="22"/>
          <w:szCs w:val="22"/>
        </w:rPr>
        <w:t xml:space="preserve">ncludes </w:t>
      </w:r>
      <w:r>
        <w:rPr>
          <w:sz w:val="22"/>
          <w:szCs w:val="22"/>
        </w:rPr>
        <w:t>discharge</w:t>
      </w:r>
      <w:r w:rsidRPr="00C021D5">
        <w:rPr>
          <w:sz w:val="22"/>
          <w:szCs w:val="22"/>
        </w:rPr>
        <w:t xml:space="preserve"> of reducing agents or oxidizing agents</w:t>
      </w:r>
      <w:r>
        <w:rPr>
          <w:sz w:val="22"/>
          <w:szCs w:val="22"/>
        </w:rPr>
        <w:t>,</w:t>
      </w:r>
      <w:r w:rsidRPr="00C021D5">
        <w:rPr>
          <w:sz w:val="22"/>
          <w:szCs w:val="22"/>
        </w:rPr>
        <w:t xml:space="preserve"> or both applied concurrently</w:t>
      </w:r>
      <w:r>
        <w:rPr>
          <w:sz w:val="22"/>
          <w:szCs w:val="22"/>
        </w:rPr>
        <w:t>,</w:t>
      </w:r>
      <w:r w:rsidRPr="00C021D5">
        <w:rPr>
          <w:sz w:val="22"/>
          <w:szCs w:val="22"/>
        </w:rPr>
        <w:t xml:space="preserve"> or over time as in an approved R</w:t>
      </w:r>
      <w:r>
        <w:rPr>
          <w:sz w:val="22"/>
          <w:szCs w:val="22"/>
        </w:rPr>
        <w:t>AP</w:t>
      </w:r>
      <w:r w:rsidRPr="00C021D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C021D5">
        <w:rPr>
          <w:sz w:val="22"/>
          <w:szCs w:val="22"/>
        </w:rPr>
        <w:t xml:space="preserve">Examples include: </w:t>
      </w:r>
    </w:p>
    <w:p w:rsidR="00DA2113" w:rsidRPr="00C021D5" w:rsidRDefault="00DA2113" w:rsidP="00DA2113">
      <w:pPr>
        <w:pStyle w:val="Default"/>
        <w:ind w:left="720" w:hanging="360"/>
        <w:rPr>
          <w:sz w:val="22"/>
          <w:szCs w:val="22"/>
        </w:rPr>
      </w:pPr>
      <w:r w:rsidRPr="00C021D5">
        <w:rPr>
          <w:sz w:val="22"/>
          <w:szCs w:val="22"/>
        </w:rPr>
        <w:t xml:space="preserve">(a) Establishing a reducing zone immediately downgradient of an oxidizing zone to reduce hexavalent chromium that may be produced under oxidizing conditions. </w:t>
      </w:r>
    </w:p>
    <w:p w:rsidR="00DA2113" w:rsidRDefault="00DA2113" w:rsidP="00DA2113">
      <w:pPr>
        <w:pStyle w:val="Default"/>
        <w:ind w:left="720" w:hanging="360"/>
        <w:rPr>
          <w:sz w:val="22"/>
          <w:szCs w:val="22"/>
        </w:rPr>
      </w:pPr>
      <w:r w:rsidRPr="00C021D5">
        <w:rPr>
          <w:sz w:val="22"/>
          <w:szCs w:val="22"/>
        </w:rPr>
        <w:t xml:space="preserve">(b) Providing a slowly degradable carbon source along with </w:t>
      </w:r>
      <w:proofErr w:type="spellStart"/>
      <w:r w:rsidRPr="00C021D5">
        <w:rPr>
          <w:sz w:val="22"/>
          <w:szCs w:val="22"/>
        </w:rPr>
        <w:t>polysulfides</w:t>
      </w:r>
      <w:proofErr w:type="spellEnd"/>
      <w:r w:rsidRPr="00C021D5">
        <w:rPr>
          <w:sz w:val="22"/>
          <w:szCs w:val="22"/>
        </w:rPr>
        <w:t xml:space="preserve"> to precipitate </w:t>
      </w:r>
      <w:r w:rsidRPr="00083BFF">
        <w:rPr>
          <w:sz w:val="22"/>
          <w:szCs w:val="22"/>
        </w:rPr>
        <w:t xml:space="preserve">sulfates as metal sulfides. </w:t>
      </w:r>
    </w:p>
    <w:p w:rsidR="00DA2113" w:rsidRPr="00083BFF" w:rsidRDefault="00DA2113" w:rsidP="00DA2113">
      <w:pPr>
        <w:pStyle w:val="Default"/>
        <w:ind w:left="720" w:hanging="360"/>
        <w:rPr>
          <w:sz w:val="22"/>
          <w:szCs w:val="22"/>
        </w:rPr>
      </w:pPr>
    </w:p>
    <w:p w:rsidR="00DA2113" w:rsidRPr="00083BFF" w:rsidRDefault="00B403E5" w:rsidP="00DA2113">
      <w:pPr>
        <w:pStyle w:val="CM9"/>
        <w:ind w:left="360" w:hanging="360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11</w:t>
      </w:r>
      <w:r w:rsidR="00DA2113" w:rsidRPr="00083BFF">
        <w:rPr>
          <w:rFonts w:ascii="Arial" w:hAnsi="Arial" w:cs="Arial"/>
          <w:b/>
          <w:bCs/>
          <w:i/>
          <w:sz w:val="22"/>
          <w:szCs w:val="22"/>
        </w:rPr>
        <w:t xml:space="preserve">. Tracer </w:t>
      </w:r>
      <w:r w:rsidR="001A4164">
        <w:rPr>
          <w:rFonts w:ascii="Arial" w:hAnsi="Arial" w:cs="Arial"/>
          <w:b/>
          <w:bCs/>
          <w:i/>
          <w:sz w:val="22"/>
          <w:szCs w:val="22"/>
        </w:rPr>
        <w:t xml:space="preserve">Study </w:t>
      </w:r>
      <w:r w:rsidR="00DA2113" w:rsidRPr="00083BFF">
        <w:rPr>
          <w:rFonts w:ascii="Arial" w:hAnsi="Arial" w:cs="Arial"/>
          <w:b/>
          <w:bCs/>
          <w:i/>
          <w:sz w:val="22"/>
          <w:szCs w:val="22"/>
        </w:rPr>
        <w:t xml:space="preserve">Compounds: </w:t>
      </w:r>
    </w:p>
    <w:p w:rsidR="00DA2113" w:rsidRPr="00083BFF" w:rsidRDefault="00DA2113" w:rsidP="00DA2113">
      <w:pPr>
        <w:pStyle w:val="Default"/>
        <w:ind w:left="360" w:hanging="360"/>
        <w:rPr>
          <w:sz w:val="22"/>
          <w:szCs w:val="22"/>
        </w:rPr>
      </w:pPr>
    </w:p>
    <w:p w:rsidR="001A4164" w:rsidRDefault="001A4164" w:rsidP="001A4164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The tracer compounds shall be highly contrasting and not reactive with current contaminants</w:t>
      </w:r>
    </w:p>
    <w:p w:rsidR="001A4164" w:rsidRDefault="001A4164" w:rsidP="001A4164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to</w:t>
      </w:r>
      <w:proofErr w:type="gramEnd"/>
      <w:r>
        <w:rPr>
          <w:rFonts w:ascii="ArialMT" w:hAnsi="ArialMT" w:cs="ArialMT"/>
          <w:sz w:val="22"/>
          <w:szCs w:val="22"/>
        </w:rPr>
        <w:t xml:space="preserve"> be treated. The tracers may be chloride-, bromide-, or fluoride-based salts, or similar</w:t>
      </w:r>
    </w:p>
    <w:p w:rsidR="001A4164" w:rsidRDefault="001A4164" w:rsidP="001A4164">
      <w:pPr>
        <w:pStyle w:val="Default"/>
        <w:spacing w:after="248"/>
        <w:ind w:left="360" w:hanging="36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materials</w:t>
      </w:r>
      <w:proofErr w:type="gramEnd"/>
      <w:r>
        <w:rPr>
          <w:rFonts w:ascii="ArialMT" w:hAnsi="ArialMT" w:cs="ArialMT"/>
          <w:sz w:val="22"/>
          <w:szCs w:val="22"/>
        </w:rPr>
        <w:t xml:space="preserve"> as approved by the Executive Officer.</w:t>
      </w:r>
    </w:p>
    <w:p w:rsidR="001A4164" w:rsidRDefault="001A416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Sodium fluorescein</w:t>
      </w:r>
    </w:p>
    <w:p w:rsidR="001A4164" w:rsidRDefault="001A416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Calcium Chloride</w:t>
      </w:r>
    </w:p>
    <w:p w:rsidR="001A4164" w:rsidRDefault="001A416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Sodium Chloride</w:t>
      </w:r>
    </w:p>
    <w:p w:rsidR="001A4164" w:rsidRDefault="001A416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Calcium Bromide</w:t>
      </w:r>
    </w:p>
    <w:p w:rsidR="001A4164" w:rsidRDefault="001A416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Sodium Bromide</w:t>
      </w:r>
    </w:p>
    <w:p w:rsidR="001A4164" w:rsidRDefault="001A416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Potassium Bromide</w:t>
      </w:r>
    </w:p>
    <w:p w:rsidR="001A4164" w:rsidRDefault="001A416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Potassium Iodide</w:t>
      </w:r>
    </w:p>
    <w:p w:rsidR="001A4164" w:rsidRDefault="001A416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proofErr w:type="spellStart"/>
      <w:r>
        <w:rPr>
          <w:sz w:val="22"/>
          <w:szCs w:val="22"/>
        </w:rPr>
        <w:t>Rhodamine</w:t>
      </w:r>
      <w:proofErr w:type="spellEnd"/>
      <w:r>
        <w:rPr>
          <w:sz w:val="22"/>
          <w:szCs w:val="22"/>
        </w:rPr>
        <w:t xml:space="preserve"> Dyes</w:t>
      </w:r>
    </w:p>
    <w:p w:rsidR="001A4164" w:rsidRDefault="001A416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Eosin Dyes</w:t>
      </w:r>
    </w:p>
    <w:p w:rsidR="00DA2113" w:rsidRPr="00803799" w:rsidRDefault="00B403E5" w:rsidP="001A4164">
      <w:pPr>
        <w:pStyle w:val="Default"/>
        <w:spacing w:after="248"/>
        <w:ind w:left="360" w:hanging="3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12</w:t>
      </w:r>
      <w:r w:rsidR="00DA2113" w:rsidRPr="00803799">
        <w:rPr>
          <w:b/>
          <w:i/>
          <w:sz w:val="22"/>
          <w:szCs w:val="22"/>
        </w:rPr>
        <w:t>.  Buffer Solutions:</w:t>
      </w:r>
      <w:r w:rsidR="001A4164">
        <w:rPr>
          <w:b/>
          <w:i/>
          <w:sz w:val="22"/>
          <w:szCs w:val="22"/>
        </w:rPr>
        <w:t xml:space="preserve"> </w:t>
      </w:r>
      <w:r w:rsidR="001A4164" w:rsidRPr="001A4164">
        <w:rPr>
          <w:b/>
          <w:i/>
          <w:sz w:val="22"/>
          <w:szCs w:val="22"/>
          <w:highlight w:val="yellow"/>
        </w:rPr>
        <w:t>(Alan may add to list)</w:t>
      </w:r>
    </w:p>
    <w:p w:rsidR="00DA2113" w:rsidRDefault="00DA2113" w:rsidP="00DA2113">
      <w:pPr>
        <w:pStyle w:val="Default"/>
        <w:spacing w:after="248"/>
        <w:ind w:left="450"/>
        <w:rPr>
          <w:sz w:val="22"/>
          <w:szCs w:val="22"/>
        </w:rPr>
      </w:pPr>
      <w:r w:rsidRPr="00C021D5">
        <w:rPr>
          <w:sz w:val="22"/>
          <w:szCs w:val="22"/>
        </w:rPr>
        <w:t xml:space="preserve">Buffer solutions, such as </w:t>
      </w:r>
      <w:r>
        <w:rPr>
          <w:sz w:val="22"/>
          <w:szCs w:val="22"/>
        </w:rPr>
        <w:t xml:space="preserve">calcium carbonate and </w:t>
      </w:r>
      <w:r w:rsidRPr="00C021D5">
        <w:rPr>
          <w:sz w:val="22"/>
          <w:szCs w:val="22"/>
        </w:rPr>
        <w:t xml:space="preserve">sodium bicarbonate, can create groundwater pH conditions favorable to degradation of groundwater pollutants. </w:t>
      </w:r>
    </w:p>
    <w:p w:rsidR="001A4164" w:rsidRDefault="001A416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Calcium Carbonate</w:t>
      </w:r>
    </w:p>
    <w:p w:rsidR="00791E24" w:rsidRPr="00791E24" w:rsidRDefault="00791E2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  <w:highlight w:val="yellow"/>
        </w:rPr>
      </w:pPr>
      <w:r w:rsidRPr="00791E24">
        <w:rPr>
          <w:sz w:val="22"/>
          <w:szCs w:val="22"/>
          <w:highlight w:val="yellow"/>
        </w:rPr>
        <w:t>Calcium</w:t>
      </w:r>
      <w:r w:rsidR="001F4EEE">
        <w:rPr>
          <w:sz w:val="22"/>
          <w:szCs w:val="22"/>
          <w:highlight w:val="yellow"/>
        </w:rPr>
        <w:t xml:space="preserve"> </w:t>
      </w:r>
      <w:r w:rsidRPr="00791E24">
        <w:rPr>
          <w:sz w:val="22"/>
          <w:szCs w:val="22"/>
          <w:highlight w:val="yellow"/>
        </w:rPr>
        <w:t>Magnesium Carbonate</w:t>
      </w:r>
      <w:r w:rsidR="001F4EEE">
        <w:rPr>
          <w:sz w:val="22"/>
          <w:szCs w:val="22"/>
          <w:highlight w:val="yellow"/>
        </w:rPr>
        <w:t xml:space="preserve"> (Alan Seech)</w:t>
      </w:r>
    </w:p>
    <w:p w:rsidR="001A4164" w:rsidRDefault="001A416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Magnesium Oxide</w:t>
      </w:r>
    </w:p>
    <w:p w:rsidR="001A4164" w:rsidRDefault="001A416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Magnesium Hydroxide</w:t>
      </w:r>
    </w:p>
    <w:p w:rsidR="001A4164" w:rsidRDefault="001A416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lastRenderedPageBreak/>
        <w:t>Potassium Bicarbonate</w:t>
      </w:r>
    </w:p>
    <w:p w:rsidR="001A4164" w:rsidRDefault="001A416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Sodium Bicarbonate</w:t>
      </w:r>
    </w:p>
    <w:p w:rsidR="001A4164" w:rsidRPr="00C021D5" w:rsidRDefault="001A416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Calcium Oxide</w:t>
      </w:r>
    </w:p>
    <w:p w:rsidR="00DA2113" w:rsidRPr="00AD3D44" w:rsidRDefault="00B403E5" w:rsidP="00DA2113">
      <w:pPr>
        <w:pStyle w:val="Default"/>
        <w:ind w:left="360" w:hanging="360"/>
        <w:rPr>
          <w:b/>
          <w:i/>
          <w:strike/>
          <w:sz w:val="22"/>
          <w:szCs w:val="22"/>
        </w:rPr>
      </w:pPr>
      <w:r w:rsidRPr="00AD3D44">
        <w:rPr>
          <w:b/>
          <w:i/>
          <w:strike/>
          <w:sz w:val="22"/>
          <w:szCs w:val="22"/>
        </w:rPr>
        <w:t>13</w:t>
      </w:r>
      <w:r w:rsidR="00DA2113" w:rsidRPr="00AD3D44">
        <w:rPr>
          <w:b/>
          <w:i/>
          <w:strike/>
          <w:sz w:val="22"/>
          <w:szCs w:val="22"/>
        </w:rPr>
        <w:t>.  Biofouling Control Agents:</w:t>
      </w:r>
    </w:p>
    <w:p w:rsidR="00DA2113" w:rsidRPr="00AD3D44" w:rsidRDefault="00DA2113" w:rsidP="00DA2113">
      <w:pPr>
        <w:pStyle w:val="Default"/>
        <w:ind w:left="360" w:hanging="360"/>
        <w:rPr>
          <w:strike/>
          <w:sz w:val="22"/>
          <w:szCs w:val="22"/>
        </w:rPr>
      </w:pPr>
    </w:p>
    <w:p w:rsidR="004526D7" w:rsidRPr="00AD3D44" w:rsidRDefault="00DA2113" w:rsidP="00DA2113">
      <w:pPr>
        <w:rPr>
          <w:rStyle w:val="Strong"/>
          <w:rFonts w:ascii="Arial" w:hAnsi="Arial" w:cs="Arial"/>
          <w:b w:val="0"/>
          <w:strike/>
        </w:rPr>
      </w:pPr>
      <w:proofErr w:type="gramStart"/>
      <w:r w:rsidRPr="00AD3D44">
        <w:rPr>
          <w:rFonts w:ascii="Arial" w:hAnsi="Arial" w:cs="Arial"/>
          <w:strike/>
          <w:sz w:val="22"/>
          <w:szCs w:val="22"/>
        </w:rPr>
        <w:t>Chlorine dioxide, chloramine, sodium hypochlorite, and calcium hypochlorite.</w:t>
      </w:r>
      <w:proofErr w:type="gramEnd"/>
    </w:p>
    <w:sectPr w:rsidR="004526D7" w:rsidRPr="00AD3D44" w:rsidSect="006E02D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589" w:rsidRDefault="00531589" w:rsidP="00B403E5">
      <w:r>
        <w:separator/>
      </w:r>
    </w:p>
  </w:endnote>
  <w:endnote w:type="continuationSeparator" w:id="0">
    <w:p w:rsidR="00531589" w:rsidRDefault="00531589" w:rsidP="00B4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589" w:rsidRDefault="00531589" w:rsidP="00B403E5">
      <w:r>
        <w:separator/>
      </w:r>
    </w:p>
  </w:footnote>
  <w:footnote w:type="continuationSeparator" w:id="0">
    <w:p w:rsidR="00531589" w:rsidRDefault="00531589" w:rsidP="00B40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3E5" w:rsidRDefault="00B403E5">
    <w:pPr>
      <w:pStyle w:val="Header"/>
    </w:pPr>
    <w:r>
      <w:t xml:space="preserve">Updated </w:t>
    </w:r>
    <w:r w:rsidR="0059361B">
      <w:t>June 7</w:t>
    </w:r>
    <w:r>
      <w:t>,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7993"/>
    <w:multiLevelType w:val="hybridMultilevel"/>
    <w:tmpl w:val="9A98277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66303DB"/>
    <w:multiLevelType w:val="hybridMultilevel"/>
    <w:tmpl w:val="14BA9C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044BB"/>
    <w:multiLevelType w:val="hybridMultilevel"/>
    <w:tmpl w:val="F1DE97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5D11"/>
    <w:multiLevelType w:val="hybridMultilevel"/>
    <w:tmpl w:val="A726D912"/>
    <w:lvl w:ilvl="0" w:tplc="62C81F72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86C77F2"/>
    <w:multiLevelType w:val="hybridMultilevel"/>
    <w:tmpl w:val="DE12D3EE"/>
    <w:lvl w:ilvl="0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43166C2F"/>
    <w:multiLevelType w:val="hybridMultilevel"/>
    <w:tmpl w:val="C2E69EBC"/>
    <w:lvl w:ilvl="0" w:tplc="66DC68C4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C5C4A"/>
    <w:multiLevelType w:val="hybridMultilevel"/>
    <w:tmpl w:val="B704898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574D5EBD"/>
    <w:multiLevelType w:val="hybridMultilevel"/>
    <w:tmpl w:val="DB5037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E45643"/>
    <w:multiLevelType w:val="hybridMultilevel"/>
    <w:tmpl w:val="7AD6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6A3E32"/>
    <w:multiLevelType w:val="hybridMultilevel"/>
    <w:tmpl w:val="664AB13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35602A"/>
    <w:multiLevelType w:val="hybridMultilevel"/>
    <w:tmpl w:val="1C10D8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7623625B"/>
    <w:multiLevelType w:val="hybridMultilevel"/>
    <w:tmpl w:val="DD58F2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113"/>
    <w:rsid w:val="00084143"/>
    <w:rsid w:val="000A2D34"/>
    <w:rsid w:val="00167841"/>
    <w:rsid w:val="00186F5B"/>
    <w:rsid w:val="001879A4"/>
    <w:rsid w:val="001A4164"/>
    <w:rsid w:val="001D10DE"/>
    <w:rsid w:val="001E66EA"/>
    <w:rsid w:val="001F4EEE"/>
    <w:rsid w:val="001F5A69"/>
    <w:rsid w:val="00236597"/>
    <w:rsid w:val="00283FC4"/>
    <w:rsid w:val="00291CDD"/>
    <w:rsid w:val="002E0A12"/>
    <w:rsid w:val="002F7E51"/>
    <w:rsid w:val="003E489A"/>
    <w:rsid w:val="003F4BF5"/>
    <w:rsid w:val="00417319"/>
    <w:rsid w:val="00434D3B"/>
    <w:rsid w:val="00451D1E"/>
    <w:rsid w:val="004526D7"/>
    <w:rsid w:val="0049336F"/>
    <w:rsid w:val="00526AEC"/>
    <w:rsid w:val="00531589"/>
    <w:rsid w:val="00584AEE"/>
    <w:rsid w:val="0059312B"/>
    <w:rsid w:val="0059361B"/>
    <w:rsid w:val="005D7BC5"/>
    <w:rsid w:val="005E3FE6"/>
    <w:rsid w:val="006202FC"/>
    <w:rsid w:val="006443C5"/>
    <w:rsid w:val="006451C5"/>
    <w:rsid w:val="00655F2A"/>
    <w:rsid w:val="006E02DD"/>
    <w:rsid w:val="00706729"/>
    <w:rsid w:val="00723074"/>
    <w:rsid w:val="0073270B"/>
    <w:rsid w:val="00757181"/>
    <w:rsid w:val="00785AC3"/>
    <w:rsid w:val="00791E24"/>
    <w:rsid w:val="007B3FDC"/>
    <w:rsid w:val="007C789B"/>
    <w:rsid w:val="007E297A"/>
    <w:rsid w:val="007F414E"/>
    <w:rsid w:val="0082526B"/>
    <w:rsid w:val="00827E51"/>
    <w:rsid w:val="008637D3"/>
    <w:rsid w:val="009370D6"/>
    <w:rsid w:val="00955E54"/>
    <w:rsid w:val="00991A5A"/>
    <w:rsid w:val="009E02EA"/>
    <w:rsid w:val="009E76BB"/>
    <w:rsid w:val="009F5486"/>
    <w:rsid w:val="00AB4D27"/>
    <w:rsid w:val="00AD3D44"/>
    <w:rsid w:val="00AE7E96"/>
    <w:rsid w:val="00B0005B"/>
    <w:rsid w:val="00B118AF"/>
    <w:rsid w:val="00B11F51"/>
    <w:rsid w:val="00B37EC1"/>
    <w:rsid w:val="00B403E5"/>
    <w:rsid w:val="00B429E6"/>
    <w:rsid w:val="00B80B13"/>
    <w:rsid w:val="00B86C8B"/>
    <w:rsid w:val="00BD4F9A"/>
    <w:rsid w:val="00C95421"/>
    <w:rsid w:val="00CE0B7E"/>
    <w:rsid w:val="00CE5BDF"/>
    <w:rsid w:val="00D26B4D"/>
    <w:rsid w:val="00D92C4F"/>
    <w:rsid w:val="00D95240"/>
    <w:rsid w:val="00DA2113"/>
    <w:rsid w:val="00E22A8B"/>
    <w:rsid w:val="00E369FD"/>
    <w:rsid w:val="00E47B6E"/>
    <w:rsid w:val="00E506A7"/>
    <w:rsid w:val="00E6726F"/>
    <w:rsid w:val="00E80761"/>
    <w:rsid w:val="00E93D30"/>
    <w:rsid w:val="00E97B8F"/>
    <w:rsid w:val="00EB6247"/>
    <w:rsid w:val="00ED69F7"/>
    <w:rsid w:val="00F025A0"/>
    <w:rsid w:val="00FB6B56"/>
    <w:rsid w:val="00FC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1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26D7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26D7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styleId="Emphasis">
    <w:name w:val="Emphasis"/>
    <w:basedOn w:val="DefaultParagraphFont"/>
    <w:qFormat/>
    <w:rsid w:val="004526D7"/>
    <w:rPr>
      <w:i/>
      <w:iCs/>
    </w:rPr>
  </w:style>
  <w:style w:type="character" w:styleId="Strong">
    <w:name w:val="Strong"/>
    <w:basedOn w:val="DefaultParagraphFont"/>
    <w:qFormat/>
    <w:rsid w:val="004526D7"/>
    <w:rPr>
      <w:b/>
      <w:bCs/>
    </w:rPr>
  </w:style>
  <w:style w:type="paragraph" w:customStyle="1" w:styleId="Default">
    <w:name w:val="Default"/>
    <w:rsid w:val="00DA211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4">
    <w:name w:val="CM14"/>
    <w:basedOn w:val="Default"/>
    <w:next w:val="Default"/>
    <w:rsid w:val="00DA2113"/>
    <w:rPr>
      <w:rFonts w:ascii="Times New Roman" w:hAnsi="Times New Roman" w:cs="Times New Roman"/>
      <w:color w:val="auto"/>
    </w:rPr>
  </w:style>
  <w:style w:type="paragraph" w:customStyle="1" w:styleId="CM10">
    <w:name w:val="CM10"/>
    <w:basedOn w:val="Default"/>
    <w:next w:val="Default"/>
    <w:rsid w:val="00DA2113"/>
    <w:pPr>
      <w:spacing w:line="283" w:lineRule="atLeast"/>
    </w:pPr>
    <w:rPr>
      <w:rFonts w:ascii="Times New Roman" w:hAnsi="Times New Roman" w:cs="Times New Roman"/>
      <w:color w:val="auto"/>
    </w:rPr>
  </w:style>
  <w:style w:type="paragraph" w:customStyle="1" w:styleId="CM9">
    <w:name w:val="CM9"/>
    <w:basedOn w:val="Default"/>
    <w:next w:val="Default"/>
    <w:rsid w:val="00DA2113"/>
    <w:pPr>
      <w:spacing w:line="283" w:lineRule="atLeast"/>
    </w:pPr>
    <w:rPr>
      <w:rFonts w:ascii="Times New Roman" w:hAnsi="Times New Roman" w:cs="Times New Roman"/>
      <w:color w:val="auto"/>
    </w:rPr>
  </w:style>
  <w:style w:type="paragraph" w:customStyle="1" w:styleId="default0">
    <w:name w:val="default"/>
    <w:basedOn w:val="Normal"/>
    <w:rsid w:val="00DA211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9E0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02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69FD"/>
    <w:pPr>
      <w:ind w:left="720"/>
      <w:contextualSpacing/>
    </w:pPr>
  </w:style>
  <w:style w:type="paragraph" w:styleId="Header">
    <w:name w:val="header"/>
    <w:basedOn w:val="Normal"/>
    <w:link w:val="HeaderChar"/>
    <w:rsid w:val="00B403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03E5"/>
    <w:rPr>
      <w:sz w:val="24"/>
      <w:szCs w:val="24"/>
    </w:rPr>
  </w:style>
  <w:style w:type="paragraph" w:styleId="Footer">
    <w:name w:val="footer"/>
    <w:basedOn w:val="Normal"/>
    <w:link w:val="FooterChar"/>
    <w:rsid w:val="00B403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03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1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26D7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26D7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styleId="Emphasis">
    <w:name w:val="Emphasis"/>
    <w:basedOn w:val="DefaultParagraphFont"/>
    <w:qFormat/>
    <w:rsid w:val="004526D7"/>
    <w:rPr>
      <w:i/>
      <w:iCs/>
    </w:rPr>
  </w:style>
  <w:style w:type="character" w:styleId="Strong">
    <w:name w:val="Strong"/>
    <w:basedOn w:val="DefaultParagraphFont"/>
    <w:qFormat/>
    <w:rsid w:val="004526D7"/>
    <w:rPr>
      <w:b/>
      <w:bCs/>
    </w:rPr>
  </w:style>
  <w:style w:type="paragraph" w:customStyle="1" w:styleId="Default">
    <w:name w:val="Default"/>
    <w:rsid w:val="00DA211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4">
    <w:name w:val="CM14"/>
    <w:basedOn w:val="Default"/>
    <w:next w:val="Default"/>
    <w:rsid w:val="00DA2113"/>
    <w:rPr>
      <w:rFonts w:ascii="Times New Roman" w:hAnsi="Times New Roman" w:cs="Times New Roman"/>
      <w:color w:val="auto"/>
    </w:rPr>
  </w:style>
  <w:style w:type="paragraph" w:customStyle="1" w:styleId="CM10">
    <w:name w:val="CM10"/>
    <w:basedOn w:val="Default"/>
    <w:next w:val="Default"/>
    <w:rsid w:val="00DA2113"/>
    <w:pPr>
      <w:spacing w:line="283" w:lineRule="atLeast"/>
    </w:pPr>
    <w:rPr>
      <w:rFonts w:ascii="Times New Roman" w:hAnsi="Times New Roman" w:cs="Times New Roman"/>
      <w:color w:val="auto"/>
    </w:rPr>
  </w:style>
  <w:style w:type="paragraph" w:customStyle="1" w:styleId="CM9">
    <w:name w:val="CM9"/>
    <w:basedOn w:val="Default"/>
    <w:next w:val="Default"/>
    <w:rsid w:val="00DA2113"/>
    <w:pPr>
      <w:spacing w:line="283" w:lineRule="atLeast"/>
    </w:pPr>
    <w:rPr>
      <w:rFonts w:ascii="Times New Roman" w:hAnsi="Times New Roman" w:cs="Times New Roman"/>
      <w:color w:val="auto"/>
    </w:rPr>
  </w:style>
  <w:style w:type="paragraph" w:customStyle="1" w:styleId="default0">
    <w:name w:val="default"/>
    <w:basedOn w:val="Normal"/>
    <w:rsid w:val="00DA211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9E0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02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69FD"/>
    <w:pPr>
      <w:ind w:left="720"/>
      <w:contextualSpacing/>
    </w:pPr>
  </w:style>
  <w:style w:type="paragraph" w:styleId="Header">
    <w:name w:val="header"/>
    <w:basedOn w:val="Normal"/>
    <w:link w:val="HeaderChar"/>
    <w:rsid w:val="00B403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03E5"/>
    <w:rPr>
      <w:sz w:val="24"/>
      <w:szCs w:val="24"/>
    </w:rPr>
  </w:style>
  <w:style w:type="paragraph" w:styleId="Footer">
    <w:name w:val="footer"/>
    <w:basedOn w:val="Normal"/>
    <w:link w:val="FooterChar"/>
    <w:rsid w:val="00B403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03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479DF-F377-4E5D-9AB9-191E3DAC0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RWQCB8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Amini</dc:creator>
  <cp:lastModifiedBy>Daniel Nunez</cp:lastModifiedBy>
  <cp:revision>2</cp:revision>
  <cp:lastPrinted>2013-02-19T22:58:00Z</cp:lastPrinted>
  <dcterms:created xsi:type="dcterms:W3CDTF">2013-06-07T18:52:00Z</dcterms:created>
  <dcterms:modified xsi:type="dcterms:W3CDTF">2013-06-07T18:52:00Z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2012176143</vt:i4>
  </property>
  <property fmtid="{D5CDD505-2E9C-101B-9397-08002B2CF9AE}" pid="3" name="_NewReviewCycle">
    <vt:lpwstr/>
  </property>
  <property fmtid="{D5CDD505-2E9C-101B-9397-08002B2CF9AE}" pid="4" name="_EmailSubject">
    <vt:lpwstr>Los Angeles Regional Water Board WDR Working Group - Reminder of Upcoming Meeting</vt:lpwstr>
  </property>
  <property fmtid="{D5CDD505-2E9C-101B-9397-08002B2CF9AE}" pid="5" name="_AuthorEmail">
    <vt:lpwstr>Alan.Seech@fmc.com</vt:lpwstr>
  </property>
  <property fmtid="{D5CDD505-2E9C-101B-9397-08002B2CF9AE}" pid="6" name="_AuthorEmailDisplayName">
    <vt:lpwstr>Alan Seech</vt:lpwstr>
  </property>
  <property fmtid="{D5CDD505-2E9C-101B-9397-08002B2CF9AE}" pid="7" name="_ReviewingToolsShownOnce">
    <vt:lpwstr/>
  </property>
</Properties>
</file>