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89" w:rsidRDefault="001D0389">
      <w:pPr>
        <w:spacing w:before="2"/>
        <w:rPr>
          <w:rFonts w:ascii="Times New Roman" w:eastAsia="Times New Roman" w:hAnsi="Times New Roman" w:cs="Times New Roman"/>
          <w:sz w:val="23"/>
          <w:szCs w:val="23"/>
        </w:rPr>
      </w:pPr>
    </w:p>
    <w:p w:rsidR="00974301" w:rsidRDefault="00974301" w:rsidP="00974301">
      <w:pPr>
        <w:spacing w:line="1118" w:lineRule="exact"/>
        <w:ind w:left="107"/>
        <w:rPr>
          <w:rFonts w:ascii="Calibri" w:eastAsia="Calibri" w:hAnsi="Calibri" w:cs="Calibri"/>
          <w:sz w:val="96"/>
          <w:szCs w:val="96"/>
        </w:rPr>
      </w:pPr>
      <w:r>
        <w:rPr>
          <w:rFonts w:ascii="Calibri"/>
          <w:color w:val="231F20"/>
          <w:spacing w:val="-4"/>
          <w:w w:val="105"/>
          <w:sz w:val="96"/>
        </w:rPr>
        <w:t>Lewiston Community Services District</w:t>
      </w:r>
    </w:p>
    <w:p w:rsidR="00974301" w:rsidRDefault="00974301" w:rsidP="00974301">
      <w:pPr>
        <w:rPr>
          <w:rFonts w:ascii="Calibri" w:eastAsia="Calibri" w:hAnsi="Calibri" w:cs="Calibri"/>
          <w:sz w:val="20"/>
          <w:szCs w:val="20"/>
        </w:rPr>
      </w:pPr>
    </w:p>
    <w:p w:rsidR="00974301" w:rsidRDefault="00974301" w:rsidP="00974301">
      <w:pPr>
        <w:spacing w:before="6"/>
        <w:rPr>
          <w:rFonts w:ascii="Calibri" w:eastAsia="Calibri" w:hAnsi="Calibri" w:cs="Calibri"/>
          <w:sz w:val="28"/>
          <w:szCs w:val="28"/>
        </w:rPr>
      </w:pPr>
    </w:p>
    <w:p w:rsidR="00974301" w:rsidRDefault="00974301" w:rsidP="00974301">
      <w:pPr>
        <w:pStyle w:val="Heading1"/>
        <w:tabs>
          <w:tab w:val="left" w:pos="3556"/>
        </w:tabs>
        <w:spacing w:before="39" w:line="432" w:lineRule="exact"/>
        <w:ind w:right="7744"/>
      </w:pPr>
      <w:r>
        <w:rPr>
          <w:color w:val="231F20"/>
        </w:rPr>
        <w:t xml:space="preserve">County: </w:t>
      </w:r>
      <w:r>
        <w:rPr>
          <w:color w:val="231F20"/>
          <w:u w:val="single"/>
        </w:rPr>
        <w:t>Trinity</w:t>
      </w:r>
      <w:r>
        <w:rPr>
          <w:color w:val="231F20"/>
        </w:rPr>
        <w:br/>
        <w:t>Population:</w:t>
      </w:r>
      <w:r>
        <w:rPr>
          <w:color w:val="231F20"/>
          <w:spacing w:val="-6"/>
        </w:rPr>
        <w:t xml:space="preserve"> </w:t>
      </w:r>
      <w:r>
        <w:rPr>
          <w:color w:val="231F20"/>
          <w:w w:val="93"/>
          <w:u w:val="single" w:color="221E1F"/>
        </w:rPr>
        <w:t xml:space="preserve"> </w:t>
      </w:r>
      <w:r>
        <w:rPr>
          <w:color w:val="231F20"/>
          <w:u w:val="single" w:color="221E1F"/>
        </w:rPr>
        <w:t>150</w:t>
      </w:r>
      <w:r>
        <w:rPr>
          <w:color w:val="231F20"/>
          <w:w w:val="20"/>
          <w:u w:val="single" w:color="221E1F"/>
        </w:rPr>
        <w:t xml:space="preserve"> </w:t>
      </w:r>
    </w:p>
    <w:p w:rsidR="00974301" w:rsidRDefault="00974301" w:rsidP="00974301">
      <w:pPr>
        <w:tabs>
          <w:tab w:val="left" w:pos="10968"/>
        </w:tabs>
        <w:spacing w:before="3"/>
        <w:ind w:left="161"/>
        <w:rPr>
          <w:rFonts w:ascii="Calibri" w:eastAsia="Calibri" w:hAnsi="Calibri" w:cs="Calibri"/>
          <w:sz w:val="20"/>
          <w:szCs w:val="20"/>
        </w:rPr>
      </w:pPr>
      <w:r>
        <w:rPr>
          <w:rFonts w:ascii="Calibri"/>
          <w:color w:val="231F20"/>
          <w:w w:val="105"/>
          <w:sz w:val="36"/>
        </w:rPr>
        <w:t>Challenges:</w:t>
      </w:r>
      <w:r>
        <w:rPr>
          <w:rFonts w:ascii="Calibri"/>
          <w:color w:val="231F20"/>
          <w:spacing w:val="-6"/>
          <w:sz w:val="36"/>
        </w:rPr>
        <w:t xml:space="preserve"> </w:t>
      </w:r>
      <w:r>
        <w:rPr>
          <w:rFonts w:ascii="Calibri"/>
          <w:color w:val="231F20"/>
          <w:w w:val="93"/>
          <w:sz w:val="36"/>
          <w:u w:val="single" w:color="221E1F"/>
        </w:rPr>
        <w:t xml:space="preserve"> </w:t>
      </w:r>
      <w:r w:rsidR="00141515">
        <w:rPr>
          <w:rFonts w:ascii="Calibri"/>
          <w:color w:val="231F20"/>
          <w:w w:val="93"/>
          <w:sz w:val="36"/>
          <w:u w:val="single" w:color="221E1F"/>
        </w:rPr>
        <w:t>F</w:t>
      </w:r>
      <w:r>
        <w:rPr>
          <w:rFonts w:ascii="Calibri"/>
          <w:color w:val="231F20"/>
          <w:w w:val="93"/>
          <w:sz w:val="36"/>
          <w:u w:val="single" w:color="221E1F"/>
        </w:rPr>
        <w:t>ailing water infrastructure with arsenic contamination</w:t>
      </w:r>
      <w:r>
        <w:rPr>
          <w:rFonts w:ascii="Calibri" w:eastAsia="Calibri" w:hAnsi="Calibri" w:cs="Calibri"/>
          <w:sz w:val="20"/>
          <w:szCs w:val="20"/>
        </w:rPr>
        <w:t xml:space="preserve"> </w:t>
      </w:r>
    </w:p>
    <w:p w:rsidR="00974301" w:rsidRDefault="00974301" w:rsidP="00974301">
      <w:pPr>
        <w:spacing w:before="9"/>
        <w:rPr>
          <w:rFonts w:ascii="Calibri" w:eastAsia="Calibri" w:hAnsi="Calibri" w:cs="Calibri"/>
          <w:sz w:val="13"/>
          <w:szCs w:val="13"/>
        </w:rPr>
      </w:pPr>
    </w:p>
    <w:p w:rsidR="001D0389" w:rsidRDefault="001D0389">
      <w:pPr>
        <w:spacing w:line="20" w:lineRule="exact"/>
        <w:ind w:left="1907"/>
        <w:rPr>
          <w:rFonts w:ascii="Calibri" w:eastAsia="Calibri" w:hAnsi="Calibri" w:cs="Calibri"/>
          <w:sz w:val="2"/>
          <w:szCs w:val="2"/>
        </w:rPr>
      </w:pPr>
    </w:p>
    <w:p w:rsidR="001D0389" w:rsidRDefault="001D0389">
      <w:pPr>
        <w:spacing w:before="7"/>
        <w:rPr>
          <w:rFonts w:ascii="Calibri" w:eastAsia="Calibri" w:hAnsi="Calibri" w:cs="Calibri"/>
          <w:sz w:val="15"/>
          <w:szCs w:val="15"/>
        </w:rPr>
      </w:pPr>
    </w:p>
    <w:p w:rsidR="004E30D8" w:rsidRPr="004E30D8" w:rsidRDefault="004E30D8" w:rsidP="004E30D8">
      <w:pPr>
        <w:keepNext/>
        <w:framePr w:dropCap="drop" w:lines="3" w:wrap="around" w:vAnchor="text" w:hAnchor="text"/>
        <w:spacing w:line="827" w:lineRule="exact"/>
        <w:textAlignment w:val="baseline"/>
        <w:rPr>
          <w:rFonts w:ascii="Arial" w:hAnsi="Arial" w:cs="Arial"/>
          <w:position w:val="-11"/>
          <w:sz w:val="104"/>
          <w:szCs w:val="24"/>
        </w:rPr>
      </w:pPr>
      <w:r w:rsidRPr="004E30D8">
        <w:rPr>
          <w:rFonts w:ascii="Arial" w:hAnsi="Arial" w:cs="Arial"/>
          <w:position w:val="-11"/>
          <w:sz w:val="104"/>
          <w:szCs w:val="24"/>
        </w:rPr>
        <w:t>A</w:t>
      </w:r>
    </w:p>
    <w:p w:rsidR="001C16A9" w:rsidRDefault="004E30D8" w:rsidP="00F005A9">
      <w:pPr>
        <w:rPr>
          <w:rFonts w:ascii="Arial" w:hAnsi="Arial" w:cs="Arial"/>
          <w:sz w:val="24"/>
          <w:szCs w:val="24"/>
        </w:rPr>
      </w:pPr>
      <w:r>
        <w:rPr>
          <w:rFonts w:ascii="Arial" w:hAnsi="Arial" w:cs="Arial"/>
          <w:sz w:val="24"/>
          <w:szCs w:val="24"/>
        </w:rPr>
        <w:t xml:space="preserve"> </w:t>
      </w:r>
      <w:proofErr w:type="gramStart"/>
      <w:r w:rsidR="007B34A1">
        <w:rPr>
          <w:rFonts w:ascii="Arial" w:hAnsi="Arial" w:cs="Arial"/>
          <w:sz w:val="24"/>
          <w:szCs w:val="24"/>
        </w:rPr>
        <w:t>unique</w:t>
      </w:r>
      <w:proofErr w:type="gramEnd"/>
      <w:r w:rsidR="007B34A1">
        <w:rPr>
          <w:rFonts w:ascii="Arial" w:hAnsi="Arial" w:cs="Arial"/>
          <w:sz w:val="24"/>
          <w:szCs w:val="24"/>
        </w:rPr>
        <w:t xml:space="preserve"> </w:t>
      </w:r>
      <w:r w:rsidR="001C16A9">
        <w:rPr>
          <w:rFonts w:ascii="Arial" w:hAnsi="Arial" w:cs="Arial"/>
          <w:sz w:val="24"/>
          <w:szCs w:val="24"/>
        </w:rPr>
        <w:t>cooperat</w:t>
      </w:r>
      <w:r w:rsidR="007B34A1">
        <w:rPr>
          <w:rFonts w:ascii="Arial" w:hAnsi="Arial" w:cs="Arial"/>
          <w:sz w:val="24"/>
          <w:szCs w:val="24"/>
        </w:rPr>
        <w:t>ive</w:t>
      </w:r>
      <w:r w:rsidR="001C16A9">
        <w:rPr>
          <w:rFonts w:ascii="Arial" w:hAnsi="Arial" w:cs="Arial"/>
          <w:sz w:val="24"/>
          <w:szCs w:val="24"/>
        </w:rPr>
        <w:t xml:space="preserve"> </w:t>
      </w:r>
      <w:r w:rsidR="007B34A1">
        <w:rPr>
          <w:rFonts w:ascii="Arial" w:hAnsi="Arial" w:cs="Arial"/>
          <w:sz w:val="24"/>
          <w:szCs w:val="24"/>
        </w:rPr>
        <w:t>effort by</w:t>
      </w:r>
      <w:r w:rsidR="001C16A9">
        <w:rPr>
          <w:rFonts w:ascii="Arial" w:hAnsi="Arial" w:cs="Arial"/>
          <w:sz w:val="24"/>
          <w:szCs w:val="24"/>
        </w:rPr>
        <w:t xml:space="preserve"> local, state and federal agencies</w:t>
      </w:r>
      <w:r w:rsidR="007B34A1">
        <w:rPr>
          <w:rFonts w:ascii="Arial" w:hAnsi="Arial" w:cs="Arial"/>
          <w:sz w:val="24"/>
          <w:szCs w:val="24"/>
        </w:rPr>
        <w:t xml:space="preserve"> on behalf of a</w:t>
      </w:r>
      <w:r w:rsidR="001C16A9">
        <w:rPr>
          <w:rFonts w:ascii="Arial" w:hAnsi="Arial" w:cs="Arial"/>
          <w:sz w:val="24"/>
          <w:szCs w:val="24"/>
        </w:rPr>
        <w:t xml:space="preserve"> disadvantaged</w:t>
      </w:r>
      <w:r>
        <w:rPr>
          <w:rFonts w:ascii="Arial" w:hAnsi="Arial" w:cs="Arial"/>
          <w:sz w:val="24"/>
          <w:szCs w:val="24"/>
        </w:rPr>
        <w:t xml:space="preserve"> </w:t>
      </w:r>
      <w:r w:rsidR="001C16A9">
        <w:rPr>
          <w:rFonts w:ascii="Arial" w:hAnsi="Arial" w:cs="Arial"/>
          <w:sz w:val="24"/>
          <w:szCs w:val="24"/>
        </w:rPr>
        <w:t xml:space="preserve">community of approximately 150 near the Trinity Dam </w:t>
      </w:r>
      <w:r>
        <w:rPr>
          <w:rFonts w:ascii="Arial" w:hAnsi="Arial" w:cs="Arial"/>
          <w:sz w:val="24"/>
          <w:szCs w:val="24"/>
        </w:rPr>
        <w:t>led</w:t>
      </w:r>
      <w:r w:rsidR="007B34A1">
        <w:rPr>
          <w:rFonts w:ascii="Arial" w:hAnsi="Arial" w:cs="Arial"/>
          <w:sz w:val="24"/>
          <w:szCs w:val="24"/>
        </w:rPr>
        <w:t xml:space="preserve"> to an</w:t>
      </w:r>
      <w:r w:rsidR="001C16A9">
        <w:rPr>
          <w:rFonts w:ascii="Arial" w:hAnsi="Arial" w:cs="Arial"/>
          <w:sz w:val="24"/>
          <w:szCs w:val="24"/>
        </w:rPr>
        <w:t xml:space="preserve"> upgraded water system that now provides a reliable and safe supply of drin</w:t>
      </w:r>
      <w:bookmarkStart w:id="0" w:name="_GoBack"/>
      <w:bookmarkEnd w:id="0"/>
      <w:r w:rsidR="001C16A9">
        <w:rPr>
          <w:rFonts w:ascii="Arial" w:hAnsi="Arial" w:cs="Arial"/>
          <w:sz w:val="24"/>
          <w:szCs w:val="24"/>
        </w:rPr>
        <w:t xml:space="preserve">king water. </w:t>
      </w:r>
    </w:p>
    <w:p w:rsidR="001C16A9" w:rsidRDefault="001C16A9" w:rsidP="00F005A9">
      <w:pPr>
        <w:rPr>
          <w:rFonts w:ascii="Arial" w:hAnsi="Arial" w:cs="Arial"/>
          <w:sz w:val="24"/>
          <w:szCs w:val="24"/>
        </w:rPr>
      </w:pPr>
    </w:p>
    <w:p w:rsidR="00555F64" w:rsidRDefault="001C16A9" w:rsidP="00F005A9">
      <w:pPr>
        <w:rPr>
          <w:rFonts w:ascii="Arial" w:hAnsi="Arial" w:cs="Arial"/>
          <w:sz w:val="24"/>
          <w:szCs w:val="24"/>
        </w:rPr>
      </w:pPr>
      <w:r>
        <w:rPr>
          <w:rFonts w:ascii="Arial" w:hAnsi="Arial" w:cs="Arial"/>
          <w:sz w:val="24"/>
          <w:szCs w:val="24"/>
        </w:rPr>
        <w:t>Constructed in 1957 as part of a temporary community used to house those working on the new Trinity Dam, key</w:t>
      </w:r>
      <w:r w:rsidR="000801E8">
        <w:rPr>
          <w:rFonts w:ascii="Arial" w:hAnsi="Arial" w:cs="Arial"/>
          <w:sz w:val="24"/>
          <w:szCs w:val="24"/>
        </w:rPr>
        <w:t xml:space="preserve"> components of this</w:t>
      </w:r>
      <w:r>
        <w:rPr>
          <w:rFonts w:ascii="Arial" w:hAnsi="Arial" w:cs="Arial"/>
          <w:sz w:val="24"/>
          <w:szCs w:val="24"/>
        </w:rPr>
        <w:t xml:space="preserve"> </w:t>
      </w:r>
      <w:r w:rsidR="00974301">
        <w:rPr>
          <w:rFonts w:ascii="Arial" w:hAnsi="Arial" w:cs="Arial"/>
          <w:sz w:val="24"/>
          <w:szCs w:val="24"/>
        </w:rPr>
        <w:t xml:space="preserve">water </w:t>
      </w:r>
      <w:r>
        <w:rPr>
          <w:rFonts w:ascii="Arial" w:hAnsi="Arial" w:cs="Arial"/>
          <w:sz w:val="24"/>
          <w:szCs w:val="24"/>
        </w:rPr>
        <w:t>system were failing</w:t>
      </w:r>
      <w:r w:rsidR="00974301">
        <w:rPr>
          <w:rFonts w:ascii="Arial" w:hAnsi="Arial" w:cs="Arial"/>
          <w:sz w:val="24"/>
          <w:szCs w:val="24"/>
        </w:rPr>
        <w:t xml:space="preserve">. Known </w:t>
      </w:r>
      <w:r w:rsidR="00141515">
        <w:rPr>
          <w:rFonts w:ascii="Arial" w:hAnsi="Arial" w:cs="Arial"/>
          <w:sz w:val="24"/>
          <w:szCs w:val="24"/>
        </w:rPr>
        <w:t>previously</w:t>
      </w:r>
      <w:r w:rsidR="00974301">
        <w:rPr>
          <w:rFonts w:ascii="Arial" w:hAnsi="Arial" w:cs="Arial"/>
          <w:sz w:val="24"/>
          <w:szCs w:val="24"/>
        </w:rPr>
        <w:t xml:space="preserve"> as the Lewiston Valley Water Company, the</w:t>
      </w:r>
      <w:r>
        <w:rPr>
          <w:rFonts w:ascii="Arial" w:hAnsi="Arial" w:cs="Arial"/>
          <w:sz w:val="24"/>
          <w:szCs w:val="24"/>
        </w:rPr>
        <w:t xml:space="preserve"> system was </w:t>
      </w:r>
      <w:r w:rsidR="00974301">
        <w:rPr>
          <w:rFonts w:ascii="Arial" w:hAnsi="Arial" w:cs="Arial"/>
          <w:sz w:val="24"/>
          <w:szCs w:val="24"/>
        </w:rPr>
        <w:t xml:space="preserve">also </w:t>
      </w:r>
      <w:r>
        <w:rPr>
          <w:rFonts w:ascii="Arial" w:hAnsi="Arial" w:cs="Arial"/>
          <w:sz w:val="24"/>
          <w:szCs w:val="24"/>
        </w:rPr>
        <w:t>supplying water that violated t</w:t>
      </w:r>
      <w:r w:rsidR="000801E8">
        <w:rPr>
          <w:rFonts w:ascii="Arial" w:hAnsi="Arial" w:cs="Arial"/>
          <w:sz w:val="24"/>
          <w:szCs w:val="24"/>
        </w:rPr>
        <w:t>he drinking water standard for a</w:t>
      </w:r>
      <w:r>
        <w:rPr>
          <w:rFonts w:ascii="Arial" w:hAnsi="Arial" w:cs="Arial"/>
          <w:sz w:val="24"/>
          <w:szCs w:val="24"/>
        </w:rPr>
        <w:t xml:space="preserve">rsenic.  </w:t>
      </w:r>
    </w:p>
    <w:p w:rsidR="001C16A9" w:rsidRDefault="001C16A9" w:rsidP="00F005A9">
      <w:pPr>
        <w:rPr>
          <w:rFonts w:ascii="Arial" w:hAnsi="Arial" w:cs="Arial"/>
          <w:sz w:val="24"/>
          <w:szCs w:val="24"/>
        </w:rPr>
      </w:pPr>
    </w:p>
    <w:p w:rsidR="00555F64" w:rsidRDefault="0002014D" w:rsidP="00555F64">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31837DA2" wp14:editId="1C777EC1">
            <wp:simplePos x="0" y="0"/>
            <wp:positionH relativeFrom="margin">
              <wp:posOffset>-10160</wp:posOffset>
            </wp:positionH>
            <wp:positionV relativeFrom="margin">
              <wp:posOffset>4791710</wp:posOffset>
            </wp:positionV>
            <wp:extent cx="4452620" cy="3339465"/>
            <wp:effectExtent l="133350" t="95250" r="138430" b="1657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orage tank.jpg"/>
                    <pic:cNvPicPr/>
                  </pic:nvPicPr>
                  <pic:blipFill>
                    <a:blip r:embed="rId5">
                      <a:extLst>
                        <a:ext uri="{28A0092B-C50C-407E-A947-70E740481C1C}">
                          <a14:useLocalDpi xmlns:a14="http://schemas.microsoft.com/office/drawing/2010/main" val="0"/>
                        </a:ext>
                      </a:extLst>
                    </a:blip>
                    <a:stretch>
                      <a:fillRect/>
                    </a:stretch>
                  </pic:blipFill>
                  <pic:spPr>
                    <a:xfrm>
                      <a:off x="0" y="0"/>
                      <a:ext cx="4452620" cy="33394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E50D7">
        <w:rPr>
          <w:rFonts w:ascii="Arial" w:hAnsi="Arial" w:cs="Arial"/>
          <w:sz w:val="24"/>
          <w:szCs w:val="24"/>
        </w:rPr>
        <w:t>Lewiston’s upgrade included r</w:t>
      </w:r>
      <w:r w:rsidR="00555F64" w:rsidRPr="00F005A9">
        <w:rPr>
          <w:rFonts w:ascii="Arial" w:hAnsi="Arial" w:cs="Arial"/>
          <w:sz w:val="24"/>
          <w:szCs w:val="24"/>
        </w:rPr>
        <w:t xml:space="preserve">elocating </w:t>
      </w:r>
      <w:r w:rsidR="007E50D7">
        <w:rPr>
          <w:rFonts w:ascii="Arial" w:hAnsi="Arial" w:cs="Arial"/>
          <w:sz w:val="24"/>
          <w:szCs w:val="24"/>
        </w:rPr>
        <w:t>its</w:t>
      </w:r>
      <w:r w:rsidR="00555F64" w:rsidRPr="00F005A9">
        <w:rPr>
          <w:rFonts w:ascii="Arial" w:hAnsi="Arial" w:cs="Arial"/>
          <w:sz w:val="24"/>
          <w:szCs w:val="24"/>
        </w:rPr>
        <w:t xml:space="preserve"> surface water intake</w:t>
      </w:r>
      <w:r w:rsidR="007E50D7">
        <w:rPr>
          <w:rFonts w:ascii="Arial" w:hAnsi="Arial" w:cs="Arial"/>
          <w:sz w:val="24"/>
          <w:szCs w:val="24"/>
        </w:rPr>
        <w:t xml:space="preserve"> pipe</w:t>
      </w:r>
      <w:r w:rsidR="00555F64" w:rsidRPr="00F005A9">
        <w:rPr>
          <w:rFonts w:ascii="Arial" w:hAnsi="Arial" w:cs="Arial"/>
          <w:sz w:val="24"/>
          <w:szCs w:val="24"/>
        </w:rPr>
        <w:t xml:space="preserve"> and constructing a new pump station, raw water main, filter plant and storage tank. </w:t>
      </w:r>
      <w:r w:rsidR="007E50D7">
        <w:rPr>
          <w:rFonts w:ascii="Arial" w:hAnsi="Arial" w:cs="Arial"/>
          <w:sz w:val="24"/>
          <w:szCs w:val="24"/>
        </w:rPr>
        <w:t>With completion of the project</w:t>
      </w:r>
      <w:r w:rsidR="00F237F6">
        <w:rPr>
          <w:rFonts w:ascii="Arial" w:hAnsi="Arial" w:cs="Arial"/>
          <w:sz w:val="24"/>
          <w:szCs w:val="24"/>
        </w:rPr>
        <w:t>,</w:t>
      </w:r>
      <w:r w:rsidR="007E50D7">
        <w:rPr>
          <w:rFonts w:ascii="Arial" w:hAnsi="Arial" w:cs="Arial"/>
          <w:sz w:val="24"/>
          <w:szCs w:val="24"/>
        </w:rPr>
        <w:t xml:space="preserve"> </w:t>
      </w:r>
      <w:r w:rsidR="00555F64" w:rsidRPr="00F005A9">
        <w:rPr>
          <w:rFonts w:ascii="Arial" w:hAnsi="Arial" w:cs="Arial"/>
          <w:sz w:val="24"/>
          <w:szCs w:val="24"/>
        </w:rPr>
        <w:t>leaks along the raw water main</w:t>
      </w:r>
      <w:r w:rsidR="007E50D7">
        <w:rPr>
          <w:rFonts w:ascii="Arial" w:hAnsi="Arial" w:cs="Arial"/>
          <w:sz w:val="24"/>
          <w:szCs w:val="24"/>
        </w:rPr>
        <w:t xml:space="preserve"> were greatly reduced</w:t>
      </w:r>
      <w:r w:rsidR="00141515">
        <w:rPr>
          <w:rFonts w:ascii="Arial" w:hAnsi="Arial" w:cs="Arial"/>
          <w:sz w:val="24"/>
          <w:szCs w:val="24"/>
        </w:rPr>
        <w:t>. The upgrades also</w:t>
      </w:r>
      <w:r w:rsidR="007E50D7">
        <w:rPr>
          <w:rFonts w:ascii="Arial" w:hAnsi="Arial" w:cs="Arial"/>
          <w:sz w:val="24"/>
          <w:szCs w:val="24"/>
        </w:rPr>
        <w:t xml:space="preserve"> </w:t>
      </w:r>
      <w:r w:rsidR="00141515">
        <w:rPr>
          <w:rFonts w:ascii="Arial" w:hAnsi="Arial" w:cs="Arial"/>
          <w:sz w:val="24"/>
          <w:szCs w:val="24"/>
        </w:rPr>
        <w:t>brought</w:t>
      </w:r>
      <w:r w:rsidR="007E50D7">
        <w:rPr>
          <w:rFonts w:ascii="Arial" w:hAnsi="Arial" w:cs="Arial"/>
          <w:sz w:val="24"/>
          <w:szCs w:val="24"/>
        </w:rPr>
        <w:t xml:space="preserve"> Lewiston i</w:t>
      </w:r>
      <w:r w:rsidR="00555F64" w:rsidRPr="00F005A9">
        <w:rPr>
          <w:rFonts w:ascii="Arial" w:hAnsi="Arial" w:cs="Arial"/>
          <w:sz w:val="24"/>
          <w:szCs w:val="24"/>
        </w:rPr>
        <w:t>nto compliance with the a</w:t>
      </w:r>
      <w:r w:rsidR="007E50D7">
        <w:rPr>
          <w:rFonts w:ascii="Arial" w:hAnsi="Arial" w:cs="Arial"/>
          <w:sz w:val="24"/>
          <w:szCs w:val="24"/>
        </w:rPr>
        <w:t xml:space="preserve">rsenic drinking water standard </w:t>
      </w:r>
      <w:r w:rsidR="00555F64" w:rsidRPr="00F005A9">
        <w:rPr>
          <w:rFonts w:ascii="Arial" w:hAnsi="Arial" w:cs="Arial"/>
          <w:sz w:val="24"/>
          <w:szCs w:val="24"/>
        </w:rPr>
        <w:t xml:space="preserve">and the </w:t>
      </w:r>
      <w:r w:rsidR="00141515">
        <w:rPr>
          <w:rFonts w:ascii="Arial" w:hAnsi="Arial" w:cs="Arial"/>
          <w:sz w:val="24"/>
          <w:szCs w:val="24"/>
        </w:rPr>
        <w:t>surface w</w:t>
      </w:r>
      <w:r w:rsidR="00555F64" w:rsidRPr="00F005A9">
        <w:rPr>
          <w:rFonts w:ascii="Arial" w:hAnsi="Arial" w:cs="Arial"/>
          <w:sz w:val="24"/>
          <w:szCs w:val="24"/>
        </w:rPr>
        <w:t xml:space="preserve">ater </w:t>
      </w:r>
      <w:r w:rsidR="00141515">
        <w:rPr>
          <w:rFonts w:ascii="Arial" w:hAnsi="Arial" w:cs="Arial"/>
          <w:sz w:val="24"/>
          <w:szCs w:val="24"/>
        </w:rPr>
        <w:t>t</w:t>
      </w:r>
      <w:r w:rsidR="00555F64" w:rsidRPr="00F005A9">
        <w:rPr>
          <w:rFonts w:ascii="Arial" w:hAnsi="Arial" w:cs="Arial"/>
          <w:sz w:val="24"/>
          <w:szCs w:val="24"/>
        </w:rPr>
        <w:t xml:space="preserve">reatment </w:t>
      </w:r>
      <w:r w:rsidR="00141515">
        <w:rPr>
          <w:rFonts w:ascii="Arial" w:hAnsi="Arial" w:cs="Arial"/>
          <w:sz w:val="24"/>
          <w:szCs w:val="24"/>
        </w:rPr>
        <w:t>r</w:t>
      </w:r>
      <w:r w:rsidR="00555F64" w:rsidRPr="00F005A9">
        <w:rPr>
          <w:rFonts w:ascii="Arial" w:hAnsi="Arial" w:cs="Arial"/>
          <w:sz w:val="24"/>
          <w:szCs w:val="24"/>
        </w:rPr>
        <w:t>ule.</w:t>
      </w:r>
    </w:p>
    <w:p w:rsidR="007E50D7" w:rsidRPr="00F005A9" w:rsidRDefault="007E50D7" w:rsidP="00555F64">
      <w:pPr>
        <w:rPr>
          <w:rFonts w:ascii="Arial" w:hAnsi="Arial" w:cs="Arial"/>
          <w:sz w:val="24"/>
          <w:szCs w:val="24"/>
        </w:rPr>
      </w:pPr>
    </w:p>
    <w:p w:rsidR="00141515" w:rsidRDefault="0002014D" w:rsidP="00141515">
      <w:pPr>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50D3B8E3" wp14:editId="6568B733">
                <wp:simplePos x="0" y="0"/>
                <wp:positionH relativeFrom="column">
                  <wp:posOffset>-4705350</wp:posOffset>
                </wp:positionH>
                <wp:positionV relativeFrom="paragraph">
                  <wp:posOffset>2005330</wp:posOffset>
                </wp:positionV>
                <wp:extent cx="4452620" cy="635"/>
                <wp:effectExtent l="0" t="0" r="5080" b="0"/>
                <wp:wrapSquare wrapText="bothSides"/>
                <wp:docPr id="1" name="Text Box 1"/>
                <wp:cNvGraphicFramePr/>
                <a:graphic xmlns:a="http://schemas.openxmlformats.org/drawingml/2006/main">
                  <a:graphicData uri="http://schemas.microsoft.com/office/word/2010/wordprocessingShape">
                    <wps:wsp>
                      <wps:cNvSpPr txBox="1"/>
                      <wps:spPr>
                        <a:xfrm>
                          <a:off x="0" y="0"/>
                          <a:ext cx="4452620" cy="635"/>
                        </a:xfrm>
                        <a:prstGeom prst="rect">
                          <a:avLst/>
                        </a:prstGeom>
                        <a:solidFill>
                          <a:prstClr val="white"/>
                        </a:solidFill>
                        <a:ln>
                          <a:noFill/>
                        </a:ln>
                        <a:effectLst/>
                      </wps:spPr>
                      <wps:txbx>
                        <w:txbxContent>
                          <w:p w:rsidR="0002014D" w:rsidRPr="0002014D" w:rsidRDefault="0002014D" w:rsidP="0002014D">
                            <w:pPr>
                              <w:pStyle w:val="Caption"/>
                              <w:rPr>
                                <w:rFonts w:ascii="Arial" w:hAnsi="Arial" w:cs="Arial"/>
                                <w:noProof/>
                                <w:color w:val="auto"/>
                                <w:sz w:val="24"/>
                                <w:szCs w:val="24"/>
                              </w:rPr>
                            </w:pPr>
                            <w:r>
                              <w:rPr>
                                <w:rFonts w:ascii="Arial" w:hAnsi="Arial" w:cs="Arial"/>
                                <w:color w:val="auto"/>
                              </w:rPr>
                              <w:t>One of the many upgrades at the</w:t>
                            </w:r>
                            <w:r w:rsidRPr="0002014D">
                              <w:rPr>
                                <w:rFonts w:ascii="Arial" w:hAnsi="Arial" w:cs="Arial"/>
                                <w:color w:val="auto"/>
                              </w:rPr>
                              <w:t xml:space="preserve"> Lewiston Community Services District </w:t>
                            </w:r>
                            <w:r>
                              <w:rPr>
                                <w:rFonts w:ascii="Arial" w:hAnsi="Arial" w:cs="Arial"/>
                                <w:color w:val="auto"/>
                              </w:rPr>
                              <w:t>was the installation of this new water storage tank.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0.5pt;margin-top:157.9pt;width:350.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" stroked="f">
                <v:textbox style="mso-fit-shape-to-text:t" inset="0,0,0,0">
                  <w:txbxContent>
                    <w:p w:rsidR="0002014D" w:rsidRPr="0002014D" w:rsidRDefault="0002014D" w:rsidP="0002014D">
                      <w:pPr>
                        <w:pStyle w:val="Caption"/>
                        <w:rPr>
                          <w:rFonts w:ascii="Arial" w:hAnsi="Arial" w:cs="Arial"/>
                          <w:noProof/>
                          <w:color w:val="auto"/>
                          <w:sz w:val="24"/>
                          <w:szCs w:val="24"/>
                        </w:rPr>
                      </w:pPr>
                      <w:r>
                        <w:rPr>
                          <w:rFonts w:ascii="Arial" w:hAnsi="Arial" w:cs="Arial"/>
                          <w:color w:val="auto"/>
                        </w:rPr>
                        <w:t>One of the many upgrades at the</w:t>
                      </w:r>
                      <w:r w:rsidRPr="0002014D">
                        <w:rPr>
                          <w:rFonts w:ascii="Arial" w:hAnsi="Arial" w:cs="Arial"/>
                          <w:color w:val="auto"/>
                        </w:rPr>
                        <w:t xml:space="preserve"> Lewiston Community Services District </w:t>
                      </w:r>
                      <w:r>
                        <w:rPr>
                          <w:rFonts w:ascii="Arial" w:hAnsi="Arial" w:cs="Arial"/>
                          <w:color w:val="auto"/>
                        </w:rPr>
                        <w:t>was the installation of this new water storage tank.</w:t>
                      </w:r>
                    </w:p>
                  </w:txbxContent>
                </v:textbox>
                <w10:wrap type="square"/>
              </v:shape>
            </w:pict>
          </mc:Fallback>
        </mc:AlternateContent>
      </w:r>
      <w:r w:rsidR="00141515">
        <w:rPr>
          <w:rFonts w:ascii="Arial" w:hAnsi="Arial" w:cs="Arial"/>
          <w:sz w:val="24"/>
          <w:szCs w:val="24"/>
        </w:rPr>
        <w:t>Updating Lewiston Community Services District’s wate</w:t>
      </w:r>
      <w:r w:rsidR="00F237F6">
        <w:rPr>
          <w:rFonts w:ascii="Arial" w:hAnsi="Arial" w:cs="Arial"/>
          <w:sz w:val="24"/>
          <w:szCs w:val="24"/>
        </w:rPr>
        <w:t>r system was team effort</w:t>
      </w:r>
      <w:r w:rsidR="000801E8">
        <w:rPr>
          <w:rFonts w:ascii="Arial" w:hAnsi="Arial" w:cs="Arial"/>
          <w:sz w:val="24"/>
          <w:szCs w:val="24"/>
        </w:rPr>
        <w:t xml:space="preserve"> </w:t>
      </w:r>
      <w:r w:rsidR="00141515">
        <w:rPr>
          <w:rFonts w:ascii="Arial" w:hAnsi="Arial" w:cs="Arial"/>
          <w:sz w:val="24"/>
          <w:szCs w:val="24"/>
        </w:rPr>
        <w:t>a</w:t>
      </w:r>
      <w:r w:rsidR="000801E8">
        <w:rPr>
          <w:rFonts w:ascii="Arial" w:hAnsi="Arial" w:cs="Arial"/>
          <w:sz w:val="24"/>
          <w:szCs w:val="24"/>
        </w:rPr>
        <w:t>s</w:t>
      </w:r>
      <w:r w:rsidR="00141515">
        <w:rPr>
          <w:rFonts w:ascii="Arial" w:hAnsi="Arial" w:cs="Arial"/>
          <w:sz w:val="24"/>
          <w:szCs w:val="24"/>
        </w:rPr>
        <w:t xml:space="preserve"> it took the involvement of the California Public Utilities Commission, the U.S. National Park Service, U.S. Department of Health and Human Services, Trinity County and the State Water Board to complete it. Some of the issues included the system being located on federal land near a federally designated Wild and Scenic River that is home to Coho </w:t>
      </w:r>
      <w:r w:rsidR="00F237F6">
        <w:rPr>
          <w:rFonts w:ascii="Arial" w:hAnsi="Arial" w:cs="Arial"/>
          <w:sz w:val="24"/>
          <w:szCs w:val="24"/>
        </w:rPr>
        <w:t>salmon, as well as completing n</w:t>
      </w:r>
      <w:r w:rsidR="00141515">
        <w:rPr>
          <w:rFonts w:ascii="Arial" w:hAnsi="Arial" w:cs="Arial"/>
          <w:sz w:val="24"/>
          <w:szCs w:val="24"/>
        </w:rPr>
        <w:t>ew pump</w:t>
      </w:r>
      <w:r w:rsidR="000801E8">
        <w:rPr>
          <w:rFonts w:ascii="Arial" w:hAnsi="Arial" w:cs="Arial"/>
          <w:sz w:val="24"/>
          <w:szCs w:val="24"/>
        </w:rPr>
        <w:t xml:space="preserve"> station</w:t>
      </w:r>
      <w:r w:rsidR="00141515">
        <w:rPr>
          <w:rFonts w:ascii="Arial" w:hAnsi="Arial" w:cs="Arial"/>
          <w:sz w:val="24"/>
          <w:szCs w:val="24"/>
        </w:rPr>
        <w:t xml:space="preserve"> construction on land that was originally deemed for recreational use only. </w:t>
      </w:r>
    </w:p>
    <w:p w:rsidR="00555F64" w:rsidRDefault="00555F64" w:rsidP="00F005A9">
      <w:pPr>
        <w:rPr>
          <w:rFonts w:ascii="Arial" w:hAnsi="Arial" w:cs="Arial"/>
          <w:sz w:val="24"/>
          <w:szCs w:val="24"/>
        </w:rPr>
      </w:pPr>
    </w:p>
    <w:p w:rsidR="00941E53" w:rsidRPr="00BF7DE1" w:rsidRDefault="00113BC8" w:rsidP="007E057A">
      <w:pPr>
        <w:rPr>
          <w:rFonts w:ascii="Arial Black" w:hAnsi="Arial Black" w:cs="Arial"/>
          <w:sz w:val="24"/>
          <w:szCs w:val="24"/>
        </w:rPr>
      </w:pPr>
      <w:r>
        <w:rPr>
          <w:rFonts w:ascii="Arial" w:hAnsi="Arial" w:cs="Arial"/>
          <w:sz w:val="24"/>
          <w:szCs w:val="24"/>
        </w:rPr>
        <w:t xml:space="preserve">The </w:t>
      </w:r>
      <w:r w:rsidRPr="00F005A9">
        <w:rPr>
          <w:rFonts w:ascii="Arial" w:hAnsi="Arial" w:cs="Arial"/>
          <w:sz w:val="24"/>
          <w:szCs w:val="24"/>
        </w:rPr>
        <w:t>$3.2 million</w:t>
      </w:r>
      <w:r>
        <w:rPr>
          <w:rFonts w:ascii="Arial" w:hAnsi="Arial" w:cs="Arial"/>
          <w:sz w:val="24"/>
          <w:szCs w:val="24"/>
        </w:rPr>
        <w:t xml:space="preserve"> project, issued in the form of grants to the disadvantaged community, was paid for through a combination of Proposition 50 and 84 funding, as well as financing from the </w:t>
      </w:r>
      <w:r w:rsidRPr="00F005A9">
        <w:rPr>
          <w:rFonts w:ascii="Arial" w:hAnsi="Arial" w:cs="Arial"/>
          <w:sz w:val="24"/>
          <w:szCs w:val="24"/>
        </w:rPr>
        <w:t>Drinking Wa</w:t>
      </w:r>
      <w:r>
        <w:rPr>
          <w:rFonts w:ascii="Arial" w:hAnsi="Arial" w:cs="Arial"/>
          <w:sz w:val="24"/>
          <w:szCs w:val="24"/>
        </w:rPr>
        <w:t>ter State Revolving Fund</w:t>
      </w:r>
      <w:r w:rsidRPr="00F005A9">
        <w:rPr>
          <w:rFonts w:ascii="Arial" w:hAnsi="Arial" w:cs="Arial"/>
          <w:sz w:val="24"/>
          <w:szCs w:val="24"/>
        </w:rPr>
        <w:t xml:space="preserve">.  </w:t>
      </w:r>
    </w:p>
    <w:p w:rsidR="00BF7DE1" w:rsidRPr="007E057A" w:rsidRDefault="00BF7DE1" w:rsidP="007E057A">
      <w:pPr>
        <w:rPr>
          <w:rFonts w:ascii="Arial" w:hAnsi="Arial" w:cs="Arial"/>
          <w:sz w:val="24"/>
          <w:szCs w:val="24"/>
        </w:rPr>
      </w:pPr>
    </w:p>
    <w:sectPr w:rsidR="00BF7DE1" w:rsidRPr="007E057A">
      <w:type w:val="continuous"/>
      <w:pgSz w:w="12240" w:h="15840"/>
      <w:pgMar w:top="220" w:right="4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89"/>
    <w:rsid w:val="0002014D"/>
    <w:rsid w:val="000801E8"/>
    <w:rsid w:val="000A610E"/>
    <w:rsid w:val="000E16E6"/>
    <w:rsid w:val="00113BC8"/>
    <w:rsid w:val="00141515"/>
    <w:rsid w:val="001C16A9"/>
    <w:rsid w:val="001D0389"/>
    <w:rsid w:val="002032A3"/>
    <w:rsid w:val="0020655F"/>
    <w:rsid w:val="0038108B"/>
    <w:rsid w:val="004E30D8"/>
    <w:rsid w:val="004E65D8"/>
    <w:rsid w:val="005360AA"/>
    <w:rsid w:val="00555F64"/>
    <w:rsid w:val="006D274C"/>
    <w:rsid w:val="007B34A1"/>
    <w:rsid w:val="007E057A"/>
    <w:rsid w:val="007E50D7"/>
    <w:rsid w:val="008123E5"/>
    <w:rsid w:val="00822607"/>
    <w:rsid w:val="00941E53"/>
    <w:rsid w:val="00974301"/>
    <w:rsid w:val="009C4B13"/>
    <w:rsid w:val="00AE5531"/>
    <w:rsid w:val="00BF7DE1"/>
    <w:rsid w:val="00CD0698"/>
    <w:rsid w:val="00CD689D"/>
    <w:rsid w:val="00D53D40"/>
    <w:rsid w:val="00D77524"/>
    <w:rsid w:val="00F005A9"/>
    <w:rsid w:val="00F1623C"/>
    <w:rsid w:val="00F2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
      <w:ind w:left="161"/>
      <w:outlineLvl w:val="0"/>
    </w:pPr>
    <w:rPr>
      <w:rFonts w:ascii="Calibri" w:eastAsia="Calibri" w:hAnsi="Calibri"/>
      <w:sz w:val="36"/>
      <w:szCs w:val="36"/>
    </w:rPr>
  </w:style>
  <w:style w:type="paragraph" w:styleId="Heading3">
    <w:name w:val="heading 3"/>
    <w:basedOn w:val="Normal"/>
    <w:next w:val="Normal"/>
    <w:link w:val="Heading3Char"/>
    <w:uiPriority w:val="9"/>
    <w:semiHidden/>
    <w:unhideWhenUsed/>
    <w:qFormat/>
    <w:rsid w:val="00BF7D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215"/>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60AA"/>
    <w:rPr>
      <w:rFonts w:ascii="Tahoma" w:hAnsi="Tahoma" w:cs="Tahoma"/>
      <w:sz w:val="16"/>
      <w:szCs w:val="16"/>
    </w:rPr>
  </w:style>
  <w:style w:type="character" w:customStyle="1" w:styleId="BalloonTextChar">
    <w:name w:val="Balloon Text Char"/>
    <w:basedOn w:val="DefaultParagraphFont"/>
    <w:link w:val="BalloonText"/>
    <w:uiPriority w:val="99"/>
    <w:semiHidden/>
    <w:rsid w:val="005360AA"/>
    <w:rPr>
      <w:rFonts w:ascii="Tahoma" w:hAnsi="Tahoma" w:cs="Tahoma"/>
      <w:sz w:val="16"/>
      <w:szCs w:val="16"/>
    </w:rPr>
  </w:style>
  <w:style w:type="character" w:customStyle="1" w:styleId="Heading3Char">
    <w:name w:val="Heading 3 Char"/>
    <w:basedOn w:val="DefaultParagraphFont"/>
    <w:link w:val="Heading3"/>
    <w:uiPriority w:val="9"/>
    <w:semiHidden/>
    <w:rsid w:val="00BF7DE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F7DE1"/>
    <w:rPr>
      <w:color w:val="0000FF" w:themeColor="hyperlink"/>
      <w:u w:val="single"/>
    </w:rPr>
  </w:style>
  <w:style w:type="character" w:styleId="FollowedHyperlink">
    <w:name w:val="FollowedHyperlink"/>
    <w:basedOn w:val="DefaultParagraphFont"/>
    <w:uiPriority w:val="99"/>
    <w:semiHidden/>
    <w:unhideWhenUsed/>
    <w:rsid w:val="00BF7DE1"/>
    <w:rPr>
      <w:color w:val="800080" w:themeColor="followedHyperlink"/>
      <w:u w:val="single"/>
    </w:rPr>
  </w:style>
  <w:style w:type="paragraph" w:styleId="Caption">
    <w:name w:val="caption"/>
    <w:basedOn w:val="Normal"/>
    <w:next w:val="Normal"/>
    <w:uiPriority w:val="35"/>
    <w:unhideWhenUsed/>
    <w:qFormat/>
    <w:rsid w:val="00D7752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
      <w:ind w:left="161"/>
      <w:outlineLvl w:val="0"/>
    </w:pPr>
    <w:rPr>
      <w:rFonts w:ascii="Calibri" w:eastAsia="Calibri" w:hAnsi="Calibri"/>
      <w:sz w:val="36"/>
      <w:szCs w:val="36"/>
    </w:rPr>
  </w:style>
  <w:style w:type="paragraph" w:styleId="Heading3">
    <w:name w:val="heading 3"/>
    <w:basedOn w:val="Normal"/>
    <w:next w:val="Normal"/>
    <w:link w:val="Heading3Char"/>
    <w:uiPriority w:val="9"/>
    <w:semiHidden/>
    <w:unhideWhenUsed/>
    <w:qFormat/>
    <w:rsid w:val="00BF7D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215"/>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60AA"/>
    <w:rPr>
      <w:rFonts w:ascii="Tahoma" w:hAnsi="Tahoma" w:cs="Tahoma"/>
      <w:sz w:val="16"/>
      <w:szCs w:val="16"/>
    </w:rPr>
  </w:style>
  <w:style w:type="character" w:customStyle="1" w:styleId="BalloonTextChar">
    <w:name w:val="Balloon Text Char"/>
    <w:basedOn w:val="DefaultParagraphFont"/>
    <w:link w:val="BalloonText"/>
    <w:uiPriority w:val="99"/>
    <w:semiHidden/>
    <w:rsid w:val="005360AA"/>
    <w:rPr>
      <w:rFonts w:ascii="Tahoma" w:hAnsi="Tahoma" w:cs="Tahoma"/>
      <w:sz w:val="16"/>
      <w:szCs w:val="16"/>
    </w:rPr>
  </w:style>
  <w:style w:type="character" w:customStyle="1" w:styleId="Heading3Char">
    <w:name w:val="Heading 3 Char"/>
    <w:basedOn w:val="DefaultParagraphFont"/>
    <w:link w:val="Heading3"/>
    <w:uiPriority w:val="9"/>
    <w:semiHidden/>
    <w:rsid w:val="00BF7DE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F7DE1"/>
    <w:rPr>
      <w:color w:val="0000FF" w:themeColor="hyperlink"/>
      <w:u w:val="single"/>
    </w:rPr>
  </w:style>
  <w:style w:type="character" w:styleId="FollowedHyperlink">
    <w:name w:val="FollowedHyperlink"/>
    <w:basedOn w:val="DefaultParagraphFont"/>
    <w:uiPriority w:val="99"/>
    <w:semiHidden/>
    <w:unhideWhenUsed/>
    <w:rsid w:val="00BF7DE1"/>
    <w:rPr>
      <w:color w:val="800080" w:themeColor="followedHyperlink"/>
      <w:u w:val="single"/>
    </w:rPr>
  </w:style>
  <w:style w:type="paragraph" w:styleId="Caption">
    <w:name w:val="caption"/>
    <w:basedOn w:val="Normal"/>
    <w:next w:val="Normal"/>
    <w:uiPriority w:val="35"/>
    <w:unhideWhenUsed/>
    <w:qFormat/>
    <w:rsid w:val="00D77524"/>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95090">
      <w:bodyDiv w:val="1"/>
      <w:marLeft w:val="0"/>
      <w:marRight w:val="0"/>
      <w:marTop w:val="0"/>
      <w:marBottom w:val="0"/>
      <w:divBdr>
        <w:top w:val="none" w:sz="0" w:space="0" w:color="auto"/>
        <w:left w:val="none" w:sz="0" w:space="0" w:color="auto"/>
        <w:bottom w:val="none" w:sz="0" w:space="0" w:color="auto"/>
        <w:right w:val="none" w:sz="0" w:space="0" w:color="auto"/>
      </w:divBdr>
      <w:divsChild>
        <w:div w:id="111294376">
          <w:marLeft w:val="0"/>
          <w:marRight w:val="0"/>
          <w:marTop w:val="0"/>
          <w:marBottom w:val="345"/>
          <w:divBdr>
            <w:top w:val="none" w:sz="0" w:space="0" w:color="auto"/>
            <w:left w:val="none" w:sz="0" w:space="0" w:color="auto"/>
            <w:bottom w:val="none" w:sz="0" w:space="0" w:color="auto"/>
            <w:right w:val="none" w:sz="0" w:space="0" w:color="auto"/>
          </w:divBdr>
          <w:divsChild>
            <w:div w:id="1531650240">
              <w:marLeft w:val="0"/>
              <w:marRight w:val="0"/>
              <w:marTop w:val="0"/>
              <w:marBottom w:val="0"/>
              <w:divBdr>
                <w:top w:val="none" w:sz="0" w:space="0" w:color="auto"/>
                <w:left w:val="none" w:sz="0" w:space="0" w:color="auto"/>
                <w:bottom w:val="none" w:sz="0" w:space="0" w:color="auto"/>
                <w:right w:val="none" w:sz="0" w:space="0" w:color="auto"/>
              </w:divBdr>
              <w:divsChild>
                <w:div w:id="1619725495">
                  <w:marLeft w:val="0"/>
                  <w:marRight w:val="0"/>
                  <w:marTop w:val="0"/>
                  <w:marBottom w:val="0"/>
                  <w:divBdr>
                    <w:top w:val="none" w:sz="0" w:space="0" w:color="auto"/>
                    <w:left w:val="none" w:sz="0" w:space="0" w:color="auto"/>
                    <w:bottom w:val="none" w:sz="0" w:space="0" w:color="auto"/>
                    <w:right w:val="none" w:sz="0" w:space="0" w:color="auto"/>
                  </w:divBdr>
                  <w:divsChild>
                    <w:div w:id="1920362002">
                      <w:marLeft w:val="0"/>
                      <w:marRight w:val="0"/>
                      <w:marTop w:val="0"/>
                      <w:marBottom w:val="15"/>
                      <w:divBdr>
                        <w:top w:val="none" w:sz="0" w:space="0" w:color="auto"/>
                        <w:left w:val="none" w:sz="0" w:space="0" w:color="auto"/>
                        <w:bottom w:val="none" w:sz="0" w:space="0" w:color="auto"/>
                        <w:right w:val="none" w:sz="0" w:space="0" w:color="auto"/>
                      </w:divBdr>
                    </w:div>
                    <w:div w:id="19387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5052">
          <w:marLeft w:val="0"/>
          <w:marRight w:val="0"/>
          <w:marTop w:val="0"/>
          <w:marBottom w:val="345"/>
          <w:divBdr>
            <w:top w:val="none" w:sz="0" w:space="0" w:color="auto"/>
            <w:left w:val="none" w:sz="0" w:space="0" w:color="auto"/>
            <w:bottom w:val="none" w:sz="0" w:space="0" w:color="auto"/>
            <w:right w:val="none" w:sz="0" w:space="0" w:color="auto"/>
          </w:divBdr>
          <w:divsChild>
            <w:div w:id="1400250858">
              <w:marLeft w:val="0"/>
              <w:marRight w:val="0"/>
              <w:marTop w:val="0"/>
              <w:marBottom w:val="0"/>
              <w:divBdr>
                <w:top w:val="none" w:sz="0" w:space="0" w:color="auto"/>
                <w:left w:val="none" w:sz="0" w:space="0" w:color="auto"/>
                <w:bottom w:val="none" w:sz="0" w:space="0" w:color="auto"/>
                <w:right w:val="none" w:sz="0" w:space="0" w:color="auto"/>
              </w:divBdr>
              <w:divsChild>
                <w:div w:id="1719434158">
                  <w:marLeft w:val="0"/>
                  <w:marRight w:val="0"/>
                  <w:marTop w:val="0"/>
                  <w:marBottom w:val="0"/>
                  <w:divBdr>
                    <w:top w:val="none" w:sz="0" w:space="0" w:color="auto"/>
                    <w:left w:val="none" w:sz="0" w:space="0" w:color="auto"/>
                    <w:bottom w:val="none" w:sz="0" w:space="0" w:color="auto"/>
                    <w:right w:val="none" w:sz="0" w:space="0" w:color="auto"/>
                  </w:divBdr>
                  <w:divsChild>
                    <w:div w:id="908734225">
                      <w:marLeft w:val="0"/>
                      <w:marRight w:val="0"/>
                      <w:marTop w:val="0"/>
                      <w:marBottom w:val="15"/>
                      <w:divBdr>
                        <w:top w:val="none" w:sz="0" w:space="0" w:color="auto"/>
                        <w:left w:val="none" w:sz="0" w:space="0" w:color="auto"/>
                        <w:bottom w:val="none" w:sz="0" w:space="0" w:color="auto"/>
                        <w:right w:val="none" w:sz="0" w:space="0" w:color="auto"/>
                      </w:divBdr>
                    </w:div>
                    <w:div w:id="1012683491">
                      <w:marLeft w:val="0"/>
                      <w:marRight w:val="0"/>
                      <w:marTop w:val="0"/>
                      <w:marBottom w:val="0"/>
                      <w:divBdr>
                        <w:top w:val="none" w:sz="0" w:space="0" w:color="auto"/>
                        <w:left w:val="none" w:sz="0" w:space="0" w:color="auto"/>
                        <w:bottom w:val="none" w:sz="0" w:space="0" w:color="auto"/>
                        <w:right w:val="none" w:sz="0" w:space="0" w:color="auto"/>
                      </w:divBdr>
                    </w:div>
                  </w:divsChild>
                </w:div>
                <w:div w:id="31460165">
                  <w:marLeft w:val="0"/>
                  <w:marRight w:val="0"/>
                  <w:marTop w:val="0"/>
                  <w:marBottom w:val="0"/>
                  <w:divBdr>
                    <w:top w:val="none" w:sz="0" w:space="0" w:color="auto"/>
                    <w:left w:val="none" w:sz="0" w:space="0" w:color="auto"/>
                    <w:bottom w:val="none" w:sz="0" w:space="0" w:color="auto"/>
                    <w:right w:val="none" w:sz="0" w:space="0" w:color="auto"/>
                  </w:divBdr>
                  <w:divsChild>
                    <w:div w:id="1702707962">
                      <w:marLeft w:val="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 w:id="1521507861">
          <w:marLeft w:val="0"/>
          <w:marRight w:val="0"/>
          <w:marTop w:val="0"/>
          <w:marBottom w:val="345"/>
          <w:divBdr>
            <w:top w:val="none" w:sz="0" w:space="0" w:color="auto"/>
            <w:left w:val="none" w:sz="0" w:space="0" w:color="auto"/>
            <w:bottom w:val="none" w:sz="0" w:space="0" w:color="auto"/>
            <w:right w:val="none" w:sz="0" w:space="0" w:color="auto"/>
          </w:divBdr>
          <w:divsChild>
            <w:div w:id="729883346">
              <w:marLeft w:val="0"/>
              <w:marRight w:val="0"/>
              <w:marTop w:val="0"/>
              <w:marBottom w:val="0"/>
              <w:divBdr>
                <w:top w:val="none" w:sz="0" w:space="0" w:color="auto"/>
                <w:left w:val="none" w:sz="0" w:space="0" w:color="auto"/>
                <w:bottom w:val="none" w:sz="0" w:space="0" w:color="auto"/>
                <w:right w:val="none" w:sz="0" w:space="0" w:color="auto"/>
              </w:divBdr>
              <w:divsChild>
                <w:div w:id="588200465">
                  <w:marLeft w:val="0"/>
                  <w:marRight w:val="0"/>
                  <w:marTop w:val="0"/>
                  <w:marBottom w:val="0"/>
                  <w:divBdr>
                    <w:top w:val="none" w:sz="0" w:space="0" w:color="auto"/>
                    <w:left w:val="none" w:sz="0" w:space="0" w:color="auto"/>
                    <w:bottom w:val="none" w:sz="0" w:space="0" w:color="auto"/>
                    <w:right w:val="none" w:sz="0" w:space="0" w:color="auto"/>
                  </w:divBdr>
                  <w:divsChild>
                    <w:div w:id="1784377513">
                      <w:marLeft w:val="0"/>
                      <w:marRight w:val="0"/>
                      <w:marTop w:val="0"/>
                      <w:marBottom w:val="15"/>
                      <w:divBdr>
                        <w:top w:val="none" w:sz="0" w:space="0" w:color="auto"/>
                        <w:left w:val="none" w:sz="0" w:space="0" w:color="auto"/>
                        <w:bottom w:val="none" w:sz="0" w:space="0" w:color="auto"/>
                        <w:right w:val="none" w:sz="0" w:space="0" w:color="auto"/>
                      </w:divBdr>
                    </w:div>
                    <w:div w:id="6648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9968">
          <w:marLeft w:val="0"/>
          <w:marRight w:val="0"/>
          <w:marTop w:val="0"/>
          <w:marBottom w:val="345"/>
          <w:divBdr>
            <w:top w:val="none" w:sz="0" w:space="0" w:color="auto"/>
            <w:left w:val="none" w:sz="0" w:space="0" w:color="auto"/>
            <w:bottom w:val="none" w:sz="0" w:space="0" w:color="auto"/>
            <w:right w:val="none" w:sz="0" w:space="0" w:color="auto"/>
          </w:divBdr>
          <w:divsChild>
            <w:div w:id="1204247938">
              <w:marLeft w:val="0"/>
              <w:marRight w:val="0"/>
              <w:marTop w:val="0"/>
              <w:marBottom w:val="0"/>
              <w:divBdr>
                <w:top w:val="none" w:sz="0" w:space="0" w:color="auto"/>
                <w:left w:val="none" w:sz="0" w:space="0" w:color="auto"/>
                <w:bottom w:val="none" w:sz="0" w:space="0" w:color="auto"/>
                <w:right w:val="none" w:sz="0" w:space="0" w:color="auto"/>
              </w:divBdr>
              <w:divsChild>
                <w:div w:id="2142917673">
                  <w:marLeft w:val="0"/>
                  <w:marRight w:val="0"/>
                  <w:marTop w:val="0"/>
                  <w:marBottom w:val="0"/>
                  <w:divBdr>
                    <w:top w:val="none" w:sz="0" w:space="0" w:color="auto"/>
                    <w:left w:val="none" w:sz="0" w:space="0" w:color="auto"/>
                    <w:bottom w:val="none" w:sz="0" w:space="0" w:color="auto"/>
                    <w:right w:val="none" w:sz="0" w:space="0" w:color="auto"/>
                  </w:divBdr>
                  <w:divsChild>
                    <w:div w:id="1823500343">
                      <w:marLeft w:val="0"/>
                      <w:marRight w:val="0"/>
                      <w:marTop w:val="0"/>
                      <w:marBottom w:val="15"/>
                      <w:divBdr>
                        <w:top w:val="none" w:sz="0" w:space="0" w:color="auto"/>
                        <w:left w:val="none" w:sz="0" w:space="0" w:color="auto"/>
                        <w:bottom w:val="none" w:sz="0" w:space="0" w:color="auto"/>
                        <w:right w:val="none" w:sz="0" w:space="0" w:color="auto"/>
                      </w:divBdr>
                    </w:div>
                    <w:div w:id="9996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4714">
          <w:marLeft w:val="0"/>
          <w:marRight w:val="0"/>
          <w:marTop w:val="0"/>
          <w:marBottom w:val="345"/>
          <w:divBdr>
            <w:top w:val="none" w:sz="0" w:space="0" w:color="auto"/>
            <w:left w:val="none" w:sz="0" w:space="0" w:color="auto"/>
            <w:bottom w:val="none" w:sz="0" w:space="0" w:color="auto"/>
            <w:right w:val="none" w:sz="0" w:space="0" w:color="auto"/>
          </w:divBdr>
          <w:divsChild>
            <w:div w:id="1908801676">
              <w:marLeft w:val="0"/>
              <w:marRight w:val="0"/>
              <w:marTop w:val="0"/>
              <w:marBottom w:val="0"/>
              <w:divBdr>
                <w:top w:val="none" w:sz="0" w:space="0" w:color="auto"/>
                <w:left w:val="none" w:sz="0" w:space="0" w:color="auto"/>
                <w:bottom w:val="none" w:sz="0" w:space="0" w:color="auto"/>
                <w:right w:val="none" w:sz="0" w:space="0" w:color="auto"/>
              </w:divBdr>
              <w:divsChild>
                <w:div w:id="1875658543">
                  <w:marLeft w:val="0"/>
                  <w:marRight w:val="0"/>
                  <w:marTop w:val="0"/>
                  <w:marBottom w:val="0"/>
                  <w:divBdr>
                    <w:top w:val="none" w:sz="0" w:space="0" w:color="auto"/>
                    <w:left w:val="none" w:sz="0" w:space="0" w:color="auto"/>
                    <w:bottom w:val="none" w:sz="0" w:space="0" w:color="auto"/>
                    <w:right w:val="none" w:sz="0" w:space="0" w:color="auto"/>
                  </w:divBdr>
                  <w:divsChild>
                    <w:div w:id="249849770">
                      <w:marLeft w:val="0"/>
                      <w:marRight w:val="0"/>
                      <w:marTop w:val="0"/>
                      <w:marBottom w:val="15"/>
                      <w:divBdr>
                        <w:top w:val="none" w:sz="0" w:space="0" w:color="auto"/>
                        <w:left w:val="none" w:sz="0" w:space="0" w:color="auto"/>
                        <w:bottom w:val="none" w:sz="0" w:space="0" w:color="auto"/>
                        <w:right w:val="none" w:sz="0" w:space="0" w:color="auto"/>
                      </w:divBdr>
                    </w:div>
                    <w:div w:id="3250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5460">
          <w:marLeft w:val="0"/>
          <w:marRight w:val="0"/>
          <w:marTop w:val="0"/>
          <w:marBottom w:val="345"/>
          <w:divBdr>
            <w:top w:val="none" w:sz="0" w:space="0" w:color="auto"/>
            <w:left w:val="none" w:sz="0" w:space="0" w:color="auto"/>
            <w:bottom w:val="none" w:sz="0" w:space="0" w:color="auto"/>
            <w:right w:val="none" w:sz="0" w:space="0" w:color="auto"/>
          </w:divBdr>
          <w:divsChild>
            <w:div w:id="1237742108">
              <w:marLeft w:val="0"/>
              <w:marRight w:val="0"/>
              <w:marTop w:val="0"/>
              <w:marBottom w:val="0"/>
              <w:divBdr>
                <w:top w:val="none" w:sz="0" w:space="0" w:color="auto"/>
                <w:left w:val="none" w:sz="0" w:space="0" w:color="auto"/>
                <w:bottom w:val="none" w:sz="0" w:space="0" w:color="auto"/>
                <w:right w:val="none" w:sz="0" w:space="0" w:color="auto"/>
              </w:divBdr>
              <w:divsChild>
                <w:div w:id="745348704">
                  <w:marLeft w:val="0"/>
                  <w:marRight w:val="0"/>
                  <w:marTop w:val="0"/>
                  <w:marBottom w:val="0"/>
                  <w:divBdr>
                    <w:top w:val="none" w:sz="0" w:space="0" w:color="auto"/>
                    <w:left w:val="none" w:sz="0" w:space="0" w:color="auto"/>
                    <w:bottom w:val="none" w:sz="0" w:space="0" w:color="auto"/>
                    <w:right w:val="none" w:sz="0" w:space="0" w:color="auto"/>
                  </w:divBdr>
                  <w:divsChild>
                    <w:div w:id="874851504">
                      <w:marLeft w:val="0"/>
                      <w:marRight w:val="0"/>
                      <w:marTop w:val="0"/>
                      <w:marBottom w:val="15"/>
                      <w:divBdr>
                        <w:top w:val="none" w:sz="0" w:space="0" w:color="auto"/>
                        <w:left w:val="none" w:sz="0" w:space="0" w:color="auto"/>
                        <w:bottom w:val="none" w:sz="0" w:space="0" w:color="auto"/>
                        <w:right w:val="none" w:sz="0" w:space="0" w:color="auto"/>
                      </w:divBdr>
                    </w:div>
                    <w:div w:id="21106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2798">
          <w:marLeft w:val="0"/>
          <w:marRight w:val="0"/>
          <w:marTop w:val="0"/>
          <w:marBottom w:val="345"/>
          <w:divBdr>
            <w:top w:val="none" w:sz="0" w:space="0" w:color="auto"/>
            <w:left w:val="none" w:sz="0" w:space="0" w:color="auto"/>
            <w:bottom w:val="none" w:sz="0" w:space="0" w:color="auto"/>
            <w:right w:val="none" w:sz="0" w:space="0" w:color="auto"/>
          </w:divBdr>
          <w:divsChild>
            <w:div w:id="1630547266">
              <w:marLeft w:val="0"/>
              <w:marRight w:val="0"/>
              <w:marTop w:val="0"/>
              <w:marBottom w:val="0"/>
              <w:divBdr>
                <w:top w:val="none" w:sz="0" w:space="0" w:color="auto"/>
                <w:left w:val="none" w:sz="0" w:space="0" w:color="auto"/>
                <w:bottom w:val="none" w:sz="0" w:space="0" w:color="auto"/>
                <w:right w:val="none" w:sz="0" w:space="0" w:color="auto"/>
              </w:divBdr>
              <w:divsChild>
                <w:div w:id="194200827">
                  <w:marLeft w:val="0"/>
                  <w:marRight w:val="0"/>
                  <w:marTop w:val="0"/>
                  <w:marBottom w:val="0"/>
                  <w:divBdr>
                    <w:top w:val="none" w:sz="0" w:space="0" w:color="auto"/>
                    <w:left w:val="none" w:sz="0" w:space="0" w:color="auto"/>
                    <w:bottom w:val="none" w:sz="0" w:space="0" w:color="auto"/>
                    <w:right w:val="none" w:sz="0" w:space="0" w:color="auto"/>
                  </w:divBdr>
                  <w:divsChild>
                    <w:div w:id="347486637">
                      <w:marLeft w:val="0"/>
                      <w:marRight w:val="0"/>
                      <w:marTop w:val="0"/>
                      <w:marBottom w:val="15"/>
                      <w:divBdr>
                        <w:top w:val="none" w:sz="0" w:space="0" w:color="auto"/>
                        <w:left w:val="none" w:sz="0" w:space="0" w:color="auto"/>
                        <w:bottom w:val="none" w:sz="0" w:space="0" w:color="auto"/>
                        <w:right w:val="none" w:sz="0" w:space="0" w:color="auto"/>
                      </w:divBdr>
                    </w:div>
                    <w:div w:id="11303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912">
          <w:marLeft w:val="0"/>
          <w:marRight w:val="0"/>
          <w:marTop w:val="0"/>
          <w:marBottom w:val="345"/>
          <w:divBdr>
            <w:top w:val="none" w:sz="0" w:space="0" w:color="auto"/>
            <w:left w:val="none" w:sz="0" w:space="0" w:color="auto"/>
            <w:bottom w:val="none" w:sz="0" w:space="0" w:color="auto"/>
            <w:right w:val="none" w:sz="0" w:space="0" w:color="auto"/>
          </w:divBdr>
          <w:divsChild>
            <w:div w:id="112284981">
              <w:marLeft w:val="0"/>
              <w:marRight w:val="0"/>
              <w:marTop w:val="0"/>
              <w:marBottom w:val="0"/>
              <w:divBdr>
                <w:top w:val="none" w:sz="0" w:space="0" w:color="auto"/>
                <w:left w:val="none" w:sz="0" w:space="0" w:color="auto"/>
                <w:bottom w:val="none" w:sz="0" w:space="0" w:color="auto"/>
                <w:right w:val="none" w:sz="0" w:space="0" w:color="auto"/>
              </w:divBdr>
              <w:divsChild>
                <w:div w:id="329791065">
                  <w:marLeft w:val="0"/>
                  <w:marRight w:val="0"/>
                  <w:marTop w:val="0"/>
                  <w:marBottom w:val="0"/>
                  <w:divBdr>
                    <w:top w:val="none" w:sz="0" w:space="0" w:color="auto"/>
                    <w:left w:val="none" w:sz="0" w:space="0" w:color="auto"/>
                    <w:bottom w:val="none" w:sz="0" w:space="0" w:color="auto"/>
                    <w:right w:val="none" w:sz="0" w:space="0" w:color="auto"/>
                  </w:divBdr>
                  <w:divsChild>
                    <w:div w:id="1041133154">
                      <w:marLeft w:val="0"/>
                      <w:marRight w:val="0"/>
                      <w:marTop w:val="0"/>
                      <w:marBottom w:val="15"/>
                      <w:divBdr>
                        <w:top w:val="none" w:sz="0" w:space="0" w:color="auto"/>
                        <w:left w:val="none" w:sz="0" w:space="0" w:color="auto"/>
                        <w:bottom w:val="none" w:sz="0" w:space="0" w:color="auto"/>
                        <w:right w:val="none" w:sz="0" w:space="0" w:color="auto"/>
                      </w:divBdr>
                    </w:div>
                    <w:div w:id="14909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4736">
          <w:marLeft w:val="0"/>
          <w:marRight w:val="0"/>
          <w:marTop w:val="0"/>
          <w:marBottom w:val="345"/>
          <w:divBdr>
            <w:top w:val="none" w:sz="0" w:space="0" w:color="auto"/>
            <w:left w:val="none" w:sz="0" w:space="0" w:color="auto"/>
            <w:bottom w:val="none" w:sz="0" w:space="0" w:color="auto"/>
            <w:right w:val="none" w:sz="0" w:space="0" w:color="auto"/>
          </w:divBdr>
          <w:divsChild>
            <w:div w:id="1041323170">
              <w:marLeft w:val="0"/>
              <w:marRight w:val="0"/>
              <w:marTop w:val="0"/>
              <w:marBottom w:val="0"/>
              <w:divBdr>
                <w:top w:val="none" w:sz="0" w:space="0" w:color="auto"/>
                <w:left w:val="none" w:sz="0" w:space="0" w:color="auto"/>
                <w:bottom w:val="none" w:sz="0" w:space="0" w:color="auto"/>
                <w:right w:val="none" w:sz="0" w:space="0" w:color="auto"/>
              </w:divBdr>
              <w:divsChild>
                <w:div w:id="1137526745">
                  <w:marLeft w:val="0"/>
                  <w:marRight w:val="0"/>
                  <w:marTop w:val="0"/>
                  <w:marBottom w:val="0"/>
                  <w:divBdr>
                    <w:top w:val="none" w:sz="0" w:space="0" w:color="auto"/>
                    <w:left w:val="none" w:sz="0" w:space="0" w:color="auto"/>
                    <w:bottom w:val="none" w:sz="0" w:space="0" w:color="auto"/>
                    <w:right w:val="none" w:sz="0" w:space="0" w:color="auto"/>
                  </w:divBdr>
                  <w:divsChild>
                    <w:div w:id="771440799">
                      <w:marLeft w:val="0"/>
                      <w:marRight w:val="0"/>
                      <w:marTop w:val="0"/>
                      <w:marBottom w:val="15"/>
                      <w:divBdr>
                        <w:top w:val="none" w:sz="0" w:space="0" w:color="auto"/>
                        <w:left w:val="none" w:sz="0" w:space="0" w:color="auto"/>
                        <w:bottom w:val="none" w:sz="0" w:space="0" w:color="auto"/>
                        <w:right w:val="none" w:sz="0" w:space="0" w:color="auto"/>
                      </w:divBdr>
                    </w:div>
                    <w:div w:id="808286575">
                      <w:marLeft w:val="0"/>
                      <w:marRight w:val="0"/>
                      <w:marTop w:val="0"/>
                      <w:marBottom w:val="0"/>
                      <w:divBdr>
                        <w:top w:val="none" w:sz="0" w:space="0" w:color="auto"/>
                        <w:left w:val="none" w:sz="0" w:space="0" w:color="auto"/>
                        <w:bottom w:val="none" w:sz="0" w:space="0" w:color="auto"/>
                        <w:right w:val="none" w:sz="0" w:space="0" w:color="auto"/>
                      </w:divBdr>
                    </w:div>
                  </w:divsChild>
                </w:div>
                <w:div w:id="1053042922">
                  <w:marLeft w:val="0"/>
                  <w:marRight w:val="0"/>
                  <w:marTop w:val="0"/>
                  <w:marBottom w:val="0"/>
                  <w:divBdr>
                    <w:top w:val="none" w:sz="0" w:space="0" w:color="auto"/>
                    <w:left w:val="none" w:sz="0" w:space="0" w:color="auto"/>
                    <w:bottom w:val="none" w:sz="0" w:space="0" w:color="auto"/>
                    <w:right w:val="none" w:sz="0" w:space="0" w:color="auto"/>
                  </w:divBdr>
                  <w:divsChild>
                    <w:div w:id="1634481898">
                      <w:marLeft w:val="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1555</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Detailed Page Mockup</vt:lpstr>
    </vt:vector>
  </TitlesOfParts>
  <Company>SWRCB</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Page Mockup</dc:title>
  <dc:creator>DiLuccia, Andrew@Waterboards</dc:creator>
  <cp:lastModifiedBy>DiLuccia, Andrew@Waterboards</cp:lastModifiedBy>
  <cp:revision>2</cp:revision>
  <dcterms:created xsi:type="dcterms:W3CDTF">2016-11-21T23:29:00Z</dcterms:created>
  <dcterms:modified xsi:type="dcterms:W3CDTF">2016-11-21T23:29:00Z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Adobe Illustrator CS6 (Macintosh)</vt:lpwstr>
  </property>
  <property fmtid="{D5CDD505-2E9C-101B-9397-08002B2CF9AE}" pid="4" name="LastSaved">
    <vt:filetime>2016-09-23T00:00:00Z</vt:filetime>
  </property>
</Properties>
</file>