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37E3" w:rsidRDefault="007344FF"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9" type="#_x0000_t32" style="position:absolute;margin-left:280.45pt;margin-top:108pt;width:69.1pt;height:6.95pt;flip:x y;z-index:251666432" o:connectortype="straight">
            <v:stroke endarrow="block"/>
          </v:shape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8" type="#_x0000_t202" style="position:absolute;margin-left:349.55pt;margin-top:108pt;width:38.3pt;height:16.25pt;z-index:251665408">
            <v:textbox>
              <w:txbxContent>
                <w:p w:rsidR="007344FF" w:rsidRPr="007344FF" w:rsidRDefault="007344FF">
                  <w:pPr>
                    <w:rPr>
                      <w:sz w:val="16"/>
                      <w:szCs w:val="16"/>
                    </w:rPr>
                  </w:pPr>
                  <w:r w:rsidRPr="007344FF">
                    <w:rPr>
                      <w:sz w:val="16"/>
                      <w:szCs w:val="16"/>
                    </w:rPr>
                    <w:t>R</w:t>
                  </w:r>
                  <w:r>
                    <w:rPr>
                      <w:sz w:val="16"/>
                      <w:szCs w:val="16"/>
                    </w:rPr>
                    <w:t>-002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7" type="#_x0000_t32" style="position:absolute;margin-left:243.3pt;margin-top:84.8pt;width:8.7pt;height:30.15pt;z-index:251664384" o:connectortype="straight">
            <v:stroke endarrow="block"/>
          </v:shape>
        </w:pict>
      </w:r>
      <w:r>
        <w:rPr>
          <w:noProof/>
        </w:rPr>
        <w:pict>
          <v:shape id="_x0000_s1036" type="#_x0000_t202" style="position:absolute;margin-left:220.65pt;margin-top:65.05pt;width:39.5pt;height:19.75pt;z-index:251663360">
            <v:textbox>
              <w:txbxContent>
                <w:p w:rsidR="007344FF" w:rsidRPr="007344FF" w:rsidRDefault="007344FF">
                  <w:pPr>
                    <w:rPr>
                      <w:sz w:val="16"/>
                      <w:szCs w:val="16"/>
                    </w:rPr>
                  </w:pPr>
                  <w:r w:rsidRPr="007344FF">
                    <w:rPr>
                      <w:sz w:val="16"/>
                      <w:szCs w:val="16"/>
                    </w:rPr>
                    <w:t>R-001</w:t>
                  </w:r>
                </w:p>
              </w:txbxContent>
            </v:textbox>
          </v:shape>
        </w:pict>
      </w:r>
      <w:r w:rsidR="00D40E83">
        <w:rPr>
          <w:noProof/>
        </w:rPr>
        <w:pict>
          <v:shapetype id="_x0000_t47" coordsize="21600,21600" o:spt="47" adj="-8280,24300,-1800,4050" path="m@0@1l@2@3nfem,l21600,r,21600l,21600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oneSegment" on="t"/>
          </v:shapetype>
          <v:shape id="_x0000_s1034" type="#_x0000_t47" style="position:absolute;margin-left:147.5pt;margin-top:156.45pt;width:82.45pt;height:17.8pt;z-index:251662336" adj="33310,-11589,23172,10921,31568,-16989,33310,-11589">
            <v:textbox>
              <w:txbxContent>
                <w:p w:rsidR="007344FF" w:rsidRPr="00693370" w:rsidRDefault="007344FF">
                  <w:pPr>
                    <w:rPr>
                      <w:sz w:val="16"/>
                      <w:szCs w:val="16"/>
                    </w:rPr>
                  </w:pPr>
                  <w:r w:rsidRPr="00693370">
                    <w:rPr>
                      <w:sz w:val="16"/>
                      <w:szCs w:val="16"/>
                    </w:rPr>
                    <w:t>Inf</w:t>
                  </w:r>
                  <w:r>
                    <w:rPr>
                      <w:sz w:val="16"/>
                      <w:szCs w:val="16"/>
                    </w:rPr>
                    <w:t xml:space="preserve">luent </w:t>
                  </w:r>
                  <w:proofErr w:type="spellStart"/>
                  <w:r>
                    <w:rPr>
                      <w:sz w:val="16"/>
                      <w:szCs w:val="16"/>
                    </w:rPr>
                    <w:t>headworks</w:t>
                  </w:r>
                  <w:proofErr w:type="spellEnd"/>
                </w:p>
              </w:txbxContent>
            </v:textbox>
            <o:callout v:ext="edit" minusx="t"/>
          </v:shape>
        </w:pict>
      </w:r>
      <w:r w:rsidR="00D40E83">
        <w:rPr>
          <w:noProof/>
        </w:rPr>
        <w:pict>
          <v:shape id="_x0000_s1033" type="#_x0000_t32" style="position:absolute;margin-left:235.75pt;margin-top:146.9pt;width:38.9pt;height:19.15pt;flip:y;z-index:251661312" o:connectortype="straight">
            <v:stroke endarrow="block"/>
          </v:shape>
        </w:pict>
      </w:r>
      <w:r w:rsidR="00D40E83">
        <w:rPr>
          <w:noProof/>
        </w:rPr>
        <w:pict>
          <v:shape id="_x0000_s1029" type="#_x0000_t47" style="position:absolute;margin-left:291.1pt;margin-top:68.85pt;width:81.1pt;height:15.95pt;z-index:251659264" adj="-8403,64055,-1598,12188,-10174,58029,-8403,64055">
            <v:textbox>
              <w:txbxContent>
                <w:p w:rsidR="007344FF" w:rsidRPr="00693370" w:rsidRDefault="007344FF">
                  <w:pPr>
                    <w:rPr>
                      <w:sz w:val="16"/>
                      <w:szCs w:val="16"/>
                    </w:rPr>
                  </w:pPr>
                  <w:r w:rsidRPr="00693370">
                    <w:rPr>
                      <w:sz w:val="16"/>
                      <w:szCs w:val="16"/>
                    </w:rPr>
                    <w:t xml:space="preserve">Outfall </w:t>
                  </w:r>
                  <w:r>
                    <w:rPr>
                      <w:sz w:val="16"/>
                      <w:szCs w:val="16"/>
                    </w:rPr>
                    <w:t>Discharge</w:t>
                  </w:r>
                </w:p>
              </w:txbxContent>
            </v:textbox>
            <o:callout v:ext="edit" minusy="t"/>
          </v:shape>
        </w:pict>
      </w:r>
      <w:r w:rsidR="00D40E83">
        <w:rPr>
          <w:noProof/>
        </w:rPr>
        <w:pict>
          <v:shape id="_x0000_s1031" type="#_x0000_t32" style="position:absolute;margin-left:260.15pt;margin-top:77.25pt;width:26.3pt;height:40.6pt;flip:x;z-index:251660288" o:connectortype="straight">
            <v:stroke endarrow="block"/>
          </v:shape>
        </w:pict>
      </w:r>
      <w:r w:rsidR="00D40E83">
        <w:rPr>
          <w:noProof/>
        </w:rPr>
        <w:pict>
          <v:shape id="_x0000_s1026" type="#_x0000_t32" style="position:absolute;margin-left:195.1pt;margin-top:98.15pt;width:25.55pt;height:6.35pt;z-index:251658240" o:connectortype="straight">
            <v:stroke endarrow="block"/>
          </v:shape>
        </w:pict>
      </w:r>
      <w:r w:rsidR="00693370">
        <w:rPr>
          <w:noProof/>
        </w:rPr>
        <w:drawing>
          <wp:inline distT="0" distB="0" distL="0" distR="0">
            <wp:extent cx="5943600" cy="7797902"/>
            <wp:effectExtent l="19050" t="0" r="0" b="0"/>
            <wp:docPr id="1" name="Picture 1" descr="C:\Documents and Settings\phild\My Documents\My Pictures\My Scans\2011-04 (Apr)\scan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hild\My Documents\My Pictures\My Scans\2011-04 (Apr)\scan00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797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637E3" w:rsidSect="009637E3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344FF" w:rsidRDefault="007344FF" w:rsidP="003B3257">
      <w:pPr>
        <w:spacing w:after="0" w:line="240" w:lineRule="auto"/>
      </w:pPr>
      <w:r>
        <w:separator/>
      </w:r>
    </w:p>
  </w:endnote>
  <w:endnote w:type="continuationSeparator" w:id="1">
    <w:p w:rsidR="007344FF" w:rsidRDefault="007344FF" w:rsidP="003B32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44FF" w:rsidRDefault="007344FF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44FF" w:rsidRDefault="007344FF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44FF" w:rsidRDefault="007344FF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344FF" w:rsidRDefault="007344FF" w:rsidP="003B3257">
      <w:pPr>
        <w:spacing w:after="0" w:line="240" w:lineRule="auto"/>
      </w:pPr>
      <w:r>
        <w:separator/>
      </w:r>
    </w:p>
  </w:footnote>
  <w:footnote w:type="continuationSeparator" w:id="1">
    <w:p w:rsidR="007344FF" w:rsidRDefault="007344FF" w:rsidP="003B32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44FF" w:rsidRDefault="007344FF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44FF" w:rsidRPr="003B3257" w:rsidRDefault="007344FF">
    <w:pPr>
      <w:pStyle w:val="Header"/>
      <w:rPr>
        <w:sz w:val="18"/>
        <w:szCs w:val="18"/>
      </w:rPr>
    </w:pPr>
    <w:r w:rsidRPr="003B3257">
      <w:rPr>
        <w:sz w:val="18"/>
        <w:szCs w:val="18"/>
      </w:rPr>
      <w:t>City of Anderson Water pollution Control Plant NPDES Permit No. CA0077704</w:t>
    </w:r>
  </w:p>
  <w:p w:rsidR="007344FF" w:rsidRDefault="007344FF">
    <w:pPr>
      <w:pStyle w:val="Header"/>
      <w:rPr>
        <w:sz w:val="18"/>
        <w:szCs w:val="18"/>
      </w:rPr>
    </w:pPr>
    <w:r w:rsidRPr="003B3257">
      <w:rPr>
        <w:sz w:val="18"/>
        <w:szCs w:val="18"/>
      </w:rPr>
      <w:t>Discharge Point</w:t>
    </w:r>
    <w:r>
      <w:rPr>
        <w:sz w:val="18"/>
        <w:szCs w:val="18"/>
      </w:rPr>
      <w:t>:</w:t>
    </w:r>
    <w:r w:rsidRPr="003B3257">
      <w:rPr>
        <w:sz w:val="18"/>
        <w:szCs w:val="18"/>
      </w:rPr>
      <w:t xml:space="preserve"> Latitude 40 degrees 28’ 8” N</w:t>
    </w:r>
    <w:proofErr w:type="gramStart"/>
    <w:r w:rsidRPr="003B3257">
      <w:rPr>
        <w:sz w:val="18"/>
        <w:szCs w:val="18"/>
      </w:rPr>
      <w:t>,  Longitude</w:t>
    </w:r>
    <w:proofErr w:type="gramEnd"/>
    <w:r w:rsidRPr="003B3257">
      <w:rPr>
        <w:sz w:val="18"/>
        <w:szCs w:val="18"/>
      </w:rPr>
      <w:t xml:space="preserve"> 122 degrees 16’ 45 W</w:t>
    </w:r>
    <w:r>
      <w:rPr>
        <w:sz w:val="18"/>
        <w:szCs w:val="18"/>
      </w:rPr>
      <w:t xml:space="preserve"> to the Sacramento River</w:t>
    </w:r>
  </w:p>
  <w:p w:rsidR="007344FF" w:rsidRDefault="007344FF">
    <w:pPr>
      <w:pStyle w:val="Header"/>
      <w:rPr>
        <w:sz w:val="18"/>
        <w:szCs w:val="18"/>
      </w:rPr>
    </w:pPr>
    <w:r>
      <w:rPr>
        <w:sz w:val="18"/>
        <w:szCs w:val="18"/>
      </w:rPr>
      <w:t>Sample Point R-</w:t>
    </w:r>
    <w:proofErr w:type="gramStart"/>
    <w:r>
      <w:rPr>
        <w:sz w:val="18"/>
        <w:szCs w:val="18"/>
      </w:rPr>
      <w:t>001  100</w:t>
    </w:r>
    <w:proofErr w:type="gramEnd"/>
    <w:r>
      <w:rPr>
        <w:sz w:val="18"/>
        <w:szCs w:val="18"/>
      </w:rPr>
      <w:t xml:space="preserve"> feet upstream of discharge point</w:t>
    </w:r>
  </w:p>
  <w:p w:rsidR="007344FF" w:rsidRDefault="007344FF">
    <w:pPr>
      <w:pStyle w:val="Header"/>
      <w:rPr>
        <w:sz w:val="18"/>
        <w:szCs w:val="18"/>
      </w:rPr>
    </w:pPr>
    <w:r>
      <w:rPr>
        <w:sz w:val="18"/>
        <w:szCs w:val="18"/>
      </w:rPr>
      <w:t>Sample Point R-002 1000 feet downstream of discharge point</w:t>
    </w:r>
  </w:p>
  <w:p w:rsidR="007344FF" w:rsidRDefault="007344FF">
    <w:pPr>
      <w:pStyle w:val="Header"/>
      <w:rPr>
        <w:sz w:val="18"/>
        <w:szCs w:val="18"/>
      </w:rPr>
    </w:pPr>
    <w:r>
      <w:rPr>
        <w:sz w:val="18"/>
        <w:szCs w:val="18"/>
      </w:rPr>
      <w:t>Sample point distance</w:t>
    </w:r>
    <w:r w:rsidR="00E1594D">
      <w:rPr>
        <w:sz w:val="18"/>
        <w:szCs w:val="18"/>
      </w:rPr>
      <w:t xml:space="preserve"> varies  north to south </w:t>
    </w:r>
    <w:r w:rsidR="00E1594D">
      <w:rPr>
        <w:sz w:val="18"/>
        <w:szCs w:val="18"/>
      </w:rPr>
      <w:t>with river flow</w:t>
    </w:r>
  </w:p>
  <w:p w:rsidR="007344FF" w:rsidRPr="003B3257" w:rsidRDefault="007344FF">
    <w:pPr>
      <w:pStyle w:val="Header"/>
      <w:rPr>
        <w:sz w:val="18"/>
        <w:szCs w:val="18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344FF" w:rsidRDefault="007344FF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03"/>
  <w:displayBackgroundShape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93370"/>
    <w:rsid w:val="002A3494"/>
    <w:rsid w:val="003B3257"/>
    <w:rsid w:val="00693370"/>
    <w:rsid w:val="007344FF"/>
    <w:rsid w:val="009637E3"/>
    <w:rsid w:val="00A27514"/>
    <w:rsid w:val="00D40E83"/>
    <w:rsid w:val="00E0556A"/>
    <w:rsid w:val="00E159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/>
    <o:shapelayout v:ext="edit">
      <o:idmap v:ext="edit" data="1"/>
      <o:rules v:ext="edit">
        <o:r id="V:Rule1" type="callout" idref="#_x0000_s1034"/>
        <o:r id="V:Rule3" type="callout" idref="#_x0000_s1029"/>
        <o:r id="V:Rule6" type="connector" idref="#_x0000_s1026"/>
        <o:r id="V:Rule7" type="connector" idref="#_x0000_s1031"/>
        <o:r id="V:Rule8" type="connector" idref="#_x0000_s1033"/>
        <o:r id="V:Rule10" type="connector" idref="#_x0000_s1037"/>
        <o:r id="V:Rule12" type="connector" idref="#_x0000_s1039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637E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3B325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3B3257"/>
  </w:style>
  <w:style w:type="paragraph" w:styleId="Footer">
    <w:name w:val="footer"/>
    <w:basedOn w:val="Normal"/>
    <w:link w:val="FooterChar"/>
    <w:uiPriority w:val="99"/>
    <w:semiHidden/>
    <w:unhideWhenUsed/>
    <w:rsid w:val="003B325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3B325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phild</dc:creator>
  <cp:keywords/>
  <dc:description/>
  <cp:lastModifiedBy>phild</cp:lastModifiedBy>
  <cp:revision>2</cp:revision>
  <cp:lastPrinted>2011-04-29T20:11:00Z</cp:lastPrinted>
  <dcterms:created xsi:type="dcterms:W3CDTF">2011-04-29T20:10:00Z</dcterms:created>
  <dcterms:modified xsi:type="dcterms:W3CDTF">2011-05-04T16:23:00Z</dcterms:modified>
</cp:coreProperties>
</file>