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C1E88" w14:textId="77777777" w:rsidR="00D709A0" w:rsidRPr="0079515D" w:rsidRDefault="00AB4BFE">
      <w:pPr>
        <w:rPr>
          <w:b/>
          <w:sz w:val="24"/>
          <w:szCs w:val="24"/>
        </w:rPr>
      </w:pPr>
      <w:r w:rsidRPr="0079515D">
        <w:rPr>
          <w:b/>
          <w:sz w:val="24"/>
          <w:szCs w:val="24"/>
        </w:rPr>
        <w:t xml:space="preserve">SWAMP Parent Project </w:t>
      </w:r>
      <w:r w:rsidR="00185893">
        <w:rPr>
          <w:b/>
          <w:sz w:val="24"/>
          <w:szCs w:val="24"/>
        </w:rPr>
        <w:t>Nam</w:t>
      </w:r>
      <w:r w:rsidRPr="0079515D">
        <w:rPr>
          <w:b/>
          <w:sz w:val="24"/>
          <w:szCs w:val="24"/>
        </w:rPr>
        <w:t>es and Applicable QAPP/SOP/Supporting Documentation</w:t>
      </w:r>
    </w:p>
    <w:p w14:paraId="0A1C3DCC" w14:textId="77777777" w:rsidR="00AB4BFE" w:rsidRDefault="00AB4BFE">
      <w:pPr>
        <w:rPr>
          <w:b/>
        </w:r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4950"/>
        <w:gridCol w:w="6030"/>
      </w:tblGrid>
      <w:tr w:rsidR="0079515D" w14:paraId="3242C2AF" w14:textId="77777777" w:rsidTr="007135A8">
        <w:trPr>
          <w:trHeight w:val="413"/>
        </w:trPr>
        <w:tc>
          <w:tcPr>
            <w:tcW w:w="10980" w:type="dxa"/>
            <w:gridSpan w:val="2"/>
            <w:tcBorders>
              <w:bottom w:val="double" w:sz="4" w:space="0" w:color="auto"/>
            </w:tcBorders>
            <w:shd w:val="clear" w:color="auto" w:fill="B4C6E7" w:themeFill="accent1" w:themeFillTint="66"/>
          </w:tcPr>
          <w:p w14:paraId="787B6E48" w14:textId="77777777" w:rsidR="0079515D" w:rsidRPr="000B3E3C" w:rsidRDefault="0079515D" w:rsidP="0079515D">
            <w:pPr>
              <w:jc w:val="center"/>
              <w:rPr>
                <w:b/>
                <w:sz w:val="24"/>
                <w:szCs w:val="24"/>
                <w:highlight w:val="darkGray"/>
              </w:rPr>
            </w:pPr>
            <w:r w:rsidRPr="000B3E3C">
              <w:rPr>
                <w:b/>
                <w:sz w:val="24"/>
                <w:szCs w:val="24"/>
              </w:rPr>
              <w:t>2018 Integrated Report</w:t>
            </w:r>
          </w:p>
        </w:tc>
      </w:tr>
      <w:tr w:rsidR="00837871" w14:paraId="3F721376" w14:textId="77777777" w:rsidTr="007135A8">
        <w:tc>
          <w:tcPr>
            <w:tcW w:w="10980" w:type="dxa"/>
            <w:gridSpan w:val="2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4633773C" w14:textId="77777777" w:rsidR="00837871" w:rsidRPr="000B3E3C" w:rsidRDefault="0016102E" w:rsidP="00837871">
            <w:pPr>
              <w:rPr>
                <w:b/>
              </w:rPr>
            </w:pPr>
            <w:r>
              <w:rPr>
                <w:b/>
              </w:rPr>
              <w:t>Statewide Parent Project Names</w:t>
            </w:r>
          </w:p>
        </w:tc>
      </w:tr>
      <w:tr w:rsidR="00837871" w14:paraId="56976303" w14:textId="77777777" w:rsidTr="007135A8">
        <w:tc>
          <w:tcPr>
            <w:tcW w:w="4950" w:type="dxa"/>
          </w:tcPr>
          <w:p w14:paraId="16616778" w14:textId="77777777" w:rsidR="00837871" w:rsidRDefault="00837871" w:rsidP="00837871">
            <w:pPr>
              <w:rPr>
                <w:b/>
              </w:rPr>
            </w:pPr>
            <w:r>
              <w:rPr>
                <w:b/>
              </w:rPr>
              <w:t xml:space="preserve">Parent Project </w:t>
            </w:r>
            <w:r w:rsidR="0016102E">
              <w:rPr>
                <w:b/>
              </w:rPr>
              <w:t>Name/Project Name</w:t>
            </w:r>
          </w:p>
        </w:tc>
        <w:tc>
          <w:tcPr>
            <w:tcW w:w="6030" w:type="dxa"/>
          </w:tcPr>
          <w:p w14:paraId="31CB12A7" w14:textId="77777777" w:rsidR="00837871" w:rsidRDefault="00837871" w:rsidP="00837871">
            <w:pPr>
              <w:rPr>
                <w:b/>
              </w:rPr>
            </w:pPr>
            <w:r>
              <w:rPr>
                <w:b/>
              </w:rPr>
              <w:t>Applicable QAPPs/SOPs/Supporting Documentation</w:t>
            </w:r>
            <w:bookmarkStart w:id="0" w:name="_Ref517264968"/>
            <w:r>
              <w:rPr>
                <w:rStyle w:val="FootnoteReference"/>
                <w:b/>
              </w:rPr>
              <w:footnoteReference w:id="1"/>
            </w:r>
            <w:bookmarkEnd w:id="0"/>
          </w:p>
        </w:tc>
      </w:tr>
      <w:tr w:rsidR="00837871" w:rsidRPr="00E40FB0" w14:paraId="69AE8BDC" w14:textId="77777777" w:rsidTr="007135A8">
        <w:tc>
          <w:tcPr>
            <w:tcW w:w="4950" w:type="dxa"/>
          </w:tcPr>
          <w:p w14:paraId="08BE5BD6" w14:textId="77777777" w:rsidR="00837871" w:rsidRPr="00E40FB0" w:rsidRDefault="00837871" w:rsidP="00837871">
            <w:proofErr w:type="spellStart"/>
            <w:r>
              <w:rPr>
                <w:rFonts w:ascii="Calibri" w:hAnsi="Calibri" w:cs="Calibri"/>
                <w:color w:val="000000"/>
              </w:rPr>
              <w:t>DFW_ABL_Monitoring</w:t>
            </w:r>
            <w:proofErr w:type="spellEnd"/>
          </w:p>
        </w:tc>
        <w:tc>
          <w:tcPr>
            <w:tcW w:w="6030" w:type="dxa"/>
          </w:tcPr>
          <w:p w14:paraId="09D5C9E2" w14:textId="0482EA70" w:rsidR="00837871" w:rsidRPr="00E40FB0" w:rsidRDefault="00EF1E29" w:rsidP="00837871">
            <w:r>
              <w:t>SWAMP QAP</w:t>
            </w:r>
            <w:r w:rsidR="00AA5491">
              <w:t>rP 2008, Biological Data</w:t>
            </w:r>
            <w:r>
              <w:t xml:space="preserve"> SOP</w:t>
            </w:r>
          </w:p>
        </w:tc>
      </w:tr>
      <w:tr w:rsidR="00AF1A3C" w:rsidRPr="00E40FB0" w14:paraId="0094FF80" w14:textId="77777777" w:rsidTr="007135A8">
        <w:tc>
          <w:tcPr>
            <w:tcW w:w="4950" w:type="dxa"/>
          </w:tcPr>
          <w:p w14:paraId="68386FEE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SWAMP Reference Condition Management Plan</w:t>
            </w:r>
          </w:p>
        </w:tc>
        <w:tc>
          <w:tcPr>
            <w:tcW w:w="6030" w:type="dxa"/>
          </w:tcPr>
          <w:p w14:paraId="582AE4B6" w14:textId="36A87C13" w:rsidR="00AF1A3C" w:rsidRPr="00E40FB0" w:rsidRDefault="00AF1A3C" w:rsidP="00AF1A3C">
            <w:r w:rsidRPr="000A55D2">
              <w:t>SWAMP QAPrP 2008</w:t>
            </w:r>
            <w:r>
              <w:t>; Biological Data SOP</w:t>
            </w:r>
          </w:p>
        </w:tc>
      </w:tr>
      <w:tr w:rsidR="00AF1A3C" w:rsidRPr="00E40FB0" w14:paraId="4284B23A" w14:textId="77777777" w:rsidTr="007135A8">
        <w:tc>
          <w:tcPr>
            <w:tcW w:w="4950" w:type="dxa"/>
          </w:tcPr>
          <w:p w14:paraId="6F1A7BC2" w14:textId="77777777" w:rsidR="00AF1A3C" w:rsidRPr="00E40FB0" w:rsidRDefault="00AF1A3C" w:rsidP="00AF1A3C">
            <w:r w:rsidRPr="0079515D">
              <w:t>SWAMP</w:t>
            </w:r>
            <w:r>
              <w:t xml:space="preserve"> </w:t>
            </w:r>
            <w:r w:rsidRPr="0079515D">
              <w:t>Perennial</w:t>
            </w:r>
            <w:r>
              <w:t xml:space="preserve"> </w:t>
            </w:r>
            <w:r w:rsidRPr="0079515D">
              <w:t>Stream</w:t>
            </w:r>
            <w:r>
              <w:t xml:space="preserve"> </w:t>
            </w:r>
            <w:r w:rsidRPr="0079515D">
              <w:t>Surveys</w:t>
            </w:r>
          </w:p>
        </w:tc>
        <w:tc>
          <w:tcPr>
            <w:tcW w:w="6030" w:type="dxa"/>
          </w:tcPr>
          <w:p w14:paraId="660AAC66" w14:textId="2BA68156" w:rsidR="00AF1A3C" w:rsidRPr="00E40FB0" w:rsidRDefault="00AF1A3C" w:rsidP="00AF1A3C">
            <w:r w:rsidRPr="000A55D2">
              <w:t>SWAMP QAPrP 2008</w:t>
            </w:r>
            <w:r>
              <w:t>; Biological Data SOP</w:t>
            </w:r>
          </w:p>
        </w:tc>
      </w:tr>
      <w:tr w:rsidR="00AF1A3C" w:rsidRPr="00E40FB0" w14:paraId="448F1276" w14:textId="77777777" w:rsidTr="007135A8">
        <w:tc>
          <w:tcPr>
            <w:tcW w:w="4950" w:type="dxa"/>
          </w:tcPr>
          <w:p w14:paraId="77B6277E" w14:textId="77777777" w:rsidR="00AF1A3C" w:rsidRPr="0079515D" w:rsidRDefault="00AF1A3C" w:rsidP="00AF1A3C">
            <w:r w:rsidRPr="00713E52">
              <w:t>SWAMP Stream Pollution Trends</w:t>
            </w:r>
          </w:p>
        </w:tc>
        <w:tc>
          <w:tcPr>
            <w:tcW w:w="6030" w:type="dxa"/>
          </w:tcPr>
          <w:p w14:paraId="22161778" w14:textId="77777777" w:rsidR="00AF1A3C" w:rsidRPr="00E40FB0" w:rsidRDefault="00AF1A3C" w:rsidP="00AF1A3C">
            <w:proofErr w:type="spellStart"/>
            <w:r w:rsidRPr="0022543C">
              <w:t>qapp_spot_strms_pollute_final</w:t>
            </w:r>
            <w:proofErr w:type="spellEnd"/>
            <w:r w:rsidRPr="0022543C">
              <w:t>; SWAMP QAPrP 2008</w:t>
            </w:r>
          </w:p>
        </w:tc>
      </w:tr>
      <w:tr w:rsidR="00AF1A3C" w:rsidRPr="00E40FB0" w14:paraId="030F94AA" w14:textId="77777777" w:rsidTr="007135A8">
        <w:tc>
          <w:tcPr>
            <w:tcW w:w="4950" w:type="dxa"/>
          </w:tcPr>
          <w:p w14:paraId="3FC417BA" w14:textId="77777777" w:rsidR="00AF1A3C" w:rsidRPr="0079515D" w:rsidRDefault="00AF1A3C" w:rsidP="00AF1A3C">
            <w:r w:rsidRPr="00713E52">
              <w:t xml:space="preserve">SWAMP Sportfish Contamination in Lakes and </w:t>
            </w:r>
            <w:proofErr w:type="spellStart"/>
            <w:r w:rsidRPr="00713E52">
              <w:t>Resrv</w:t>
            </w:r>
            <w:proofErr w:type="spellEnd"/>
            <w:r w:rsidR="0016102E">
              <w:t xml:space="preserve"> </w:t>
            </w:r>
            <w:r w:rsidR="00176E55">
              <w:t>/</w:t>
            </w:r>
            <w:r w:rsidR="00176E55" w:rsidRPr="00986293">
              <w:t xml:space="preserve"> Statewide Lakes Sportfish Low </w:t>
            </w:r>
            <w:proofErr w:type="spellStart"/>
            <w:r w:rsidR="00176E55" w:rsidRPr="00986293">
              <w:t>Contam</w:t>
            </w:r>
            <w:proofErr w:type="spellEnd"/>
            <w:r w:rsidR="00176E55" w:rsidRPr="00986293">
              <w:t>. Study</w:t>
            </w:r>
          </w:p>
        </w:tc>
        <w:tc>
          <w:tcPr>
            <w:tcW w:w="6030" w:type="dxa"/>
          </w:tcPr>
          <w:p w14:paraId="60CF12C2" w14:textId="77777777" w:rsidR="00AF1A3C" w:rsidRPr="00E40FB0" w:rsidRDefault="0016102E" w:rsidP="00AF1A3C">
            <w:proofErr w:type="spellStart"/>
            <w:r w:rsidRPr="007740B1">
              <w:t>bog_low_conc_qapp_rpt_only</w:t>
            </w:r>
            <w:proofErr w:type="spellEnd"/>
          </w:p>
        </w:tc>
      </w:tr>
      <w:tr w:rsidR="00AF1A3C" w:rsidRPr="00E40FB0" w14:paraId="0267CC4D" w14:textId="77777777" w:rsidTr="007135A8">
        <w:tc>
          <w:tcPr>
            <w:tcW w:w="4950" w:type="dxa"/>
          </w:tcPr>
          <w:p w14:paraId="07C6FEB9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SWAMP Sportfish Rivers and Streams</w:t>
            </w:r>
            <w:r w:rsidR="0016102E">
              <w:rPr>
                <w:rFonts w:ascii="Calibri" w:hAnsi="Calibri" w:cs="Calibri"/>
                <w:color w:val="000000"/>
              </w:rPr>
              <w:t xml:space="preserve"> / </w:t>
            </w:r>
            <w:r w:rsidR="0016102E" w:rsidRPr="00986293">
              <w:rPr>
                <w:rFonts w:ascii="Calibri" w:hAnsi="Calibri" w:cs="Calibri"/>
                <w:color w:val="000000"/>
              </w:rPr>
              <w:t>Statewide River Sportfish Contamination Study</w:t>
            </w:r>
          </w:p>
        </w:tc>
        <w:tc>
          <w:tcPr>
            <w:tcW w:w="6030" w:type="dxa"/>
          </w:tcPr>
          <w:p w14:paraId="7826C530" w14:textId="77777777" w:rsidR="00AF1A3C" w:rsidRPr="00E40FB0" w:rsidRDefault="0016102E" w:rsidP="00AF1A3C">
            <w:r w:rsidRPr="007740B1">
              <w:t>qapp11_riversStreams</w:t>
            </w:r>
          </w:p>
        </w:tc>
      </w:tr>
      <w:tr w:rsidR="00AF1A3C" w:rsidRPr="00E40FB0" w14:paraId="1BAD8C03" w14:textId="77777777" w:rsidTr="007135A8">
        <w:tc>
          <w:tcPr>
            <w:tcW w:w="4950" w:type="dxa"/>
          </w:tcPr>
          <w:p w14:paraId="631552B4" w14:textId="77777777" w:rsidR="00AF1A3C" w:rsidRPr="0079515D" w:rsidRDefault="00AF1A3C" w:rsidP="00AF1A3C">
            <w:r w:rsidRPr="00A36429">
              <w:t>SWAMP Sportfish Coastal Zones</w:t>
            </w:r>
          </w:p>
        </w:tc>
        <w:tc>
          <w:tcPr>
            <w:tcW w:w="6030" w:type="dxa"/>
          </w:tcPr>
          <w:p w14:paraId="4412AE17" w14:textId="77777777" w:rsidR="00AF1A3C" w:rsidRPr="00E40FB0" w:rsidRDefault="003F0820" w:rsidP="00AF1A3C">
            <w:r w:rsidRPr="003F0820">
              <w:t>QAPP_Coastal09</w:t>
            </w:r>
          </w:p>
        </w:tc>
      </w:tr>
      <w:tr w:rsidR="00AF1A3C" w:rsidRPr="00E40FB0" w14:paraId="458AE124" w14:textId="77777777" w:rsidTr="007135A8">
        <w:tc>
          <w:tcPr>
            <w:tcW w:w="4950" w:type="dxa"/>
          </w:tcPr>
          <w:p w14:paraId="6BE118E4" w14:textId="77777777" w:rsidR="00AF1A3C" w:rsidRPr="0079515D" w:rsidRDefault="00AF1A3C" w:rsidP="00AF1A3C">
            <w:r>
              <w:rPr>
                <w:rFonts w:ascii="Calibri" w:hAnsi="Calibri" w:cs="Calibri"/>
                <w:color w:val="000000"/>
              </w:rPr>
              <w:t xml:space="preserve">SWAMP Wildlife Contamination in Lakes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Resrv</w:t>
            </w:r>
            <w:proofErr w:type="spellEnd"/>
          </w:p>
        </w:tc>
        <w:tc>
          <w:tcPr>
            <w:tcW w:w="6030" w:type="dxa"/>
          </w:tcPr>
          <w:p w14:paraId="3584DFCF" w14:textId="77777777" w:rsidR="00AF1A3C" w:rsidRPr="00E40FB0" w:rsidRDefault="003F0820" w:rsidP="00AF1A3C">
            <w:proofErr w:type="spellStart"/>
            <w:r w:rsidRPr="003F0820">
              <w:t>bog_wildlife_qapp_final</w:t>
            </w:r>
            <w:proofErr w:type="spellEnd"/>
          </w:p>
        </w:tc>
      </w:tr>
      <w:tr w:rsidR="00AF1A3C" w14:paraId="24EA720A" w14:textId="77777777" w:rsidTr="007135A8">
        <w:tc>
          <w:tcPr>
            <w:tcW w:w="10980" w:type="dxa"/>
            <w:gridSpan w:val="2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7BEBECDA" w14:textId="77777777" w:rsidR="00AF1A3C" w:rsidRPr="000B3E3C" w:rsidRDefault="00AF1A3C" w:rsidP="00AF1A3C">
            <w:pPr>
              <w:rPr>
                <w:b/>
              </w:rPr>
            </w:pPr>
            <w:bookmarkStart w:id="1" w:name="_Hlk517263689"/>
            <w:r w:rsidRPr="000B3E3C">
              <w:rPr>
                <w:b/>
              </w:rPr>
              <w:t>Regional Board 1</w:t>
            </w:r>
            <w:r w:rsidR="0016102E">
              <w:rPr>
                <w:b/>
              </w:rPr>
              <w:t xml:space="preserve"> Projects</w:t>
            </w:r>
          </w:p>
        </w:tc>
      </w:tr>
      <w:tr w:rsidR="00AF1A3C" w14:paraId="7335D746" w14:textId="77777777" w:rsidTr="007135A8">
        <w:tc>
          <w:tcPr>
            <w:tcW w:w="4950" w:type="dxa"/>
            <w:shd w:val="clear" w:color="auto" w:fill="auto"/>
          </w:tcPr>
          <w:p w14:paraId="5125B370" w14:textId="77777777" w:rsidR="00AF1A3C" w:rsidRDefault="00AF1A3C" w:rsidP="00AF1A3C">
            <w:pPr>
              <w:rPr>
                <w:b/>
              </w:rPr>
            </w:pPr>
            <w:bookmarkStart w:id="2" w:name="_Hlk517179409"/>
            <w:r>
              <w:rPr>
                <w:b/>
              </w:rPr>
              <w:t>Parent Project Code</w:t>
            </w:r>
          </w:p>
        </w:tc>
        <w:tc>
          <w:tcPr>
            <w:tcW w:w="6030" w:type="dxa"/>
            <w:shd w:val="clear" w:color="auto" w:fill="auto"/>
          </w:tcPr>
          <w:p w14:paraId="2E61A64E" w14:textId="77777777" w:rsidR="00AF1A3C" w:rsidRDefault="00AF1A3C" w:rsidP="00AF1A3C">
            <w:pPr>
              <w:rPr>
                <w:b/>
              </w:rPr>
            </w:pPr>
            <w:r>
              <w:rPr>
                <w:b/>
              </w:rPr>
              <w:t>Applicable QAPPs/SOPs/Supporting Documentation</w:t>
            </w:r>
            <w:r>
              <w:rPr>
                <w:rStyle w:val="FootnoteReference"/>
              </w:rPr>
              <w:fldChar w:fldCharType="begin"/>
            </w:r>
            <w:r>
              <w:rPr>
                <w:b/>
              </w:rPr>
              <w:instrText xml:space="preserve"> NOTEREF _Ref517264968 \f \h </w:instrText>
            </w:r>
            <w:r>
              <w:rPr>
                <w:rStyle w:val="FootnoteReference"/>
              </w:rPr>
            </w:r>
            <w:r>
              <w:rPr>
                <w:rStyle w:val="FootnoteReference"/>
              </w:rPr>
              <w:fldChar w:fldCharType="separate"/>
            </w:r>
            <w:r w:rsidRPr="003939A9">
              <w:rPr>
                <w:rStyle w:val="FootnoteReference"/>
              </w:rPr>
              <w:t>1</w:t>
            </w:r>
            <w:r>
              <w:rPr>
                <w:rStyle w:val="FootnoteReference"/>
              </w:rPr>
              <w:fldChar w:fldCharType="end"/>
            </w:r>
          </w:p>
        </w:tc>
      </w:tr>
      <w:tr w:rsidR="00AF1A3C" w14:paraId="48A699DD" w14:textId="77777777" w:rsidTr="007135A8">
        <w:tc>
          <w:tcPr>
            <w:tcW w:w="4950" w:type="dxa"/>
          </w:tcPr>
          <w:p w14:paraId="73908992" w14:textId="77777777" w:rsidR="00AF1A3C" w:rsidRPr="00E40FB0" w:rsidRDefault="00AF1A3C" w:rsidP="00AF1A3C">
            <w:r w:rsidRPr="0079515D">
              <w:t>Regional</w:t>
            </w:r>
            <w:r w:rsidR="00642AD9">
              <w:t xml:space="preserve"> </w:t>
            </w:r>
            <w:r w:rsidRPr="0079515D">
              <w:t>Monitoring</w:t>
            </w:r>
            <w:r w:rsidR="00642AD9">
              <w:t xml:space="preserve"> </w:t>
            </w:r>
            <w:r w:rsidRPr="0079515D">
              <w:t>Program</w:t>
            </w:r>
            <w:r w:rsidR="00C91F6F">
              <w:t xml:space="preserve"> </w:t>
            </w:r>
            <w:r w:rsidRPr="0079515D">
              <w:t>-</w:t>
            </w:r>
            <w:r w:rsidR="00C91F6F">
              <w:t xml:space="preserve"> </w:t>
            </w:r>
            <w:r w:rsidRPr="0079515D">
              <w:t>Status</w:t>
            </w:r>
            <w:r w:rsidR="00642AD9">
              <w:t xml:space="preserve"> </w:t>
            </w:r>
            <w:r w:rsidRPr="0079515D">
              <w:t>and</w:t>
            </w:r>
            <w:r w:rsidR="00642AD9">
              <w:t xml:space="preserve"> </w:t>
            </w:r>
            <w:r w:rsidRPr="0079515D">
              <w:t>Trends</w:t>
            </w:r>
          </w:p>
        </w:tc>
        <w:tc>
          <w:tcPr>
            <w:tcW w:w="6030" w:type="dxa"/>
          </w:tcPr>
          <w:p w14:paraId="0AFA8AAC" w14:textId="77777777" w:rsidR="00AF1A3C" w:rsidRPr="00E40FB0" w:rsidRDefault="0026649B" w:rsidP="00AF1A3C">
            <w:r w:rsidRPr="003602FC">
              <w:t>SWAMP QAPrP 2008</w:t>
            </w:r>
          </w:p>
        </w:tc>
      </w:tr>
      <w:tr w:rsidR="00AF1A3C" w14:paraId="22AFB1BB" w14:textId="77777777" w:rsidTr="007135A8">
        <w:tc>
          <w:tcPr>
            <w:tcW w:w="4950" w:type="dxa"/>
          </w:tcPr>
          <w:p w14:paraId="3A6981A9" w14:textId="77777777" w:rsidR="00AF1A3C" w:rsidRPr="00E40FB0" w:rsidRDefault="00AF1A3C" w:rsidP="00AF1A3C">
            <w:r w:rsidRPr="0079515D">
              <w:t>RWQCB1</w:t>
            </w:r>
            <w:r w:rsidR="007D2BCA">
              <w:t xml:space="preserve"> </w:t>
            </w:r>
            <w:r w:rsidRPr="0079515D">
              <w:t>Russian</w:t>
            </w:r>
            <w:r w:rsidR="007D2BCA">
              <w:t xml:space="preserve"> </w:t>
            </w:r>
            <w:r w:rsidRPr="0079515D">
              <w:t>River</w:t>
            </w:r>
            <w:r w:rsidR="007D2BCA">
              <w:t xml:space="preserve"> </w:t>
            </w:r>
            <w:r w:rsidRPr="0079515D">
              <w:t>TMDL</w:t>
            </w:r>
          </w:p>
        </w:tc>
        <w:tc>
          <w:tcPr>
            <w:tcW w:w="6030" w:type="dxa"/>
          </w:tcPr>
          <w:p w14:paraId="7CA00A15" w14:textId="77777777" w:rsidR="00AF1A3C" w:rsidRPr="00E40FB0" w:rsidRDefault="0026649B" w:rsidP="00AF1A3C">
            <w:r w:rsidRPr="003602FC">
              <w:t>SWAMP QAPrP 2008</w:t>
            </w:r>
          </w:p>
        </w:tc>
      </w:tr>
      <w:bookmarkEnd w:id="1"/>
      <w:bookmarkEnd w:id="2"/>
      <w:tr w:rsidR="00AF1A3C" w14:paraId="3B591EF2" w14:textId="77777777" w:rsidTr="007135A8">
        <w:tc>
          <w:tcPr>
            <w:tcW w:w="4950" w:type="dxa"/>
          </w:tcPr>
          <w:p w14:paraId="49420E34" w14:textId="77777777" w:rsidR="00AF1A3C" w:rsidRPr="00E40FB0" w:rsidRDefault="00AF1A3C" w:rsidP="00AF1A3C">
            <w:r w:rsidRPr="0079515D">
              <w:t>SWAMP</w:t>
            </w:r>
            <w:r w:rsidR="00C91F6F">
              <w:t xml:space="preserve"> </w:t>
            </w:r>
            <w:r w:rsidRPr="0079515D">
              <w:t>RWB1</w:t>
            </w:r>
            <w:r w:rsidR="00C91F6F">
              <w:t xml:space="preserve"> </w:t>
            </w:r>
            <w:r w:rsidRPr="0079515D">
              <w:t>Irrigated</w:t>
            </w:r>
            <w:r w:rsidR="00C91F6F">
              <w:t xml:space="preserve"> </w:t>
            </w:r>
            <w:r w:rsidRPr="0079515D">
              <w:t>Lands</w:t>
            </w:r>
            <w:r w:rsidR="00C91F6F">
              <w:t xml:space="preserve"> </w:t>
            </w:r>
            <w:r w:rsidRPr="0079515D">
              <w:t>Monitoring</w:t>
            </w:r>
          </w:p>
        </w:tc>
        <w:tc>
          <w:tcPr>
            <w:tcW w:w="6030" w:type="dxa"/>
          </w:tcPr>
          <w:p w14:paraId="0627AE5F" w14:textId="77777777" w:rsidR="00AF1A3C" w:rsidRPr="00E40FB0" w:rsidRDefault="003602FC" w:rsidP="00AF1A3C">
            <w:r w:rsidRPr="003602FC">
              <w:t>SWAMP QAPrP 2008</w:t>
            </w:r>
          </w:p>
        </w:tc>
      </w:tr>
      <w:tr w:rsidR="00AF1A3C" w14:paraId="1A1A2E7C" w14:textId="77777777" w:rsidTr="007135A8">
        <w:tc>
          <w:tcPr>
            <w:tcW w:w="4950" w:type="dxa"/>
          </w:tcPr>
          <w:p w14:paraId="6504F8BD" w14:textId="77777777" w:rsidR="00AF1A3C" w:rsidRPr="00E40FB0" w:rsidRDefault="00AF1A3C" w:rsidP="00AF1A3C">
            <w:r w:rsidRPr="0079515D">
              <w:t>SWAMP</w:t>
            </w:r>
            <w:r w:rsidR="00C91F6F">
              <w:t xml:space="preserve"> </w:t>
            </w:r>
            <w:r w:rsidRPr="0079515D">
              <w:t>RWB1</w:t>
            </w:r>
            <w:r w:rsidR="00C91F6F">
              <w:t xml:space="preserve"> </w:t>
            </w:r>
            <w:r w:rsidRPr="0079515D">
              <w:t>Monitoring</w:t>
            </w:r>
          </w:p>
        </w:tc>
        <w:tc>
          <w:tcPr>
            <w:tcW w:w="6030" w:type="dxa"/>
          </w:tcPr>
          <w:p w14:paraId="0AC747CD" w14:textId="77777777" w:rsidR="00AF1A3C" w:rsidRPr="00E40FB0" w:rsidRDefault="006E4F70" w:rsidP="00AF1A3C">
            <w:r w:rsidRPr="006E4F70">
              <w:t>SWAMP QAPrP 2008</w:t>
            </w:r>
          </w:p>
        </w:tc>
      </w:tr>
      <w:tr w:rsidR="00AF1A3C" w14:paraId="0D37BF70" w14:textId="77777777" w:rsidTr="007135A8">
        <w:tc>
          <w:tcPr>
            <w:tcW w:w="4950" w:type="dxa"/>
          </w:tcPr>
          <w:p w14:paraId="7976088F" w14:textId="77777777" w:rsidR="00AF1A3C" w:rsidRPr="00E40FB0" w:rsidRDefault="00AF1A3C" w:rsidP="00AF1A3C">
            <w:r w:rsidRPr="0079515D">
              <w:t>SWAMP</w:t>
            </w:r>
            <w:r w:rsidR="00C91F6F">
              <w:t xml:space="preserve"> </w:t>
            </w:r>
            <w:r w:rsidRPr="0079515D">
              <w:t>USFWS</w:t>
            </w:r>
            <w:r w:rsidR="00C91F6F">
              <w:t xml:space="preserve"> </w:t>
            </w:r>
            <w:r w:rsidRPr="0079515D">
              <w:t>Klamath</w:t>
            </w:r>
            <w:r w:rsidR="00C91F6F">
              <w:t xml:space="preserve"> </w:t>
            </w:r>
            <w:r w:rsidRPr="0079515D">
              <w:t>Reservoir</w:t>
            </w:r>
            <w:r w:rsidR="00C91F6F">
              <w:t xml:space="preserve"> </w:t>
            </w:r>
            <w:r w:rsidRPr="0079515D">
              <w:t>Study</w:t>
            </w:r>
          </w:p>
        </w:tc>
        <w:tc>
          <w:tcPr>
            <w:tcW w:w="6030" w:type="dxa"/>
          </w:tcPr>
          <w:p w14:paraId="40335B06" w14:textId="77777777" w:rsidR="00AF1A3C" w:rsidRPr="00E40FB0" w:rsidRDefault="006E4F70" w:rsidP="00AF1A3C">
            <w:r w:rsidRPr="006E4F70">
              <w:t>SWAMP QAPrP 2008</w:t>
            </w:r>
          </w:p>
        </w:tc>
      </w:tr>
      <w:tr w:rsidR="00AF1A3C" w14:paraId="611E0485" w14:textId="77777777" w:rsidTr="007135A8">
        <w:tc>
          <w:tcPr>
            <w:tcW w:w="4950" w:type="dxa"/>
          </w:tcPr>
          <w:p w14:paraId="2EB7DF64" w14:textId="77777777" w:rsidR="00AF1A3C" w:rsidRPr="00E40FB0" w:rsidRDefault="00AF1A3C" w:rsidP="00AF1A3C">
            <w:r w:rsidRPr="001C09BB">
              <w:t>USFS</w:t>
            </w:r>
            <w:r w:rsidR="00C91F6F">
              <w:t xml:space="preserve"> </w:t>
            </w:r>
            <w:r w:rsidRPr="001C09BB">
              <w:t>Management</w:t>
            </w:r>
            <w:r w:rsidR="00C91F6F">
              <w:t xml:space="preserve"> </w:t>
            </w:r>
            <w:r w:rsidRPr="001C09BB">
              <w:t>Indicator</w:t>
            </w:r>
            <w:r w:rsidR="00C91F6F">
              <w:t xml:space="preserve"> </w:t>
            </w:r>
            <w:r w:rsidRPr="001C09BB">
              <w:t>Species</w:t>
            </w:r>
            <w:r w:rsidR="00C91F6F">
              <w:t xml:space="preserve"> </w:t>
            </w:r>
            <w:r w:rsidRPr="001C09BB">
              <w:t>-</w:t>
            </w:r>
            <w:r w:rsidR="00C91F6F">
              <w:t xml:space="preserve"> </w:t>
            </w:r>
            <w:r w:rsidRPr="001C09BB">
              <w:t>Streams</w:t>
            </w:r>
          </w:p>
        </w:tc>
        <w:tc>
          <w:tcPr>
            <w:tcW w:w="6030" w:type="dxa"/>
          </w:tcPr>
          <w:p w14:paraId="5F01BF8A" w14:textId="77777777" w:rsidR="00AF1A3C" w:rsidRPr="00E40FB0" w:rsidRDefault="006E4F70" w:rsidP="00AF1A3C">
            <w:r w:rsidRPr="006E4F70">
              <w:t>SWAMP QAPrP 2008</w:t>
            </w:r>
          </w:p>
        </w:tc>
        <w:bookmarkStart w:id="3" w:name="_GoBack"/>
        <w:bookmarkEnd w:id="3"/>
      </w:tr>
      <w:tr w:rsidR="00AF1A3C" w14:paraId="3D5DEC18" w14:textId="77777777" w:rsidTr="007135A8">
        <w:tc>
          <w:tcPr>
            <w:tcW w:w="10980" w:type="dxa"/>
            <w:gridSpan w:val="2"/>
            <w:shd w:val="clear" w:color="auto" w:fill="D9E2F3" w:themeFill="accent1" w:themeFillTint="33"/>
          </w:tcPr>
          <w:p w14:paraId="57A05807" w14:textId="77777777" w:rsidR="00AF1A3C" w:rsidRPr="009764E7" w:rsidRDefault="00AF1A3C" w:rsidP="00AF1A3C">
            <w:pPr>
              <w:rPr>
                <w:b/>
              </w:rPr>
            </w:pPr>
            <w:r w:rsidRPr="009764E7">
              <w:rPr>
                <w:b/>
              </w:rPr>
              <w:t>Regional Board 6</w:t>
            </w:r>
            <w:r w:rsidR="0016102E">
              <w:rPr>
                <w:b/>
              </w:rPr>
              <w:t xml:space="preserve"> Projects</w:t>
            </w:r>
          </w:p>
        </w:tc>
      </w:tr>
      <w:tr w:rsidR="00AF1A3C" w14:paraId="1D12789F" w14:textId="77777777" w:rsidTr="007135A8">
        <w:tc>
          <w:tcPr>
            <w:tcW w:w="4950" w:type="dxa"/>
          </w:tcPr>
          <w:p w14:paraId="57372F9B" w14:textId="77777777" w:rsidR="00AF1A3C" w:rsidRPr="00E40FB0" w:rsidRDefault="00AF1A3C" w:rsidP="00AF1A3C">
            <w:r>
              <w:rPr>
                <w:b/>
              </w:rPr>
              <w:t>Parent Project Code</w:t>
            </w:r>
          </w:p>
        </w:tc>
        <w:tc>
          <w:tcPr>
            <w:tcW w:w="6030" w:type="dxa"/>
          </w:tcPr>
          <w:p w14:paraId="7B2A33CF" w14:textId="77777777" w:rsidR="00AF1A3C" w:rsidRDefault="00AF1A3C" w:rsidP="00AF1A3C">
            <w:pPr>
              <w:rPr>
                <w:b/>
              </w:rPr>
            </w:pPr>
            <w:r>
              <w:rPr>
                <w:b/>
              </w:rPr>
              <w:t>Applicable QAPPs/SOPs/Supporting Documentation</w:t>
            </w:r>
            <w:r>
              <w:rPr>
                <w:rStyle w:val="FootnoteReference"/>
              </w:rPr>
              <w:fldChar w:fldCharType="begin"/>
            </w:r>
            <w:r>
              <w:rPr>
                <w:b/>
              </w:rPr>
              <w:instrText xml:space="preserve"> NOTEREF _Ref517264968 \f \h </w:instrText>
            </w:r>
            <w:r>
              <w:rPr>
                <w:rStyle w:val="FootnoteReference"/>
              </w:rPr>
            </w:r>
            <w:r>
              <w:rPr>
                <w:rStyle w:val="FootnoteReference"/>
              </w:rPr>
              <w:fldChar w:fldCharType="separate"/>
            </w:r>
            <w:r w:rsidRPr="003939A9">
              <w:rPr>
                <w:rStyle w:val="FootnoteReference"/>
              </w:rPr>
              <w:t>1</w:t>
            </w:r>
            <w:r>
              <w:rPr>
                <w:rStyle w:val="FootnoteReference"/>
              </w:rPr>
              <w:fldChar w:fldCharType="end"/>
            </w:r>
          </w:p>
        </w:tc>
      </w:tr>
      <w:tr w:rsidR="00AF1A3C" w14:paraId="7539886E" w14:textId="77777777" w:rsidTr="007135A8">
        <w:tc>
          <w:tcPr>
            <w:tcW w:w="4950" w:type="dxa"/>
          </w:tcPr>
          <w:p w14:paraId="68C49693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RWB6 TMDL</w:t>
            </w:r>
          </w:p>
        </w:tc>
        <w:tc>
          <w:tcPr>
            <w:tcW w:w="6030" w:type="dxa"/>
          </w:tcPr>
          <w:p w14:paraId="58D16C6D" w14:textId="77777777" w:rsidR="00AF1A3C" w:rsidRPr="00E40FB0" w:rsidRDefault="00AF1A3C" w:rsidP="00AF1A3C">
            <w:r w:rsidRPr="00C3381C">
              <w:t>SWAMP QAPrP 2008</w:t>
            </w:r>
            <w:r>
              <w:t xml:space="preserve">; </w:t>
            </w:r>
            <w:r w:rsidRPr="00C3381C">
              <w:t>qapp11_riversStreams</w:t>
            </w:r>
          </w:p>
        </w:tc>
      </w:tr>
      <w:tr w:rsidR="00AF1A3C" w14:paraId="45EBF321" w14:textId="77777777" w:rsidTr="007135A8">
        <w:tc>
          <w:tcPr>
            <w:tcW w:w="4950" w:type="dxa"/>
          </w:tcPr>
          <w:p w14:paraId="3B33E750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RWB6 Total Maximum Daily Load</w:t>
            </w:r>
          </w:p>
        </w:tc>
        <w:tc>
          <w:tcPr>
            <w:tcW w:w="6030" w:type="dxa"/>
          </w:tcPr>
          <w:p w14:paraId="513DAB92" w14:textId="77777777" w:rsidR="00AF1A3C" w:rsidRPr="00E40FB0" w:rsidRDefault="00AF1A3C" w:rsidP="00AF1A3C">
            <w:r w:rsidRPr="00D44055">
              <w:t>SWAMP QAPrP 2008</w:t>
            </w:r>
          </w:p>
        </w:tc>
      </w:tr>
      <w:tr w:rsidR="00AF1A3C" w14:paraId="6DE8D953" w14:textId="77777777" w:rsidTr="007135A8">
        <w:tc>
          <w:tcPr>
            <w:tcW w:w="4950" w:type="dxa"/>
          </w:tcPr>
          <w:p w14:paraId="07DB12D5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SWAMP Monitoring</w:t>
            </w:r>
          </w:p>
        </w:tc>
        <w:tc>
          <w:tcPr>
            <w:tcW w:w="6030" w:type="dxa"/>
          </w:tcPr>
          <w:p w14:paraId="7A6E20AF" w14:textId="77777777" w:rsidR="00AF1A3C" w:rsidRPr="00E40FB0" w:rsidRDefault="00AF1A3C" w:rsidP="00AF1A3C">
            <w:r w:rsidRPr="00D44055">
              <w:t>SWAMP QAPrP 2008</w:t>
            </w:r>
          </w:p>
        </w:tc>
      </w:tr>
      <w:tr w:rsidR="00AF1A3C" w14:paraId="13615D09" w14:textId="77777777" w:rsidTr="007135A8">
        <w:tc>
          <w:tcPr>
            <w:tcW w:w="4950" w:type="dxa"/>
          </w:tcPr>
          <w:p w14:paraId="18E639D2" w14:textId="77777777" w:rsidR="00AF1A3C" w:rsidRPr="009456F0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SWAMP RWB6 Monitoring</w:t>
            </w:r>
          </w:p>
        </w:tc>
        <w:tc>
          <w:tcPr>
            <w:tcW w:w="6030" w:type="dxa"/>
          </w:tcPr>
          <w:p w14:paraId="5344D9B8" w14:textId="77777777" w:rsidR="00AF1A3C" w:rsidRPr="00E40FB0" w:rsidRDefault="00AF1A3C" w:rsidP="00AF1A3C">
            <w:r w:rsidRPr="00D44055">
              <w:t>SWAMP QAPrP 2008</w:t>
            </w:r>
          </w:p>
        </w:tc>
      </w:tr>
      <w:tr w:rsidR="00AF1A3C" w14:paraId="3D6F9607" w14:textId="77777777" w:rsidTr="007135A8">
        <w:tc>
          <w:tcPr>
            <w:tcW w:w="4950" w:type="dxa"/>
          </w:tcPr>
          <w:p w14:paraId="193AD90B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TMDL Integrated Report Special Study</w:t>
            </w:r>
          </w:p>
        </w:tc>
        <w:tc>
          <w:tcPr>
            <w:tcW w:w="6030" w:type="dxa"/>
          </w:tcPr>
          <w:p w14:paraId="01A54C5F" w14:textId="77777777" w:rsidR="00AF1A3C" w:rsidRPr="00E40FB0" w:rsidRDefault="00AF1A3C" w:rsidP="00AF1A3C">
            <w:r w:rsidRPr="00D44055">
              <w:t>SWAMP QAPrP 2008</w:t>
            </w:r>
          </w:p>
        </w:tc>
      </w:tr>
      <w:tr w:rsidR="00AF1A3C" w14:paraId="27E966ED" w14:textId="77777777" w:rsidTr="007135A8">
        <w:tc>
          <w:tcPr>
            <w:tcW w:w="4950" w:type="dxa"/>
          </w:tcPr>
          <w:p w14:paraId="7CDB6940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TRPA Tahoe Ambient Monitoring</w:t>
            </w:r>
          </w:p>
        </w:tc>
        <w:tc>
          <w:tcPr>
            <w:tcW w:w="6030" w:type="dxa"/>
          </w:tcPr>
          <w:p w14:paraId="0861B856" w14:textId="77777777" w:rsidR="00AF1A3C" w:rsidRPr="00E40FB0" w:rsidRDefault="00AF1A3C" w:rsidP="00AF1A3C">
            <w:r w:rsidRPr="00D44055">
              <w:t>SWAMP QAPrP 2008</w:t>
            </w:r>
          </w:p>
        </w:tc>
      </w:tr>
      <w:tr w:rsidR="00AF1A3C" w14:paraId="06E3901C" w14:textId="77777777" w:rsidTr="007135A8">
        <w:tc>
          <w:tcPr>
            <w:tcW w:w="4950" w:type="dxa"/>
          </w:tcPr>
          <w:p w14:paraId="401E67F7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USFS Management Indicator Species - Lakes</w:t>
            </w:r>
          </w:p>
        </w:tc>
        <w:tc>
          <w:tcPr>
            <w:tcW w:w="6030" w:type="dxa"/>
          </w:tcPr>
          <w:p w14:paraId="69874EB6" w14:textId="77777777" w:rsidR="00AF1A3C" w:rsidRPr="00E40FB0" w:rsidRDefault="006E4F70" w:rsidP="00AF1A3C">
            <w:r w:rsidRPr="006E4F70">
              <w:t>SWAMP QAPrP 2008</w:t>
            </w:r>
          </w:p>
        </w:tc>
      </w:tr>
      <w:tr w:rsidR="00AF1A3C" w14:paraId="60BE4826" w14:textId="77777777" w:rsidTr="00F21BC7">
        <w:trPr>
          <w:trHeight w:val="332"/>
        </w:trPr>
        <w:tc>
          <w:tcPr>
            <w:tcW w:w="4950" w:type="dxa"/>
          </w:tcPr>
          <w:p w14:paraId="631C3C8A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USFS Management Indicator Species - Streams</w:t>
            </w:r>
          </w:p>
        </w:tc>
        <w:tc>
          <w:tcPr>
            <w:tcW w:w="6030" w:type="dxa"/>
          </w:tcPr>
          <w:p w14:paraId="4D4B6714" w14:textId="77777777" w:rsidR="00AF1A3C" w:rsidRPr="00E40FB0" w:rsidRDefault="006E4F70" w:rsidP="00AF1A3C">
            <w:r w:rsidRPr="006E4F70">
              <w:t>SWAMP QAPrP 2008</w:t>
            </w:r>
          </w:p>
        </w:tc>
      </w:tr>
      <w:tr w:rsidR="00AF1A3C" w14:paraId="5D7F4B2B" w14:textId="77777777" w:rsidTr="007135A8">
        <w:tc>
          <w:tcPr>
            <w:tcW w:w="10980" w:type="dxa"/>
            <w:gridSpan w:val="2"/>
            <w:shd w:val="clear" w:color="auto" w:fill="D9E2F3" w:themeFill="accent1" w:themeFillTint="33"/>
          </w:tcPr>
          <w:p w14:paraId="7EE2CA7E" w14:textId="77777777" w:rsidR="00AF1A3C" w:rsidRPr="00E66DBE" w:rsidRDefault="00AF1A3C" w:rsidP="00AF1A3C">
            <w:pPr>
              <w:rPr>
                <w:b/>
              </w:rPr>
            </w:pPr>
            <w:r w:rsidRPr="00E66DBE">
              <w:rPr>
                <w:rFonts w:ascii="Calibri" w:hAnsi="Calibri" w:cs="Calibri"/>
                <w:b/>
                <w:color w:val="000000"/>
              </w:rPr>
              <w:t>Regional Board 7</w:t>
            </w:r>
            <w:r w:rsidR="0016102E">
              <w:rPr>
                <w:rFonts w:ascii="Calibri" w:hAnsi="Calibri" w:cs="Calibri"/>
                <w:b/>
                <w:color w:val="000000"/>
              </w:rPr>
              <w:t xml:space="preserve"> Projects</w:t>
            </w:r>
          </w:p>
        </w:tc>
      </w:tr>
      <w:tr w:rsidR="00AF1A3C" w14:paraId="00B75CFE" w14:textId="77777777" w:rsidTr="007135A8">
        <w:tc>
          <w:tcPr>
            <w:tcW w:w="4950" w:type="dxa"/>
          </w:tcPr>
          <w:p w14:paraId="77739326" w14:textId="77777777" w:rsidR="00AF1A3C" w:rsidRPr="00E40FB0" w:rsidRDefault="00AF1A3C" w:rsidP="00AF1A3C">
            <w:r>
              <w:rPr>
                <w:b/>
              </w:rPr>
              <w:t>Parent Project Code</w:t>
            </w:r>
          </w:p>
        </w:tc>
        <w:tc>
          <w:tcPr>
            <w:tcW w:w="6030" w:type="dxa"/>
          </w:tcPr>
          <w:p w14:paraId="27E1138A" w14:textId="77777777" w:rsidR="00AF1A3C" w:rsidRDefault="00AF1A3C" w:rsidP="00AF1A3C">
            <w:pPr>
              <w:rPr>
                <w:b/>
              </w:rPr>
            </w:pPr>
            <w:r>
              <w:rPr>
                <w:b/>
              </w:rPr>
              <w:t>Applicable QAPPs/SOPs/Supporting Documentation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NOTEREF _Ref517264968 \f \h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939A9">
              <w:rPr>
                <w:rStyle w:val="FootnoteReference"/>
              </w:rPr>
              <w:t>1</w:t>
            </w:r>
            <w:r>
              <w:rPr>
                <w:b/>
              </w:rPr>
              <w:fldChar w:fldCharType="end"/>
            </w:r>
          </w:p>
        </w:tc>
      </w:tr>
      <w:tr w:rsidR="00AF1A3C" w14:paraId="3424C94D" w14:textId="77777777" w:rsidTr="007135A8">
        <w:tc>
          <w:tcPr>
            <w:tcW w:w="4950" w:type="dxa"/>
          </w:tcPr>
          <w:p w14:paraId="1577372C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 w:rsidRPr="00292663">
              <w:rPr>
                <w:rFonts w:ascii="Calibri" w:hAnsi="Calibri" w:cs="Calibri"/>
                <w:color w:val="000000"/>
              </w:rPr>
              <w:t>RWB7 TMDL</w:t>
            </w:r>
          </w:p>
        </w:tc>
        <w:tc>
          <w:tcPr>
            <w:tcW w:w="6030" w:type="dxa"/>
          </w:tcPr>
          <w:p w14:paraId="198C3D9F" w14:textId="77777777" w:rsidR="00AF1A3C" w:rsidRPr="00E40FB0" w:rsidRDefault="00AF1A3C" w:rsidP="00AF1A3C">
            <w:r w:rsidRPr="007740B1">
              <w:t>SWAMP QAPrP 2008</w:t>
            </w:r>
          </w:p>
        </w:tc>
      </w:tr>
      <w:tr w:rsidR="00AF1A3C" w14:paraId="3212209F" w14:textId="77777777" w:rsidTr="007135A8">
        <w:tc>
          <w:tcPr>
            <w:tcW w:w="4950" w:type="dxa"/>
          </w:tcPr>
          <w:p w14:paraId="024B6A94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 w:rsidRPr="00292663">
              <w:rPr>
                <w:rFonts w:ascii="Calibri" w:hAnsi="Calibri" w:cs="Calibri"/>
                <w:color w:val="000000"/>
              </w:rPr>
              <w:t>SWAMP Monitoring</w:t>
            </w:r>
          </w:p>
        </w:tc>
        <w:tc>
          <w:tcPr>
            <w:tcW w:w="6030" w:type="dxa"/>
          </w:tcPr>
          <w:p w14:paraId="22445233" w14:textId="77777777" w:rsidR="00AF1A3C" w:rsidRPr="00E40FB0" w:rsidRDefault="00AF1A3C" w:rsidP="00AF1A3C">
            <w:r w:rsidRPr="007740B1">
              <w:t>SWAMP QAPrP 2008</w:t>
            </w:r>
          </w:p>
        </w:tc>
      </w:tr>
      <w:tr w:rsidR="00AF1A3C" w14:paraId="4F58DE57" w14:textId="77777777" w:rsidTr="007135A8">
        <w:tc>
          <w:tcPr>
            <w:tcW w:w="4950" w:type="dxa"/>
          </w:tcPr>
          <w:p w14:paraId="7C7A3B6D" w14:textId="77777777" w:rsidR="00AF1A3C" w:rsidRDefault="00AF1A3C" w:rsidP="00AF1A3C">
            <w:pPr>
              <w:rPr>
                <w:rFonts w:ascii="Calibri" w:hAnsi="Calibri" w:cs="Calibri"/>
                <w:color w:val="000000"/>
              </w:rPr>
            </w:pPr>
            <w:r w:rsidRPr="00292663">
              <w:rPr>
                <w:rFonts w:ascii="Calibri" w:hAnsi="Calibri" w:cs="Calibri"/>
                <w:color w:val="000000"/>
              </w:rPr>
              <w:t>SWAMP RWB7 Monitoring</w:t>
            </w:r>
          </w:p>
        </w:tc>
        <w:tc>
          <w:tcPr>
            <w:tcW w:w="6030" w:type="dxa"/>
          </w:tcPr>
          <w:p w14:paraId="7846CDFA" w14:textId="77777777" w:rsidR="00AF1A3C" w:rsidRPr="00E40FB0" w:rsidRDefault="00AF1A3C" w:rsidP="00AF1A3C">
            <w:r w:rsidRPr="007740B1">
              <w:t>SWAMP QAPrP 2008</w:t>
            </w:r>
          </w:p>
        </w:tc>
      </w:tr>
    </w:tbl>
    <w:p w14:paraId="1F568673" w14:textId="77777777" w:rsidR="00AB4BFE" w:rsidRPr="00AB4BFE" w:rsidRDefault="00AB4BFE">
      <w:pPr>
        <w:rPr>
          <w:b/>
        </w:rPr>
      </w:pPr>
    </w:p>
    <w:sectPr w:rsidR="00AB4BFE" w:rsidRPr="00AB4BFE" w:rsidSect="008B53E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A7748" w14:textId="77777777" w:rsidR="00E40FB0" w:rsidRDefault="00E40FB0" w:rsidP="00E40FB0">
      <w:pPr>
        <w:spacing w:after="0" w:line="240" w:lineRule="auto"/>
      </w:pPr>
      <w:r>
        <w:separator/>
      </w:r>
    </w:p>
  </w:endnote>
  <w:endnote w:type="continuationSeparator" w:id="0">
    <w:p w14:paraId="61009CE8" w14:textId="77777777" w:rsidR="00E40FB0" w:rsidRDefault="00E40FB0" w:rsidP="00E4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0B142" w14:textId="77777777" w:rsidR="00E40FB0" w:rsidRDefault="00E40FB0" w:rsidP="00E40FB0">
      <w:pPr>
        <w:spacing w:after="0" w:line="240" w:lineRule="auto"/>
      </w:pPr>
      <w:r>
        <w:separator/>
      </w:r>
    </w:p>
  </w:footnote>
  <w:footnote w:type="continuationSeparator" w:id="0">
    <w:p w14:paraId="2B4872B8" w14:textId="77777777" w:rsidR="00E40FB0" w:rsidRDefault="00E40FB0" w:rsidP="00E40FB0">
      <w:pPr>
        <w:spacing w:after="0" w:line="240" w:lineRule="auto"/>
      </w:pPr>
      <w:r>
        <w:continuationSeparator/>
      </w:r>
    </w:p>
  </w:footnote>
  <w:footnote w:id="1">
    <w:p w14:paraId="588F48A0" w14:textId="77777777" w:rsidR="00837871" w:rsidRDefault="00837871" w:rsidP="00713E52">
      <w:pPr>
        <w:pStyle w:val="FootnoteText"/>
      </w:pPr>
      <w:r>
        <w:rPr>
          <w:rStyle w:val="FootnoteReference"/>
        </w:rPr>
        <w:footnoteRef/>
      </w:r>
      <w:r>
        <w:t xml:space="preserve"> Applicable to date range of data in Parent Project </w:t>
      </w:r>
      <w:r w:rsidR="00185893">
        <w:t>Name</w:t>
      </w:r>
      <w:r>
        <w:t xml:space="preserve"> as specified in QAPP/SOP/supporting documentation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FE"/>
    <w:rsid w:val="00002A59"/>
    <w:rsid w:val="000A55D2"/>
    <w:rsid w:val="000B3E3C"/>
    <w:rsid w:val="000C03CD"/>
    <w:rsid w:val="00116D78"/>
    <w:rsid w:val="001478E0"/>
    <w:rsid w:val="0016102E"/>
    <w:rsid w:val="00176E55"/>
    <w:rsid w:val="00185893"/>
    <w:rsid w:val="001C0898"/>
    <w:rsid w:val="001C09BB"/>
    <w:rsid w:val="0022543C"/>
    <w:rsid w:val="0026649B"/>
    <w:rsid w:val="002677DC"/>
    <w:rsid w:val="00292663"/>
    <w:rsid w:val="002D3133"/>
    <w:rsid w:val="002D5DA2"/>
    <w:rsid w:val="003602FC"/>
    <w:rsid w:val="003939A9"/>
    <w:rsid w:val="003D517E"/>
    <w:rsid w:val="003F0820"/>
    <w:rsid w:val="00455337"/>
    <w:rsid w:val="00457028"/>
    <w:rsid w:val="004749E9"/>
    <w:rsid w:val="00482D63"/>
    <w:rsid w:val="0056026F"/>
    <w:rsid w:val="00574463"/>
    <w:rsid w:val="00642AD9"/>
    <w:rsid w:val="006576C4"/>
    <w:rsid w:val="006B36B1"/>
    <w:rsid w:val="006E4F70"/>
    <w:rsid w:val="006F038E"/>
    <w:rsid w:val="007012FC"/>
    <w:rsid w:val="00710E8B"/>
    <w:rsid w:val="007135A8"/>
    <w:rsid w:val="00713E52"/>
    <w:rsid w:val="00724830"/>
    <w:rsid w:val="00751884"/>
    <w:rsid w:val="007740B1"/>
    <w:rsid w:val="0079515D"/>
    <w:rsid w:val="007A0E93"/>
    <w:rsid w:val="007B092D"/>
    <w:rsid w:val="007D2BCA"/>
    <w:rsid w:val="007F73A5"/>
    <w:rsid w:val="00837871"/>
    <w:rsid w:val="008A0058"/>
    <w:rsid w:val="008B53ED"/>
    <w:rsid w:val="009456F0"/>
    <w:rsid w:val="009764E7"/>
    <w:rsid w:val="00982332"/>
    <w:rsid w:val="00986293"/>
    <w:rsid w:val="009C5E23"/>
    <w:rsid w:val="00A14B17"/>
    <w:rsid w:val="00A228DD"/>
    <w:rsid w:val="00A2609D"/>
    <w:rsid w:val="00A36429"/>
    <w:rsid w:val="00A956F8"/>
    <w:rsid w:val="00AA5491"/>
    <w:rsid w:val="00AB4BFE"/>
    <w:rsid w:val="00AE2646"/>
    <w:rsid w:val="00AF1A3C"/>
    <w:rsid w:val="00B37D7E"/>
    <w:rsid w:val="00B459BA"/>
    <w:rsid w:val="00BB5619"/>
    <w:rsid w:val="00BD6C10"/>
    <w:rsid w:val="00BE4CF7"/>
    <w:rsid w:val="00BF22FD"/>
    <w:rsid w:val="00C3381C"/>
    <w:rsid w:val="00C91F6F"/>
    <w:rsid w:val="00CA063D"/>
    <w:rsid w:val="00D44055"/>
    <w:rsid w:val="00D709A0"/>
    <w:rsid w:val="00D97636"/>
    <w:rsid w:val="00DC3FDC"/>
    <w:rsid w:val="00E10E70"/>
    <w:rsid w:val="00E40FB0"/>
    <w:rsid w:val="00E66DBE"/>
    <w:rsid w:val="00E9567C"/>
    <w:rsid w:val="00EA49B3"/>
    <w:rsid w:val="00EB0BE2"/>
    <w:rsid w:val="00EF1E29"/>
    <w:rsid w:val="00F05EA9"/>
    <w:rsid w:val="00F21BC7"/>
    <w:rsid w:val="00F32EB8"/>
    <w:rsid w:val="00FF6A8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DC73C"/>
  <w15:chartTrackingRefBased/>
  <w15:docId w15:val="{EF23F301-8566-43B9-A54B-1A5D1E6C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4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40F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0F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0FB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9D9A4-0AFA-4783-A94A-FF7D528C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Holmes, Lisa@Waterboards</dc:creator>
  <cp:keywords/>
  <dc:description/>
  <cp:lastModifiedBy>Holmes, Lisa@Waterboards</cp:lastModifiedBy>
  <cp:revision>60</cp:revision>
  <cp:lastPrinted>2018-06-20T19:57:00Z</cp:lastPrinted>
  <dcterms:created xsi:type="dcterms:W3CDTF">2018-06-19T20:19:00Z</dcterms:created>
  <dcterms:modified xsi:type="dcterms:W3CDTF">2019-05-31T22:29:00Z</dcterms:modified>
</cp:coreProperties>
</file>